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34EE" w:rsidRDefault="00FE75AF" w:rsidP="00FE75AF">
      <w:r>
        <w:t>AKIA6OBDGIYK3MR25BVI</w:t>
      </w:r>
      <w:r>
        <w:tab/>
      </w:r>
      <w:bookmarkStart w:id="0" w:name="_GoBack"/>
      <w:bookmarkEnd w:id="0"/>
      <w:r>
        <w:t>8aUWLIhHeUGrpv3p2w6WYxdbtMjy3q25fpEuJX8I</w:t>
      </w:r>
      <w:r>
        <w:tab/>
      </w:r>
    </w:p>
    <w:sectPr w:rsidR="00BE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0F"/>
    <w:rsid w:val="0045580F"/>
    <w:rsid w:val="00BE34EE"/>
    <w:rsid w:val="00FE7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B4C962-5C60-4DC7-BFC1-5FC74A2D7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Rall, Andre</dc:creator>
  <cp:keywords/>
  <dc:description/>
  <cp:lastModifiedBy>Rall, Andre</cp:lastModifiedBy>
  <cp:revision>2</cp:revision>
  <dcterms:created xsi:type="dcterms:W3CDTF">2020-01-23T20:40:00Z</dcterms:created>
  <dcterms:modified xsi:type="dcterms:W3CDTF">2020-01-23T20:41:00Z</dcterms:modified>
</cp:coreProperties>
</file>