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800"/>
              <w:left w:type="dxa" w:w="600"/>
              <w:bottom w:type="dxa" w:w="800"/>
              <w:right w:type="dxa" w:w="600"/>
            </w:tcMar>
          </w:tcPr>
          <w:p>
            <w:pPr>
              <w:spacing w:after="200"/>
            </w:pPr>
            <w:r>
              <w:rPr>
                <w:rFonts w:ascii="Inter" w:cs="Inter" w:eastAsia="Inter" w:hAnsi="Inter"/>
                <w:b/>
                <w:bCs/>
                <w:color w:val="C8102E"/>
                <w:sz w:val="16"/>
                <w:szCs w:val="16"/>
              </w:rPr>
              <w:t xml:space="preserve">DOCUMENT.</w:t>
            </w:r>
          </w:p>
          <w:p>
            <w:pPr>
              <w:spacing w:after="100"/>
            </w:pPr>
            <w:r>
              <w:rPr>
                <w:rFonts w:ascii="Inter" w:cs="Inter" w:eastAsia="Inter" w:hAnsi="Inter"/>
                <w:b/>
                <w:bCs/>
                <w:color w:val="FFFFFF"/>
                <w:sz w:val="54"/>
                <w:szCs w:val="54"/>
              </w:rPr>
              <w:t xml:space="preserve">SOUND・TRADE</w:t>
            </w:r>
          </w:p>
          <w:p>
            <w:pPr>
              <w:spacing w:after="360"/>
            </w:pPr>
            <w:r>
              <w:rPr>
                <w:rFonts w:ascii="Noto Sans JP" w:cs="Noto Sans JP" w:eastAsia="Noto Sans JP" w:hAnsi="Noto Sans JP"/>
                <w:color w:val="FFFFFF"/>
                <w:sz w:val="26"/>
                <w:szCs w:val="26"/>
              </w:rPr>
              <w:t xml:space="preserve">B2B 楽器卸 EC プラットフォーム</w:t>
            </w:r>
          </w:p>
          <w:p>
            <w:r>
              <w:rPr>
                <w:rFonts w:ascii="Inter" w:cs="Inter" w:eastAsia="Inter" w:hAnsi="Inter"/>
                <w:color w:val="AAAAAA"/>
                <w:sz w:val="14"/>
                <w:szCs w:val="14"/>
              </w:rPr>
              <w:t xml:space="preserve">REQUIREMENTS / v2.0</w:t>
            </w:r>
          </w:p>
        </w:tc>
      </w:tr>
    </w:tbl>
    <w:p>
      <w:pPr>
        <w:spacing w:after="3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b/>
                <w:bCs/>
                <w:color w:val="1A1A1A"/>
                <w:sz w:val="18"/>
                <w:szCs w:val="18"/>
              </w:rPr>
              <w:t xml:space="preserve">文書名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555555"/>
                <w:sz w:val="18"/>
                <w:szCs w:val="18"/>
              </w:rPr>
              <w:t xml:space="preserve">SOUND・TRADE 要件定義書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b/>
                <w:bCs/>
                <w:color w:val="1A1A1A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555555"/>
                <w:sz w:val="18"/>
                <w:szCs w:val="18"/>
              </w:rPr>
              <w:t xml:space="preserve">v2.0（v1.0 からのアップデート版）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b/>
                <w:bCs/>
                <w:color w:val="1A1A1A"/>
                <w:sz w:val="18"/>
                <w:szCs w:val="18"/>
              </w:rPr>
              <w:t xml:space="preserve">作成日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555555"/>
                <w:sz w:val="18"/>
                <w:szCs w:val="18"/>
              </w:rPr>
              <w:t xml:space="preserve">2026年5月20日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b/>
                <w:bCs/>
                <w:color w:val="1A1A1A"/>
                <w:sz w:val="18"/>
                <w:szCs w:val="18"/>
              </w:rPr>
              <w:t xml:space="preserve">作成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555555"/>
                <w:sz w:val="18"/>
                <w:szCs w:val="18"/>
              </w:rPr>
              <w:t xml:space="preserve">合同会社369（ミロク）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b/>
                <w:bCs/>
                <w:color w:val="1A1A1A"/>
                <w:sz w:val="18"/>
                <w:szCs w:val="18"/>
              </w:rPr>
              <w:t xml:space="preserve">前提開発体制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555555"/>
                <w:sz w:val="18"/>
                <w:szCs w:val="18"/>
              </w:rPr>
              <w:t xml:space="preserve">じぇいさん（鈴木淳司）+ Claude Code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b/>
                <w:bCs/>
                <w:color w:val="1A1A1A"/>
                <w:sz w:val="18"/>
                <w:szCs w:val="18"/>
              </w:rPr>
              <w:t xml:space="preserve">公開目標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555555"/>
                <w:sz w:val="18"/>
                <w:szCs w:val="18"/>
              </w:rPr>
              <w:t xml:space="preserve">2026年6月中旬（着手後 約4週間）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b/>
                <w:bCs/>
                <w:color w:val="1A1A1A"/>
                <w:sz w:val="18"/>
                <w:szCs w:val="18"/>
              </w:rPr>
              <w:t xml:space="preserve">関連資産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555555"/>
                <w:sz w:val="18"/>
                <w:szCs w:val="18"/>
              </w:rPr>
              <w:t xml:space="preserve">YAMAHA 管楽器カタログ Shopify CSV データセット 294商品（生成済み）</w:t>
            </w:r>
          </w:p>
        </w:tc>
      </w:tr>
    </w:tbl>
    <w:p>
      <w:pPr>
        <w:spacing w:after="2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4B400" w:sz="12"/>
              <w:left w:val="single" w:color="F4B400" w:sz="4"/>
              <w:bottom w:val="single" w:color="F4B400" w:sz="4"/>
              <w:right w:val="single" w:color="F4B400" w:sz="4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line="320"/>
            </w:pPr>
            <w:r>
              <w:rPr>
                <w:rFonts w:ascii="Noto Sans JP" w:cs="Noto Sans JP" w:eastAsia="Noto Sans JP" w:hAnsi="Noto Sans JP"/>
                <w:b/>
                <w:bCs/>
                <w:color w:val="B27000"/>
                <w:sz w:val="18"/>
                <w:szCs w:val="18"/>
              </w:rPr>
              <w:t xml:space="preserve">⚠ 注意 </w:t>
            </w:r>
            <w:r>
              <w:rPr>
                <w:rFonts w:ascii="Noto Sans JP" w:cs="Noto Sans JP" w:eastAsia="Noto Sans JP" w:hAnsi="Noto Sans JP"/>
                <w:color w:val="555555"/>
                <w:sz w:val="18"/>
                <w:szCs w:val="18"/>
              </w:rPr>
              <w:t xml:space="preserve">本書は v1.0（クライアント提案用要件定義書）の改訂版です。今回は『じぇいさん自身が Claude Code を用いて自社開発する』前提となり、フロントデザイン刷新、管理画面のユニバーサルデザイン対応、CSV一括インポートとプレビュー反映フロー、バックアップ/ロールバック設計を新規に盛り込みます。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26"/>
        <w:gridCol w:w="14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C8102E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36"/>
                <w:szCs w:val="36"/>
              </w:rPr>
              <w:t xml:space="preserve">01</w:t>
            </w:r>
          </w:p>
        </w:tc>
        <w:tc>
          <w:tcPr>
            <w:tcW w:type="dxa" w:w="6826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200"/>
              <w:left w:type="dxa" w:w="280"/>
              <w:bottom w:type="dxa" w:w="200"/>
              <w:right w:type="dxa" w:w="200"/>
            </w:tcMar>
            <w:vAlign w:val="center"/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8"/>
                <w:szCs w:val="28"/>
              </w:rPr>
              <w:t xml:space="preserve">概要・前提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C8102E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全体像</w:t>
            </w:r>
          </w:p>
        </w:tc>
      </w:tr>
    </w:tbl>
    <w:p>
      <w:pPr>
        <w:spacing w:after="200" w:before="0"/>
      </w:pPr>
    </w:p>
    <w:p>
      <w:pPr>
        <w:spacing w:after="100" w:before="240"/>
      </w:pPr>
      <w:r>
        <w:rPr>
          <w:rFonts w:ascii="Inter" w:cs="Inter" w:eastAsia="Inter" w:hAnsi="Inter"/>
          <w:b/>
          <w:bCs/>
          <w:color w:val="C8102E"/>
          <w:sz w:val="22"/>
          <w:szCs w:val="22"/>
        </w:rPr>
        <w:t xml:space="preserve">— </w:t>
      </w:r>
      <w:r>
        <w:rPr>
          <w:rFonts w:ascii="Noto Sans JP" w:cs="Noto Sans JP" w:eastAsia="Noto Sans JP" w:hAnsi="Noto Sans JP"/>
          <w:b/>
          <w:bCs/>
          <w:color w:val="000000"/>
          <w:sz w:val="22"/>
          <w:szCs w:val="22"/>
        </w:rPr>
        <w:t xml:space="preserve">プロジェクト目的</w:t>
      </w:r>
    </w:p>
    <w:p>
      <w:pPr>
        <w:spacing w:after="60" w:before="60" w:line="320"/>
        <w:jc w:val="left"/>
      </w:pPr>
      <w:r>
        <w:rPr>
          <w:rFonts w:ascii="Noto Sans JP" w:cs="Noto Sans JP" w:eastAsia="Noto Sans JP" w:hAnsi="Noto Sans JP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B2B 楽器卸取引における「問い合わせ・見積もり依頼までのリードタイム短縮」と「商品情報の一元管理」を実現する Web プラットフォームを構築する。PDFカタログ依存だった商品マスタを構造化データとして保有し、Shopify互換CSVを通じた継続的な更新運用を可能にする。</w:t>
      </w:r>
    </w:p>
    <w:p>
      <w:pPr>
        <w:spacing w:after="120" w:before="0"/>
      </w:pPr>
    </w:p>
    <w:p>
      <w:pPr>
        <w:spacing w:after="100" w:before="240"/>
      </w:pPr>
      <w:r>
        <w:rPr>
          <w:rFonts w:ascii="Inter" w:cs="Inter" w:eastAsia="Inter" w:hAnsi="Inter"/>
          <w:b/>
          <w:bCs/>
          <w:color w:val="C8102E"/>
          <w:sz w:val="22"/>
          <w:szCs w:val="22"/>
        </w:rPr>
        <w:t xml:space="preserve">— </w:t>
      </w:r>
      <w:r>
        <w:rPr>
          <w:rFonts w:ascii="Noto Sans JP" w:cs="Noto Sans JP" w:eastAsia="Noto Sans JP" w:hAnsi="Noto Sans JP"/>
          <w:b/>
          <w:bCs/>
          <w:color w:val="000000"/>
          <w:sz w:val="22"/>
          <w:szCs w:val="22"/>
        </w:rPr>
        <w:t xml:space="preserve">v1.0 からの主な変更点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5726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変更項目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概要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01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開発体制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外部委託前提 → じぇいさん本人 + Claude Code による自社開発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02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フロントデザイン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汎用B2Bルック → moheim.com 風ミニマルモダン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03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管理画面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標準UI → ユニバーサルデザイン配慮（文字サイズ可変・CUDカラー）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04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インポート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個別編集中心 → Shopify互換CSV一括取り込みを主軸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05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反映フロー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即時反映 → 下書き取り込み → 検証 → プレビュー → 明示承認 → 反映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06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バックアップ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なし → Phase 2 でスナップショット/ロールバック実装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07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権限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管理者単一 → 管理者/編集者の2階層（CSV操作権限を分離）</w:t>
            </w:r>
          </w:p>
        </w:tc>
      </w:tr>
    </w:tbl>
    <w:p>
      <w:pPr>
        <w:spacing w:after="160" w:before="0"/>
      </w:pPr>
    </w:p>
    <w:p>
      <w:pPr>
        <w:spacing w:after="100" w:before="240"/>
      </w:pPr>
      <w:r>
        <w:rPr>
          <w:rFonts w:ascii="Inter" w:cs="Inter" w:eastAsia="Inter" w:hAnsi="Inter"/>
          <w:b/>
          <w:bCs/>
          <w:color w:val="C8102E"/>
          <w:sz w:val="22"/>
          <w:szCs w:val="22"/>
        </w:rPr>
        <w:t xml:space="preserve">— </w:t>
      </w:r>
      <w:r>
        <w:rPr>
          <w:rFonts w:ascii="Noto Sans JP" w:cs="Noto Sans JP" w:eastAsia="Noto Sans JP" w:hAnsi="Noto Sans JP"/>
          <w:b/>
          <w:bCs/>
          <w:color w:val="000000"/>
          <w:sz w:val="22"/>
          <w:szCs w:val="22"/>
        </w:rPr>
        <w:t xml:space="preserve">ターゲットユーザー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区分</w:t>
            </w:r>
          </w:p>
        </w:tc>
        <w:tc>
          <w:tcPr>
            <w:tcW w:type="dxa" w:w="7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対象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プライマリ</w:t>
            </w:r>
          </w:p>
        </w:tc>
        <w:tc>
          <w:tcPr>
            <w:tcW w:type="dxa" w:w="7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楽器店バイヤー・スタジオ仕入担当者・音楽教室運営者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セカンダリ</w:t>
            </w:r>
          </w:p>
        </w:tc>
        <w:tc>
          <w:tcPr>
            <w:tcW w:type="dxa" w:w="7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教育機関（学校）購買担当者・自治体購買担当者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想定アクセス</w:t>
            </w:r>
          </w:p>
        </w:tc>
        <w:tc>
          <w:tcPr>
            <w:tcW w:type="dxa" w:w="7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PC 70% / スマホ・タブレット 30%（B2B特性を踏まえた構成）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想定行動</w:t>
            </w:r>
          </w:p>
        </w:tc>
        <w:tc>
          <w:tcPr>
            <w:tcW w:type="dxa" w:w="7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商品検索 → スペック確認 → カートに追加 → 見積依頼フォーム送信</w:t>
            </w:r>
          </w:p>
        </w:tc>
      </w:tr>
    </w:tbl>
    <w:p>
      <w:pPr>
        <w:spacing w:after="160" w:before="0"/>
      </w:pPr>
    </w:p>
    <w:p>
      <w:pPr>
        <w:spacing w:after="100" w:before="240"/>
      </w:pPr>
      <w:r>
        <w:rPr>
          <w:rFonts w:ascii="Inter" w:cs="Inter" w:eastAsia="Inter" w:hAnsi="Inter"/>
          <w:b/>
          <w:bCs/>
          <w:color w:val="C8102E"/>
          <w:sz w:val="22"/>
          <w:szCs w:val="22"/>
        </w:rPr>
        <w:t xml:space="preserve">— </w:t>
      </w:r>
      <w:r>
        <w:rPr>
          <w:rFonts w:ascii="Noto Sans JP" w:cs="Noto Sans JP" w:eastAsia="Noto Sans JP" w:hAnsi="Noto Sans JP"/>
          <w:b/>
          <w:bCs/>
          <w:color w:val="000000"/>
          <w:sz w:val="22"/>
          <w:szCs w:val="22"/>
        </w:rPr>
        <w:t xml:space="preserve">KGI / KPI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626"/>
        <w:gridCol w:w="14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指標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目標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計測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KGI: 月間見積依頼数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公開後3ヶ月で月50件以上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管理画面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KPI: 商品ページCV率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見積カート追加率 5%以上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GA4 / GTM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KPI: フォーム完了率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カート → 送信完了 60%以上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GA4 / GTM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KPI: ページ表示速度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LCP 2.5秒以内 / CLS 0.1以下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PSI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KPI: CSVインポート所要時間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294商品データの取り込み 3分以内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管理画面ログ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26"/>
        <w:gridCol w:w="14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C8102E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36"/>
                <w:szCs w:val="36"/>
              </w:rPr>
              <w:t xml:space="preserve">02</w:t>
            </w:r>
          </w:p>
        </w:tc>
        <w:tc>
          <w:tcPr>
            <w:tcW w:type="dxa" w:w="6826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200"/>
              <w:left w:type="dxa" w:w="280"/>
              <w:bottom w:type="dxa" w:w="200"/>
              <w:right w:type="dxa" w:w="200"/>
            </w:tcMar>
            <w:vAlign w:val="center"/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8"/>
                <w:szCs w:val="28"/>
              </w:rPr>
              <w:t xml:space="preserve">メニュー構成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C8102E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サイトマップ</w:t>
            </w:r>
          </w:p>
        </w:tc>
      </w:tr>
    </w:tbl>
    <w:p>
      <w:pPr>
        <w:spacing w:after="200" w:before="0"/>
      </w:pPr>
    </w:p>
    <w:p>
      <w:pPr>
        <w:spacing w:after="100" w:before="240"/>
      </w:pPr>
      <w:r>
        <w:rPr>
          <w:rFonts w:ascii="Inter" w:cs="Inter" w:eastAsia="Inter" w:hAnsi="Inter"/>
          <w:b/>
          <w:bCs/>
          <w:color w:val="C8102E"/>
          <w:sz w:val="22"/>
          <w:szCs w:val="22"/>
        </w:rPr>
        <w:t xml:space="preserve">— </w:t>
      </w:r>
      <w:r>
        <w:rPr>
          <w:rFonts w:ascii="Noto Sans JP" w:cs="Noto Sans JP" w:eastAsia="Noto Sans JP" w:hAnsi="Noto Sans JP"/>
          <w:b/>
          <w:bCs/>
          <w:color w:val="000000"/>
          <w:sz w:val="22"/>
          <w:szCs w:val="22"/>
        </w:rPr>
        <w:t xml:space="preserve">公開サイト（フロント）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ページ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概要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トップページ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ブランドビジュアル / 取扱カテゴリ / お知らせ / 見積依頼フロー説明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カテゴリ一覧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管楽器 / 弦楽器 / 鍵盤楽器 / 打楽器 / 周辺機材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カテゴリページ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メーカー・価格帯・カテゴリ・素材等で絞込検索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商品詳細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画像 / スペック表（縦持ち）/ 在庫ステータス / カート追加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見積カート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選択商品リスト / 数量変更 / 削除 / 見積依頼遷移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見積依頼フォーム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会社名 / 担当者 / 連絡先 / 納期希望 / 備考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送信完了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受付番号発行 / 自動返信メール送信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メーカー一覧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取扱ブランドの一覧ページ（SEO目的）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特商法 / プライバシー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法令対応静的ページ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お問い合わせ（一般）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見積依頼以外の問い合わせ窓口</w:t>
            </w:r>
          </w:p>
        </w:tc>
      </w:tr>
    </w:tbl>
    <w:p>
      <w:pPr>
        <w:spacing w:after="200" w:before="0"/>
      </w:pPr>
    </w:p>
    <w:p>
      <w:pPr>
        <w:spacing w:after="100" w:before="240"/>
      </w:pPr>
      <w:r>
        <w:rPr>
          <w:rFonts w:ascii="Inter" w:cs="Inter" w:eastAsia="Inter" w:hAnsi="Inter"/>
          <w:b/>
          <w:bCs/>
          <w:color w:val="C8102E"/>
          <w:sz w:val="22"/>
          <w:szCs w:val="22"/>
        </w:rPr>
        <w:t xml:space="preserve">— </w:t>
      </w:r>
      <w:r>
        <w:rPr>
          <w:rFonts w:ascii="Noto Sans JP" w:cs="Noto Sans JP" w:eastAsia="Noto Sans JP" w:hAnsi="Noto Sans JP"/>
          <w:b/>
          <w:bCs/>
          <w:color w:val="000000"/>
          <w:sz w:val="22"/>
          <w:szCs w:val="22"/>
        </w:rPr>
        <w:t xml:space="preserve">管理画面（バックヤード）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26"/>
        <w:gridCol w:w="8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機能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概要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v2新規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ダッシュボード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今日の見積依頼数 / 未対応件数 / 月次推移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  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見積依頼管理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一覧 / 詳細 / ステータス変更（未対応→対応中→完了）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  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見積回答機能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見積金額入力 → PDF生成 → 顧客へメール送信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  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商品マスタ管理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個別編集 / 画像アップロード / 公開状態切替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  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CSVインポート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Shopify互換CSV一括取り込み / バリデーション / 下書き反映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差分プレビュー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ステージング vs 本番の差分表示 / 個別修正UI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反映承認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明示的な「反映」ボタンによる本番DB更新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ユニバーサル設定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文字サイズ切替（小/中/大）/ ハイコントラストモード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カテゴリ・メーカー管理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階層構造の編集 / 並び順変更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  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顧客マスタ管理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見積依頼から自動生成 / 手動追加・編集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  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お知らせ管理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トップ掲載のお知らせCRUD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  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ユーザー（管理者）管理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管理者/編集者の2権限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NEW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26"/>
        <w:gridCol w:w="14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C8102E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36"/>
                <w:szCs w:val="36"/>
              </w:rPr>
              <w:t xml:space="preserve">03</w:t>
            </w:r>
          </w:p>
        </w:tc>
        <w:tc>
          <w:tcPr>
            <w:tcW w:type="dxa" w:w="6826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200"/>
              <w:left w:type="dxa" w:w="280"/>
              <w:bottom w:type="dxa" w:w="200"/>
              <w:right w:type="dxa" w:w="200"/>
            </w:tcMar>
            <w:vAlign w:val="center"/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8"/>
                <w:szCs w:val="28"/>
              </w:rPr>
              <w:t xml:space="preserve">デザイン仕様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C8102E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ビジュアル</w:t>
            </w:r>
          </w:p>
        </w:tc>
      </w:tr>
    </w:tbl>
    <w:p>
      <w:pPr>
        <w:spacing w:after="200" w:before="0"/>
      </w:pPr>
    </w:p>
    <w:p>
      <w:pPr>
        <w:spacing w:after="100" w:before="240"/>
      </w:pPr>
      <w:r>
        <w:rPr>
          <w:rFonts w:ascii="Inter" w:cs="Inter" w:eastAsia="Inter" w:hAnsi="Inter"/>
          <w:b/>
          <w:bCs/>
          <w:color w:val="C8102E"/>
          <w:sz w:val="22"/>
          <w:szCs w:val="22"/>
        </w:rPr>
        <w:t xml:space="preserve">— </w:t>
      </w:r>
      <w:r>
        <w:rPr>
          <w:rFonts w:ascii="Noto Sans JP" w:cs="Noto Sans JP" w:eastAsia="Noto Sans JP" w:hAnsi="Noto Sans JP"/>
          <w:b/>
          <w:bCs/>
          <w:color w:val="000000"/>
          <w:sz w:val="22"/>
          <w:szCs w:val="22"/>
        </w:rPr>
        <w:t xml:space="preserve">公開サイト: moheim 風ミニマルモダン</w:t>
      </w:r>
    </w:p>
    <w:p>
      <w:pPr>
        <w:spacing w:after="60" w:before="60" w:line="320"/>
        <w:jc w:val="left"/>
      </w:pPr>
      <w:r>
        <w:rPr>
          <w:rFonts w:ascii="Noto Sans JP" w:cs="Noto Sans JP" w:eastAsia="Noto Sans JP" w:hAnsi="Noto Sans JP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参考サイト moheim.com の世界観を踏襲。余白を贅沢にとり、罫線・装飾を極小化し、商品の質感とブランドの誠実さで魅せる構成。B2B取引相手であるバイヤーが「ここから仕入れたい」と感じる、クラフト感のあるミニマルデザインを目指す。</w:t>
      </w:r>
    </w:p>
    <w:p>
      <w:pPr>
        <w:spacing w:after="80" w:before="0"/>
      </w:pPr>
    </w:p>
    <w:p>
      <w:pPr>
        <w:spacing w:after="100" w:before="240"/>
      </w:pPr>
      <w:r>
        <w:rPr>
          <w:rFonts w:ascii="Inter" w:cs="Inter" w:eastAsia="Inter" w:hAnsi="Inter"/>
          <w:b/>
          <w:bCs/>
          <w:color w:val="C8102E"/>
          <w:sz w:val="22"/>
          <w:szCs w:val="22"/>
        </w:rPr>
        <w:t xml:space="preserve">— </w:t>
      </w:r>
      <w:r>
        <w:rPr>
          <w:rFonts w:ascii="Noto Sans JP" w:cs="Noto Sans JP" w:eastAsia="Noto Sans JP" w:hAnsi="Noto Sans JP"/>
          <w:b/>
          <w:bCs/>
          <w:color w:val="000000"/>
          <w:sz w:val="22"/>
          <w:szCs w:val="22"/>
        </w:rPr>
        <w:t xml:space="preserve">カラーパレット（公開サイト）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使い所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背景ベース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#FAFAF7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ページ全体。完全な白ではなく、わずかに温かみのあるオフホワイト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インク（テキスト）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#1A1A1A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本文・見出し。漆黒でなく墨色に寄せて柔らかさを出す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インク Light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#5A5A5A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サブテキスト・キャプション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アクセント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#9C7C5C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ベージュブラウン。CTAやハイライトに控えめに使用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補色背景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#E8E2D5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セクション区切り・カードホバー時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罫線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#E5E5E5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極細グレー。または完全に無罫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ステータス（在庫）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#2E7D32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在庫あり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ステータス（受注）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#9C7C5C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受注生産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ステータス（廃番）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#9A9A9A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廃番・取扱終了</w:t>
            </w:r>
          </w:p>
        </w:tc>
      </w:tr>
    </w:tbl>
    <w:p>
      <w:pPr>
        <w:spacing w:after="160" w:before="0"/>
      </w:pPr>
    </w:p>
    <w:p>
      <w:pPr>
        <w:spacing w:after="100" w:before="240"/>
      </w:pPr>
      <w:r>
        <w:rPr>
          <w:rFonts w:ascii="Inter" w:cs="Inter" w:eastAsia="Inter" w:hAnsi="Inter"/>
          <w:b/>
          <w:bCs/>
          <w:color w:val="C8102E"/>
          <w:sz w:val="22"/>
          <w:szCs w:val="22"/>
        </w:rPr>
        <w:t xml:space="preserve">— </w:t>
      </w:r>
      <w:r>
        <w:rPr>
          <w:rFonts w:ascii="Noto Sans JP" w:cs="Noto Sans JP" w:eastAsia="Noto Sans JP" w:hAnsi="Noto Sans JP"/>
          <w:b/>
          <w:bCs/>
          <w:color w:val="000000"/>
          <w:sz w:val="22"/>
          <w:szCs w:val="22"/>
        </w:rPr>
        <w:t xml:space="preserve">タイポグラフィ（公開サイト）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26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フォント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サイズ・ウェイト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大見出し（H1）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Noto Serif JP / Inter（英字）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48px / Regular〜Medium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セクション見出し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Noto Sans JP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28-32px / Medium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小見出し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Noto Sans JP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20-22px / Medium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本文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Noto Sans JP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16px / Regular（line-height 1.8）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商品名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Noto Sans JP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18-20px / Medium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価格・数字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Inter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20-24px / SemiBold（タブラー数字）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キャプション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Noto Sans JP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13-14px / Regular（color #5A5A5A）</w:t>
            </w:r>
          </w:p>
        </w:tc>
      </w:tr>
    </w:tbl>
    <w:p>
      <w:pPr>
        <w:spacing w:after="160" w:before="0"/>
      </w:pPr>
    </w:p>
    <w:p>
      <w:pPr>
        <w:spacing w:after="100" w:before="240"/>
      </w:pPr>
      <w:r>
        <w:rPr>
          <w:rFonts w:ascii="Inter" w:cs="Inter" w:eastAsia="Inter" w:hAnsi="Inter"/>
          <w:b/>
          <w:bCs/>
          <w:color w:val="C8102E"/>
          <w:sz w:val="22"/>
          <w:szCs w:val="22"/>
        </w:rPr>
        <w:t xml:space="preserve">— </w:t>
      </w:r>
      <w:r>
        <w:rPr>
          <w:rFonts w:ascii="Noto Sans JP" w:cs="Noto Sans JP" w:eastAsia="Noto Sans JP" w:hAnsi="Noto Sans JP"/>
          <w:b/>
          <w:bCs/>
          <w:color w:val="000000"/>
          <w:sz w:val="22"/>
          <w:szCs w:val="22"/>
        </w:rPr>
        <w:t xml:space="preserve">レイアウト原則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PCコンテンツ最大幅 1280px（左右余白240px以上を確保）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商品グリッドはPC 3カラム / タブレット 2カラム / SP 1カラム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商品カード間隔は60px以上（贅沢な余白）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セクション間の縦余白は120-160px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ボタンは角丸2-4px、塗りつぶしは控えめ、ホバー時に微細なフェード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アニメーションは控えめ。スクロール時のフェードイン程度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写真は商品単体を白〜オフホワイト背景で大きく見せる</w:t>
      </w:r>
    </w:p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4B400" w:sz="12"/>
              <w:left w:val="single" w:color="F4B400" w:sz="4"/>
              <w:bottom w:val="single" w:color="F4B400" w:sz="4"/>
              <w:right w:val="single" w:color="F4B400" w:sz="4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line="320"/>
            </w:pPr>
            <w:r>
              <w:rPr>
                <w:rFonts w:ascii="Noto Sans JP" w:cs="Noto Sans JP" w:eastAsia="Noto Sans JP" w:hAnsi="Noto Sans JP"/>
                <w:b/>
                <w:bCs/>
                <w:color w:val="B27000"/>
                <w:sz w:val="18"/>
                <w:szCs w:val="18"/>
              </w:rPr>
              <w:t xml:space="preserve">⚠ 注意 </w:t>
            </w:r>
            <w:r>
              <w:rPr>
                <w:rFonts w:ascii="Noto Sans JP" w:cs="Noto Sans JP" w:eastAsia="Noto Sans JP" w:hAnsi="Noto Sans JP"/>
                <w:color w:val="555555"/>
                <w:sz w:val="18"/>
                <w:szCs w:val="18"/>
              </w:rPr>
              <w:t xml:space="preserve">moheim風のミニマルさは「情報の引き算」ではなく「装飾の引き算」。B2B用途では商品スペック情報は重要なので、テーブル形式で十分な情報量を確保しつつ、見た目だけをミニマルに保つこと。スペック行を省略しない。</w:t>
            </w:r>
          </w:p>
        </w:tc>
      </w:tr>
    </w:tbl>
    <w:p>
      <w:pPr>
        <w:spacing w:after="200" w:before="0"/>
      </w:pPr>
    </w:p>
    <w:p>
      <w:pPr>
        <w:spacing w:after="100" w:before="240"/>
      </w:pPr>
      <w:r>
        <w:rPr>
          <w:rFonts w:ascii="Inter" w:cs="Inter" w:eastAsia="Inter" w:hAnsi="Inter"/>
          <w:b/>
          <w:bCs/>
          <w:color w:val="C8102E"/>
          <w:sz w:val="22"/>
          <w:szCs w:val="22"/>
        </w:rPr>
        <w:t xml:space="preserve">— </w:t>
      </w:r>
      <w:r>
        <w:rPr>
          <w:rFonts w:ascii="Noto Sans JP" w:cs="Noto Sans JP" w:eastAsia="Noto Sans JP" w:hAnsi="Noto Sans JP"/>
          <w:b/>
          <w:bCs/>
          <w:color w:val="000000"/>
          <w:sz w:val="22"/>
          <w:szCs w:val="22"/>
        </w:rPr>
        <w:t xml:space="preserve">価格表示ポリシー（完全クローズ）</w:t>
      </w:r>
    </w:p>
    <w:p>
      <w:pPr>
        <w:spacing w:after="60" w:before="60" w:line="320"/>
        <w:jc w:val="left"/>
      </w:pPr>
      <w:r>
        <w:rPr>
          <w:rFonts w:ascii="Noto Sans JP" w:cs="Noto Sans JP" w:eastAsia="Noto Sans JP" w:hAnsi="Noto Sans JP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本サイトは「問い合わせ・見積依頼の獲得」を主目的とするB2B卸プラットフォームである。そのため公開サイトでは商品価格を一切表示しない（完全クローズ）。価格を伏せることで必ず見積依頼という接点が発生し、取引内容・数量に応じた個別見積につなげられる。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基本ルール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全商品・全ページで価格を表示しない。商品ごとの表示切替も設けない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金額データの保持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products.msrp 等にDBは保持する。社内見積・管理画面でのみ使用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価格の代替表示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「お見積もり対応」ラベル＋「見積依頼へ」ボタンを主役として配置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カート・見積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参考合計金額も公開サイトには表示しない（商品点数のみ表示）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商品詳細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価格ブロックを置かず、見積カート追加ボタンを主役のCTAにする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管理画面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管理者・編集者は金額を閲覧・編集可。見積回答時に金額を使用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4B400" w:sz="12"/>
              <w:left w:val="single" w:color="F4B400" w:sz="4"/>
              <w:bottom w:val="single" w:color="F4B400" w:sz="4"/>
              <w:right w:val="single" w:color="F4B400" w:sz="4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line="320"/>
            </w:pPr>
            <w:r>
              <w:rPr>
                <w:rFonts w:ascii="Noto Sans JP" w:cs="Noto Sans JP" w:eastAsia="Noto Sans JP" w:hAnsi="Noto Sans JP"/>
                <w:b/>
                <w:bCs/>
                <w:color w:val="B27000"/>
                <w:sz w:val="18"/>
                <w:szCs w:val="18"/>
              </w:rPr>
              <w:t xml:space="preserve">⚠ 注意 </w:t>
            </w:r>
            <w:r>
              <w:rPr>
                <w:rFonts w:ascii="Noto Sans JP" w:cs="Noto Sans JP" w:eastAsia="Noto Sans JP" w:hAnsi="Noto Sans JP"/>
                <w:color w:val="555555"/>
                <w:sz w:val="18"/>
                <w:szCs w:val="18"/>
              </w:rPr>
              <w:t xml:space="preserve">価格を伏せてもスペック情報は十分に見せること。情報量で商品の魅力を伝え、価格の代わりに「見積依頼へ」ボタンへ自然に誘導する。DB設計では金額カラムを必ず保持し、公開サイトのコンポーネントには金額を渡さない構成とする。</w:t>
            </w:r>
          </w:p>
        </w:tc>
      </w:tr>
    </w:tbl>
    <w:p>
      <w:pPr>
        <w:spacing w:after="200" w:before="0"/>
      </w:pPr>
    </w:p>
    <w:p>
      <w:pPr>
        <w:spacing w:after="100" w:before="240"/>
      </w:pPr>
      <w:r>
        <w:rPr>
          <w:rFonts w:ascii="Inter" w:cs="Inter" w:eastAsia="Inter" w:hAnsi="Inter"/>
          <w:b/>
          <w:bCs/>
          <w:color w:val="C8102E"/>
          <w:sz w:val="22"/>
          <w:szCs w:val="22"/>
        </w:rPr>
        <w:t xml:space="preserve">— </w:t>
      </w:r>
      <w:r>
        <w:rPr>
          <w:rFonts w:ascii="Noto Sans JP" w:cs="Noto Sans JP" w:eastAsia="Noto Sans JP" w:hAnsi="Noto Sans JP"/>
          <w:b/>
          <w:bCs/>
          <w:color w:val="000000"/>
          <w:sz w:val="22"/>
          <w:szCs w:val="22"/>
        </w:rPr>
        <w:t xml:space="preserve">レスポンシブ対応</w:t>
      </w:r>
    </w:p>
    <w:p>
      <w:pPr>
        <w:spacing w:after="60" w:before="60" w:line="320"/>
        <w:jc w:val="left"/>
      </w:pPr>
      <w:r>
        <w:rPr>
          <w:rFonts w:ascii="Noto Sans JP" w:cs="Noto Sans JP" w:eastAsia="Noto Sans JP" w:hAnsi="Noto Sans JP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B2B用途はPC利用が中心だが、スマートフォン・タブレットからの閲覧も想定し完全レスポンシブ対応とする。768pxを境界に以下のとおり最適化する。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要素</w:t>
            </w:r>
          </w:p>
        </w:tc>
        <w:tc>
          <w:tcPr>
            <w:tcW w:type="dxa" w:w="36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PC（768px以上）</w:t>
            </w:r>
          </w:p>
        </w:tc>
        <w:tc>
          <w:tcPr>
            <w:tcW w:type="dxa" w:w="36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スマホ（768px未満）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ヘッダーナビ</w:t>
            </w:r>
          </w:p>
        </w:tc>
        <w:tc>
          <w:tcPr>
            <w:tcW w:type="dxa" w:w="36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横並びメニュー</w:t>
            </w:r>
          </w:p>
        </w:tc>
        <w:tc>
          <w:tcPr>
            <w:tcW w:type="dxa" w:w="36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ハンバーガー＋ドロワー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商品グリッド</w:t>
            </w:r>
          </w:p>
        </w:tc>
        <w:tc>
          <w:tcPr>
            <w:tcW w:type="dxa" w:w="36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3〜4カラム</w:t>
            </w:r>
          </w:p>
        </w:tc>
        <w:tc>
          <w:tcPr>
            <w:tcW w:type="dxa" w:w="36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2カラム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カテゴリ一覧</w:t>
            </w:r>
          </w:p>
        </w:tc>
        <w:tc>
          <w:tcPr>
            <w:tcW w:type="dxa" w:w="36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4カラム</w:t>
            </w:r>
          </w:p>
        </w:tc>
        <w:tc>
          <w:tcPr>
            <w:tcW w:type="dxa" w:w="36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2カラム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カタログ絞込</w:t>
            </w:r>
          </w:p>
        </w:tc>
        <w:tc>
          <w:tcPr>
            <w:tcW w:type="dxa" w:w="36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サイドバー常設</w:t>
            </w:r>
          </w:p>
        </w:tc>
        <w:tc>
          <w:tcPr>
            <w:tcW w:type="dxa" w:w="36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ボトムシート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カート明細</w:t>
            </w:r>
          </w:p>
        </w:tc>
        <w:tc>
          <w:tcPr>
            <w:tcW w:type="dxa" w:w="36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横並び</w:t>
            </w:r>
          </w:p>
        </w:tc>
        <w:tc>
          <w:tcPr>
            <w:tcW w:type="dxa" w:w="36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縦積み（操作をカード内に集約）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タップ領域</w:t>
            </w:r>
          </w:p>
        </w:tc>
        <w:tc>
          <w:tcPr>
            <w:tcW w:type="dxa" w:w="36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36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44px以上を確保</w:t>
            </w:r>
          </w:p>
        </w:tc>
      </w:tr>
    </w:tbl>
    <w:p>
      <w:pPr>
        <w:spacing w:after="160" w:before="0"/>
      </w:pPr>
    </w:p>
    <w:p>
      <w:pPr>
        <w:spacing w:after="100" w:before="240"/>
      </w:pPr>
      <w:r>
        <w:rPr>
          <w:rFonts w:ascii="Inter" w:cs="Inter" w:eastAsia="Inter" w:hAnsi="Inter"/>
          <w:b/>
          <w:bCs/>
          <w:color w:val="C8102E"/>
          <w:sz w:val="22"/>
          <w:szCs w:val="22"/>
        </w:rPr>
        <w:t xml:space="preserve">— </w:t>
      </w:r>
      <w:r>
        <w:rPr>
          <w:rFonts w:ascii="Noto Sans JP" w:cs="Noto Sans JP" w:eastAsia="Noto Sans JP" w:hAnsi="Noto Sans JP"/>
          <w:b/>
          <w:bCs/>
          <w:color w:val="000000"/>
          <w:sz w:val="22"/>
          <w:szCs w:val="22"/>
        </w:rPr>
        <w:t xml:space="preserve">メーカーロゴバー（信頼性演出）</w:t>
      </w:r>
    </w:p>
    <w:p>
      <w:pPr>
        <w:spacing w:after="60" w:before="60" w:line="320"/>
        <w:jc w:val="left"/>
      </w:pPr>
      <w:r>
        <w:rPr>
          <w:rFonts w:ascii="Noto Sans JP" w:cs="Noto Sans JP" w:eastAsia="Noto Sans JP" w:hAnsi="Noto Sans JP"/>
          <w:b w:val="false"/>
          <w:bCs w:val="false"/>
          <w:i w:val="false"/>
          <w:iCs w:val="false"/>
          <w:color w:val="1A1A1A"/>
          <w:sz w:val="20"/>
          <w:szCs w:val="20"/>
        </w:rPr>
        <w:t xml:space="preserve">ヘッダー直下に取扱メーカーのロゴバーを全ページ共通で配置する。主要メーカーのロゴを一覧で見せることで、卸プラットフォームとしての信頼性・本物感を訪問者に直感的に伝える狙い。</w:t>
      </w:r>
    </w:p>
    <w:p>
      <w:pPr>
        <w:spacing w:after="80" w:before="0"/>
      </w:pP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ヘッダーのすぐ下、全ページ共通で表示する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ロゴは横スクロール（自動スライダー）または一覧で配置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公開時はYAMAHA中心。提携メーカーが増え次第ロゴを追加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各メーカーの正式ロゴ画像は、商標利用の許諾範囲を確認のうえ使用する</w:t>
      </w:r>
    </w:p>
    <w:p>
      <w:r>
        <w:br w:type="page"/>
      </w:r>
    </w:p>
    <w:p>
      <w:pPr>
        <w:spacing w:after="100" w:before="240"/>
      </w:pPr>
      <w:r>
        <w:rPr>
          <w:rFonts w:ascii="Inter" w:cs="Inter" w:eastAsia="Inter" w:hAnsi="Inter"/>
          <w:b/>
          <w:bCs/>
          <w:color w:val="C8102E"/>
          <w:sz w:val="22"/>
          <w:szCs w:val="22"/>
        </w:rPr>
        <w:t xml:space="preserve">— </w:t>
      </w:r>
      <w:r>
        <w:rPr>
          <w:rFonts w:ascii="Noto Sans JP" w:cs="Noto Sans JP" w:eastAsia="Noto Sans JP" w:hAnsi="Noto Sans JP"/>
          <w:b/>
          <w:bCs/>
          <w:color w:val="000000"/>
          <w:sz w:val="22"/>
          <w:szCs w:val="22"/>
        </w:rPr>
        <w:t xml:space="preserve">管理画面: ユニバーサルデザイン配慮</w:t>
      </w:r>
    </w:p>
    <w:p>
      <w:pPr>
        <w:spacing w:after="60" w:before="60" w:line="320"/>
        <w:jc w:val="left"/>
      </w:pPr>
      <w:r>
        <w:rPr>
          <w:rFonts w:ascii="Noto Sans JP" w:cs="Noto Sans JP" w:eastAsia="Noto Sans JP" w:hAnsi="Noto Sans JP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年配の操作者（クライアント側担当者）を想定した可読性・操作性最優先の管理UI。視覚的なオシャレさより、迷わず・読みやすく・押し間違えない設計を優先する。色覚バリアフリー（CUD）と WCAG AA 準拠を目標にする。</w:t>
      </w:r>
    </w:p>
    <w:p>
      <w:pPr>
        <w:spacing w:after="120" w:before="0"/>
      </w:pPr>
    </w:p>
    <w:p>
      <w:pPr>
        <w:spacing w:after="100" w:before="240"/>
      </w:pPr>
      <w:r>
        <w:rPr>
          <w:rFonts w:ascii="Inter" w:cs="Inter" w:eastAsia="Inter" w:hAnsi="Inter"/>
          <w:b/>
          <w:bCs/>
          <w:color w:val="C8102E"/>
          <w:sz w:val="22"/>
          <w:szCs w:val="22"/>
        </w:rPr>
        <w:t xml:space="preserve">— </w:t>
      </w:r>
      <w:r>
        <w:rPr>
          <w:rFonts w:ascii="Noto Sans JP" w:cs="Noto Sans JP" w:eastAsia="Noto Sans JP" w:hAnsi="Noto Sans JP"/>
          <w:b/>
          <w:bCs/>
          <w:color w:val="000000"/>
          <w:sz w:val="22"/>
          <w:szCs w:val="22"/>
        </w:rPr>
        <w:t xml:space="preserve">フォント仕様（管理画面）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基本フォント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Noto Sans JP（明朝系・ゴシック細字は禁止）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英数字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Inter（タブラー数字使用 / 数値の桁揃え）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デフォルトサイズ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16px（小）/ 18px（中）/ 20px（大）の3段階切替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切替UI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ヘッダー右上に「文字サイズ」セレクタを常設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記憶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選択した文字サイズはユーザー設定に保存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最小タップ領域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44px × 44px 以上（WCAG AAA）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line-height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1.7〜1.8（読みやすさを優先）</w:t>
            </w:r>
          </w:p>
        </w:tc>
      </w:tr>
    </w:tbl>
    <w:p>
      <w:pPr>
        <w:spacing w:after="160" w:before="0"/>
      </w:pPr>
    </w:p>
    <w:p>
      <w:pPr>
        <w:spacing w:after="100" w:before="240"/>
      </w:pPr>
      <w:r>
        <w:rPr>
          <w:rFonts w:ascii="Inter" w:cs="Inter" w:eastAsia="Inter" w:hAnsi="Inter"/>
          <w:b/>
          <w:bCs/>
          <w:color w:val="C8102E"/>
          <w:sz w:val="22"/>
          <w:szCs w:val="22"/>
        </w:rPr>
        <w:t xml:space="preserve">— </w:t>
      </w:r>
      <w:r>
        <w:rPr>
          <w:rFonts w:ascii="Noto Sans JP" w:cs="Noto Sans JP" w:eastAsia="Noto Sans JP" w:hAnsi="Noto Sans JP"/>
          <w:b/>
          <w:bCs/>
          <w:color w:val="000000"/>
          <w:sz w:val="22"/>
          <w:szCs w:val="22"/>
        </w:rPr>
        <w:t xml:space="preserve">カラーリング（CUD準拠）</w:t>
      </w:r>
    </w:p>
    <w:p>
      <w:pPr>
        <w:spacing w:after="60" w:before="60" w:line="320"/>
        <w:jc w:val="left"/>
      </w:pPr>
      <w:r>
        <w:rPr>
          <w:rFonts w:ascii="Noto Sans JP" w:cs="Noto Sans JP" w:eastAsia="Noto Sans JP" w:hAnsi="Noto Sans JP"/>
          <w:b w:val="false"/>
          <w:bCs w:val="false"/>
          <w:i w:val="false"/>
          <w:iCs w:val="false"/>
          <w:color w:val="1A1A1A"/>
          <w:sz w:val="20"/>
          <w:szCs w:val="20"/>
        </w:rPr>
        <w:t xml:space="preserve">色覚に左右されず情報が伝わるよう、ステータスは「色」「アイコン」「テキスト」の三重で表現する。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026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意味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色（HEX）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アイコン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テキスト例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安全 / 成功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#2E7D32（緑）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✓ チェック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「公開中」「正常」「反映完了」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注意 / 警告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#F4B400（黄）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△ 三角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「下書き」「要確認」「未保存」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危険 / エラー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#D52941（朱赤）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× 罰印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「エラー」「未公開」「不整合あり」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情報 / 中立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#1976D2（青）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i インフォ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「お知らせ」「処理中」「ヒント」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無効 / 廃番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#888888（灰）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－ 棒線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「無効」「廃番」「削除済み」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4B400" w:sz="12"/>
              <w:left w:val="single" w:color="F4B400" w:sz="4"/>
              <w:bottom w:val="single" w:color="F4B400" w:sz="4"/>
              <w:right w:val="single" w:color="F4B400" w:sz="4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line="320"/>
            </w:pPr>
            <w:r>
              <w:rPr>
                <w:rFonts w:ascii="Noto Sans JP" w:cs="Noto Sans JP" w:eastAsia="Noto Sans JP" w:hAnsi="Noto Sans JP"/>
                <w:b/>
                <w:bCs/>
                <w:color w:val="B27000"/>
                <w:sz w:val="18"/>
                <w:szCs w:val="18"/>
              </w:rPr>
              <w:t xml:space="preserve">⚠ 注意 </w:t>
            </w:r>
            <w:r>
              <w:rPr>
                <w:rFonts w:ascii="Noto Sans JP" w:cs="Noto Sans JP" w:eastAsia="Noto Sans JP" w:hAnsi="Noto Sans JP"/>
                <w:color w:val="555555"/>
                <w:sz w:val="18"/>
                <w:szCs w:val="18"/>
              </w:rPr>
              <w:t xml:space="preserve">赤と緑だけの2色対比は色覚障害者には判別困難なため、必ずアイコン＋テキストを併用すること。「赤いボタン=削除」のように色だけに意味を持たせる設計は禁止。</w:t>
            </w:r>
          </w:p>
        </w:tc>
      </w:tr>
    </w:tbl>
    <w:p>
      <w:pPr>
        <w:spacing w:after="160" w:before="0"/>
      </w:pPr>
    </w:p>
    <w:p>
      <w:pPr>
        <w:spacing w:after="100" w:before="240"/>
      </w:pPr>
      <w:r>
        <w:rPr>
          <w:rFonts w:ascii="Inter" w:cs="Inter" w:eastAsia="Inter" w:hAnsi="Inter"/>
          <w:b/>
          <w:bCs/>
          <w:color w:val="C8102E"/>
          <w:sz w:val="22"/>
          <w:szCs w:val="22"/>
        </w:rPr>
        <w:t xml:space="preserve">— </w:t>
      </w:r>
      <w:r>
        <w:rPr>
          <w:rFonts w:ascii="Noto Sans JP" w:cs="Noto Sans JP" w:eastAsia="Noto Sans JP" w:hAnsi="Noto Sans JP"/>
          <w:b/>
          <w:bCs/>
          <w:color w:val="000000"/>
          <w:sz w:val="22"/>
          <w:szCs w:val="22"/>
        </w:rPr>
        <w:t xml:space="preserve">コントラスト・タッチターゲット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文字と背景のコントラスト比 4.5:1 以上（WCAG AA / 重要な見出しは AAA 目標）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ボタン・リンクの最小サイズ 44×44px（指でタップしやすい）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入力欄の高さ 48px 以上、ラベルは常時表示（プレースホルダー任せにしない）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フォーカス時のアウトラインを必ず可視化（キーボード操作対応）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エラーメッセージは入力欄の直下に赤＋アイコン＋具体的な説明文で表示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26"/>
        <w:gridCol w:w="14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C8102E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36"/>
                <w:szCs w:val="36"/>
              </w:rPr>
              <w:t xml:space="preserve">04</w:t>
            </w:r>
          </w:p>
        </w:tc>
        <w:tc>
          <w:tcPr>
            <w:tcW w:type="dxa" w:w="6826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200"/>
              <w:left w:type="dxa" w:w="280"/>
              <w:bottom w:type="dxa" w:w="200"/>
              <w:right w:type="dxa" w:w="200"/>
            </w:tcMar>
            <w:vAlign w:val="center"/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8"/>
                <w:szCs w:val="28"/>
              </w:rPr>
              <w:t xml:space="preserve">一括インポート設計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C8102E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コア機能</w:t>
            </w:r>
          </w:p>
        </w:tc>
      </w:tr>
    </w:tbl>
    <w:p>
      <w:pPr>
        <w:spacing w:after="200" w:before="0"/>
      </w:pPr>
    </w:p>
    <w:p>
      <w:pPr>
        <w:spacing w:after="60" w:before="60" w:line="320"/>
        <w:jc w:val="left"/>
      </w:pPr>
      <w:r>
        <w:rPr>
          <w:rFonts w:ascii="Noto Sans JP" w:cs="Noto Sans JP" w:eastAsia="Noto Sans JP" w:hAnsi="Noto Sans JP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本サイトの運用主軸は「Shopify互換CSVの一括取り込み」。295商品（YAMAHA管楽器）規模のデータでも即時反映ではなく、下書き → 検証 → プレビュー → 明示承認 → 反映の流れを必ず踏む。</w:t>
      </w:r>
    </w:p>
    <w:p>
      <w:pPr>
        <w:spacing w:after="120" w:before="0"/>
      </w:pPr>
    </w:p>
    <w:p>
      <w:pPr>
        <w:spacing w:after="100" w:before="240"/>
      </w:pPr>
      <w:r>
        <w:rPr>
          <w:rFonts w:ascii="Inter" w:cs="Inter" w:eastAsia="Inter" w:hAnsi="Inter"/>
          <w:b/>
          <w:bCs/>
          <w:color w:val="C8102E"/>
          <w:sz w:val="22"/>
          <w:szCs w:val="22"/>
        </w:rPr>
        <w:t xml:space="preserve">— </w:t>
      </w:r>
      <w:r>
        <w:rPr>
          <w:rFonts w:ascii="Noto Sans JP" w:cs="Noto Sans JP" w:eastAsia="Noto Sans JP" w:hAnsi="Noto Sans JP"/>
          <w:b/>
          <w:bCs/>
          <w:color w:val="000000"/>
          <w:sz w:val="22"/>
          <w:szCs w:val="22"/>
        </w:rPr>
        <w:t xml:space="preserve">全体フロー（10ステップ）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800"/>
        <w:gridCol w:w="4326"/>
      </w:tblGrid>
      <w:tr>
        <w:trPr>
          <w:tblHeader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工程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実施主体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CSV アップロード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操作者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管理画面のアップロードUI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スキーマ検証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システム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カラム数・型・必須項目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ステージング領域へ取込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システム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products_staging テーブルへ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04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整合性検証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システム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重複・参照・税抜換算など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05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エラー / 警告レポート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システム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件数・該当行を画面に表示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06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個別修正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操作者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管理画面上で1件ずつ編集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07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差分プレビュー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操作者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本番との差分を表示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08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擬似プレビュー（簡易）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操作者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管理画面内で見え方確認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09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反映承認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管理者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明示的な「反映」ボタン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本番反映 / スナップショット保存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システム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Phase 2 でロールバック対応</w:t>
            </w:r>
          </w:p>
        </w:tc>
      </w:tr>
    </w:tbl>
    <w:p>
      <w:pPr>
        <w:spacing w:after="200" w:before="0"/>
      </w:pPr>
    </w:p>
    <w:p>
      <w:pPr>
        <w:spacing w:after="100" w:before="240"/>
      </w:pPr>
      <w:r>
        <w:rPr>
          <w:rFonts w:ascii="Inter" w:cs="Inter" w:eastAsia="Inter" w:hAnsi="Inter"/>
          <w:b/>
          <w:bCs/>
          <w:color w:val="C8102E"/>
          <w:sz w:val="22"/>
          <w:szCs w:val="22"/>
        </w:rPr>
        <w:t xml:space="preserve">— </w:t>
      </w:r>
      <w:r>
        <w:rPr>
          <w:rFonts w:ascii="Noto Sans JP" w:cs="Noto Sans JP" w:eastAsia="Noto Sans JP" w:hAnsi="Noto Sans JP"/>
          <w:b/>
          <w:bCs/>
          <w:color w:val="000000"/>
          <w:sz w:val="22"/>
          <w:szCs w:val="22"/>
        </w:rPr>
        <w:t xml:space="preserve">受け入れ可能な CSV フォーマット</w:t>
      </w:r>
    </w:p>
    <w:p>
      <w:pPr>
        <w:spacing w:after="60" w:before="60" w:line="320"/>
        <w:jc w:val="left"/>
      </w:pPr>
      <w:r>
        <w:rPr>
          <w:rFonts w:ascii="Noto Sans JP" w:cs="Noto Sans JP" w:eastAsia="Noto Sans JP" w:hAnsi="Noto Sans JP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前回作成済みの「instrument-catalog-to-shopify」スキルで生成される4種CSVに対応。shopify_*.csv をマスターとして取り込み、products / variants / specs は補助的に利用。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26"/>
        <w:gridCol w:w="120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ファイル種別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必須/任意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shopify_*.csv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Shopify標準52カラム + メタフィールド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必須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products_*.csv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商品マスタ補完（税抜・カテゴリ階層）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任意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variants_*.csv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バリアント補完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任意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product_specs_*.csv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縦持ちスペック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任意</w:t>
            </w:r>
          </w:p>
        </w:tc>
      </w:tr>
    </w:tbl>
    <w:p>
      <w:pPr>
        <w:spacing w:after="160" w:before="0"/>
      </w:pPr>
    </w:p>
    <w:p>
      <w:pPr>
        <w:spacing w:after="100" w:before="240"/>
      </w:pPr>
      <w:r>
        <w:rPr>
          <w:rFonts w:ascii="Inter" w:cs="Inter" w:eastAsia="Inter" w:hAnsi="Inter"/>
          <w:b/>
          <w:bCs/>
          <w:color w:val="C8102E"/>
          <w:sz w:val="22"/>
          <w:szCs w:val="22"/>
        </w:rPr>
        <w:t xml:space="preserve">— </w:t>
      </w:r>
      <w:r>
        <w:rPr>
          <w:rFonts w:ascii="Noto Sans JP" w:cs="Noto Sans JP" w:eastAsia="Noto Sans JP" w:hAnsi="Noto Sans JP"/>
          <w:b/>
          <w:bCs/>
          <w:color w:val="000000"/>
          <w:sz w:val="22"/>
          <w:szCs w:val="22"/>
        </w:rPr>
        <w:t xml:space="preserve">バリデーションルール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26"/>
        <w:gridCol w:w="120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カテゴリ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チェック内容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結果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スキーマ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Shopify標準52カラムが揃っているか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不足→エラー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必須項目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Handle / Title / Variant SKU の空欄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空欄→エラー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重複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同一Handle / 同一Variant SKU の重複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→エラー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価格整合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Variant Price ≧ 0、税込/税抜の整合性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不整合→警告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価格0チェック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Price=0なのにStatus=active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→エラー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ステータス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Status = active|draft のみ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それ以外→エラー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カテゴリ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Product Category が定義済みのいずれかか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未定義→警告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メタフィールド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required項目（series/tier 等）の存在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欠落→警告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文字数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Title 60文字以内 / SEO Title 60文字以内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超過→警告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画像URL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存在する場合 https:// で始まる有効URL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不正→警告</w:t>
            </w:r>
          </w:p>
        </w:tc>
      </w:tr>
    </w:tbl>
    <w:p>
      <w:pPr>
        <w:spacing w:after="160" w:before="0"/>
      </w:pPr>
    </w:p>
    <w:p>
      <w:pPr>
        <w:spacing w:after="100" w:before="240"/>
      </w:pPr>
      <w:r>
        <w:rPr>
          <w:rFonts w:ascii="Inter" w:cs="Inter" w:eastAsia="Inter" w:hAnsi="Inter"/>
          <w:b/>
          <w:bCs/>
          <w:color w:val="C8102E"/>
          <w:sz w:val="22"/>
          <w:szCs w:val="22"/>
        </w:rPr>
        <w:t xml:space="preserve">— </w:t>
      </w:r>
      <w:r>
        <w:rPr>
          <w:rFonts w:ascii="Noto Sans JP" w:cs="Noto Sans JP" w:eastAsia="Noto Sans JP" w:hAnsi="Noto Sans JP"/>
          <w:b/>
          <w:bCs/>
          <w:color w:val="000000"/>
          <w:sz w:val="22"/>
          <w:szCs w:val="22"/>
        </w:rPr>
        <w:t xml:space="preserve">エラー / 警告の分類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26"/>
        <w:gridCol w:w="14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レベル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意味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本番反映への影響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ERROR（赤）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致命的不整合・必須項目欠落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未解消なら反映不可（ブロック）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WARN（黄）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潜在的問題・推奨違反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解消なしでも反映可（要明示確認）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INFO（青）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情報通知（新規追加・更新・削除など）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参考表示</w:t>
            </w:r>
          </w:p>
        </w:tc>
      </w:tr>
    </w:tbl>
    <w:p>
      <w:r>
        <w:br w:type="page"/>
      </w:r>
    </w:p>
    <w:p>
      <w:pPr>
        <w:spacing w:after="100" w:before="240"/>
      </w:pPr>
      <w:r>
        <w:rPr>
          <w:rFonts w:ascii="Inter" w:cs="Inter" w:eastAsia="Inter" w:hAnsi="Inter"/>
          <w:b/>
          <w:bCs/>
          <w:color w:val="C8102E"/>
          <w:sz w:val="22"/>
          <w:szCs w:val="22"/>
        </w:rPr>
        <w:t xml:space="preserve">— </w:t>
      </w:r>
      <w:r>
        <w:rPr>
          <w:rFonts w:ascii="Noto Sans JP" w:cs="Noto Sans JP" w:eastAsia="Noto Sans JP" w:hAnsi="Noto Sans JP"/>
          <w:b/>
          <w:bCs/>
          <w:color w:val="000000"/>
          <w:sz w:val="22"/>
          <w:szCs w:val="22"/>
        </w:rPr>
        <w:t xml:space="preserve">修正UI仕様</w:t>
      </w:r>
    </w:p>
    <w:p>
      <w:pPr>
        <w:spacing w:after="60" w:before="60" w:line="320"/>
        <w:jc w:val="left"/>
      </w:pPr>
      <w:r>
        <w:rPr>
          <w:rFonts w:ascii="Noto Sans JP" w:cs="Noto Sans JP" w:eastAsia="Noto Sans JP" w:hAnsi="Noto Sans JP"/>
          <w:b w:val="false"/>
          <w:bCs w:val="false"/>
          <w:i w:val="false"/>
          <w:iCs w:val="false"/>
          <w:color w:val="1A1A1A"/>
          <w:sz w:val="20"/>
          <w:szCs w:val="20"/>
        </w:rPr>
        <w:t xml:space="preserve">エラー・警告を持つ商品は「修正が必要な商品」リストに集約される。リストから個別商品を開くと、該当フィールドがハイライトされた編集フォームが表示される。</w:t>
      </w:r>
    </w:p>
    <w:p>
      <w:pPr>
        <w:spacing w:after="80" w:before="0"/>
      </w:pP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エラー一覧は重要度順（ERROR → WARN → INFO）でグルーピング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各エラー行に「該当商品を開く」「無視する（WARN以下のみ）」ボタンを配置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修正画面では問題箇所がアイコン＋メッセージで明示される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一括操作: 「全WARNを無視」「同種エラーを一括修正」もサポート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修正完了後は再バリデーション、エラー0になるまで反映ボタンが非活性</w:t>
      </w:r>
    </w:p>
    <w:p>
      <w:pPr>
        <w:spacing w:after="160" w:before="0"/>
      </w:pPr>
    </w:p>
    <w:p>
      <w:pPr>
        <w:spacing w:after="100" w:before="240"/>
      </w:pPr>
      <w:r>
        <w:rPr>
          <w:rFonts w:ascii="Inter" w:cs="Inter" w:eastAsia="Inter" w:hAnsi="Inter"/>
          <w:b/>
          <w:bCs/>
          <w:color w:val="C8102E"/>
          <w:sz w:val="22"/>
          <w:szCs w:val="22"/>
        </w:rPr>
        <w:t xml:space="preserve">— </w:t>
      </w:r>
      <w:r>
        <w:rPr>
          <w:rFonts w:ascii="Noto Sans JP" w:cs="Noto Sans JP" w:eastAsia="Noto Sans JP" w:hAnsi="Noto Sans JP"/>
          <w:b/>
          <w:bCs/>
          <w:color w:val="000000"/>
          <w:sz w:val="22"/>
          <w:szCs w:val="22"/>
        </w:rPr>
        <w:t xml:space="preserve">擬似プレビュー仕様</w:t>
      </w:r>
    </w:p>
    <w:p>
      <w:pPr>
        <w:spacing w:after="60" w:before="60" w:line="320"/>
        <w:jc w:val="left"/>
      </w:pPr>
      <w:r>
        <w:rPr>
          <w:rFonts w:ascii="Noto Sans JP" w:cs="Noto Sans JP" w:eastAsia="Noto Sans JP" w:hAnsi="Noto Sans JP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Phase 1（公開時）では「管理画面内に簡易プレビュー画面」を用意。実際の公開サイトと同じコンポーネントで商品カード・商品詳細を表示する。別ドメインでの完全プレビュー環境は Phase 2 で実装。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626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プレビュー対象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Phase 1（MVP）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商品カード（一覧表示）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管理画面内モーダルで再現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本番同等ドメインで確認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商品詳細ページ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管理画面内モーダルで再現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本番同等ドメインで確認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カテゴリページ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未対応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対応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トップページ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未対応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対応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26"/>
        <w:gridCol w:w="14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C8102E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36"/>
                <w:szCs w:val="36"/>
              </w:rPr>
              <w:t xml:space="preserve">05</w:t>
            </w:r>
          </w:p>
        </w:tc>
        <w:tc>
          <w:tcPr>
            <w:tcW w:type="dxa" w:w="6826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200"/>
              <w:left w:type="dxa" w:w="280"/>
              <w:bottom w:type="dxa" w:w="200"/>
              <w:right w:type="dxa" w:w="200"/>
            </w:tcMar>
            <w:vAlign w:val="center"/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8"/>
                <w:szCs w:val="28"/>
              </w:rPr>
              <w:t xml:space="preserve">バックアップ / ロールバック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C8102E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Phase 2</w:t>
            </w:r>
          </w:p>
        </w:tc>
      </w:tr>
    </w:tbl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4B400" w:sz="12"/>
              <w:left w:val="single" w:color="F4B400" w:sz="4"/>
              <w:bottom w:val="single" w:color="F4B400" w:sz="4"/>
              <w:right w:val="single" w:color="F4B400" w:sz="4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line="320"/>
            </w:pPr>
            <w:r>
              <w:rPr>
                <w:rFonts w:ascii="Noto Sans JP" w:cs="Noto Sans JP" w:eastAsia="Noto Sans JP" w:hAnsi="Noto Sans JP"/>
                <w:b/>
                <w:bCs/>
                <w:color w:val="B27000"/>
                <w:sz w:val="18"/>
                <w:szCs w:val="18"/>
              </w:rPr>
              <w:t xml:space="preserve">⚠ 注意 </w:t>
            </w:r>
            <w:r>
              <w:rPr>
                <w:rFonts w:ascii="Noto Sans JP" w:cs="Noto Sans JP" w:eastAsia="Noto Sans JP" w:hAnsi="Noto Sans JP"/>
                <w:color w:val="555555"/>
                <w:sz w:val="18"/>
                <w:szCs w:val="18"/>
              </w:rPr>
              <w:t xml:space="preserve">本セクションは Phase 1（MVP公開）のスコープ外です。公開後 Phase 2 で実装する想定で設計だけ先に決めておきます。Phase 1 では「反映前のステージング確認」のみで運用し、万一の場合はSupabaseバックアップ機能（DB全体）で復旧します。</w:t>
            </w:r>
          </w:p>
        </w:tc>
      </w:tr>
    </w:tbl>
    <w:p>
      <w:pPr>
        <w:spacing w:after="160" w:before="0"/>
      </w:pPr>
    </w:p>
    <w:p>
      <w:pPr>
        <w:spacing w:after="100" w:before="240"/>
      </w:pPr>
      <w:r>
        <w:rPr>
          <w:rFonts w:ascii="Inter" w:cs="Inter" w:eastAsia="Inter" w:hAnsi="Inter"/>
          <w:b/>
          <w:bCs/>
          <w:color w:val="C8102E"/>
          <w:sz w:val="22"/>
          <w:szCs w:val="22"/>
        </w:rPr>
        <w:t xml:space="preserve">— </w:t>
      </w:r>
      <w:r>
        <w:rPr>
          <w:rFonts w:ascii="Noto Sans JP" w:cs="Noto Sans JP" w:eastAsia="Noto Sans JP" w:hAnsi="Noto Sans JP"/>
          <w:b/>
          <w:bCs/>
          <w:color w:val="000000"/>
          <w:sz w:val="22"/>
          <w:szCs w:val="22"/>
        </w:rPr>
        <w:t xml:space="preserve">スナップショット戦略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26"/>
        <w:gridCol w:w="140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タイミング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対象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保持期間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反映時 自動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全products / variants / specs（jsonb形式で保存）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30日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手動スナップショット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管理者が任意のタイミングで取得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無期限（手動削除）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日次バックアップ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Supabaseの自動バックアップ機能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7日（Supabase標準）</w:t>
            </w:r>
          </w:p>
        </w:tc>
      </w:tr>
    </w:tbl>
    <w:p>
      <w:pPr>
        <w:spacing w:after="160" w:before="0"/>
      </w:pPr>
    </w:p>
    <w:p>
      <w:pPr>
        <w:spacing w:after="100" w:before="240"/>
      </w:pPr>
      <w:r>
        <w:rPr>
          <w:rFonts w:ascii="Inter" w:cs="Inter" w:eastAsia="Inter" w:hAnsi="Inter"/>
          <w:b/>
          <w:bCs/>
          <w:color w:val="C8102E"/>
          <w:sz w:val="22"/>
          <w:szCs w:val="22"/>
        </w:rPr>
        <w:t xml:space="preserve">— </w:t>
      </w:r>
      <w:r>
        <w:rPr>
          <w:rFonts w:ascii="Noto Sans JP" w:cs="Noto Sans JP" w:eastAsia="Noto Sans JP" w:hAnsi="Noto Sans JP"/>
          <w:b/>
          <w:bCs/>
          <w:color w:val="000000"/>
          <w:sz w:val="22"/>
          <w:szCs w:val="22"/>
        </w:rPr>
        <w:t xml:space="preserve">ロールバック実行UI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管理画面「バックアップ管理」セクションで世代一覧を表示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各世代に「実行日時」「操作者」「件数（追加/変更/削除）」を表示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「この世代に戻す」ボタンで2段階確認モーダル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ロールバック実行も再びスナップショットを残す（履歴は失わない）</w:t>
      </w:r>
    </w:p>
    <w:p>
      <w:pPr>
        <w:spacing w:after="160" w:before="0"/>
      </w:pPr>
    </w:p>
    <w:p>
      <w:pPr>
        <w:spacing w:after="100" w:before="240"/>
      </w:pPr>
      <w:r>
        <w:rPr>
          <w:rFonts w:ascii="Inter" w:cs="Inter" w:eastAsia="Inter" w:hAnsi="Inter"/>
          <w:b/>
          <w:bCs/>
          <w:color w:val="C8102E"/>
          <w:sz w:val="22"/>
          <w:szCs w:val="22"/>
        </w:rPr>
        <w:t xml:space="preserve">— </w:t>
      </w:r>
      <w:r>
        <w:rPr>
          <w:rFonts w:ascii="Noto Sans JP" w:cs="Noto Sans JP" w:eastAsia="Noto Sans JP" w:hAnsi="Noto Sans JP"/>
          <w:b/>
          <w:bCs/>
          <w:color w:val="000000"/>
          <w:sz w:val="22"/>
          <w:szCs w:val="22"/>
        </w:rPr>
        <w:t xml:space="preserve">監査ログ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誰が・いつ・何を・どう変更したかを audit_logs テーブルに記録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インポート / 反映 / ロールバック / 個別編集すべてが対象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管理画面で操作履歴を時系列表示（最新100件）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26"/>
        <w:gridCol w:w="14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C8102E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36"/>
                <w:szCs w:val="36"/>
              </w:rPr>
              <w:t xml:space="preserve">06</w:t>
            </w:r>
          </w:p>
        </w:tc>
        <w:tc>
          <w:tcPr>
            <w:tcW w:type="dxa" w:w="6826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200"/>
              <w:left w:type="dxa" w:w="280"/>
              <w:bottom w:type="dxa" w:w="200"/>
              <w:right w:type="dxa" w:w="200"/>
            </w:tcMar>
            <w:vAlign w:val="center"/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8"/>
                <w:szCs w:val="28"/>
              </w:rPr>
              <w:t xml:space="preserve">技術仕様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C8102E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Tech</w:t>
            </w:r>
          </w:p>
        </w:tc>
      </w:tr>
    </w:tbl>
    <w:p>
      <w:pPr>
        <w:spacing w:after="200" w:before="0"/>
      </w:pPr>
    </w:p>
    <w:p>
      <w:pPr>
        <w:spacing w:after="100" w:before="240"/>
      </w:pPr>
      <w:r>
        <w:rPr>
          <w:rFonts w:ascii="Inter" w:cs="Inter" w:eastAsia="Inter" w:hAnsi="Inter"/>
          <w:b/>
          <w:bCs/>
          <w:color w:val="C8102E"/>
          <w:sz w:val="22"/>
          <w:szCs w:val="22"/>
        </w:rPr>
        <w:t xml:space="preserve">— </w:t>
      </w:r>
      <w:r>
        <w:rPr>
          <w:rFonts w:ascii="Noto Sans JP" w:cs="Noto Sans JP" w:eastAsia="Noto Sans JP" w:hAnsi="Noto Sans JP"/>
          <w:b/>
          <w:bCs/>
          <w:color w:val="000000"/>
          <w:sz w:val="22"/>
          <w:szCs w:val="22"/>
        </w:rPr>
        <w:t xml:space="preserve">技術スタック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b/>
                <w:bCs/>
                <w:color w:val="1A1A1A"/>
                <w:sz w:val="18"/>
                <w:szCs w:val="18"/>
              </w:rPr>
              <w:t xml:space="preserve">フロントエンド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555555"/>
                <w:sz w:val="18"/>
                <w:szCs w:val="18"/>
              </w:rPr>
              <w:t xml:space="preserve">Next.js 14 (App Router) + TypeScript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b/>
                <w:bCs/>
                <w:color w:val="1A1A1A"/>
                <w:sz w:val="18"/>
                <w:szCs w:val="18"/>
              </w:rPr>
              <w:t xml:space="preserve">スタイリング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555555"/>
                <w:sz w:val="18"/>
                <w:szCs w:val="18"/>
              </w:rPr>
              <w:t xml:space="preserve">Tailwind CSS + shadcn/ui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b/>
                <w:bCs/>
                <w:color w:val="1A1A1A"/>
                <w:sz w:val="18"/>
                <w:szCs w:val="18"/>
              </w:rPr>
              <w:t xml:space="preserve">データベース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555555"/>
                <w:sz w:val="18"/>
                <w:szCs w:val="18"/>
              </w:rPr>
              <w:t xml:space="preserve">Supabase (PostgreSQL)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b/>
                <w:bCs/>
                <w:color w:val="1A1A1A"/>
                <w:sz w:val="18"/>
                <w:szCs w:val="18"/>
              </w:rPr>
              <w:t xml:space="preserve">認証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555555"/>
                <w:sz w:val="18"/>
                <w:szCs w:val="18"/>
              </w:rPr>
              <w:t xml:space="preserve">管理画面: Supabase Auth（メール+パスワード）/ 公開サイト: 認証なし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b/>
                <w:bCs/>
                <w:color w:val="1A1A1A"/>
                <w:sz w:val="18"/>
                <w:szCs w:val="18"/>
              </w:rPr>
              <w:t xml:space="preserve">ストレージ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555555"/>
                <w:sz w:val="18"/>
                <w:szCs w:val="18"/>
              </w:rPr>
              <w:t xml:space="preserve">Supabase Storage（商品画像・見積PDF）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b/>
                <w:bCs/>
                <w:color w:val="1A1A1A"/>
                <w:sz w:val="18"/>
                <w:szCs w:val="18"/>
              </w:rPr>
              <w:t xml:space="preserve">メール送信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555555"/>
                <w:sz w:val="18"/>
                <w:szCs w:val="18"/>
              </w:rPr>
              <w:t xml:space="preserve">Resend（トランザクションメール）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b/>
                <w:bCs/>
                <w:color w:val="1A1A1A"/>
                <w:sz w:val="18"/>
                <w:szCs w:val="18"/>
              </w:rPr>
              <w:t xml:space="preserve">デプロイ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555555"/>
                <w:sz w:val="18"/>
                <w:szCs w:val="18"/>
              </w:rPr>
              <w:t xml:space="preserve">Vercel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b/>
                <w:bCs/>
                <w:color w:val="1A1A1A"/>
                <w:sz w:val="18"/>
                <w:szCs w:val="18"/>
              </w:rPr>
              <w:t xml:space="preserve">リポジトリ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555555"/>
                <w:sz w:val="18"/>
                <w:szCs w:val="18"/>
              </w:rPr>
              <w:t xml:space="preserve">github.com/jackandace/369 配下のサブディレクトリ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b/>
                <w:bCs/>
                <w:color w:val="1A1A1A"/>
                <w:sz w:val="18"/>
                <w:szCs w:val="18"/>
              </w:rPr>
              <w:t xml:space="preserve">ドメイン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555555"/>
                <w:sz w:val="18"/>
                <w:szCs w:val="18"/>
              </w:rPr>
              <w:t xml:space="preserve">soundtrade.jp（仮）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b/>
                <w:bCs/>
                <w:color w:val="1A1A1A"/>
                <w:sz w:val="18"/>
                <w:szCs w:val="18"/>
              </w:rPr>
              <w:t xml:space="preserve">バックアップ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555555"/>
                <w:sz w:val="18"/>
                <w:szCs w:val="18"/>
              </w:rPr>
              <w:t xml:space="preserve">Supabase標準（日次・7日保持）/ Phase 2で独自スナップショット追加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b/>
                <w:bCs/>
                <w:color w:val="1A1A1A"/>
                <w:sz w:val="18"/>
                <w:szCs w:val="18"/>
              </w:rPr>
              <w:t xml:space="preserve">分析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555555"/>
                <w:sz w:val="18"/>
                <w:szCs w:val="18"/>
              </w:rPr>
              <w:t xml:space="preserve">GA4 + Google Tag Manager</w:t>
            </w:r>
          </w:p>
        </w:tc>
      </w:tr>
    </w:tbl>
    <w:p>
      <w:pPr>
        <w:spacing w:after="160" w:before="0"/>
      </w:pPr>
    </w:p>
    <w:p>
      <w:pPr>
        <w:spacing w:after="100" w:before="240"/>
      </w:pPr>
      <w:r>
        <w:rPr>
          <w:rFonts w:ascii="Inter" w:cs="Inter" w:eastAsia="Inter" w:hAnsi="Inter"/>
          <w:b/>
          <w:bCs/>
          <w:color w:val="C8102E"/>
          <w:sz w:val="22"/>
          <w:szCs w:val="22"/>
        </w:rPr>
        <w:t xml:space="preserve">— </w:t>
      </w:r>
      <w:r>
        <w:rPr>
          <w:rFonts w:ascii="Noto Sans JP" w:cs="Noto Sans JP" w:eastAsia="Noto Sans JP" w:hAnsi="Noto Sans JP"/>
          <w:b/>
          <w:bCs/>
          <w:color w:val="000000"/>
          <w:sz w:val="22"/>
          <w:szCs w:val="22"/>
        </w:rPr>
        <w:t xml:space="preserve">DB設計（追加テーブル一覧）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26"/>
        <w:gridCol w:w="10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テーブル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products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商品マスタ本体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variants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バリアント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product_specs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縦持ちスペック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categories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カテゴリ階層（管楽器→クラリネット→...）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makers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メーカー（YAMAHA / Roland / ...）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products_staging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CSV取り込み後の下書き領域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import_jobs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インポートジョブ管理（実行ログ）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import_errors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バリデーションエラー記録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inquiries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見積依頼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inquiry_items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見積依頼の商品明細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customers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顧客マスタ（見積依頼から自動生成）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admin_users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管理画面ユーザー（管理者/編集者）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announcements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お知らせ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product_snapshots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スナップショット（jsonb）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audit_logs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監査ログ（操作履歴）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2</w:t>
            </w:r>
          </w:p>
        </w:tc>
      </w:tr>
    </w:tbl>
    <w:p>
      <w:pPr>
        <w:spacing w:after="160" w:before="0"/>
      </w:pPr>
    </w:p>
    <w:p>
      <w:pPr>
        <w:spacing w:after="100" w:before="240"/>
      </w:pPr>
      <w:r>
        <w:rPr>
          <w:rFonts w:ascii="Inter" w:cs="Inter" w:eastAsia="Inter" w:hAnsi="Inter"/>
          <w:b/>
          <w:bCs/>
          <w:color w:val="C8102E"/>
          <w:sz w:val="22"/>
          <w:szCs w:val="22"/>
        </w:rPr>
        <w:t xml:space="preserve">— </w:t>
      </w:r>
      <w:r>
        <w:rPr>
          <w:rFonts w:ascii="Noto Sans JP" w:cs="Noto Sans JP" w:eastAsia="Noto Sans JP" w:hAnsi="Noto Sans JP"/>
          <w:b/>
          <w:bCs/>
          <w:color w:val="000000"/>
          <w:sz w:val="22"/>
          <w:szCs w:val="22"/>
        </w:rPr>
        <w:t xml:space="preserve">認証・権限設計（RBAC）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権限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操作範囲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管理者（admin）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全機能利用可。ユーザー管理・反映承認・ロールバック実行・設定変更を含む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編集者（editor）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商品個別編集・CSV取り込み・修正・プレビュー可。反映承認は不可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閲覧者（viewer）※Phase2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見積依頼一覧の閲覧のみ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26"/>
        <w:gridCol w:w="14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C8102E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36"/>
                <w:szCs w:val="36"/>
              </w:rPr>
              <w:t xml:space="preserve">07</w:t>
            </w:r>
          </w:p>
        </w:tc>
        <w:tc>
          <w:tcPr>
            <w:tcW w:type="dxa" w:w="6826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200"/>
              <w:left w:type="dxa" w:w="280"/>
              <w:bottom w:type="dxa" w:w="200"/>
              <w:right w:type="dxa" w:w="200"/>
            </w:tcMar>
            <w:vAlign w:val="center"/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8"/>
                <w:szCs w:val="28"/>
              </w:rPr>
              <w:t xml:space="preserve">実装ロードマップ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C8102E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4週間</w:t>
            </w:r>
          </w:p>
        </w:tc>
      </w:tr>
    </w:tbl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102E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Noto Sans JP" w:cs="Noto Sans JP" w:eastAsia="Noto Sans JP" w:hAnsi="Noto Sans JP"/>
                <w:color w:val="FFFFFF"/>
                <w:sz w:val="16"/>
                <w:szCs w:val="16"/>
              </w:rPr>
              <w:t xml:space="preserve">Week 1</w:t>
            </w:r>
          </w:p>
          <w:p>
            <w:pPr>
              <w:jc w:val="center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2"/>
                <w:szCs w:val="22"/>
              </w:rPr>
              <w:t xml:space="preserve">基盤構築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Noto Sans JP" w:cs="Noto Sans JP" w:eastAsia="Noto Sans JP" w:hAnsi="Noto Sans JP"/>
                <w:color w:val="555555"/>
                <w:sz w:val="16"/>
                <w:szCs w:val="16"/>
              </w:rPr>
              <w:t xml:space="preserve">Week 2</w:t>
            </w:r>
          </w:p>
          <w:p>
            <w:pPr>
              <w:jc w:val="center"/>
            </w:pPr>
            <w:r>
              <w:rPr>
                <w:rFonts w:ascii="Noto Sans JP" w:cs="Noto Sans JP" w:eastAsia="Noto Sans JP" w:hAnsi="Noto Sans JP"/>
                <w:b/>
                <w:bCs/>
                <w:color w:val="1A1A1A"/>
                <w:sz w:val="22"/>
                <w:szCs w:val="22"/>
              </w:rPr>
              <w:t xml:space="preserve">公開サイト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Noto Sans JP" w:cs="Noto Sans JP" w:eastAsia="Noto Sans JP" w:hAnsi="Noto Sans JP"/>
                <w:color w:val="555555"/>
                <w:sz w:val="16"/>
                <w:szCs w:val="16"/>
              </w:rPr>
              <w:t xml:space="preserve">Week 3</w:t>
            </w:r>
          </w:p>
          <w:p>
            <w:pPr>
              <w:jc w:val="center"/>
            </w:pPr>
            <w:r>
              <w:rPr>
                <w:rFonts w:ascii="Noto Sans JP" w:cs="Noto Sans JP" w:eastAsia="Noto Sans JP" w:hAnsi="Noto Sans JP"/>
                <w:b/>
                <w:bCs/>
                <w:color w:val="1A1A1A"/>
                <w:sz w:val="18"/>
                <w:szCs w:val="18"/>
              </w:rPr>
              <w:t xml:space="preserve">管理画面・インポート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Noto Sans JP" w:cs="Noto Sans JP" w:eastAsia="Noto Sans JP" w:hAnsi="Noto Sans JP"/>
                <w:color w:val="555555"/>
                <w:sz w:val="16"/>
                <w:szCs w:val="16"/>
              </w:rPr>
              <w:t xml:space="preserve">Week 4</w:t>
            </w:r>
          </w:p>
          <w:p>
            <w:pPr>
              <w:jc w:val="center"/>
            </w:pPr>
            <w:r>
              <w:rPr>
                <w:rFonts w:ascii="Noto Sans JP" w:cs="Noto Sans JP" w:eastAsia="Noto Sans JP" w:hAnsi="Noto Sans JP"/>
                <w:b/>
                <w:bCs/>
                <w:color w:val="1A1A1A"/>
                <w:sz w:val="18"/>
                <w:szCs w:val="18"/>
              </w:rPr>
              <w:t xml:space="preserve">プレビュー・QA・公開</w:t>
            </w:r>
          </w:p>
        </w:tc>
      </w:tr>
    </w:tbl>
    <w:p>
      <w:pPr>
        <w:spacing w:after="280" w:before="0"/>
      </w:pPr>
    </w:p>
    <w:p>
      <w:pPr>
        <w:spacing w:after="100" w:before="240"/>
      </w:pPr>
      <w:r>
        <w:rPr>
          <w:rFonts w:ascii="Inter" w:cs="Inter" w:eastAsia="Inter" w:hAnsi="Inter"/>
          <w:b/>
          <w:bCs/>
          <w:color w:val="C8102E"/>
          <w:sz w:val="22"/>
          <w:szCs w:val="22"/>
        </w:rPr>
        <w:t xml:space="preserve">— </w:t>
      </w:r>
      <w:r>
        <w:rPr>
          <w:rFonts w:ascii="Noto Sans JP" w:cs="Noto Sans JP" w:eastAsia="Noto Sans JP" w:hAnsi="Noto Sans JP"/>
          <w:b/>
          <w:bCs/>
          <w:color w:val="000000"/>
          <w:sz w:val="22"/>
          <w:szCs w:val="22"/>
        </w:rPr>
        <w:t xml:space="preserve">Week 1: 基盤構築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Next.js 14 プロジェクト作成・github.com/jackandace/369/soundtrade 配下に配置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Supabase プロジェクト作成・DB設計（products/variants/specs/categories/makers）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Tailwind + shadcn/ui セットアップ・デザイントークン定義（moheim風カラー）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ベースコンポーネント（Layout / Header / Footer / Button / Card）作成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認証セットアップ（管理画面のみ・Supabase Auth）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YAMAHA管楽器294商品のシードデータ投入（既存CSVから）</w:t>
      </w:r>
    </w:p>
    <w:p>
      <w:pPr>
        <w:spacing w:after="160" w:before="0"/>
      </w:pPr>
    </w:p>
    <w:p>
      <w:pPr>
        <w:spacing w:after="100" w:before="240"/>
      </w:pPr>
      <w:r>
        <w:rPr>
          <w:rFonts w:ascii="Inter" w:cs="Inter" w:eastAsia="Inter" w:hAnsi="Inter"/>
          <w:b/>
          <w:bCs/>
          <w:color w:val="C8102E"/>
          <w:sz w:val="22"/>
          <w:szCs w:val="22"/>
        </w:rPr>
        <w:t xml:space="preserve">— </w:t>
      </w:r>
      <w:r>
        <w:rPr>
          <w:rFonts w:ascii="Noto Sans JP" w:cs="Noto Sans JP" w:eastAsia="Noto Sans JP" w:hAnsi="Noto Sans JP"/>
          <w:b/>
          <w:bCs/>
          <w:color w:val="000000"/>
          <w:sz w:val="22"/>
          <w:szCs w:val="22"/>
        </w:rPr>
        <w:t xml:space="preserve">Week 2: 公開サイト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トップページ（moheim風ヒーロー・カテゴリ・お知らせ）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カテゴリ一覧・カテゴリページ（フィルタ・ソート）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商品詳細ページ（画像・スペック表・カート追加）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見積カート（数量変更・削除・合計表示）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見積依頼フォーム（reCAPTCHA・自動返信メール）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特商法・プライバシーポリシー静的ページ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SP/タブレット対応（B2B特性踏まえPC優先）</w:t>
      </w:r>
    </w:p>
    <w:p>
      <w:pPr>
        <w:spacing w:after="160" w:before="0"/>
      </w:pPr>
    </w:p>
    <w:p>
      <w:pPr>
        <w:spacing w:after="100" w:before="240"/>
      </w:pPr>
      <w:r>
        <w:rPr>
          <w:rFonts w:ascii="Inter" w:cs="Inter" w:eastAsia="Inter" w:hAnsi="Inter"/>
          <w:b/>
          <w:bCs/>
          <w:color w:val="C8102E"/>
          <w:sz w:val="22"/>
          <w:szCs w:val="22"/>
        </w:rPr>
        <w:t xml:space="preserve">— </w:t>
      </w:r>
      <w:r>
        <w:rPr>
          <w:rFonts w:ascii="Noto Sans JP" w:cs="Noto Sans JP" w:eastAsia="Noto Sans JP" w:hAnsi="Noto Sans JP"/>
          <w:b/>
          <w:bCs/>
          <w:color w:val="000000"/>
          <w:sz w:val="22"/>
          <w:szCs w:val="22"/>
        </w:rPr>
        <w:t xml:space="preserve">Week 3: 管理画面・インポート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管理画面ベース（UDフォント・カラー・文字サイズ切替）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ダッシュボード（見積依頼サマリー）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見積依頼管理（一覧・詳細・ステータス変更）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CSV一括アップロード機能（ステージング保存）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バリデーション（スキーマ・必須・整合性）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エラー一覧・個別修正UI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商品個別編集機能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管理者/編集者の2権限（RBAC）</w:t>
      </w:r>
    </w:p>
    <w:p>
      <w:pPr>
        <w:spacing w:after="160" w:before="0"/>
      </w:pPr>
    </w:p>
    <w:p>
      <w:pPr>
        <w:spacing w:after="100" w:before="240"/>
      </w:pPr>
      <w:r>
        <w:rPr>
          <w:rFonts w:ascii="Inter" w:cs="Inter" w:eastAsia="Inter" w:hAnsi="Inter"/>
          <w:b/>
          <w:bCs/>
          <w:color w:val="C8102E"/>
          <w:sz w:val="22"/>
          <w:szCs w:val="22"/>
        </w:rPr>
        <w:t xml:space="preserve">— </w:t>
      </w:r>
      <w:r>
        <w:rPr>
          <w:rFonts w:ascii="Noto Sans JP" w:cs="Noto Sans JP" w:eastAsia="Noto Sans JP" w:hAnsi="Noto Sans JP"/>
          <w:b/>
          <w:bCs/>
          <w:color w:val="000000"/>
          <w:sz w:val="22"/>
          <w:szCs w:val="22"/>
        </w:rPr>
        <w:t xml:space="preserve">Week 4: プレビュー・QA・本番公開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差分プレビュー（ステージングvs本番）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簡易プレビュー（管理画面内モーダルで商品カード・詳細）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反映承認フロー（明示的なボタン・2段階確認）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GA4 / GTM 設置・タグ確認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E2E動作テスト（CSVアップ→反映→公開サイト確認）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ドメイン取得・SSL・Vercel本番デプロイ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クライアント向け操作マニュアル作成</w:t>
      </w:r>
    </w:p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4B400" w:sz="12"/>
              <w:left w:val="single" w:color="F4B400" w:sz="4"/>
              <w:bottom w:val="single" w:color="F4B400" w:sz="4"/>
              <w:right w:val="single" w:color="F4B400" w:sz="4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line="320"/>
            </w:pPr>
            <w:r>
              <w:rPr>
                <w:rFonts w:ascii="Noto Sans JP" w:cs="Noto Sans JP" w:eastAsia="Noto Sans JP" w:hAnsi="Noto Sans JP"/>
                <w:b/>
                <w:bCs/>
                <w:color w:val="B27000"/>
                <w:sz w:val="18"/>
                <w:szCs w:val="18"/>
              </w:rPr>
              <w:t xml:space="preserve">⚠ 注意 </w:t>
            </w:r>
            <w:r>
              <w:rPr>
                <w:rFonts w:ascii="Noto Sans JP" w:cs="Noto Sans JP" w:eastAsia="Noto Sans JP" w:hAnsi="Noto Sans JP"/>
                <w:color w:val="555555"/>
                <w:sz w:val="18"/>
                <w:szCs w:val="18"/>
              </w:rPr>
              <w:t xml:space="preserve">1ヶ月での全機能MVP公開は Claude Code への大量委譲が前提です。ロールバック・完全プレビューは Phase 2 として公開後に追加。公開後の運用で見える改善要件を Phase 2 で吸収する想定。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26"/>
        <w:gridCol w:w="1400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C8102E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36"/>
                <w:szCs w:val="36"/>
              </w:rPr>
              <w:t xml:space="preserve">08</w:t>
            </w:r>
          </w:p>
        </w:tc>
        <w:tc>
          <w:tcPr>
            <w:tcW w:type="dxa" w:w="6826"/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200"/>
              <w:left w:type="dxa" w:w="280"/>
              <w:bottom w:type="dxa" w:w="200"/>
              <w:right w:type="dxa" w:w="200"/>
            </w:tcMar>
            <w:vAlign w:val="center"/>
          </w:tcPr>
          <w:p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8"/>
                <w:szCs w:val="28"/>
              </w:rPr>
              <w:t xml:space="preserve">Claude Code 連携方針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C8102E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実装</w:t>
            </w:r>
          </w:p>
        </w:tc>
      </w:tr>
    </w:tbl>
    <w:p>
      <w:pPr>
        <w:spacing w:after="200" w:before="0"/>
      </w:pPr>
    </w:p>
    <w:p>
      <w:pPr>
        <w:spacing w:after="100" w:before="240"/>
      </w:pPr>
      <w:r>
        <w:rPr>
          <w:rFonts w:ascii="Inter" w:cs="Inter" w:eastAsia="Inter" w:hAnsi="Inter"/>
          <w:b/>
          <w:bCs/>
          <w:color w:val="C8102E"/>
          <w:sz w:val="22"/>
          <w:szCs w:val="22"/>
        </w:rPr>
        <w:t xml:space="preserve">— </w:t>
      </w:r>
      <w:r>
        <w:rPr>
          <w:rFonts w:ascii="Noto Sans JP" w:cs="Noto Sans JP" w:eastAsia="Noto Sans JP" w:hAnsi="Noto Sans JP"/>
          <w:b/>
          <w:bCs/>
          <w:color w:val="000000"/>
          <w:sz w:val="22"/>
          <w:szCs w:val="22"/>
        </w:rPr>
        <w:t xml:space="preserve">CLAUDE.md の役割</w:t>
      </w:r>
    </w:p>
    <w:p>
      <w:pPr>
        <w:spacing w:after="60" w:before="60" w:line="320"/>
        <w:jc w:val="left"/>
      </w:pPr>
      <w:r>
        <w:rPr>
          <w:rFonts w:ascii="Noto Sans JP" w:cs="Noto Sans JP" w:eastAsia="Noto Sans JP" w:hAnsi="Noto Sans JP"/>
          <w:b w:val="false"/>
          <w:bCs w:val="false"/>
          <w:i w:val="false"/>
          <w:iCs w:val="false"/>
          <w:color w:val="1A1A1A"/>
          <w:sz w:val="20"/>
          <w:szCs w:val="20"/>
        </w:rPr>
        <w:t xml:space="preserve">プロジェクトルートに CLAUDE.md を配置し、Claude Code が常に参照する。技術スタック・コーディング規約・守るべきUI/UX原則・既知の落とし穴をまとめる。本書の要件と CLAUDE.md が連携する設計とする。</w:t>
      </w:r>
    </w:p>
    <w:p>
      <w:pPr>
        <w:spacing w:after="120" w:before="0"/>
      </w:pPr>
    </w:p>
    <w:p>
      <w:pPr>
        <w:spacing w:after="100" w:before="240"/>
      </w:pPr>
      <w:r>
        <w:rPr>
          <w:rFonts w:ascii="Inter" w:cs="Inter" w:eastAsia="Inter" w:hAnsi="Inter"/>
          <w:b/>
          <w:bCs/>
          <w:color w:val="C8102E"/>
          <w:sz w:val="22"/>
          <w:szCs w:val="22"/>
        </w:rPr>
        <w:t xml:space="preserve">— </w:t>
      </w:r>
      <w:r>
        <w:rPr>
          <w:rFonts w:ascii="Noto Sans JP" w:cs="Noto Sans JP" w:eastAsia="Noto Sans JP" w:hAnsi="Noto Sans JP"/>
          <w:b/>
          <w:bCs/>
          <w:color w:val="000000"/>
          <w:sz w:val="22"/>
          <w:szCs w:val="22"/>
        </w:rPr>
        <w:t xml:space="preserve">CLAUDE.md に含める項目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セクション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プロジェクト前提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技術スタック / ディレクトリ構成 / Supabase接続情報の所在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UI/UX原則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moheim風デザイン規約 / 管理画面UD配慮 / Noto Sans JP徹底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カラートークン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ファイルパスとして design-tokens.ts を指定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コーディング規約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TypeScript strict / Server Components優先 / Tailwind class順序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禁止事項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明朝体使用禁止 / 即時反映実装禁止 / 認証バイパス禁止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既知の落とし穴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Adobe-Japan1日本語フォント問題 / Vercel build時のenv設定 / Supabase RLS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タスク分解単位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1機能 = 1セッション目安 / 大きい場合はサブタスク化</w:t>
            </w:r>
          </w:p>
        </w:tc>
      </w:tr>
    </w:tbl>
    <w:p>
      <w:pPr>
        <w:spacing w:after="160" w:before="0"/>
      </w:pPr>
    </w:p>
    <w:p>
      <w:pPr>
        <w:spacing w:after="100" w:before="240"/>
      </w:pPr>
      <w:r>
        <w:rPr>
          <w:rFonts w:ascii="Inter" w:cs="Inter" w:eastAsia="Inter" w:hAnsi="Inter"/>
          <w:b/>
          <w:bCs/>
          <w:color w:val="C8102E"/>
          <w:sz w:val="22"/>
          <w:szCs w:val="22"/>
        </w:rPr>
        <w:t xml:space="preserve">— </w:t>
      </w:r>
      <w:r>
        <w:rPr>
          <w:rFonts w:ascii="Noto Sans JP" w:cs="Noto Sans JP" w:eastAsia="Noto Sans JP" w:hAnsi="Noto Sans JP"/>
          <w:b/>
          <w:bCs/>
          <w:color w:val="000000"/>
          <w:sz w:val="22"/>
          <w:szCs w:val="22"/>
        </w:rPr>
        <w:t xml:space="preserve">マイルストーン（確認すべき節目）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26"/>
        <w:gridCol w:w="2000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週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確認内容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line="28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18"/>
                <w:szCs w:val="18"/>
              </w:rPr>
              <w:t xml:space="preserve">可否判断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Week 1末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DB設計・認証・シードデータ投入完了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次週進行可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Week 2末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公開サイト全画面の主要遷移が動く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クライアント仮見せOK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Week 3末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管理画面・CSVインポート・修正UI完成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実運用テスト可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Week 4中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プレビュー・反映承認・E2Eテスト完了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本番デプロイ可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Week 4末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本番公開・運用マニュアル提供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line="300"/>
            </w:pPr>
            <w:r>
              <w:rPr>
                <w:rFonts w:ascii="Noto Sans JP" w:cs="Noto Sans JP" w:eastAsia="Noto Sans JP" w:hAnsi="Noto Sans JP"/>
                <w:color w:val="1A1A1A"/>
                <w:sz w:val="17"/>
                <w:szCs w:val="17"/>
              </w:rPr>
              <w:t xml:space="preserve">完了</w:t>
            </w:r>
          </w:p>
        </w:tc>
      </w:tr>
    </w:tbl>
    <w:p>
      <w:pPr>
        <w:spacing w:after="200" w:before="0"/>
      </w:pPr>
    </w:p>
    <w:p>
      <w:pPr>
        <w:spacing w:after="100" w:before="240"/>
      </w:pPr>
      <w:r>
        <w:rPr>
          <w:rFonts w:ascii="Inter" w:cs="Inter" w:eastAsia="Inter" w:hAnsi="Inter"/>
          <w:b/>
          <w:bCs/>
          <w:color w:val="C8102E"/>
          <w:sz w:val="22"/>
          <w:szCs w:val="22"/>
        </w:rPr>
        <w:t xml:space="preserve">— </w:t>
      </w:r>
      <w:r>
        <w:rPr>
          <w:rFonts w:ascii="Noto Sans JP" w:cs="Noto Sans JP" w:eastAsia="Noto Sans JP" w:hAnsi="Noto Sans JP"/>
          <w:b/>
          <w:bCs/>
          <w:color w:val="000000"/>
          <w:sz w:val="22"/>
          <w:szCs w:val="22"/>
        </w:rPr>
        <w:t xml:space="preserve">成功の定義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公開後1週間以内に致命的バグ0件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YAMAHA294商品が全件正常表示され、検索・フィルタが機能する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CSVアップ→反映までの全工程が、操作マニュアルだけで実行できる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見積依頼が実際に発生し、メール通知も含めて完結する</w:t>
      </w:r>
    </w:p>
    <w:p>
      <w:pPr>
        <w:spacing w:after="30" w:before="30" w:line="320"/>
        <w:ind w:left="240"/>
      </w:pPr>
      <w:r>
        <w:rPr>
          <w:rFonts w:ascii="Inter" w:cs="Inter" w:eastAsia="Inter" w:hAnsi="Inter"/>
          <w:b/>
          <w:bCs/>
          <w:color w:val="C8102E"/>
          <w:sz w:val="20"/>
          <w:szCs w:val="20"/>
        </w:rPr>
        <w:t xml:space="preserve">— </w:t>
      </w:r>
      <w:r>
        <w:rPr>
          <w:rFonts w:ascii="Noto Sans JP" w:cs="Noto Sans JP" w:eastAsia="Noto Sans JP" w:hAnsi="Noto Sans JP"/>
          <w:color w:val="1A1A1A"/>
          <w:sz w:val="19"/>
          <w:szCs w:val="19"/>
        </w:rPr>
        <w:t xml:space="preserve">年配の操作者が「読みやすい」「迷わない」と評価する</w:t>
      </w:r>
    </w:p>
    <w:sectPr>
      <w:pgSz w:w="11906" w:h="16838" w:orient="portrait"/>
      <w:pgMar w:top="1440" w:right="1280" w:bottom="144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JP" w:cs="Noto Sans JP" w:eastAsia="Noto Sans JP" w:hAnsi="Noto Sans JP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SOUND・TRADE 要件定義書 v2.0</dc:title>
  <dc:creator>合同会社369</dc:creator>
  <dc:description>Requirements Definition Document v2.0</dc:description>
  <cp:lastModifiedBy>Un-named</cp:lastModifiedBy>
  <cp:revision>1</cp:revision>
  <dcterms:created xsi:type="dcterms:W3CDTF">2026-05-20T01:45:09.581Z</dcterms:created>
  <dcterms:modified xsi:type="dcterms:W3CDTF">2026-05-20T01:45:09.596Z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