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C43C3" w14:textId="0399EAC9" w:rsidR="004B192C" w:rsidRPr="004B192C" w:rsidRDefault="004B192C" w:rsidP="004B192C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  <w:r w:rsidRPr="004B192C">
        <w:rPr>
          <w:rFonts w:ascii="Helvetica Neue" w:hAnsi="Helvetica Neue"/>
          <w:bCs/>
          <w:iCs/>
          <w:sz w:val="22"/>
          <w:szCs w:val="22"/>
        </w:rPr>
        <w:t xml:space="preserve">Based on the </w:t>
      </w:r>
      <w:r w:rsidR="007C75B1">
        <w:rPr>
          <w:rFonts w:ascii="Helvetica Neue" w:hAnsi="Helvetica Neue"/>
          <w:bCs/>
          <w:iCs/>
          <w:sz w:val="22"/>
          <w:szCs w:val="22"/>
        </w:rPr>
        <w:t xml:space="preserve">GMC </w:t>
      </w:r>
      <w:r>
        <w:rPr>
          <w:rFonts w:ascii="Helvetica Neue" w:hAnsi="Helvetica Neue"/>
          <w:bCs/>
          <w:iCs/>
          <w:sz w:val="22"/>
          <w:szCs w:val="22"/>
        </w:rPr>
        <w:t>EDR data, it is possible to</w:t>
      </w:r>
      <w:r w:rsidRPr="004B192C">
        <w:rPr>
          <w:rFonts w:ascii="Helvetica Neue" w:hAnsi="Helvetica Neue"/>
          <w:bCs/>
          <w:iCs/>
          <w:sz w:val="22"/>
          <w:szCs w:val="22"/>
        </w:rPr>
        <w:t xml:space="preserve"> estimate an approximate speed change or delta V imparted to the </w:t>
      </w:r>
      <w:r>
        <w:rPr>
          <w:rFonts w:ascii="Helvetica Neue" w:hAnsi="Helvetica Neue"/>
          <w:bCs/>
          <w:iCs/>
          <w:sz w:val="22"/>
          <w:szCs w:val="22"/>
        </w:rPr>
        <w:t>Kenworth semi-tractor/trailer</w:t>
      </w:r>
      <w:r w:rsidRPr="004B192C">
        <w:rPr>
          <w:rFonts w:ascii="Helvetica Neue" w:hAnsi="Helvetica Neue"/>
          <w:bCs/>
          <w:iCs/>
          <w:sz w:val="22"/>
          <w:szCs w:val="22"/>
        </w:rPr>
        <w:t xml:space="preserve"> in the crash, using a momentum, energy and restitution (MER) analysis, and then matching these results to the physical and other evidence with a widely used crash simulation program.</w:t>
      </w:r>
      <w:r w:rsidRPr="004B192C">
        <w:rPr>
          <w:rFonts w:ascii="Helvetica Neue" w:hAnsi="Helvetica Neue"/>
          <w:bCs/>
          <w:iCs/>
          <w:sz w:val="22"/>
          <w:szCs w:val="22"/>
          <w:vertAlign w:val="superscript"/>
        </w:rPr>
        <w:footnoteReference w:id="1"/>
      </w:r>
    </w:p>
    <w:p w14:paraId="25505886" w14:textId="77777777" w:rsidR="004B192C" w:rsidRPr="004B192C" w:rsidRDefault="004B192C" w:rsidP="004B192C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</w:p>
    <w:p w14:paraId="1660C780" w14:textId="474EA8A5" w:rsidR="004B192C" w:rsidRDefault="004B192C" w:rsidP="004B192C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  <w:r w:rsidRPr="004B192C">
        <w:rPr>
          <w:rFonts w:ascii="Helvetica Neue" w:hAnsi="Helvetica Neue"/>
          <w:bCs/>
          <w:iCs/>
          <w:sz w:val="22"/>
          <w:szCs w:val="22"/>
        </w:rPr>
        <w:t xml:space="preserve">A closing speed of </w:t>
      </w:r>
      <w:r>
        <w:rPr>
          <w:rFonts w:ascii="Helvetica Neue" w:hAnsi="Helvetica Neue"/>
          <w:bCs/>
          <w:iCs/>
          <w:sz w:val="22"/>
          <w:szCs w:val="22"/>
        </w:rPr>
        <w:t>37</w:t>
      </w:r>
      <w:r w:rsidRPr="004B192C">
        <w:rPr>
          <w:rFonts w:ascii="Helvetica Neue" w:hAnsi="Helvetica Neue"/>
          <w:bCs/>
          <w:iCs/>
          <w:sz w:val="22"/>
          <w:szCs w:val="22"/>
        </w:rPr>
        <w:t xml:space="preserve"> mph </w:t>
      </w:r>
      <w:r>
        <w:rPr>
          <w:rFonts w:ascii="Helvetica Neue" w:hAnsi="Helvetica Neue"/>
          <w:bCs/>
          <w:iCs/>
          <w:sz w:val="22"/>
          <w:szCs w:val="22"/>
        </w:rPr>
        <w:t xml:space="preserve">(estimated from </w:t>
      </w:r>
      <w:r w:rsidR="007C75B1">
        <w:rPr>
          <w:rFonts w:ascii="Helvetica Neue" w:hAnsi="Helvetica Neue"/>
          <w:bCs/>
          <w:iCs/>
          <w:sz w:val="22"/>
          <w:szCs w:val="22"/>
        </w:rPr>
        <w:t xml:space="preserve">the </w:t>
      </w:r>
      <w:r>
        <w:rPr>
          <w:rFonts w:ascii="Helvetica Neue" w:hAnsi="Helvetica Neue"/>
          <w:bCs/>
          <w:iCs/>
          <w:sz w:val="22"/>
          <w:szCs w:val="22"/>
        </w:rPr>
        <w:t xml:space="preserve">EDR pre-impact data at time zero) </w:t>
      </w:r>
      <w:r w:rsidRPr="004B192C">
        <w:rPr>
          <w:rFonts w:ascii="Helvetica Neue" w:hAnsi="Helvetica Neue"/>
          <w:bCs/>
          <w:iCs/>
          <w:sz w:val="22"/>
          <w:szCs w:val="22"/>
        </w:rPr>
        <w:t xml:space="preserve">from the </w:t>
      </w:r>
      <w:r>
        <w:rPr>
          <w:rFonts w:ascii="Helvetica Neue" w:hAnsi="Helvetica Neue"/>
          <w:bCs/>
          <w:iCs/>
          <w:sz w:val="22"/>
          <w:szCs w:val="22"/>
        </w:rPr>
        <w:t>GMC</w:t>
      </w:r>
      <w:r w:rsidRPr="004B192C">
        <w:rPr>
          <w:rFonts w:ascii="Helvetica Neue" w:hAnsi="Helvetica Neue"/>
          <w:bCs/>
          <w:iCs/>
          <w:sz w:val="22"/>
          <w:szCs w:val="22"/>
        </w:rPr>
        <w:t xml:space="preserve"> would have resulted in a delta V in the Kenworth semi-tractor/trailer of approximately 5.6 mph, with a peak vehicle acceleration for the impact of approximately </w:t>
      </w:r>
      <w:r>
        <w:rPr>
          <w:rFonts w:ascii="Helvetica Neue" w:hAnsi="Helvetica Neue"/>
          <w:bCs/>
          <w:iCs/>
          <w:sz w:val="22"/>
          <w:szCs w:val="22"/>
        </w:rPr>
        <w:t>2.3</w:t>
      </w:r>
      <w:r w:rsidRPr="004B192C">
        <w:rPr>
          <w:rFonts w:ascii="Helvetica Neue" w:hAnsi="Helvetica Neue"/>
          <w:bCs/>
          <w:iCs/>
          <w:sz w:val="22"/>
          <w:szCs w:val="22"/>
        </w:rPr>
        <w:t xml:space="preserve"> g. </w:t>
      </w:r>
      <w:r>
        <w:rPr>
          <w:rFonts w:ascii="Helvetica Neue" w:hAnsi="Helvetica Neue"/>
          <w:bCs/>
          <w:iCs/>
          <w:sz w:val="22"/>
          <w:szCs w:val="22"/>
        </w:rPr>
        <w:t>Delta V in the simulation for the GMC is 34.8 mph which is</w:t>
      </w:r>
      <w:r w:rsidRPr="004B192C">
        <w:rPr>
          <w:rFonts w:ascii="Helvetica Neue" w:hAnsi="Helvetica Neue"/>
          <w:bCs/>
          <w:iCs/>
          <w:sz w:val="22"/>
          <w:szCs w:val="22"/>
        </w:rPr>
        <w:t xml:space="preserve"> consistent with </w:t>
      </w:r>
      <w:r>
        <w:rPr>
          <w:rFonts w:ascii="Helvetica Neue" w:hAnsi="Helvetica Neue"/>
          <w:bCs/>
          <w:iCs/>
          <w:sz w:val="22"/>
          <w:szCs w:val="22"/>
        </w:rPr>
        <w:t>the EDR data.</w:t>
      </w:r>
    </w:p>
    <w:p w14:paraId="09178A91" w14:textId="77777777" w:rsidR="004B192C" w:rsidRDefault="004B192C" w:rsidP="004B192C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</w:p>
    <w:p w14:paraId="0AC4F6AF" w14:textId="3DDE845D" w:rsidR="004B192C" w:rsidRPr="004B192C" w:rsidRDefault="004B192C" w:rsidP="004B192C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  <w:r>
        <w:rPr>
          <w:rFonts w:ascii="Helvetica Neue" w:hAnsi="Helvetica Neue"/>
          <w:bCs/>
          <w:iCs/>
          <w:sz w:val="22"/>
          <w:szCs w:val="22"/>
        </w:rPr>
        <w:t xml:space="preserve">Without </w:t>
      </w:r>
      <w:r w:rsidRPr="004B192C">
        <w:rPr>
          <w:rFonts w:ascii="Helvetica Neue" w:hAnsi="Helvetica Neue"/>
          <w:bCs/>
          <w:iCs/>
          <w:sz w:val="22"/>
          <w:szCs w:val="22"/>
        </w:rPr>
        <w:t>Mr. Tremblay</w:t>
      </w:r>
      <w:r>
        <w:rPr>
          <w:rFonts w:ascii="Helvetica Neue" w:hAnsi="Helvetica Neue"/>
          <w:bCs/>
          <w:iCs/>
          <w:sz w:val="22"/>
          <w:szCs w:val="22"/>
        </w:rPr>
        <w:t xml:space="preserve">’s files it is not clear where he made an error that resulted in the </w:t>
      </w:r>
      <w:r w:rsidRPr="004B192C">
        <w:rPr>
          <w:rFonts w:ascii="Helvetica Neue" w:hAnsi="Helvetica Neue"/>
          <w:bCs/>
          <w:iCs/>
          <w:sz w:val="22"/>
          <w:szCs w:val="22"/>
        </w:rPr>
        <w:t>Kenworth semi-tractor/trailer</w:t>
      </w:r>
      <w:r>
        <w:rPr>
          <w:rFonts w:ascii="Helvetica Neue" w:hAnsi="Helvetica Neue"/>
          <w:bCs/>
          <w:iCs/>
          <w:sz w:val="22"/>
          <w:szCs w:val="22"/>
        </w:rPr>
        <w:t xml:space="preserve"> delta V of 3 mph.</w:t>
      </w:r>
      <w:r w:rsidR="00C44ED1">
        <w:rPr>
          <w:rFonts w:ascii="Helvetica Neue" w:hAnsi="Helvetica Neue"/>
          <w:bCs/>
          <w:iCs/>
          <w:sz w:val="22"/>
          <w:szCs w:val="22"/>
        </w:rPr>
        <w:t xml:space="preserve"> It is likely his impact speed of 35 mph is underestimated and it is unlikely that his simulation resulted in a 34.8 mph delta V in the GMC. </w:t>
      </w:r>
    </w:p>
    <w:p w14:paraId="287355A1" w14:textId="77777777" w:rsidR="004B192C" w:rsidRPr="004B192C" w:rsidRDefault="004B192C" w:rsidP="004B192C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</w:p>
    <w:p w14:paraId="141AA3A8" w14:textId="77777777" w:rsidR="009736AE" w:rsidRDefault="009736AE" w:rsidP="004B192C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</w:p>
    <w:p w14:paraId="543D65D3" w14:textId="77777777" w:rsidR="000D1388" w:rsidRPr="000B0B03" w:rsidRDefault="000D1388" w:rsidP="004B192C">
      <w:pPr>
        <w:spacing w:line="320" w:lineRule="exact"/>
        <w:jc w:val="both"/>
        <w:rPr>
          <w:rFonts w:ascii="Helvetica Neue" w:hAnsi="Helvetica Neue"/>
          <w:bCs/>
          <w:iCs/>
          <w:sz w:val="22"/>
          <w:szCs w:val="22"/>
        </w:rPr>
      </w:pPr>
    </w:p>
    <w:sectPr w:rsidR="000D1388" w:rsidRPr="000B0B03">
      <w:headerReference w:type="even" r:id="rId22"/>
      <w:headerReference w:type="default" r:id="rId23"/>
      <w:headerReference w:type="first" r:id="rId24"/>
      <w:footerReference w:type="first" r:id="rId25"/>
      <w:pgSz w:w="12240" w:h="15840"/>
      <w:pgMar w:top="1440" w:right="1291" w:bottom="1440" w:left="1296" w:header="725" w:footer="720" w:gutter="0"/>
      <w:cols w:space="720"/>
      <w:titlePg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56D46" w14:textId="77777777" w:rsidR="00950A71" w:rsidRDefault="00950A71">
      <w:r>
        <w:separator/>
      </w:r>
    </w:p>
  </w:endnote>
  <w:endnote w:type="continuationSeparator" w:id="0">
    <w:p w14:paraId="3EE4EF2C" w14:textId="77777777" w:rsidR="00950A71" w:rsidRDefault="00950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007" w:usb1="00000000" w:usb2="00000000" w:usb3="00000000" w:csb0="00000093" w:csb1="00000000"/>
  </w:font>
  <w:font w:name="Lucida Grande">
    <w:altName w:val="Segoe UI"/>
    <w:charset w:val="00"/>
    <w:family w:val="swiss"/>
    <w:pitch w:val="default"/>
    <w:sig w:usb0="00000000" w:usb1="00000000" w:usb2="00000000" w:usb3="00000000" w:csb0="000001B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4CECD" w14:textId="77777777" w:rsidR="00BB213C" w:rsidRDefault="00BB213C">
    <w:pPr>
      <w:pStyle w:val="Footer"/>
      <w:ind w:left="0" w:firstLine="0"/>
      <w:rPr>
        <w:rFonts w:ascii="Avenir Book" w:hAnsi="Avenir Book" w:cs="Helvetica"/>
        <w:color w:val="A6A6A6"/>
        <w:sz w:val="24"/>
        <w:szCs w:val="24"/>
      </w:rPr>
    </w:pPr>
  </w:p>
  <w:p w14:paraId="0ADE762D" w14:textId="77777777" w:rsidR="00BB213C" w:rsidRDefault="00BB213C">
    <w:pPr>
      <w:pStyle w:val="Footer"/>
      <w:jc w:val="center"/>
      <w:rPr>
        <w:rFonts w:ascii="Avenir Book" w:hAnsi="Avenir Boo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99893" w14:textId="77777777" w:rsidR="00950A71" w:rsidRDefault="00950A71">
      <w:r>
        <w:separator/>
      </w:r>
    </w:p>
  </w:footnote>
  <w:footnote w:type="continuationSeparator" w:id="0">
    <w:p w14:paraId="41E2AD85" w14:textId="77777777" w:rsidR="00950A71" w:rsidRDefault="00950A71">
      <w:r>
        <w:continuationSeparator/>
      </w:r>
    </w:p>
  </w:footnote>
  <w:footnote w:id="1">
    <w:p w14:paraId="19D24388" w14:textId="77777777" w:rsidR="004B192C" w:rsidRDefault="004B192C" w:rsidP="004B192C">
      <w:pPr>
        <w:pStyle w:val="FootnoteText"/>
        <w:rPr>
          <w:rFonts w:ascii="Helvetica Neue" w:hAnsi="Helvetica Neue" w:cstheme="minorBidi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vCrash America Inc.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72A40" w14:textId="77777777" w:rsidR="00BB213C" w:rsidRDefault="007908A8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BC8F5A" w14:textId="77777777" w:rsidR="00BB213C" w:rsidRDefault="007908A8">
    <w:pPr>
      <w:spacing w:line="259" w:lineRule="auto"/>
      <w:ind w:firstLine="360"/>
    </w:pPr>
    <w:r>
      <w:rPr>
        <w:sz w:val="20"/>
      </w:rPr>
      <w:t xml:space="preserve">A. Scott Kidd </w:t>
    </w:r>
  </w:p>
  <w:p w14:paraId="67D428B7" w14:textId="77777777" w:rsidR="00BB213C" w:rsidRDefault="007908A8">
    <w:pPr>
      <w:spacing w:line="259" w:lineRule="auto"/>
    </w:pPr>
    <w:r>
      <w:rPr>
        <w:sz w:val="20"/>
      </w:rPr>
      <w:t xml:space="preserve">Attorney at Law </w:t>
    </w:r>
  </w:p>
  <w:p w14:paraId="512AD716" w14:textId="77777777" w:rsidR="00BB213C" w:rsidRDefault="007908A8">
    <w:pPr>
      <w:spacing w:line="259" w:lineRule="auto"/>
      <w:ind w:left="720"/>
    </w:pPr>
    <w:r>
      <w:rPr>
        <w:sz w:val="20"/>
      </w:rPr>
      <w:t xml:space="preserve"> </w:t>
    </w:r>
  </w:p>
  <w:p w14:paraId="738A4254" w14:textId="77777777" w:rsidR="00BB213C" w:rsidRDefault="007908A8">
    <w:pPr>
      <w:spacing w:line="259" w:lineRule="auto"/>
    </w:pPr>
    <w:r>
      <w:rPr>
        <w:sz w:val="20"/>
      </w:rPr>
      <w:t>Re:</w:t>
    </w:r>
    <w:r>
      <w:rPr>
        <w:i/>
        <w:sz w:val="20"/>
      </w:rPr>
      <w:t xml:space="preserve"> Lisa Olsen v. Willis Pest Control </w:t>
    </w:r>
  </w:p>
  <w:p w14:paraId="1A1F7A78" w14:textId="77777777" w:rsidR="00BB213C" w:rsidRDefault="007908A8">
    <w:pPr>
      <w:spacing w:line="259" w:lineRule="auto"/>
    </w:pP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9B6A5" w14:textId="1AAE51B4" w:rsidR="00BB213C" w:rsidRDefault="00BB213C">
    <w:pPr>
      <w:spacing w:line="259" w:lineRule="auto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9B0DC" w14:textId="77777777" w:rsidR="00BB213C" w:rsidRDefault="007908A8">
    <w:pPr>
      <w:spacing w:line="259" w:lineRule="auto"/>
      <w:rPr>
        <w:sz w:val="20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6A19BAAC" wp14:editId="781B4B45">
          <wp:simplePos x="0" y="0"/>
          <wp:positionH relativeFrom="margin">
            <wp:posOffset>1600200</wp:posOffset>
          </wp:positionH>
          <wp:positionV relativeFrom="paragraph">
            <wp:posOffset>-3175</wp:posOffset>
          </wp:positionV>
          <wp:extent cx="2743200" cy="854710"/>
          <wp:effectExtent l="0" t="0" r="0" b="889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43200" cy="854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3AA2EE32" w14:textId="77777777" w:rsidR="00BB213C" w:rsidRDefault="00BB213C">
    <w:pPr>
      <w:spacing w:line="259" w:lineRule="auto"/>
      <w:rPr>
        <w:sz w:val="20"/>
      </w:rPr>
    </w:pPr>
  </w:p>
  <w:p w14:paraId="1798BAD3" w14:textId="77777777" w:rsidR="00BB213C" w:rsidRDefault="00BB213C">
    <w:pPr>
      <w:spacing w:line="259" w:lineRule="auto"/>
      <w:rPr>
        <w:sz w:val="20"/>
      </w:rPr>
    </w:pPr>
  </w:p>
  <w:p w14:paraId="5943EF24" w14:textId="77777777" w:rsidR="00BB213C" w:rsidRDefault="00BB213C">
    <w:pPr>
      <w:spacing w:line="259" w:lineRule="auto"/>
      <w:rPr>
        <w:sz w:val="20"/>
      </w:rPr>
    </w:pPr>
  </w:p>
  <w:p w14:paraId="1E3A24A7" w14:textId="77777777" w:rsidR="00BB213C" w:rsidRDefault="00BB213C">
    <w:pPr>
      <w:spacing w:line="259" w:lineRule="auto"/>
      <w:rPr>
        <w:sz w:val="20"/>
      </w:rPr>
    </w:pPr>
  </w:p>
  <w:p w14:paraId="379CD5B6" w14:textId="77777777" w:rsidR="00BB213C" w:rsidRDefault="00BB213C">
    <w:pPr>
      <w:spacing w:line="259" w:lineRule="auto"/>
      <w:rPr>
        <w:sz w:val="20"/>
      </w:rPr>
    </w:pPr>
  </w:p>
  <w:p w14:paraId="16BF860E" w14:textId="77777777" w:rsidR="00BB213C" w:rsidRDefault="00BB213C">
    <w:pPr>
      <w:spacing w:line="259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666E"/>
    <w:multiLevelType w:val="hybridMultilevel"/>
    <w:tmpl w:val="5358B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DD74346"/>
    <w:multiLevelType w:val="hybridMultilevel"/>
    <w:tmpl w:val="18164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EA1CD3"/>
    <w:multiLevelType w:val="hybridMultilevel"/>
    <w:tmpl w:val="E8A8F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B63F70"/>
    <w:multiLevelType w:val="multilevel"/>
    <w:tmpl w:val="BE020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462609"/>
    <w:multiLevelType w:val="multilevel"/>
    <w:tmpl w:val="72462609"/>
    <w:lvl w:ilvl="0">
      <w:start w:val="1"/>
      <w:numFmt w:val="decimalZero"/>
      <w:pStyle w:val="Numberpar"/>
      <w:lvlText w:val="[00%1]  "/>
      <w:lvlJc w:val="left"/>
      <w:pPr>
        <w:tabs>
          <w:tab w:val="left" w:pos="720"/>
        </w:tabs>
      </w:pPr>
      <w:rPr>
        <w:rFonts w:ascii="Times" w:hAnsi="Times" w:cs="Times New Roman" w:hint="default"/>
        <w:b/>
        <w:i w:val="0"/>
        <w:color w:val="auto"/>
        <w:sz w:val="24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abstractNum w:abstractNumId="6" w15:restartNumberingAfterBreak="0">
    <w:nsid w:val="7C8E364B"/>
    <w:multiLevelType w:val="hybridMultilevel"/>
    <w:tmpl w:val="528E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73808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68427792">
    <w:abstractNumId w:val="4"/>
  </w:num>
  <w:num w:numId="3" w16cid:durableId="14939811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9713861">
    <w:abstractNumId w:val="1"/>
  </w:num>
  <w:num w:numId="5" w16cid:durableId="1773623714">
    <w:abstractNumId w:val="3"/>
  </w:num>
  <w:num w:numId="6" w16cid:durableId="111286673">
    <w:abstractNumId w:val="6"/>
  </w:num>
  <w:num w:numId="7" w16cid:durableId="1418869042">
    <w:abstractNumId w:val="0"/>
  </w:num>
  <w:num w:numId="8" w16cid:durableId="90781219">
    <w:abstractNumId w:val="2"/>
  </w:num>
</w:numbering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unhideWhenUsed="1" w:qFormat="1"/>
    <w:lsdException w:name="annotation text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unhideWhenUsed="1" w:qFormat="1"/>
    <w:lsdException w:name="line number" w:semiHidden="1" w:unhideWhenUsed="1"/>
    <w:lsdException w:name="page number" w:uiPriority="0" w:unhideWhenUsed="1" w:qFormat="1"/>
    <w:lsdException w:name="endnote reference" w:uiPriority="0" w:qFormat="1"/>
    <w:lsdException w:name="endnote text" w:semiHidden="1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uiPriority="0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next w:val="Normal"/>
    <w:link w:val="Heading1Char"/>
    <w:unhideWhenUsed/>
    <w:qFormat/>
    <w:pPr>
      <w:keepNext/>
      <w:keepLines/>
      <w:spacing w:after="45" w:line="259" w:lineRule="auto"/>
      <w:outlineLvl w:val="0"/>
    </w:pPr>
    <w:rPr>
      <w:rFonts w:ascii="Arial" w:eastAsia="Arial" w:hAnsi="Arial" w:cs="Arial"/>
      <w:b/>
      <w:color w:val="000000"/>
      <w:sz w:val="22"/>
      <w:szCs w:val="22"/>
      <w:u w:val="single" w:color="000000"/>
    </w:rPr>
  </w:style>
  <w:style w:type="paragraph" w:styleId="Heading2">
    <w:name w:val="heading 2"/>
    <w:basedOn w:val="Normal"/>
    <w:next w:val="Normal"/>
    <w:link w:val="Heading2Char"/>
    <w:qFormat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pPr>
      <w:keepNext/>
      <w:spacing w:line="320" w:lineRule="exact"/>
      <w:outlineLvl w:val="2"/>
    </w:pPr>
    <w:rPr>
      <w:b/>
      <w:bCs/>
      <w:sz w:val="23"/>
    </w:rPr>
  </w:style>
  <w:style w:type="paragraph" w:styleId="Heading4">
    <w:name w:val="heading 4"/>
    <w:basedOn w:val="Normal"/>
    <w:next w:val="Normal"/>
    <w:link w:val="Heading4Char"/>
    <w:qFormat/>
    <w:pPr>
      <w:keepNext/>
      <w:spacing w:line="320" w:lineRule="exact"/>
      <w:outlineLvl w:val="3"/>
    </w:pPr>
    <w:rPr>
      <w:b/>
      <w:bCs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tabs>
        <w:tab w:val="left" w:pos="450"/>
      </w:tabs>
      <w:spacing w:line="320" w:lineRule="exact"/>
      <w:outlineLvl w:val="4"/>
    </w:pPr>
    <w:rPr>
      <w:b/>
      <w:bCs/>
      <w:sz w:val="23"/>
      <w:szCs w:val="20"/>
    </w:rPr>
  </w:style>
  <w:style w:type="paragraph" w:styleId="Heading6">
    <w:name w:val="heading 6"/>
    <w:basedOn w:val="Normal"/>
    <w:next w:val="Normal"/>
    <w:link w:val="Heading6Char"/>
    <w:qFormat/>
    <w:pPr>
      <w:keepNext/>
      <w:spacing w:line="320" w:lineRule="exact"/>
      <w:outlineLvl w:val="5"/>
    </w:pPr>
    <w:rPr>
      <w:b/>
      <w:bCs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after="120" w:line="320" w:lineRule="exact"/>
    </w:pPr>
    <w:rPr>
      <w:sz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BodyText2">
    <w:name w:val="Body Text 2"/>
    <w:basedOn w:val="Normal"/>
    <w:link w:val="BodyText2Char"/>
    <w:qFormat/>
    <w:pPr>
      <w:spacing w:line="320" w:lineRule="exact"/>
    </w:pPr>
    <w:rPr>
      <w:i/>
      <w:iCs/>
      <w:sz w:val="23"/>
    </w:rPr>
  </w:style>
  <w:style w:type="paragraph" w:styleId="BodyTextIndent">
    <w:name w:val="Body Text Indent"/>
    <w:basedOn w:val="Normal"/>
    <w:link w:val="BodyTextIndentChar"/>
    <w:qFormat/>
    <w:pPr>
      <w:tabs>
        <w:tab w:val="left" w:pos="360"/>
      </w:tabs>
      <w:spacing w:line="480" w:lineRule="auto"/>
      <w:ind w:left="2160"/>
    </w:pPr>
  </w:style>
  <w:style w:type="paragraph" w:styleId="BodyTextIndent2">
    <w:name w:val="Body Text Indent 2"/>
    <w:basedOn w:val="Normal"/>
    <w:link w:val="BodyTextIndent2Char"/>
    <w:qFormat/>
    <w:pPr>
      <w:spacing w:line="320" w:lineRule="exact"/>
      <w:ind w:left="720"/>
    </w:pPr>
    <w:rPr>
      <w:i/>
      <w:iCs/>
      <w:sz w:val="23"/>
    </w:rPr>
  </w:style>
  <w:style w:type="paragraph" w:styleId="BodyTextIndent3">
    <w:name w:val="Body Text Indent 3"/>
    <w:basedOn w:val="Normal"/>
    <w:link w:val="BodyTextIndent3Char"/>
    <w:qFormat/>
    <w:pPr>
      <w:spacing w:line="320" w:lineRule="exact"/>
      <w:ind w:left="720"/>
    </w:pPr>
    <w:rPr>
      <w:sz w:val="23"/>
    </w:rPr>
  </w:style>
  <w:style w:type="character" w:styleId="CommentReference">
    <w:name w:val="annotation reference"/>
    <w:unhideWhenUsed/>
    <w:qFormat/>
    <w:rPr>
      <w:sz w:val="18"/>
      <w:szCs w:val="18"/>
    </w:rPr>
  </w:style>
  <w:style w:type="paragraph" w:styleId="CommentText">
    <w:name w:val="annotation text"/>
    <w:basedOn w:val="Normal"/>
    <w:link w:val="CommentTextChar"/>
    <w:unhideWhenUsed/>
    <w:qFormat/>
    <w:pPr>
      <w:spacing w:after="3"/>
      <w:ind w:left="10" w:hanging="10"/>
      <w:jc w:val="both"/>
    </w:pPr>
    <w:rPr>
      <w:rFonts w:ascii="Arial" w:eastAsia="Arial" w:hAnsi="Arial" w:cs="Arial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nhideWhenUsed/>
    <w:qFormat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qFormat/>
    <w:rPr>
      <w:rFonts w:ascii="Lucida Grande" w:hAnsi="Lucida Grande" w:cs="Lucida Grande"/>
    </w:rPr>
  </w:style>
  <w:style w:type="character" w:styleId="Emphasis">
    <w:name w:val="Emphasis"/>
    <w:uiPriority w:val="20"/>
    <w:qFormat/>
    <w:rPr>
      <w:i/>
    </w:rPr>
  </w:style>
  <w:style w:type="character" w:styleId="EndnoteReference">
    <w:name w:val="endnote reference"/>
    <w:qFormat/>
    <w:rPr>
      <w:vertAlign w:val="superscript"/>
    </w:rPr>
  </w:style>
  <w:style w:type="paragraph" w:styleId="EndnoteText">
    <w:name w:val="endnote text"/>
    <w:basedOn w:val="Normal"/>
    <w:link w:val="EndnoteTextChar"/>
    <w:semiHidden/>
    <w:qFormat/>
    <w:pPr>
      <w:spacing w:line="320" w:lineRule="exact"/>
    </w:pPr>
    <w:rPr>
      <w:sz w:val="20"/>
    </w:rPr>
  </w:style>
  <w:style w:type="character" w:styleId="FollowedHyperlink">
    <w:name w:val="FollowedHyperlink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ind w:left="10" w:hanging="10"/>
      <w:jc w:val="both"/>
    </w:pPr>
    <w:rPr>
      <w:rFonts w:ascii="Arial" w:eastAsia="Arial" w:hAnsi="Arial" w:cs="Arial"/>
      <w:color w:val="000000"/>
      <w:sz w:val="22"/>
      <w:szCs w:val="22"/>
    </w:rPr>
  </w:style>
  <w:style w:type="character" w:styleId="FootnoteReference">
    <w:name w:val="footnote reference"/>
    <w:qFormat/>
    <w:rPr>
      <w:vertAlign w:val="superscript"/>
    </w:rPr>
  </w:style>
  <w:style w:type="paragraph" w:styleId="FootnoteText">
    <w:name w:val="footnote text"/>
    <w:basedOn w:val="Normal"/>
    <w:link w:val="FootnoteTextChar"/>
    <w:unhideWhenUsed/>
    <w:qFormat/>
    <w:pPr>
      <w:ind w:left="10" w:hanging="10"/>
      <w:jc w:val="both"/>
    </w:pPr>
    <w:rPr>
      <w:rFonts w:ascii="Arial" w:eastAsia="Arial" w:hAnsi="Arial" w:cs="Arial"/>
      <w:color w:val="00000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ind w:left="10" w:hanging="10"/>
      <w:jc w:val="both"/>
    </w:pPr>
    <w:rPr>
      <w:rFonts w:ascii="Arial" w:eastAsia="Arial" w:hAnsi="Arial" w:cs="Arial"/>
      <w:color w:val="000000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="MS Mincho" w:hAnsi="Courier" w:cs="Courier"/>
      <w:sz w:val="20"/>
      <w:szCs w:val="20"/>
    </w:rPr>
  </w:style>
  <w:style w:type="character" w:styleId="Hyperlink">
    <w:name w:val="Hyperlink"/>
    <w:qFormat/>
    <w:rPr>
      <w:color w:val="0033CC"/>
      <w:u w:val="single"/>
    </w:rPr>
  </w:style>
  <w:style w:type="paragraph" w:styleId="NormalWeb">
    <w:name w:val="Normal (Web)"/>
    <w:basedOn w:val="Normal"/>
    <w:semiHidden/>
    <w:qFormat/>
    <w:pPr>
      <w:spacing w:before="100" w:beforeAutospacing="1" w:after="100" w:afterAutospacing="1"/>
    </w:pPr>
  </w:style>
  <w:style w:type="character" w:styleId="PageNumber">
    <w:name w:val="page number"/>
    <w:basedOn w:val="DefaultParagraphFont"/>
    <w:unhideWhenUsed/>
    <w:qFormat/>
  </w:style>
  <w:style w:type="paragraph" w:styleId="PlainText">
    <w:name w:val="Plain Text"/>
    <w:basedOn w:val="Normal"/>
    <w:link w:val="PlainTextChar"/>
    <w:uiPriority w:val="99"/>
    <w:unhideWhenUsed/>
    <w:qFormat/>
    <w:rPr>
      <w:rFonts w:ascii="Consolas" w:eastAsia="Calibri" w:hAnsi="Consolas"/>
      <w:sz w:val="21"/>
      <w:szCs w:val="21"/>
    </w:rPr>
  </w:style>
  <w:style w:type="character" w:customStyle="1" w:styleId="Heading1Char">
    <w:name w:val="Heading 1 Char"/>
    <w:link w:val="Heading1"/>
    <w:qFormat/>
    <w:rPr>
      <w:rFonts w:ascii="Arial" w:eastAsia="Arial" w:hAnsi="Arial" w:cs="Arial"/>
      <w:b/>
      <w:color w:val="000000"/>
      <w:sz w:val="22"/>
      <w:u w:val="single" w:color="000000"/>
    </w:rPr>
  </w:style>
  <w:style w:type="paragraph" w:customStyle="1" w:styleId="footnotedescription">
    <w:name w:val="footnote description"/>
    <w:next w:val="Normal"/>
    <w:link w:val="footnotedescriptionChar"/>
    <w:qFormat/>
    <w:pPr>
      <w:spacing w:line="256" w:lineRule="auto"/>
    </w:pPr>
    <w:rPr>
      <w:rFonts w:ascii="Arial" w:eastAsia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qFormat/>
    <w:rPr>
      <w:rFonts w:ascii="Arial" w:eastAsia="Arial" w:hAnsi="Arial" w:cs="Arial"/>
      <w:color w:val="000000"/>
      <w:sz w:val="18"/>
    </w:rPr>
  </w:style>
  <w:style w:type="character" w:customStyle="1" w:styleId="footnotemark">
    <w:name w:val="footnote mark"/>
    <w:qFormat/>
    <w:rPr>
      <w:rFonts w:ascii="Arial" w:eastAsia="Arial" w:hAnsi="Arial" w:cs="Arial"/>
      <w:color w:val="000000"/>
      <w:sz w:val="18"/>
      <w:vertAlign w:val="superscript"/>
    </w:rPr>
  </w:style>
  <w:style w:type="table" w:customStyle="1" w:styleId="TableGrid">
    <w:name w:val="TableGrid"/>
    <w:qFormat/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oterChar">
    <w:name w:val="Footer Char"/>
    <w:link w:val="Footer"/>
    <w:uiPriority w:val="99"/>
    <w:qFormat/>
    <w:rPr>
      <w:rFonts w:ascii="Arial" w:eastAsia="Arial" w:hAnsi="Arial" w:cs="Arial"/>
      <w:color w:val="000000"/>
    </w:rPr>
  </w:style>
  <w:style w:type="character" w:customStyle="1" w:styleId="HeaderChar">
    <w:name w:val="Header Char"/>
    <w:link w:val="Header"/>
    <w:uiPriority w:val="99"/>
    <w:qFormat/>
    <w:rPr>
      <w:rFonts w:ascii="Arial" w:eastAsia="Arial" w:hAnsi="Arial" w:cs="Arial"/>
      <w:color w:val="000000"/>
    </w:rPr>
  </w:style>
  <w:style w:type="character" w:customStyle="1" w:styleId="CommentTextChar">
    <w:name w:val="Comment Text Char"/>
    <w:link w:val="Comment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CommentSubjectChar">
    <w:name w:val="Comment Subject Char"/>
    <w:link w:val="CommentSubject"/>
    <w:qFormat/>
    <w:rPr>
      <w:rFonts w:ascii="Arial" w:eastAsia="Arial" w:hAnsi="Arial" w:cs="Arial"/>
      <w:b/>
      <w:bCs/>
      <w:color w:val="000000"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Lucida Grande" w:eastAsia="Arial" w:hAnsi="Lucida Grande" w:cs="Lucida Grande"/>
      <w:color w:val="000000"/>
      <w:sz w:val="18"/>
      <w:szCs w:val="18"/>
    </w:rPr>
  </w:style>
  <w:style w:type="paragraph" w:customStyle="1" w:styleId="Revision1">
    <w:name w:val="Revision1"/>
    <w:hidden/>
    <w:uiPriority w:val="99"/>
    <w:semiHidden/>
    <w:qFormat/>
    <w:rPr>
      <w:rFonts w:ascii="Arial" w:eastAsia="Arial" w:hAnsi="Arial" w:cs="Arial"/>
      <w:color w:val="000000"/>
      <w:sz w:val="22"/>
      <w:szCs w:val="22"/>
    </w:rPr>
  </w:style>
  <w:style w:type="character" w:customStyle="1" w:styleId="FootnoteTextChar">
    <w:name w:val="Footnote Text Char"/>
    <w:link w:val="Footnote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BodyTextChar">
    <w:name w:val="Body Text Char"/>
    <w:link w:val="BodyText"/>
    <w:qFormat/>
    <w:rPr>
      <w:rFonts w:ascii="Times New Roman" w:eastAsia="Times New Roman" w:hAnsi="Times New Roman" w:cs="Times New Roman"/>
      <w:sz w:val="23"/>
      <w:szCs w:val="24"/>
    </w:rPr>
  </w:style>
  <w:style w:type="character" w:customStyle="1" w:styleId="HTMLPreformattedChar">
    <w:name w:val="HTML Preformatted Char"/>
    <w:link w:val="HTMLPreformatted"/>
    <w:uiPriority w:val="99"/>
    <w:qFormat/>
    <w:rPr>
      <w:rFonts w:ascii="Courier" w:hAnsi="Courier" w:cs="Courier"/>
      <w:sz w:val="20"/>
      <w:szCs w:val="20"/>
    </w:rPr>
  </w:style>
  <w:style w:type="character" w:customStyle="1" w:styleId="DocumentMapChar">
    <w:name w:val="Document Map Char"/>
    <w:link w:val="DocumentMap"/>
    <w:semiHidden/>
    <w:qFormat/>
    <w:rPr>
      <w:rFonts w:ascii="Lucida Grande" w:eastAsia="Arial" w:hAnsi="Lucida Grande" w:cs="Lucida Grande"/>
      <w:color w:val="000000"/>
      <w:sz w:val="24"/>
      <w:szCs w:val="24"/>
    </w:rPr>
  </w:style>
  <w:style w:type="character" w:customStyle="1" w:styleId="PlainTextChar">
    <w:name w:val="Plain Text Char"/>
    <w:link w:val="PlainText"/>
    <w:uiPriority w:val="99"/>
    <w:qFormat/>
    <w:rPr>
      <w:rFonts w:ascii="Consolas" w:eastAsia="Calibri" w:hAnsi="Consolas" w:cs="Times New Roman"/>
      <w:sz w:val="21"/>
      <w:szCs w:val="21"/>
    </w:rPr>
  </w:style>
  <w:style w:type="paragraph" w:styleId="ListParagraph">
    <w:name w:val="List Paragraph"/>
    <w:basedOn w:val="Normal"/>
    <w:qFormat/>
    <w:pPr>
      <w:spacing w:line="320" w:lineRule="exact"/>
      <w:ind w:left="720"/>
      <w:contextualSpacing/>
    </w:pPr>
    <w:rPr>
      <w:sz w:val="23"/>
    </w:rPr>
  </w:style>
  <w:style w:type="paragraph" w:customStyle="1" w:styleId="1GGsp">
    <w:name w:val="1G&amp;Gsp"/>
    <w:basedOn w:val="Normal"/>
    <w:qFormat/>
    <w:pPr>
      <w:widowControl w:val="0"/>
      <w:tabs>
        <w:tab w:val="left" w:pos="720"/>
      </w:tabs>
      <w:autoSpaceDE w:val="0"/>
      <w:autoSpaceDN w:val="0"/>
      <w:adjustRightInd w:val="0"/>
      <w:ind w:left="720" w:firstLine="720"/>
      <w:outlineLvl w:val="0"/>
    </w:pPr>
    <w:rPr>
      <w:rFonts w:ascii="Arial" w:hAnsi="Arial"/>
    </w:rPr>
  </w:style>
  <w:style w:type="character" w:customStyle="1" w:styleId="Heading2Char">
    <w:name w:val="Heading 2 Char"/>
    <w:link w:val="Heading2"/>
    <w:qFormat/>
    <w:rPr>
      <w:rFonts w:ascii="Times New Roman" w:eastAsia="Times New Roman" w:hAnsi="Times New Roman" w:cs="Times New Roman"/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qFormat/>
    <w:rPr>
      <w:rFonts w:ascii="Times New Roman" w:eastAsia="Times New Roman" w:hAnsi="Times New Roman" w:cs="Times New Roman"/>
      <w:b/>
      <w:bCs/>
      <w:sz w:val="23"/>
      <w:szCs w:val="24"/>
    </w:rPr>
  </w:style>
  <w:style w:type="character" w:customStyle="1" w:styleId="Heading4Char">
    <w:name w:val="Heading 4 Char"/>
    <w:link w:val="Heading4"/>
    <w:qFormat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Heading5Char">
    <w:name w:val="Heading 5 Char"/>
    <w:link w:val="Heading5"/>
    <w:qFormat/>
    <w:rPr>
      <w:rFonts w:ascii="Times New Roman" w:eastAsia="Times New Roman" w:hAnsi="Times New Roman" w:cs="Times New Roman"/>
      <w:b/>
      <w:bCs/>
      <w:sz w:val="23"/>
      <w:szCs w:val="20"/>
    </w:rPr>
  </w:style>
  <w:style w:type="character" w:customStyle="1" w:styleId="Heading6Char">
    <w:name w:val="Heading 6 Char"/>
    <w:link w:val="Heading6"/>
    <w:qFormat/>
    <w:rPr>
      <w:rFonts w:ascii="Times New Roman" w:eastAsia="Times New Roman" w:hAnsi="Times New Roman" w:cs="Times New Roman"/>
      <w:b/>
      <w:bCs/>
      <w:sz w:val="24"/>
      <w:szCs w:val="20"/>
      <w:u w:val="single"/>
    </w:rPr>
  </w:style>
  <w:style w:type="character" w:customStyle="1" w:styleId="Heading9Char">
    <w:name w:val="Heading 9 Char"/>
    <w:link w:val="Heading9"/>
    <w:qFormat/>
    <w:rPr>
      <w:rFonts w:ascii="Garamond" w:eastAsia="Times New Roman" w:hAnsi="Garamond" w:cs="Times New Roman"/>
      <w:kern w:val="20"/>
      <w:sz w:val="20"/>
      <w:szCs w:val="24"/>
    </w:rPr>
  </w:style>
  <w:style w:type="character" w:customStyle="1" w:styleId="BodyText2Char">
    <w:name w:val="Body Text 2 Char"/>
    <w:link w:val="BodyTex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Char">
    <w:name w:val="Body Text Indent Char"/>
    <w:link w:val="BodyTextIndent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style91">
    <w:name w:val="style91"/>
    <w:qFormat/>
    <w:rPr>
      <w:rFonts w:ascii="Arial" w:hAnsi="Arial"/>
      <w:b/>
      <w:color w:val="FFFFFF"/>
    </w:rPr>
  </w:style>
  <w:style w:type="character" w:customStyle="1" w:styleId="EndnoteTextChar">
    <w:name w:val="Endnote Text Char"/>
    <w:link w:val="EndnoteText"/>
    <w:semiHidden/>
    <w:qFormat/>
    <w:rPr>
      <w:rFonts w:ascii="Times New Roman" w:eastAsia="Times New Roman" w:hAnsi="Times New Roman" w:cs="Times New Roman"/>
      <w:sz w:val="20"/>
      <w:szCs w:val="24"/>
    </w:rPr>
  </w:style>
  <w:style w:type="character" w:customStyle="1" w:styleId="BodyTextIndent2Char">
    <w:name w:val="Body Text Indent 2 Char"/>
    <w:link w:val="BodyTextInden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qFormat/>
    <w:rPr>
      <w:rFonts w:ascii="Times New Roman" w:eastAsia="Times New Roman" w:hAnsi="Times New Roman" w:cs="Times New Roman"/>
      <w:sz w:val="23"/>
      <w:szCs w:val="24"/>
    </w:rPr>
  </w:style>
  <w:style w:type="paragraph" w:customStyle="1" w:styleId="MediumGrid1-Accent21">
    <w:name w:val="Medium Grid 1 - Accent 21"/>
    <w:basedOn w:val="Normal"/>
    <w:uiPriority w:val="34"/>
    <w:qFormat/>
    <w:pPr>
      <w:spacing w:line="320" w:lineRule="exact"/>
      <w:ind w:left="720"/>
      <w:contextualSpacing/>
    </w:pPr>
    <w:rPr>
      <w:sz w:val="23"/>
    </w:rPr>
  </w:style>
  <w:style w:type="paragraph" w:customStyle="1" w:styleId="DefaultText">
    <w:name w:val="Default Text"/>
    <w:basedOn w:val="Normal"/>
    <w:qFormat/>
    <w:rPr>
      <w:szCs w:val="20"/>
    </w:rPr>
  </w:style>
  <w:style w:type="character" w:customStyle="1" w:styleId="ti">
    <w:name w:val="ti"/>
    <w:qFormat/>
    <w:rPr>
      <w:rFonts w:cs="Times New Roman"/>
    </w:rPr>
  </w:style>
  <w:style w:type="paragraph" w:customStyle="1" w:styleId="MediumList2-Accent21">
    <w:name w:val="Medium List 2 - Accent 21"/>
    <w:hidden/>
    <w:uiPriority w:val="99"/>
    <w:qFormat/>
    <w:rPr>
      <w:rFonts w:ascii="Times New Roman" w:eastAsia="Times New Roman" w:hAnsi="Times New Roman"/>
      <w:sz w:val="24"/>
      <w:szCs w:val="24"/>
    </w:rPr>
  </w:style>
  <w:style w:type="paragraph" w:customStyle="1" w:styleId="Numberpar">
    <w:name w:val="Number par"/>
    <w:qFormat/>
    <w:pPr>
      <w:numPr>
        <w:numId w:val="1"/>
      </w:numPr>
      <w:spacing w:line="36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src">
    <w:name w:val="src"/>
    <w:qFormat/>
    <w:rPr>
      <w:rFonts w:cs="Times New Roman"/>
    </w:rPr>
  </w:style>
  <w:style w:type="character" w:customStyle="1" w:styleId="jrnl">
    <w:name w:val="jrnl"/>
    <w:qFormat/>
    <w:rPr>
      <w:rFonts w:cs="Times New Roman"/>
    </w:rPr>
  </w:style>
  <w:style w:type="character" w:customStyle="1" w:styleId="BalloonTextChar1">
    <w:name w:val="Balloon Text Char1"/>
    <w:uiPriority w:val="99"/>
    <w:semiHidden/>
    <w:qFormat/>
    <w:rPr>
      <w:rFonts w:ascii="Tahoma" w:hAnsi="Tahoma"/>
      <w:sz w:val="16"/>
      <w:lang w:val="zh-CN" w:eastAsia="zh-CN"/>
    </w:rPr>
  </w:style>
  <w:style w:type="paragraph" w:customStyle="1" w:styleId="ColorfulList-Accent11">
    <w:name w:val="Colorful List - Accent 11"/>
    <w:basedOn w:val="Normal"/>
    <w:qFormat/>
    <w:pPr>
      <w:spacing w:line="320" w:lineRule="exact"/>
      <w:ind w:left="720"/>
      <w:contextualSpacing/>
    </w:pPr>
    <w:rPr>
      <w:sz w:val="23"/>
    </w:rPr>
  </w:style>
  <w:style w:type="paragraph" w:styleId="NoSpacing">
    <w:name w:val="No Spacing"/>
    <w:qFormat/>
    <w:rPr>
      <w:rFonts w:ascii="Times New Roman" w:eastAsia="Times New Roman" w:hAnsi="Times New Roman"/>
      <w:sz w:val="23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rsid w:val="00013F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jpg"/>
<Relationship Id="rId26" Type="http://schemas.openxmlformats.org/officeDocument/2006/relationships/fontTable" Target="fontTable.xml"/>
<Relationship Id="rId3" Type="http://schemas.openxmlformats.org/officeDocument/2006/relationships/styles" Target="styles.xml"/>
<Relationship Id="rId21" Type="http://schemas.openxmlformats.org/officeDocument/2006/relationships/image" Target="media/image14.jpg"/>
<Relationship Id="rId7" Type="http://schemas.openxmlformats.org/officeDocument/2006/relationships/endnotes" Target="endnotes.xml"/>
<Relationship Id="rId12" Type="http://schemas.openxmlformats.org/officeDocument/2006/relationships/image" Target="media/image5.jpg"/>
<Relationship Id="rId17" Type="http://schemas.openxmlformats.org/officeDocument/2006/relationships/image" Target="media/image10.jpeg"/>
<Relationship Id="rId25" Type="http://schemas.openxmlformats.org/officeDocument/2006/relationships/footer" Target="footer1.xml"/>
<Relationship Id="rId2" Type="http://schemas.openxmlformats.org/officeDocument/2006/relationships/numbering" Target="numbering.xml"/>
<Relationship Id="rId16" Type="http://schemas.openxmlformats.org/officeDocument/2006/relationships/image" Target="media/image9.jpeg"/>
<Relationship Id="rId20" Type="http://schemas.openxmlformats.org/officeDocument/2006/relationships/image" Target="media/image13.jpg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eg"/>
<Relationship Id="rId24" Type="http://schemas.openxmlformats.org/officeDocument/2006/relationships/header" Target="header3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header" Target="header2.xml"/>
<Relationship Id="rId10" Type="http://schemas.openxmlformats.org/officeDocument/2006/relationships/image" Target="media/image3.jpg"/>
<Relationship Id="rId19" Type="http://schemas.openxmlformats.org/officeDocument/2006/relationships/image" Target="media/image12.jpg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header" Target="header1.xml"/>
<Relationship Id="rId27" Type="http://schemas.openxmlformats.org/officeDocument/2006/relationships/theme" Target="theme/theme1.xml"/>
</Relationships>

</file>

<file path=word/_rels/header3.xml.rels><?xml version="1.0" encoding="UTF-8" standalone="yes"?>

<Relationships  xmlns="http://schemas.openxmlformats.org/package/2006/relationships">
<Relationship Id="rId1" Type="http://schemas.openxmlformats.org/officeDocument/2006/relationships/image" Target="media/image15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4FCB7-5577-6D4F-AA4F-FEDB354F5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1341</Words>
  <Characters>7644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/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creator>Dr Michael Freeman</dc:creator>
  <cp:lastModifiedBy>jbf</cp:lastModifiedBy>
  <cp:revision>3</cp:revision>
  <cp:lastPrinted>2021-09-07T15:25:00Z</cp:lastPrinted>
  <dcterms:created xsi:type="dcterms:W3CDTF">2024-04-24T03:17:00Z</dcterms:created>
  <dcterms:modified xsi:type="dcterms:W3CDTF">2024-06-05T12:13:43Z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01E1706DA6784913BC4E6BCD8B7F0D0E</vt:lpwstr>
  </property>
</Properties>
</file>