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0976" w14:textId="5B46863C" w:rsidR="002430A7" w:rsidRDefault="002430A7" w:rsidP="005A6FFA">
      <w:pPr>
        <w:pStyle w:val="Heading1"/>
        <w:jc w:val="both"/>
      </w:pPr>
      <w:r>
        <w:t>COSC363 Report</w:t>
      </w:r>
    </w:p>
    <w:p w14:paraId="317EF773" w14:textId="185F7B3A" w:rsidR="002430A7" w:rsidRDefault="002430A7" w:rsidP="005A6FFA">
      <w:pPr>
        <w:pStyle w:val="Subtitle"/>
        <w:jc w:val="both"/>
      </w:pPr>
      <w:r>
        <w:t>Jack van Heugten Breurkes</w:t>
      </w:r>
      <w:r w:rsidR="00481069">
        <w:t xml:space="preserve"> — 23859472</w:t>
      </w:r>
    </w:p>
    <w:p w14:paraId="2F6DBB44" w14:textId="3EC69478" w:rsidR="0071198C" w:rsidRDefault="0071198C" w:rsidP="005A6FFA">
      <w:pPr>
        <w:pStyle w:val="Heading2"/>
        <w:jc w:val="both"/>
      </w:pPr>
      <w:r>
        <w:t>Control functions</w:t>
      </w:r>
    </w:p>
    <w:p w14:paraId="29DC2B08" w14:textId="77777777" w:rsidR="00862CAA" w:rsidRDefault="00862CAA" w:rsidP="005A6FFA">
      <w:pPr>
        <w:pStyle w:val="ListParagraph"/>
        <w:numPr>
          <w:ilvl w:val="0"/>
          <w:numId w:val="2"/>
        </w:numPr>
        <w:jc w:val="both"/>
      </w:pPr>
      <w:r>
        <w:t>Arrow keys: up and down to move camera forward and back, left and right to rotate the camera.</w:t>
      </w:r>
    </w:p>
    <w:p w14:paraId="0D1A9ABF" w14:textId="77777777" w:rsidR="00862CAA" w:rsidRDefault="00862CAA" w:rsidP="005A6FFA">
      <w:pPr>
        <w:pStyle w:val="ListParagraph"/>
        <w:numPr>
          <w:ilvl w:val="0"/>
          <w:numId w:val="2"/>
        </w:numPr>
        <w:jc w:val="both"/>
      </w:pPr>
      <w:r>
        <w:t>Space bar: trigger jump animation</w:t>
      </w:r>
    </w:p>
    <w:p w14:paraId="633A87E6" w14:textId="10D6AAD3" w:rsidR="0071198C" w:rsidRDefault="00862CAA" w:rsidP="005A6FFA">
      <w:pPr>
        <w:pStyle w:val="ListParagraph"/>
        <w:numPr>
          <w:ilvl w:val="0"/>
          <w:numId w:val="2"/>
        </w:numPr>
        <w:jc w:val="both"/>
      </w:pPr>
      <w:r>
        <w:t xml:space="preserve">‘x’ key: trigger paper plane crash </w:t>
      </w:r>
    </w:p>
    <w:p w14:paraId="5A922D9C" w14:textId="77777777" w:rsidR="0071198C" w:rsidRPr="0071198C" w:rsidRDefault="0071198C" w:rsidP="005A6FFA">
      <w:pPr>
        <w:jc w:val="both"/>
      </w:pPr>
    </w:p>
    <w:p w14:paraId="4F2C8435" w14:textId="3BAB2315" w:rsidR="002430A7" w:rsidRDefault="002430A7" w:rsidP="005A6FFA">
      <w:pPr>
        <w:pStyle w:val="Heading2"/>
        <w:jc w:val="both"/>
      </w:pPr>
      <w:r>
        <w:t xml:space="preserve">Model 1: </w:t>
      </w:r>
      <w:r w:rsidR="00172A06">
        <w:t>Parabolic Pool</w:t>
      </w:r>
    </w:p>
    <w:p w14:paraId="1764CB30" w14:textId="10FF8FC4" w:rsidR="002430A7" w:rsidRDefault="002430A7" w:rsidP="005A6FFA">
      <w:pPr>
        <w:jc w:val="both"/>
      </w:pPr>
      <w:r>
        <w:t xml:space="preserve">The </w:t>
      </w:r>
      <w:r w:rsidR="00172A06">
        <w:t>parabolic pool</w:t>
      </w:r>
      <w:r>
        <w:t xml:space="preserve"> model was created using </w:t>
      </w:r>
      <w:r w:rsidR="007249E1">
        <w:t xml:space="preserve">surface levels drawn using GL_TRIANGLE_STRIP. The shape of the </w:t>
      </w:r>
      <w:r w:rsidR="00172A06">
        <w:t>pool</w:t>
      </w:r>
      <w:r w:rsidR="007249E1">
        <w:t xml:space="preserve"> is a paraboloid and is calculated using an equation instead of storing the points in arrays.</w:t>
      </w:r>
    </w:p>
    <w:p w14:paraId="23AB6984" w14:textId="4345FBC8" w:rsidR="002430A7" w:rsidRDefault="00F044BB" w:rsidP="005A6FFA">
      <w:pPr>
        <w:jc w:val="both"/>
      </w:pPr>
      <w:r w:rsidRPr="00F044BB">
        <w:drawing>
          <wp:inline distT="0" distB="0" distL="0" distR="0" wp14:anchorId="6ED8FE32" wp14:editId="7816708C">
            <wp:extent cx="1527243" cy="937926"/>
            <wp:effectExtent l="0" t="0" r="0" b="1905"/>
            <wp:docPr id="4" name="Picture 4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4628" cy="9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6884" w14:textId="40140996" w:rsidR="002430A7" w:rsidRDefault="002430A7" w:rsidP="005A6FFA">
      <w:pPr>
        <w:pStyle w:val="Heading2"/>
        <w:jc w:val="both"/>
      </w:pPr>
      <w:r>
        <w:t>Model 2: Paper airplane</w:t>
      </w:r>
    </w:p>
    <w:p w14:paraId="083AF3FE" w14:textId="00A67E23" w:rsidR="002430A7" w:rsidRDefault="002430A7" w:rsidP="005A6FFA">
      <w:pPr>
        <w:jc w:val="both"/>
      </w:pPr>
      <w:r>
        <w:t>The paper airplane model was created using a GL_TRIANGLE_FAN for both the side</w:t>
      </w:r>
      <w:r w:rsidR="007535F5">
        <w:t xml:space="preserve"> faces</w:t>
      </w:r>
      <w:r>
        <w:t xml:space="preserve"> and for the back face. </w:t>
      </w:r>
      <w:r w:rsidR="007249E1">
        <w:t>The model is animated to fly in circles around the museum using a rotation about the centre of the museum. The plane also moves up and down</w:t>
      </w:r>
      <w:r w:rsidR="00F044BB">
        <w:t xml:space="preserve"> in a sinusoidal manner</w:t>
      </w:r>
      <w:r w:rsidR="007249E1">
        <w:t xml:space="preserve"> as it flies</w:t>
      </w:r>
      <w:r w:rsidR="00F044BB">
        <w:t xml:space="preserve">. </w:t>
      </w:r>
      <w:r w:rsidR="00922E77">
        <w:t>Pressing the ‘x’ key on the keyboard will cause the plane to crash, activating the particle system to show fire effects.</w:t>
      </w:r>
    </w:p>
    <w:p w14:paraId="332DB322" w14:textId="3DDEA51D" w:rsidR="00481069" w:rsidRDefault="00481069" w:rsidP="005A6FFA">
      <w:pPr>
        <w:jc w:val="both"/>
      </w:pPr>
      <w:r w:rsidRPr="00481069">
        <w:rPr>
          <w:noProof/>
        </w:rPr>
        <w:drawing>
          <wp:inline distT="0" distB="0" distL="0" distR="0" wp14:anchorId="707DA965" wp14:editId="13944E6F">
            <wp:extent cx="1363202" cy="1121802"/>
            <wp:effectExtent l="0" t="0" r="0" b="0"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3018" cy="116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35F5" w:rsidRPr="007535F5">
        <w:drawing>
          <wp:inline distT="0" distB="0" distL="0" distR="0" wp14:anchorId="21712B52" wp14:editId="4AEE2678">
            <wp:extent cx="3677056" cy="1229083"/>
            <wp:effectExtent l="0" t="0" r="0" b="317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435" cy="129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EED1" w14:textId="4A01A8A8" w:rsidR="002430A7" w:rsidRDefault="002430A7" w:rsidP="005A6FFA">
      <w:pPr>
        <w:jc w:val="both"/>
      </w:pPr>
    </w:p>
    <w:p w14:paraId="3CB021FA" w14:textId="692F173C" w:rsidR="002430A7" w:rsidRDefault="002430A7" w:rsidP="005A6FFA">
      <w:pPr>
        <w:pStyle w:val="Heading2"/>
        <w:jc w:val="both"/>
      </w:pPr>
      <w:r>
        <w:t xml:space="preserve">Model 3: </w:t>
      </w:r>
      <w:r w:rsidR="00996092">
        <w:t>Teapot, table and glasses</w:t>
      </w:r>
    </w:p>
    <w:p w14:paraId="4E9B40A6" w14:textId="6CE67A83" w:rsidR="00996092" w:rsidRDefault="00996092" w:rsidP="005A6FFA">
      <w:pPr>
        <w:jc w:val="both"/>
      </w:pPr>
      <w:r>
        <w:t xml:space="preserve">The teapot, table and glasses exhibit </w:t>
      </w:r>
      <w:proofErr w:type="gramStart"/>
      <w:r w:rsidR="00922E77">
        <w:t>was</w:t>
      </w:r>
      <w:proofErr w:type="gramEnd"/>
      <w:r>
        <w:t xml:space="preserve"> created using glut built-ins. The table is made up of cubes that have been scaled to form wooden plank shapes. The glasses are made up of cones </w:t>
      </w:r>
      <w:r w:rsidR="00F044BB">
        <w:t>with</w:t>
      </w:r>
      <w:r>
        <w:t xml:space="preserve"> </w:t>
      </w:r>
      <w:r w:rsidR="00F044BB">
        <w:t xml:space="preserve">stretched </w:t>
      </w:r>
      <w:r>
        <w:t>cube</w:t>
      </w:r>
      <w:r w:rsidR="00F044BB">
        <w:t>s</w:t>
      </w:r>
      <w:r>
        <w:t xml:space="preserve"> for the chute</w:t>
      </w:r>
      <w:r w:rsidR="00F044BB">
        <w:t>s</w:t>
      </w:r>
      <w:r>
        <w:t>.</w:t>
      </w:r>
      <w:r w:rsidR="00CD14CC">
        <w:t xml:space="preserve"> The teapot has been animated to tip tea into each of the glasses continuously via </w:t>
      </w:r>
      <w:r w:rsidR="00D103B7">
        <w:t>a repeating sequence of pitch and yaw rotations.</w:t>
      </w:r>
    </w:p>
    <w:p w14:paraId="023635DA" w14:textId="6A20DE7F" w:rsidR="007249E1" w:rsidRDefault="00F044BB" w:rsidP="005A6FFA">
      <w:pPr>
        <w:jc w:val="both"/>
      </w:pPr>
      <w:r w:rsidRPr="00F044BB">
        <w:drawing>
          <wp:inline distT="0" distB="0" distL="0" distR="0" wp14:anchorId="0A04AC9F" wp14:editId="6AC1A233">
            <wp:extent cx="1716692" cy="1624520"/>
            <wp:effectExtent l="0" t="0" r="0" b="127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080" cy="16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2869" w14:textId="3305F812" w:rsidR="007249E1" w:rsidRDefault="007249E1" w:rsidP="005A6FFA">
      <w:pPr>
        <w:jc w:val="both"/>
      </w:pPr>
    </w:p>
    <w:p w14:paraId="070A9FA9" w14:textId="3C964F97" w:rsidR="007249E1" w:rsidRDefault="007249E1" w:rsidP="005A6FFA">
      <w:pPr>
        <w:pStyle w:val="Heading2"/>
        <w:jc w:val="both"/>
      </w:pPr>
      <w:r>
        <w:t>Extra feature 1: Billboarding</w:t>
      </w:r>
    </w:p>
    <w:p w14:paraId="6D783868" w14:textId="3B8ACF12" w:rsidR="007249E1" w:rsidRDefault="007249E1" w:rsidP="005A6FFA">
      <w:pPr>
        <w:jc w:val="both"/>
      </w:pPr>
      <w:r>
        <w:t xml:space="preserve">Cylindrical billboarding </w:t>
      </w:r>
      <w:r w:rsidR="0071198C">
        <w:t xml:space="preserve">(billboarding involving rotation on the x and z axes only) </w:t>
      </w:r>
      <w:r>
        <w:t xml:space="preserve">has been implemented by taking an object’s position </w:t>
      </w:r>
      <w:r w:rsidR="0071198C">
        <w:t xml:space="preserve">in world coordinates </w:t>
      </w:r>
      <w:r>
        <w:t xml:space="preserve">and using it to calculate a vector from the </w:t>
      </w:r>
      <w:r w:rsidR="00922E77">
        <w:t>camera</w:t>
      </w:r>
      <w:r>
        <w:t xml:space="preserve"> to the </w:t>
      </w:r>
      <w:r w:rsidR="00922E77">
        <w:t>object</w:t>
      </w:r>
      <w:r>
        <w:t xml:space="preserve">. This vector is </w:t>
      </w:r>
      <w:r w:rsidR="00922E77">
        <w:t xml:space="preserve">then </w:t>
      </w:r>
      <w:r>
        <w:t xml:space="preserve">used to calculate the angle </w:t>
      </w:r>
      <w:r w:rsidR="00F04E95">
        <w:t xml:space="preserve">by which to rotate the </w:t>
      </w:r>
      <w:r w:rsidR="00E00DDA">
        <w:t>object</w:t>
      </w:r>
      <w:r w:rsidR="00922E77">
        <w:t xml:space="preserve"> so that it is facing the camera</w:t>
      </w:r>
      <w:r w:rsidR="00E00DDA">
        <w:t>.</w:t>
      </w:r>
    </w:p>
    <w:p w14:paraId="7955EE22" w14:textId="4E3D44E5" w:rsidR="00F044BB" w:rsidRDefault="00A140FB" w:rsidP="005A6FFA">
      <w:pPr>
        <w:jc w:val="both"/>
      </w:pPr>
      <w:r w:rsidRPr="00A140FB">
        <w:rPr>
          <w:noProof/>
        </w:rPr>
        <w:drawing>
          <wp:inline distT="0" distB="0" distL="0" distR="0" wp14:anchorId="194C7B21" wp14:editId="613520EE">
            <wp:extent cx="2830749" cy="1817076"/>
            <wp:effectExtent l="0" t="0" r="1905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0033" cy="186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D764" w14:textId="2CC8507A" w:rsidR="005A6FFA" w:rsidRDefault="005A6FFA" w:rsidP="005A6FFA">
      <w:pPr>
        <w:jc w:val="both"/>
      </w:pPr>
    </w:p>
    <w:p w14:paraId="481D3FF6" w14:textId="4D5B47E2" w:rsidR="00E00DDA" w:rsidRDefault="005A6FFA" w:rsidP="005A6FF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D3247C" wp14:editId="21BFF68A">
            <wp:simplePos x="0" y="0"/>
            <wp:positionH relativeFrom="column">
              <wp:posOffset>4484221</wp:posOffset>
            </wp:positionH>
            <wp:positionV relativeFrom="paragraph">
              <wp:posOffset>50313</wp:posOffset>
            </wp:positionV>
            <wp:extent cx="1317625" cy="832485"/>
            <wp:effectExtent l="0" t="0" r="3175" b="5715"/>
            <wp:wrapSquare wrapText="bothSides"/>
            <wp:docPr id="7" name="Picture 7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1 at 10.12.2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DDA">
        <w:t>The position of the object in world coordinates has been calculated using the GL_MODELVIEW_MATRIX</w:t>
      </w:r>
      <w:r w:rsidR="0071198C">
        <w:t xml:space="preserve"> and the camera position</w:t>
      </w:r>
      <w:r w:rsidR="00F044BB" w:rsidRPr="00F044BB">
        <w:rPr>
          <w:vertAlign w:val="superscript"/>
        </w:rPr>
        <w:t>1</w:t>
      </w:r>
      <w:r w:rsidR="0071198C">
        <w:t xml:space="preserve">. Using the submatrices M and V of the </w:t>
      </w:r>
      <w:proofErr w:type="spellStart"/>
      <w:r w:rsidR="0071198C">
        <w:t>modelview</w:t>
      </w:r>
      <w:proofErr w:type="spellEnd"/>
      <w:r w:rsidR="0071198C">
        <w:t xml:space="preserve"> matrix, the position of an object in world coordinates can be found using the equation </w:t>
      </w:r>
      <w:proofErr w:type="spellStart"/>
      <w:r w:rsidR="0071198C">
        <w:t>objPosWC</w:t>
      </w:r>
      <w:proofErr w:type="spellEnd"/>
      <w:r w:rsidR="0071198C">
        <w:t xml:space="preserve"> = camera position + M</w:t>
      </w:r>
      <w:r w:rsidR="0071198C" w:rsidRPr="0071198C">
        <w:rPr>
          <w:vertAlign w:val="superscript"/>
        </w:rPr>
        <w:t>T</w:t>
      </w:r>
      <w:r w:rsidR="0071198C">
        <w:t xml:space="preserve"> * V where M</w:t>
      </w:r>
      <w:r w:rsidR="0071198C" w:rsidRPr="0071198C">
        <w:rPr>
          <w:vertAlign w:val="superscript"/>
        </w:rPr>
        <w:t>T</w:t>
      </w:r>
      <w:r w:rsidR="0071198C">
        <w:t xml:space="preserve"> is the transpose of submatrix M.</w:t>
      </w:r>
    </w:p>
    <w:p w14:paraId="43DE614F" w14:textId="77777777" w:rsidR="005A6FFA" w:rsidRDefault="005A6FFA" w:rsidP="005A6FFA">
      <w:pPr>
        <w:jc w:val="both"/>
      </w:pPr>
    </w:p>
    <w:p w14:paraId="07866FF4" w14:textId="5D661ACB" w:rsidR="007F27B1" w:rsidRDefault="00217C9B" w:rsidP="005A6FFA">
      <w:pPr>
        <w:jc w:val="both"/>
      </w:pPr>
      <w:r>
        <w:t xml:space="preserve">Cylindrical </w:t>
      </w:r>
      <w:r w:rsidR="00172A06">
        <w:t>b</w:t>
      </w:r>
      <w:r w:rsidR="007F27B1">
        <w:t>illboarding has been used both for the tree</w:t>
      </w:r>
      <w:r w:rsidR="0071198C">
        <w:t>s</w:t>
      </w:r>
      <w:r w:rsidR="007F27B1">
        <w:t xml:space="preserve"> displayed </w:t>
      </w:r>
      <w:r w:rsidR="00F044BB">
        <w:t xml:space="preserve">around the museum </w:t>
      </w:r>
      <w:r w:rsidR="007F27B1">
        <w:t xml:space="preserve">and for the flame effects </w:t>
      </w:r>
      <w:r w:rsidR="005A6FFA">
        <w:t xml:space="preserve">seen </w:t>
      </w:r>
      <w:r w:rsidR="007F27B1">
        <w:t>in the particle system.</w:t>
      </w:r>
    </w:p>
    <w:p w14:paraId="67B943F3" w14:textId="49709DD0" w:rsidR="00F044BB" w:rsidRDefault="00F044BB" w:rsidP="005A6FFA">
      <w:pPr>
        <w:jc w:val="both"/>
      </w:pPr>
      <w:r w:rsidRPr="00F044BB">
        <w:drawing>
          <wp:inline distT="0" distB="0" distL="0" distR="0" wp14:anchorId="00631AEB" wp14:editId="750C617D">
            <wp:extent cx="4667999" cy="1285511"/>
            <wp:effectExtent l="0" t="0" r="0" b="0"/>
            <wp:docPr id="8" name="Picture 8" descr="A picture containing outdoor, building, stree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8820" cy="129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8684" w14:textId="3F8F4A6C" w:rsidR="007F27B1" w:rsidRDefault="007F27B1" w:rsidP="005A6FFA">
      <w:pPr>
        <w:jc w:val="both"/>
      </w:pPr>
    </w:p>
    <w:p w14:paraId="7726E0E1" w14:textId="480DD284" w:rsidR="00996092" w:rsidRDefault="00996092" w:rsidP="005A6FFA">
      <w:pPr>
        <w:pStyle w:val="Heading2"/>
        <w:jc w:val="both"/>
      </w:pPr>
      <w:r>
        <w:t>Extra feature 2: Particle system</w:t>
      </w:r>
    </w:p>
    <w:p w14:paraId="5551E0B4" w14:textId="51C263DA" w:rsidR="00922E77" w:rsidRDefault="00922E77" w:rsidP="005A6FFA">
      <w:pPr>
        <w:jc w:val="both"/>
      </w:pPr>
      <w:r>
        <w:t xml:space="preserve">The particle system can be seen by causing the plane to crash by </w:t>
      </w:r>
      <w:r w:rsidR="0053553F">
        <w:t xml:space="preserve">pressing ‘x’ on the keyboard. Particles are generated with a random rise speed, start height, x position and z position. </w:t>
      </w:r>
      <w:r w:rsidR="00CD14CC">
        <w:t xml:space="preserve">Particles rise based on their speed and return to </w:t>
      </w:r>
      <w:r w:rsidR="00D103B7">
        <w:t>a height of zero once they reach the max particle height.</w:t>
      </w:r>
    </w:p>
    <w:p w14:paraId="297D7405" w14:textId="3526C48B" w:rsidR="00481069" w:rsidRPr="00922E77" w:rsidRDefault="00481069" w:rsidP="005A6FFA">
      <w:pPr>
        <w:jc w:val="both"/>
      </w:pPr>
      <w:r w:rsidRPr="00481069">
        <w:rPr>
          <w:noProof/>
        </w:rPr>
        <w:drawing>
          <wp:inline distT="0" distB="0" distL="0" distR="0" wp14:anchorId="2B4EDB98" wp14:editId="28C0DF53">
            <wp:extent cx="1585609" cy="1356577"/>
            <wp:effectExtent l="0" t="0" r="1905" b="254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8807" cy="13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143C" w14:textId="1D9EFEDE" w:rsidR="00996092" w:rsidRDefault="00996092" w:rsidP="005A6FFA">
      <w:pPr>
        <w:jc w:val="both"/>
      </w:pPr>
    </w:p>
    <w:p w14:paraId="77A43F8B" w14:textId="34075033" w:rsidR="00996092" w:rsidRDefault="00996092" w:rsidP="005A6FFA">
      <w:pPr>
        <w:pStyle w:val="Heading2"/>
        <w:jc w:val="both"/>
      </w:pPr>
      <w:r>
        <w:lastRenderedPageBreak/>
        <w:t>Extra feature 3: Physics-based jump animation</w:t>
      </w:r>
    </w:p>
    <w:p w14:paraId="6D3DF543" w14:textId="6304FD68" w:rsidR="00D632BA" w:rsidRDefault="00922E77" w:rsidP="00D632BA">
      <w:pPr>
        <w:jc w:val="both"/>
      </w:pPr>
      <w:r>
        <w:t>A jump animation has been implemented</w:t>
      </w:r>
      <w:r w:rsidR="005E17F8">
        <w:t xml:space="preserve"> for the camera which can be activated using the space bar.</w:t>
      </w:r>
      <w:r w:rsidR="0033582C">
        <w:t xml:space="preserve"> The player’s vertical velocity is tracked and used to update the player’s y position. After updating the player’s vertical </w:t>
      </w:r>
      <w:r w:rsidR="005A6FFA">
        <w:t>height,</w:t>
      </w:r>
      <w:r w:rsidR="0033582C">
        <w:t xml:space="preserve"> the vertical velocity is updated using the </w:t>
      </w:r>
      <w:r w:rsidR="00D632BA">
        <w:t xml:space="preserve">following </w:t>
      </w:r>
      <w:r w:rsidR="0033582C">
        <w:t>equation</w:t>
      </w:r>
      <w:r w:rsidR="00D632BA">
        <w:t>:</w:t>
      </w:r>
    </w:p>
    <w:p w14:paraId="179C883A" w14:textId="41EAF175" w:rsidR="00922E77" w:rsidRDefault="00922E77" w:rsidP="00D632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∆vertialVelocity=-9.8*∆time</m:t>
          </m:r>
        </m:oMath>
      </m:oMathPara>
    </w:p>
    <w:p w14:paraId="62D3B7CF" w14:textId="0FF22FEA" w:rsidR="0033582C" w:rsidRPr="00922E77" w:rsidRDefault="0033582C" w:rsidP="005A6FFA">
      <w:pPr>
        <w:jc w:val="both"/>
      </w:pPr>
      <w:r>
        <w:rPr>
          <w:rFonts w:eastAsiaTheme="minorEastAsia"/>
        </w:rPr>
        <w:t xml:space="preserve">Where delta time is the time since the last </w:t>
      </w:r>
      <w:r w:rsidR="008E7587">
        <w:rPr>
          <w:rFonts w:eastAsiaTheme="minorEastAsia"/>
        </w:rPr>
        <w:t>display update in seconds.</w:t>
      </w:r>
    </w:p>
    <w:p w14:paraId="7DA54245" w14:textId="47EC420F" w:rsidR="00996092" w:rsidRDefault="00996092" w:rsidP="005A6FFA">
      <w:pPr>
        <w:jc w:val="both"/>
      </w:pPr>
    </w:p>
    <w:p w14:paraId="6293DF82" w14:textId="7047CC4C" w:rsidR="00996092" w:rsidRDefault="00996092" w:rsidP="005A6FFA">
      <w:pPr>
        <w:pStyle w:val="Heading2"/>
        <w:jc w:val="both"/>
      </w:pPr>
      <w:r>
        <w:t>Extra feature 4: Skybox</w:t>
      </w:r>
    </w:p>
    <w:p w14:paraId="0D75606C" w14:textId="20E72BAB" w:rsidR="00996092" w:rsidRPr="00996092" w:rsidRDefault="00996092" w:rsidP="005A6FFA">
      <w:pPr>
        <w:jc w:val="both"/>
      </w:pPr>
      <w:r>
        <w:t>A skybox has been included in the scene</w:t>
      </w:r>
      <w:r w:rsidR="00D103B7">
        <w:t>. The skybox is created by rendering a large box centred around the camera and displaying textures on each surface.</w:t>
      </w:r>
      <w:r w:rsidR="005A6FFA">
        <w:t xml:space="preserve"> It has been ensured that this box always falls within the camera view frustum.</w:t>
      </w:r>
    </w:p>
    <w:p w14:paraId="4DAF0FFE" w14:textId="5DF26819" w:rsidR="00996092" w:rsidRDefault="00996092" w:rsidP="005A6FFA">
      <w:pPr>
        <w:pStyle w:val="Heading2"/>
        <w:jc w:val="both"/>
      </w:pPr>
    </w:p>
    <w:p w14:paraId="01B1148C" w14:textId="6E29E5BC" w:rsidR="00996092" w:rsidRPr="00996092" w:rsidRDefault="00996092" w:rsidP="005A6FFA">
      <w:pPr>
        <w:pStyle w:val="Heading2"/>
        <w:jc w:val="both"/>
      </w:pPr>
      <w:r>
        <w:t>Extra feature 5: Mathematically generated surface</w:t>
      </w:r>
    </w:p>
    <w:p w14:paraId="24844754" w14:textId="3E14EBAD" w:rsidR="00996092" w:rsidRDefault="00996092" w:rsidP="005A6FFA">
      <w:pPr>
        <w:jc w:val="both"/>
      </w:pPr>
      <w:r>
        <w:t xml:space="preserve">The bowl shape of the “Parabolic Pool” exhibit is generated </w:t>
      </w:r>
      <w:r w:rsidR="00D632BA">
        <w:t xml:space="preserve">mathematically using a series of points falling on the surface of a paraboloid. The points are generated for a certain pair of y values, and then the surfaces of the paraboloid falling between those y values are generated by rotating points about the y axis to create a surface using GL_TRIANGLE_STRIP. The equation for the </w:t>
      </w:r>
      <w:r w:rsidR="00CB167E">
        <w:t>line that is used as the basis for the surface</w:t>
      </w:r>
      <w:r w:rsidR="00D632BA">
        <w:t xml:space="preserve"> is as follows:</w:t>
      </w:r>
    </w:p>
    <w:p w14:paraId="7BCA1B55" w14:textId="1124E0FA" w:rsidR="00CB167E" w:rsidRPr="00CB167E" w:rsidRDefault="00D632BA" w:rsidP="005A6FF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="Cambria Math" w:hAnsi="Cambria Math"/>
            </w:rPr>
            <m:t>*2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4ED79FBA" w14:textId="3B888B47" w:rsidR="00CB167E" w:rsidRPr="00CB167E" w:rsidRDefault="00CB167E" w:rsidP="005A6FFA">
      <w:pPr>
        <w:jc w:val="both"/>
        <w:rPr>
          <w:rFonts w:eastAsiaTheme="minorEastAsia"/>
        </w:rPr>
      </w:pPr>
      <w:r>
        <w:rPr>
          <w:rFonts w:eastAsiaTheme="minorEastAsia"/>
        </w:rPr>
        <w:t>or</w:t>
      </w:r>
    </w:p>
    <w:p w14:paraId="3E1D9880" w14:textId="4FBFEE46" w:rsidR="00D632BA" w:rsidRPr="00D632BA" w:rsidRDefault="00D632BA" w:rsidP="005A6FFA">
      <w:pPr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743DAF4C" w14:textId="7D7ADAB6" w:rsidR="008E7587" w:rsidRDefault="008E7587" w:rsidP="005A6FFA">
      <w:pPr>
        <w:jc w:val="both"/>
      </w:pPr>
    </w:p>
    <w:p w14:paraId="6D256BBB" w14:textId="64F9F561" w:rsidR="008E7587" w:rsidRDefault="008E7587" w:rsidP="005A6FFA">
      <w:pPr>
        <w:pStyle w:val="Heading2"/>
        <w:jc w:val="both"/>
      </w:pPr>
      <w:r>
        <w:t>References</w:t>
      </w:r>
    </w:p>
    <w:p w14:paraId="64478964" w14:textId="4A2144B9" w:rsidR="008E7587" w:rsidRDefault="0021050A" w:rsidP="005A6FFA">
      <w:pPr>
        <w:pStyle w:val="ListParagraph"/>
        <w:numPr>
          <w:ilvl w:val="0"/>
          <w:numId w:val="3"/>
        </w:numPr>
        <w:jc w:val="both"/>
      </w:pPr>
      <w:r>
        <w:t>Formula</w:t>
      </w:r>
      <w:r w:rsidR="00E20BE5">
        <w:t xml:space="preserve"> used</w:t>
      </w:r>
      <w:r w:rsidR="00F044BB">
        <w:t xml:space="preserve"> to </w:t>
      </w:r>
      <w:r>
        <w:t>calculate</w:t>
      </w:r>
      <w:r w:rsidR="00F044BB">
        <w:t xml:space="preserve"> an object</w:t>
      </w:r>
      <w:r>
        <w:t>’</w:t>
      </w:r>
      <w:r w:rsidR="00F044BB">
        <w:t xml:space="preserve">s position in world coordinates </w:t>
      </w:r>
      <w:r w:rsidR="00E20BE5">
        <w:t>adapted</w:t>
      </w:r>
      <w:r w:rsidR="00F044BB">
        <w:t xml:space="preserve"> from </w:t>
      </w:r>
      <w:r>
        <w:t xml:space="preserve">section 8 of </w:t>
      </w:r>
      <w:hyperlink r:id="rId13" w:history="1">
        <w:r w:rsidR="005A6FFA" w:rsidRPr="00A87FB0">
          <w:rPr>
            <w:rStyle w:val="Hyperlink"/>
          </w:rPr>
          <w:t>http://www.lighthouse3d.com/opengl/billboarding/billboardingt</w:t>
        </w:r>
        <w:r w:rsidR="005A6FFA" w:rsidRPr="00A87FB0">
          <w:rPr>
            <w:rStyle w:val="Hyperlink"/>
          </w:rPr>
          <w:t>u</w:t>
        </w:r>
        <w:r w:rsidR="005A6FFA" w:rsidRPr="00A87FB0">
          <w:rPr>
            <w:rStyle w:val="Hyperlink"/>
          </w:rPr>
          <w:t>t.pdf</w:t>
        </w:r>
      </w:hyperlink>
    </w:p>
    <w:p w14:paraId="7956447F" w14:textId="430FD0E4" w:rsidR="00D632BA" w:rsidRPr="008E7587" w:rsidRDefault="00D632BA" w:rsidP="005A6FFA">
      <w:pPr>
        <w:pStyle w:val="ListParagraph"/>
        <w:numPr>
          <w:ilvl w:val="0"/>
          <w:numId w:val="3"/>
        </w:numPr>
        <w:jc w:val="both"/>
      </w:pPr>
      <w:r>
        <w:t xml:space="preserve">All textures taken from </w:t>
      </w:r>
      <w:hyperlink r:id="rId14" w:history="1">
        <w:r w:rsidRPr="00A87FB0">
          <w:rPr>
            <w:rStyle w:val="Hyperlink"/>
          </w:rPr>
          <w:t>www.textures.com</w:t>
        </w:r>
      </w:hyperlink>
      <w:r>
        <w:t xml:space="preserve"> </w:t>
      </w:r>
    </w:p>
    <w:sectPr w:rsidR="00D632BA" w:rsidRPr="008E7587" w:rsidSect="00331A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338"/>
    <w:multiLevelType w:val="hybridMultilevel"/>
    <w:tmpl w:val="D3BED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7FD1"/>
    <w:multiLevelType w:val="hybridMultilevel"/>
    <w:tmpl w:val="7DD4B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864830"/>
    <w:multiLevelType w:val="hybridMultilevel"/>
    <w:tmpl w:val="374C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A7"/>
    <w:rsid w:val="00172A06"/>
    <w:rsid w:val="0021050A"/>
    <w:rsid w:val="00217C9B"/>
    <w:rsid w:val="002430A7"/>
    <w:rsid w:val="00331A4E"/>
    <w:rsid w:val="00334C99"/>
    <w:rsid w:val="0033582C"/>
    <w:rsid w:val="00337744"/>
    <w:rsid w:val="00481069"/>
    <w:rsid w:val="004D6FBC"/>
    <w:rsid w:val="0053553F"/>
    <w:rsid w:val="005A6FFA"/>
    <w:rsid w:val="005E17F8"/>
    <w:rsid w:val="0071198C"/>
    <w:rsid w:val="007249E1"/>
    <w:rsid w:val="007535F5"/>
    <w:rsid w:val="007F27B1"/>
    <w:rsid w:val="00862CAA"/>
    <w:rsid w:val="008E7587"/>
    <w:rsid w:val="008F7FA9"/>
    <w:rsid w:val="00922E77"/>
    <w:rsid w:val="00996092"/>
    <w:rsid w:val="00A140FB"/>
    <w:rsid w:val="00AD08E5"/>
    <w:rsid w:val="00B222B2"/>
    <w:rsid w:val="00C11847"/>
    <w:rsid w:val="00C63296"/>
    <w:rsid w:val="00CB167E"/>
    <w:rsid w:val="00CD14CC"/>
    <w:rsid w:val="00D103B7"/>
    <w:rsid w:val="00D632BA"/>
    <w:rsid w:val="00E00DDA"/>
    <w:rsid w:val="00E20BE5"/>
    <w:rsid w:val="00E42C69"/>
    <w:rsid w:val="00ED6250"/>
    <w:rsid w:val="00F044BB"/>
    <w:rsid w:val="00F0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C8B4"/>
  <w15:chartTrackingRefBased/>
  <w15:docId w15:val="{A67CEC73-15BD-EF4B-A3B4-53B772E9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30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430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7F2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B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06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1069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1198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358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6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ghthouse3d.com/opengl/billboarding/billboardingtut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textur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van Heugten Breurkes</dc:creator>
  <cp:keywords/>
  <dc:description/>
  <cp:lastModifiedBy>Jack van Heugten Breurkes</cp:lastModifiedBy>
  <cp:revision>14</cp:revision>
  <dcterms:created xsi:type="dcterms:W3CDTF">2020-04-10T00:55:00Z</dcterms:created>
  <dcterms:modified xsi:type="dcterms:W3CDTF">2020-04-27T09:24:00Z</dcterms:modified>
</cp:coreProperties>
</file>