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0F0" w:rsidRPr="001E40F0" w:rsidRDefault="001E40F0" w:rsidP="001E40F0">
      <w:pPr>
        <w:spacing w:after="0" w:line="240" w:lineRule="auto"/>
        <w:jc w:val="center"/>
        <w:outlineLvl w:val="2"/>
        <w:rPr>
          <w:rFonts w:ascii="FangSong" w:eastAsia="FangSong" w:hAnsi="FangSong" w:cs="Microsoft YaHei"/>
          <w:color w:val="1F1F1F"/>
          <w:kern w:val="0"/>
          <w:sz w:val="32"/>
          <w:szCs w:val="32"/>
          <w:lang w:val="en-CN"/>
          <w14:ligatures w14:val="none"/>
        </w:rPr>
      </w:pPr>
      <w:r w:rsidRPr="001E40F0">
        <w:rPr>
          <w:rFonts w:ascii="FangSong" w:eastAsia="FangSong" w:hAnsi="FangSong" w:cs="Microsoft YaHei" w:hint="eastAsia"/>
          <w:color w:val="1F1F1F"/>
          <w:kern w:val="0"/>
          <w:sz w:val="32"/>
          <w:szCs w:val="32"/>
          <w:lang w:val="en-CN"/>
          <w14:ligatures w14:val="none"/>
        </w:rPr>
        <w:t>《数据挖掘》课程项目个人工作总</w:t>
      </w:r>
      <w:r w:rsidRPr="001E40F0">
        <w:rPr>
          <w:rFonts w:ascii="FangSong" w:eastAsia="FangSong" w:hAnsi="FangSong" w:cs="Microsoft YaHei"/>
          <w:color w:val="1F1F1F"/>
          <w:kern w:val="0"/>
          <w:sz w:val="32"/>
          <w:szCs w:val="32"/>
          <w:lang w:val="en-CN"/>
          <w14:ligatures w14:val="none"/>
        </w:rPr>
        <w:t>结</w:t>
      </w:r>
    </w:p>
    <w:p w:rsidR="001E40F0" w:rsidRPr="001E40F0" w:rsidRDefault="001E40F0" w:rsidP="001E40F0">
      <w:pPr>
        <w:spacing w:after="0" w:line="240" w:lineRule="auto"/>
        <w:jc w:val="center"/>
        <w:outlineLvl w:val="2"/>
        <w:rPr>
          <w:rFonts w:ascii="FangSong" w:eastAsia="FangSong" w:hAnsi="FangSong" w:cs="Microsoft YaHei" w:hint="eastAsia"/>
          <w:color w:val="1F1F1F"/>
          <w:kern w:val="0"/>
          <w:sz w:val="28"/>
          <w:szCs w:val="28"/>
          <w:lang w:val="en-CN"/>
          <w14:ligatures w14:val="none"/>
        </w:rPr>
      </w:pPr>
    </w:p>
    <w:p w:rsidR="001E40F0" w:rsidRPr="001E40F0" w:rsidRDefault="001E40F0" w:rsidP="001E40F0">
      <w:pPr>
        <w:spacing w:after="0" w:line="240" w:lineRule="auto"/>
        <w:jc w:val="center"/>
        <w:outlineLvl w:val="2"/>
        <w:rPr>
          <w:rFonts w:ascii="FangSong" w:eastAsia="FangSong" w:hAnsi="FangSong" w:cs="Microsoft YaHei"/>
          <w:color w:val="1F1F1F"/>
          <w:kern w:val="0"/>
          <w:sz w:val="28"/>
          <w:szCs w:val="28"/>
          <w:lang w:val="en-CN"/>
          <w14:ligatures w14:val="none"/>
        </w:rPr>
      </w:pPr>
      <w:r w:rsidRPr="001E40F0">
        <w:rPr>
          <w:rFonts w:ascii="FangSong" w:eastAsia="FangSong" w:hAnsi="FangSong" w:cs="Microsoft YaHei" w:hint="eastAsia"/>
          <w:color w:val="1F1F1F"/>
          <w:kern w:val="0"/>
          <w:sz w:val="28"/>
          <w:szCs w:val="28"/>
          <w:lang w:val="en-CN"/>
          <w14:ligatures w14:val="none"/>
        </w:rPr>
        <w:t>信管2301 豆家晨 202321054009</w:t>
      </w:r>
    </w:p>
    <w:p w:rsidR="001E40F0" w:rsidRPr="001E40F0" w:rsidRDefault="001E40F0" w:rsidP="001E40F0">
      <w:pPr>
        <w:spacing w:after="0" w:line="240" w:lineRule="auto"/>
        <w:jc w:val="center"/>
        <w:outlineLvl w:val="2"/>
        <w:rPr>
          <w:rFonts w:ascii="FangSong" w:eastAsia="FangSong" w:hAnsi="FangSong" w:cs="Arial" w:hint="eastAsia"/>
          <w:color w:val="1F1F1F"/>
          <w:kern w:val="0"/>
          <w:sz w:val="28"/>
          <w:szCs w:val="28"/>
          <w:lang w:val="en-CN"/>
          <w14:ligatures w14:val="none"/>
        </w:rPr>
      </w:pPr>
    </w:p>
    <w:p w:rsidR="001E40F0" w:rsidRPr="001E40F0" w:rsidRDefault="001E40F0" w:rsidP="001E40F0">
      <w:pPr>
        <w:spacing w:after="0" w:line="240" w:lineRule="auto"/>
        <w:rPr>
          <w:rFonts w:ascii="FangSong" w:eastAsia="FangSong" w:hAnsi="FangSong" w:cs="Arial"/>
          <w:color w:val="1F1F1F"/>
          <w:kern w:val="0"/>
          <w:lang w:val="en-CN"/>
          <w14:ligatures w14:val="none"/>
        </w:rPr>
      </w:pPr>
      <w:r w:rsidRPr="001E40F0">
        <w:rPr>
          <w:rFonts w:ascii="FangSong" w:eastAsia="FangSong" w:hAnsi="FangSong" w:cs="Microsoft YaHei" w:hint="eastAsia"/>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在此次</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基于多维度特征的劳动力</w:t>
      </w:r>
      <w:r w:rsidRPr="001E40F0">
        <w:rPr>
          <w:rFonts w:ascii="FangSong" w:eastAsia="FangSong" w:hAnsi="FangSong" w:cs="Arial"/>
          <w:color w:val="1F1F1F"/>
          <w:kern w:val="0"/>
          <w:bdr w:val="none" w:sz="0" w:space="0" w:color="auto" w:frame="1"/>
          <w:lang w:val="en-CN"/>
          <w14:ligatures w14:val="none"/>
        </w:rPr>
        <w:t>AI</w:t>
      </w:r>
      <w:r w:rsidRPr="001E40F0">
        <w:rPr>
          <w:rFonts w:ascii="FangSong" w:eastAsia="FangSong" w:hAnsi="FangSong" w:cs="Microsoft YaHei" w:hint="eastAsia"/>
          <w:color w:val="1F1F1F"/>
          <w:kern w:val="0"/>
          <w:bdr w:val="none" w:sz="0" w:space="0" w:color="auto" w:frame="1"/>
          <w:lang w:val="en-CN"/>
          <w14:ligatures w14:val="none"/>
        </w:rPr>
        <w:t>替代风险挖掘与高危岗位识别</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项目中我主要负责了全链路中的分类建模与</w:t>
      </w:r>
      <w:r w:rsidRPr="001E40F0">
        <w:rPr>
          <w:rFonts w:ascii="FangSong" w:eastAsia="FangSong" w:hAnsi="FangSong" w:cs="Arial"/>
          <w:color w:val="1F1F1F"/>
          <w:kern w:val="0"/>
          <w:bdr w:val="none" w:sz="0" w:space="0" w:color="auto" w:frame="1"/>
          <w:lang w:val="en-CN"/>
          <w14:ligatures w14:val="none"/>
        </w:rPr>
        <w:t>SHAP</w:t>
      </w:r>
      <w:r w:rsidRPr="001E40F0">
        <w:rPr>
          <w:rFonts w:ascii="FangSong" w:eastAsia="FangSong" w:hAnsi="FangSong" w:cs="Microsoft YaHei" w:hint="eastAsia"/>
          <w:color w:val="1F1F1F"/>
          <w:kern w:val="0"/>
          <w:bdr w:val="none" w:sz="0" w:space="0" w:color="auto" w:frame="1"/>
          <w:lang w:val="en-CN"/>
          <w14:ligatures w14:val="none"/>
        </w:rPr>
        <w:t>可解释性分析这两个承上启下的核心模块。在分类建模阶段，为了在复杂的数据维度中精准定位替代风险，我构建并深入对比了</w:t>
      </w:r>
      <w:r w:rsidRPr="001E40F0">
        <w:rPr>
          <w:rFonts w:ascii="FangSong" w:eastAsia="FangSong" w:hAnsi="FangSong" w:cs="Arial"/>
          <w:color w:val="1F1F1F"/>
          <w:kern w:val="0"/>
          <w:bdr w:val="none" w:sz="0" w:space="0" w:color="auto" w:frame="1"/>
          <w:lang w:val="en-CN"/>
          <w14:ligatures w14:val="none"/>
        </w:rPr>
        <w:t>LightGBM</w:t>
      </w:r>
      <w:r w:rsidRPr="001E40F0">
        <w:rPr>
          <w:rFonts w:ascii="FangSong" w:eastAsia="FangSong" w:hAnsi="FangSong" w:cs="Microsoft YaHei" w:hint="eastAsia"/>
          <w:color w:val="1F1F1F"/>
          <w:kern w:val="0"/>
          <w:bdr w:val="none" w:sz="0" w:space="0" w:color="auto" w:frame="1"/>
          <w:lang w:val="en-CN"/>
          <w14:ligatures w14:val="none"/>
        </w:rPr>
        <w:t>、</w:t>
      </w:r>
      <w:r w:rsidRPr="001E40F0">
        <w:rPr>
          <w:rFonts w:ascii="FangSong" w:eastAsia="FangSong" w:hAnsi="FangSong" w:cs="Arial"/>
          <w:color w:val="1F1F1F"/>
          <w:kern w:val="0"/>
          <w:bdr w:val="none" w:sz="0" w:space="0" w:color="auto" w:frame="1"/>
          <w:lang w:val="en-CN"/>
          <w14:ligatures w14:val="none"/>
        </w:rPr>
        <w:t>XGBoost</w:t>
      </w:r>
      <w:r w:rsidRPr="001E40F0">
        <w:rPr>
          <w:rFonts w:ascii="FangSong" w:eastAsia="FangSong" w:hAnsi="FangSong" w:cs="Microsoft YaHei" w:hint="eastAsia"/>
          <w:color w:val="1F1F1F"/>
          <w:kern w:val="0"/>
          <w:bdr w:val="none" w:sz="0" w:space="0" w:color="auto" w:frame="1"/>
          <w:lang w:val="en-CN"/>
          <w14:ligatures w14:val="none"/>
        </w:rPr>
        <w:t>和</w:t>
      </w:r>
      <w:r w:rsidRPr="001E40F0">
        <w:rPr>
          <w:rFonts w:ascii="FangSong" w:eastAsia="FangSong" w:hAnsi="FangSong" w:cs="Arial"/>
          <w:color w:val="1F1F1F"/>
          <w:kern w:val="0"/>
          <w:bdr w:val="none" w:sz="0" w:space="0" w:color="auto" w:frame="1"/>
          <w:lang w:val="en-CN"/>
          <w14:ligatures w14:val="none"/>
        </w:rPr>
        <w:t>Random Forest</w:t>
      </w:r>
      <w:r w:rsidRPr="001E40F0">
        <w:rPr>
          <w:rFonts w:ascii="FangSong" w:eastAsia="FangSong" w:hAnsi="FangSong" w:cs="Microsoft YaHei" w:hint="eastAsia"/>
          <w:color w:val="1F1F1F"/>
          <w:kern w:val="0"/>
          <w:bdr w:val="none" w:sz="0" w:space="0" w:color="auto" w:frame="1"/>
          <w:lang w:val="en-CN"/>
          <w14:ligatures w14:val="none"/>
        </w:rPr>
        <w:t>三种主流集成学习模型</w:t>
      </w:r>
      <w:r w:rsidRPr="001E40F0">
        <w:rPr>
          <w:rFonts w:ascii="FangSong" w:eastAsia="FangSong" w:hAnsi="FangSong" w:cs="Arial"/>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。经过严谨的交叉验证，</w:t>
      </w:r>
      <w:r w:rsidRPr="001E40F0">
        <w:rPr>
          <w:rFonts w:ascii="FangSong" w:eastAsia="FangSong" w:hAnsi="FangSong" w:cs="Arial"/>
          <w:color w:val="1F1F1F"/>
          <w:kern w:val="0"/>
          <w:bdr w:val="none" w:sz="0" w:space="0" w:color="auto" w:frame="1"/>
          <w:lang w:val="en-CN"/>
          <w14:ligatures w14:val="none"/>
        </w:rPr>
        <w:t>LightGBM</w:t>
      </w:r>
      <w:r w:rsidRPr="001E40F0">
        <w:rPr>
          <w:rFonts w:ascii="FangSong" w:eastAsia="FangSong" w:hAnsi="FangSong" w:cs="Microsoft YaHei" w:hint="eastAsia"/>
          <w:color w:val="1F1F1F"/>
          <w:kern w:val="0"/>
          <w:bdr w:val="none" w:sz="0" w:space="0" w:color="auto" w:frame="1"/>
          <w:lang w:val="en-CN"/>
          <w14:ligatures w14:val="none"/>
        </w:rPr>
        <w:t>模型表现最佳，以</w:t>
      </w:r>
      <w:r w:rsidRPr="001E40F0">
        <w:rPr>
          <w:rFonts w:ascii="FangSong" w:eastAsia="FangSong" w:hAnsi="FangSong" w:cs="Arial"/>
          <w:color w:val="1F1F1F"/>
          <w:kern w:val="0"/>
          <w:bdr w:val="none" w:sz="0" w:space="0" w:color="auto" w:frame="1"/>
          <w:lang w:val="en-CN"/>
          <w14:ligatures w14:val="none"/>
        </w:rPr>
        <w:t>40.72%</w:t>
      </w:r>
      <w:r w:rsidRPr="001E40F0">
        <w:rPr>
          <w:rFonts w:ascii="FangSong" w:eastAsia="FangSong" w:hAnsi="FangSong" w:cs="Microsoft YaHei" w:hint="eastAsia"/>
          <w:color w:val="1F1F1F"/>
          <w:kern w:val="0"/>
          <w:bdr w:val="none" w:sz="0" w:space="0" w:color="auto" w:frame="1"/>
          <w:lang w:val="en-CN"/>
          <w14:ligatures w14:val="none"/>
        </w:rPr>
        <w:t>的准确率和</w:t>
      </w:r>
      <w:r w:rsidRPr="001E40F0">
        <w:rPr>
          <w:rFonts w:ascii="FangSong" w:eastAsia="FangSong" w:hAnsi="FangSong" w:cs="Arial"/>
          <w:color w:val="1F1F1F"/>
          <w:kern w:val="0"/>
          <w:bdr w:val="none" w:sz="0" w:space="0" w:color="auto" w:frame="1"/>
          <w:lang w:val="en-CN"/>
          <w14:ligatures w14:val="none"/>
        </w:rPr>
        <w:t>0.541</w:t>
      </w:r>
      <w:r w:rsidRPr="001E40F0">
        <w:rPr>
          <w:rFonts w:ascii="FangSong" w:eastAsia="FangSong" w:hAnsi="FangSong" w:cs="Microsoft YaHei" w:hint="eastAsia"/>
          <w:color w:val="1F1F1F"/>
          <w:kern w:val="0"/>
          <w:bdr w:val="none" w:sz="0" w:space="0" w:color="auto" w:frame="1"/>
          <w:lang w:val="en-CN"/>
          <w14:ligatures w14:val="none"/>
        </w:rPr>
        <w:t>的</w:t>
      </w:r>
      <w:r w:rsidRPr="001E40F0">
        <w:rPr>
          <w:rFonts w:ascii="FangSong" w:eastAsia="FangSong" w:hAnsi="FangSong" w:cs="Arial"/>
          <w:color w:val="1F1F1F"/>
          <w:kern w:val="0"/>
          <w:bdr w:val="none" w:sz="0" w:space="0" w:color="auto" w:frame="1"/>
          <w:lang w:val="en-CN"/>
          <w14:ligatures w14:val="none"/>
        </w:rPr>
        <w:t>ROC-AUC</w:t>
      </w:r>
      <w:r w:rsidRPr="001E40F0">
        <w:rPr>
          <w:rFonts w:ascii="FangSong" w:eastAsia="FangSong" w:hAnsi="FangSong" w:cs="Microsoft YaHei" w:hint="eastAsia"/>
          <w:color w:val="1F1F1F"/>
          <w:kern w:val="0"/>
          <w:bdr w:val="none" w:sz="0" w:space="0" w:color="auto" w:frame="1"/>
          <w:lang w:val="en-CN"/>
          <w14:ligatures w14:val="none"/>
        </w:rPr>
        <w:t>值胜出，最终被确立为最优预测模型</w:t>
      </w:r>
      <w:r w:rsidRPr="001E40F0">
        <w:rPr>
          <w:rFonts w:ascii="FangSong" w:eastAsia="FangSong" w:hAnsi="FangSong" w:cs="Arial"/>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。前期的探索性分析曾指出，所有数值特征与风险目标的相关系数极弱（</w:t>
      </w:r>
      <w:r w:rsidRPr="001E40F0">
        <w:rPr>
          <w:rFonts w:ascii="FangSong" w:eastAsia="FangSong" w:hAnsi="FangSong" w:cs="Arial"/>
          <w:color w:val="1F1F1F"/>
          <w:kern w:val="0"/>
          <w:bdr w:val="none" w:sz="0" w:space="0" w:color="auto" w:frame="1"/>
          <w:lang w:val="en-CN"/>
          <w14:ligatures w14:val="none"/>
        </w:rPr>
        <w:t>|r| &lt; 0.01</w:t>
      </w:r>
      <w:r w:rsidRPr="001E40F0">
        <w:rPr>
          <w:rFonts w:ascii="FangSong" w:eastAsia="FangSong" w:hAnsi="FangSong" w:cs="Microsoft YaHei" w:hint="eastAsia"/>
          <w:color w:val="1F1F1F"/>
          <w:kern w:val="0"/>
          <w:bdr w:val="none" w:sz="0" w:space="0" w:color="auto" w:frame="1"/>
          <w:lang w:val="en-CN"/>
          <w14:ligatures w14:val="none"/>
        </w:rPr>
        <w:t>）</w:t>
      </w:r>
      <w:r w:rsidRPr="001E40F0">
        <w:rPr>
          <w:rFonts w:ascii="FangSong" w:eastAsia="FangSong" w:hAnsi="FangSong" w:cs="Arial"/>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，但在这种</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信号微弱</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的严苛挑战下，我们的模型依然越过了</w:t>
      </w:r>
      <w:r w:rsidRPr="001E40F0">
        <w:rPr>
          <w:rFonts w:ascii="FangSong" w:eastAsia="FangSong" w:hAnsi="FangSong" w:cs="Arial"/>
          <w:color w:val="1F1F1F"/>
          <w:kern w:val="0"/>
          <w:bdr w:val="none" w:sz="0" w:space="0" w:color="auto" w:frame="1"/>
          <w:lang w:val="en-CN"/>
          <w14:ligatures w14:val="none"/>
        </w:rPr>
        <w:t>0.5</w:t>
      </w:r>
      <w:r w:rsidRPr="001E40F0">
        <w:rPr>
          <w:rFonts w:ascii="FangSong" w:eastAsia="FangSong" w:hAnsi="FangSong" w:cs="Microsoft YaHei" w:hint="eastAsia"/>
          <w:color w:val="1F1F1F"/>
          <w:kern w:val="0"/>
          <w:bdr w:val="none" w:sz="0" w:space="0" w:color="auto" w:frame="1"/>
          <w:lang w:val="en-CN"/>
          <w14:ligatures w14:val="none"/>
        </w:rPr>
        <w:t>的随机猜测线，成功捕捉到了隐藏在数据深处的非线性组合信号</w:t>
      </w:r>
      <w:r w:rsidRPr="001E40F0">
        <w:rPr>
          <w:rFonts w:ascii="FangSong" w:eastAsia="FangSong" w:hAnsi="FangSong" w:cs="Arial"/>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。这不仅验证了问题的可建模性，也为后续的深度归因打下了坚实基础。</w:t>
      </w:r>
      <w:r w:rsidRPr="001E40F0">
        <w:rPr>
          <w:rFonts w:ascii="FangSong" w:eastAsia="FangSong" w:hAnsi="FangSong" w:cs="Arial"/>
          <w:color w:val="1F1F1F"/>
          <w:kern w:val="0"/>
          <w:lang w:val="en-CN"/>
          <w14:ligatures w14:val="none"/>
        </w:rPr>
        <w:t xml:space="preserve"> </w:t>
      </w:r>
    </w:p>
    <w:p w:rsidR="001E40F0" w:rsidRPr="001E40F0" w:rsidRDefault="001E40F0" w:rsidP="001E40F0">
      <w:pPr>
        <w:spacing w:after="0" w:line="240" w:lineRule="auto"/>
        <w:rPr>
          <w:rFonts w:ascii="FangSong" w:eastAsia="FangSong" w:hAnsi="FangSong" w:cs="Arial"/>
          <w:color w:val="1F1F1F"/>
          <w:kern w:val="0"/>
          <w:lang w:val="en-CN"/>
          <w14:ligatures w14:val="none"/>
        </w:rPr>
      </w:pPr>
      <w:r w:rsidRPr="001E40F0">
        <w:rPr>
          <w:rFonts w:ascii="FangSong" w:eastAsia="FangSong" w:hAnsi="FangSong" w:cs="Microsoft YaHei" w:hint="eastAsia"/>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在</w:t>
      </w:r>
      <w:r w:rsidRPr="001E40F0">
        <w:rPr>
          <w:rFonts w:ascii="FangSong" w:eastAsia="FangSong" w:hAnsi="FangSong" w:cs="Arial"/>
          <w:color w:val="1F1F1F"/>
          <w:kern w:val="0"/>
          <w:bdr w:val="none" w:sz="0" w:space="0" w:color="auto" w:frame="1"/>
          <w:lang w:val="en-CN"/>
          <w14:ligatures w14:val="none"/>
        </w:rPr>
        <w:t>SHAP</w:t>
      </w:r>
      <w:r w:rsidRPr="001E40F0">
        <w:rPr>
          <w:rFonts w:ascii="FangSong" w:eastAsia="FangSong" w:hAnsi="FangSong" w:cs="Microsoft YaHei" w:hint="eastAsia"/>
          <w:color w:val="1F1F1F"/>
          <w:kern w:val="0"/>
          <w:bdr w:val="none" w:sz="0" w:space="0" w:color="auto" w:frame="1"/>
          <w:lang w:val="en-CN"/>
          <w14:ligatures w14:val="none"/>
        </w:rPr>
        <w:t>可解释性分析阶段，我重点剖析了模型的决策</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黑盒</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，真正做到了</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知其然更知其所以然</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。通过提取全局特征重要性排名，我发现目标编码后的岗位类别（</w:t>
      </w:r>
      <w:r w:rsidRPr="001E40F0">
        <w:rPr>
          <w:rFonts w:ascii="FangSong" w:eastAsia="FangSong" w:hAnsi="FangSong" w:cs="Arial"/>
          <w:color w:val="1F1F1F"/>
          <w:kern w:val="0"/>
          <w:bdr w:val="none" w:sz="0" w:space="0" w:color="auto" w:frame="1"/>
          <w:lang w:val="en-CN"/>
          <w14:ligatures w14:val="none"/>
        </w:rPr>
        <w:t>job_title_encoded</w:t>
      </w:r>
      <w:r w:rsidRPr="001E40F0">
        <w:rPr>
          <w:rFonts w:ascii="FangSong" w:eastAsia="FangSong" w:hAnsi="FangSong" w:cs="Microsoft YaHei" w:hint="eastAsia"/>
          <w:color w:val="1F1F1F"/>
          <w:kern w:val="0"/>
          <w:bdr w:val="none" w:sz="0" w:space="0" w:color="auto" w:frame="1"/>
          <w:lang w:val="en-CN"/>
          <w14:ligatures w14:val="none"/>
        </w:rPr>
        <w:t>）是最具决定性的风险基准，其</w:t>
      </w:r>
      <w:r w:rsidRPr="001E40F0">
        <w:rPr>
          <w:rFonts w:ascii="FangSong" w:eastAsia="FangSong" w:hAnsi="FangSong" w:cs="Arial"/>
          <w:color w:val="1F1F1F"/>
          <w:kern w:val="0"/>
          <w:bdr w:val="none" w:sz="0" w:space="0" w:color="auto" w:frame="1"/>
          <w:lang w:val="en-CN"/>
          <w14:ligatures w14:val="none"/>
        </w:rPr>
        <w:t>SHAP</w:t>
      </w:r>
      <w:r w:rsidRPr="001E40F0">
        <w:rPr>
          <w:rFonts w:ascii="FangSong" w:eastAsia="FangSong" w:hAnsi="FangSong" w:cs="Microsoft YaHei" w:hint="eastAsia"/>
          <w:color w:val="1F1F1F"/>
          <w:kern w:val="0"/>
          <w:bdr w:val="none" w:sz="0" w:space="0" w:color="auto" w:frame="1"/>
          <w:lang w:val="en-CN"/>
          <w14:ligatures w14:val="none"/>
        </w:rPr>
        <w:t>值约为</w:t>
      </w:r>
      <w:r w:rsidRPr="001E40F0">
        <w:rPr>
          <w:rFonts w:ascii="FangSong" w:eastAsia="FangSong" w:hAnsi="FangSong" w:cs="Arial"/>
          <w:color w:val="1F1F1F"/>
          <w:kern w:val="0"/>
          <w:bdr w:val="none" w:sz="0" w:space="0" w:color="auto" w:frame="1"/>
          <w:lang w:val="en-CN"/>
          <w14:ligatures w14:val="none"/>
        </w:rPr>
        <w:t>0.112</w:t>
      </w:r>
      <w:r w:rsidRPr="001E40F0">
        <w:rPr>
          <w:rFonts w:ascii="FangSong" w:eastAsia="FangSong" w:hAnsi="FangSong" w:cs="Microsoft YaHei" w:hint="eastAsia"/>
          <w:color w:val="1F1F1F"/>
          <w:kern w:val="0"/>
          <w:bdr w:val="none" w:sz="0" w:space="0" w:color="auto" w:frame="1"/>
          <w:lang w:val="en-CN"/>
          <w14:ligatures w14:val="none"/>
        </w:rPr>
        <w:t>，几乎是第二名特征的两倍</w:t>
      </w:r>
      <w:r w:rsidRPr="001E40F0">
        <w:rPr>
          <w:rFonts w:ascii="FangSong" w:eastAsia="FangSong" w:hAnsi="FangSong" w:cs="Arial"/>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。更重要的是，数据挖掘的价值在此刻得以凸显：</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增长率</w:t>
      </w:r>
      <w:r w:rsidRPr="001E40F0">
        <w:rPr>
          <w:rFonts w:ascii="FangSong" w:eastAsia="FangSong" w:hAnsi="FangSong" w:cs="Arial"/>
          <w:color w:val="1F1F1F"/>
          <w:kern w:val="0"/>
          <w:bdr w:val="none" w:sz="0" w:space="0" w:color="auto" w:frame="1"/>
          <w:lang w:val="en-CN"/>
          <w14:ligatures w14:val="none"/>
        </w:rPr>
        <w:t>×AI</w:t>
      </w:r>
      <w:r w:rsidRPr="001E40F0">
        <w:rPr>
          <w:rFonts w:ascii="FangSong" w:eastAsia="FangSong" w:hAnsi="FangSong" w:cs="Microsoft YaHei" w:hint="eastAsia"/>
          <w:color w:val="1F1F1F"/>
          <w:kern w:val="0"/>
          <w:bdr w:val="none" w:sz="0" w:space="0" w:color="auto" w:frame="1"/>
          <w:lang w:val="en-CN"/>
          <w14:ligatures w14:val="none"/>
        </w:rPr>
        <w:t>冲击</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与</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薪资</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远程</w:t>
      </w:r>
      <w:r w:rsidRPr="001E40F0">
        <w:rPr>
          <w:rFonts w:ascii="FangSong" w:eastAsia="FangSong" w:hAnsi="FangSong" w:cs="Arial"/>
          <w:color w:val="1F1F1F"/>
          <w:kern w:val="0"/>
          <w:bdr w:val="none" w:sz="0" w:space="0" w:color="auto" w:frame="1"/>
          <w:lang w:val="en-CN"/>
          <w14:ligatures w14:val="none"/>
        </w:rPr>
        <w:t>”</w:t>
      </w:r>
      <w:r w:rsidRPr="001E40F0">
        <w:rPr>
          <w:rFonts w:ascii="FangSong" w:eastAsia="FangSong" w:hAnsi="FangSong" w:cs="Microsoft YaHei" w:hint="eastAsia"/>
          <w:color w:val="1F1F1F"/>
          <w:kern w:val="0"/>
          <w:bdr w:val="none" w:sz="0" w:space="0" w:color="auto" w:frame="1"/>
          <w:lang w:val="en-CN"/>
          <w14:ligatures w14:val="none"/>
        </w:rPr>
        <w:t>等交互特征在影响模型输出的</w:t>
      </w:r>
      <w:r w:rsidRPr="001E40F0">
        <w:rPr>
          <w:rFonts w:ascii="FangSong" w:eastAsia="FangSong" w:hAnsi="FangSong" w:cs="Arial"/>
          <w:color w:val="1F1F1F"/>
          <w:kern w:val="0"/>
          <w:bdr w:val="none" w:sz="0" w:space="0" w:color="auto" w:frame="1"/>
          <w:lang w:val="en-CN"/>
          <w14:ligatures w14:val="none"/>
        </w:rPr>
        <w:t>Top 10</w:t>
      </w:r>
      <w:r w:rsidRPr="001E40F0">
        <w:rPr>
          <w:rFonts w:ascii="FangSong" w:eastAsia="FangSong" w:hAnsi="FangSong" w:cs="Microsoft YaHei" w:hint="eastAsia"/>
          <w:color w:val="1F1F1F"/>
          <w:kern w:val="0"/>
          <w:bdr w:val="none" w:sz="0" w:space="0" w:color="auto" w:frame="1"/>
          <w:lang w:val="en-CN"/>
          <w14:ligatures w14:val="none"/>
        </w:rPr>
        <w:t>特征中强势占据</w:t>
      </w:r>
      <w:r w:rsidRPr="001E40F0">
        <w:rPr>
          <w:rFonts w:ascii="FangSong" w:eastAsia="FangSong" w:hAnsi="FangSong" w:cs="Arial"/>
          <w:color w:val="1F1F1F"/>
          <w:kern w:val="0"/>
          <w:bdr w:val="none" w:sz="0" w:space="0" w:color="auto" w:frame="1"/>
          <w:lang w:val="en-CN"/>
          <w14:ligatures w14:val="none"/>
        </w:rPr>
        <w:t>4</w:t>
      </w:r>
      <w:r w:rsidRPr="001E40F0">
        <w:rPr>
          <w:rFonts w:ascii="FangSong" w:eastAsia="FangSong" w:hAnsi="FangSong" w:cs="Microsoft YaHei" w:hint="eastAsia"/>
          <w:color w:val="1F1F1F"/>
          <w:kern w:val="0"/>
          <w:bdr w:val="none" w:sz="0" w:space="0" w:color="auto" w:frame="1"/>
          <w:lang w:val="en-CN"/>
          <w14:ligatures w14:val="none"/>
        </w:rPr>
        <w:t>席</w:t>
      </w:r>
      <w:r w:rsidRPr="001E40F0">
        <w:rPr>
          <w:rFonts w:ascii="FangSong" w:eastAsia="FangSong" w:hAnsi="FangSong" w:cs="Arial"/>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。这套分析体系清晰地向我们证明：所谓的高危岗位并非由低薪或低学历等单一标签决定，而是多重现实因素微弱叠加与复杂交互的结果。</w:t>
      </w:r>
      <w:r w:rsidRPr="001E40F0">
        <w:rPr>
          <w:rFonts w:ascii="FangSong" w:eastAsia="FangSong" w:hAnsi="FangSong" w:cs="Arial"/>
          <w:color w:val="1F1F1F"/>
          <w:kern w:val="0"/>
          <w:lang w:val="en-CN"/>
          <w14:ligatures w14:val="none"/>
        </w:rPr>
        <w:t xml:space="preserve"> </w:t>
      </w:r>
    </w:p>
    <w:p w:rsidR="001E40F0" w:rsidRPr="001E40F0" w:rsidRDefault="001E40F0" w:rsidP="001E40F0">
      <w:pPr>
        <w:spacing w:after="0" w:line="240" w:lineRule="auto"/>
        <w:outlineLvl w:val="2"/>
        <w:rPr>
          <w:rFonts w:ascii="FangSong" w:eastAsia="FangSong" w:hAnsi="FangSong" w:cs="Microsoft YaHei" w:hint="eastAsia"/>
          <w:color w:val="1F1F1F"/>
          <w:kern w:val="0"/>
          <w:lang w:val="en-CN"/>
          <w14:ligatures w14:val="none"/>
        </w:rPr>
      </w:pPr>
    </w:p>
    <w:p w:rsidR="001E40F0" w:rsidRPr="001E40F0" w:rsidRDefault="001E40F0" w:rsidP="001E40F0">
      <w:pPr>
        <w:spacing w:after="0" w:line="240" w:lineRule="auto"/>
        <w:jc w:val="center"/>
        <w:outlineLvl w:val="2"/>
        <w:rPr>
          <w:rFonts w:ascii="FangSong" w:eastAsia="FangSong" w:hAnsi="FangSong" w:cs="Arial" w:hint="eastAsia"/>
          <w:color w:val="1F1F1F"/>
          <w:kern w:val="0"/>
          <w:lang w:val="en-CN"/>
          <w14:ligatures w14:val="none"/>
        </w:rPr>
      </w:pPr>
      <w:r w:rsidRPr="001E40F0">
        <w:rPr>
          <w:rFonts w:ascii="FangSong" w:eastAsia="FangSong" w:hAnsi="FangSong" w:cs="Microsoft YaHei" w:hint="eastAsia"/>
          <w:color w:val="1F1F1F"/>
          <w:kern w:val="0"/>
          <w:lang w:val="en-CN"/>
          <w14:ligatures w14:val="none"/>
        </w:rPr>
        <w:t>课程致谢与感</w:t>
      </w:r>
      <w:r w:rsidRPr="001E40F0">
        <w:rPr>
          <w:rFonts w:ascii="FangSong" w:eastAsia="FangSong" w:hAnsi="FangSong" w:cs="Microsoft YaHei"/>
          <w:color w:val="1F1F1F"/>
          <w:kern w:val="0"/>
          <w:lang w:val="en-CN"/>
          <w14:ligatures w14:val="none"/>
        </w:rPr>
        <w:t>言</w:t>
      </w:r>
      <w:r w:rsidRPr="001E40F0">
        <w:rPr>
          <w:rFonts w:ascii="FangSong" w:eastAsia="FangSong" w:hAnsi="FangSong" w:cs="Microsoft YaHei" w:hint="eastAsia"/>
          <w:color w:val="1F1F1F"/>
          <w:kern w:val="0"/>
          <w:lang w:val="en-CN"/>
          <w14:ligatures w14:val="none"/>
        </w:rPr>
        <w:t>：</w:t>
      </w:r>
    </w:p>
    <w:p w:rsidR="001E40F0" w:rsidRPr="001E40F0" w:rsidRDefault="001E40F0" w:rsidP="001E40F0">
      <w:pPr>
        <w:spacing w:after="0" w:line="240" w:lineRule="auto"/>
        <w:rPr>
          <w:rFonts w:ascii="FangSong" w:eastAsia="FangSong" w:hAnsi="FangSong" w:cs="Arial"/>
          <w:color w:val="1F1F1F"/>
          <w:kern w:val="0"/>
          <w:lang w:val="en-CN"/>
          <w14:ligatures w14:val="none"/>
        </w:rPr>
      </w:pPr>
      <w:r w:rsidRPr="001E40F0">
        <w:rPr>
          <w:rFonts w:ascii="FangSong" w:eastAsia="FangSong" w:hAnsi="FangSong" w:cs="Microsoft YaHei" w:hint="eastAsia"/>
          <w:color w:val="1F1F1F"/>
          <w:kern w:val="0"/>
          <w:lang w:val="en-CN"/>
          <w14:ligatures w14:val="none"/>
        </w:rPr>
        <w:t xml:space="preserve">    </w:t>
      </w:r>
      <w:r w:rsidRPr="001E40F0">
        <w:rPr>
          <w:rFonts w:ascii="FangSong" w:eastAsia="FangSong" w:hAnsi="FangSong" w:cs="Microsoft YaHei" w:hint="eastAsia"/>
          <w:color w:val="1F1F1F"/>
          <w:kern w:val="0"/>
          <w:lang w:val="en-CN"/>
          <w14:ligatures w14:val="none"/>
        </w:rPr>
        <w:t>课程将尽，落笔写下这份总结之际，心中最强烈的感受竟是深深的</w:t>
      </w:r>
      <w:r w:rsidRPr="001E40F0">
        <w:rPr>
          <w:rFonts w:ascii="FangSong" w:eastAsia="FangSong" w:hAnsi="FangSong" w:cs="Arial"/>
          <w:color w:val="1F1F1F"/>
          <w:kern w:val="0"/>
          <w:lang w:val="en-CN"/>
          <w14:ligatures w14:val="none"/>
        </w:rPr>
        <w:t>“</w:t>
      </w:r>
      <w:r w:rsidRPr="001E40F0">
        <w:rPr>
          <w:rFonts w:ascii="FangSong" w:eastAsia="FangSong" w:hAnsi="FangSong" w:cs="Microsoft YaHei" w:hint="eastAsia"/>
          <w:color w:val="1F1F1F"/>
          <w:kern w:val="0"/>
          <w:lang w:val="en-CN"/>
          <w14:ligatures w14:val="none"/>
        </w:rPr>
        <w:t>相见恨晚</w:t>
      </w:r>
      <w:r w:rsidRPr="001E40F0">
        <w:rPr>
          <w:rFonts w:ascii="FangSong" w:eastAsia="FangSong" w:hAnsi="FangSong" w:cs="Arial"/>
          <w:color w:val="1F1F1F"/>
          <w:kern w:val="0"/>
          <w:lang w:val="en-CN"/>
          <w14:ligatures w14:val="none"/>
        </w:rPr>
        <w:t>”</w:t>
      </w:r>
      <w:r w:rsidRPr="001E40F0">
        <w:rPr>
          <w:rFonts w:ascii="FangSong" w:eastAsia="FangSong" w:hAnsi="FangSong" w:cs="Microsoft YaHei"/>
          <w:color w:val="1F1F1F"/>
          <w:kern w:val="0"/>
          <w:lang w:val="en-CN"/>
          <w14:ligatures w14:val="none"/>
        </w:rPr>
        <w:t>。</w:t>
      </w:r>
    </w:p>
    <w:p w:rsidR="001E40F0" w:rsidRPr="001E40F0" w:rsidRDefault="001E40F0" w:rsidP="001E40F0">
      <w:pPr>
        <w:spacing w:after="0" w:line="240" w:lineRule="auto"/>
        <w:rPr>
          <w:rFonts w:ascii="FangSong" w:eastAsia="FangSong" w:hAnsi="FangSong" w:cs="Arial"/>
          <w:color w:val="1F1F1F"/>
          <w:kern w:val="0"/>
          <w:lang w:val="en-CN"/>
          <w14:ligatures w14:val="none"/>
        </w:rPr>
      </w:pPr>
      <w:r w:rsidRPr="001E40F0">
        <w:rPr>
          <w:rFonts w:ascii="FangSong" w:eastAsia="FangSong" w:hAnsi="FangSong" w:cs="Microsoft YaHei" w:hint="eastAsia"/>
          <w:color w:val="1F1F1F"/>
          <w:kern w:val="0"/>
          <w:bdr w:val="none" w:sz="0" w:space="0" w:color="auto" w:frame="1"/>
          <w:lang w:val="en-CN"/>
          <w14:ligatures w14:val="none"/>
        </w:rPr>
        <w:t>作为一名信管专业的学生，我曾以为自己对数据流转与信息系统已有一点基础的认知，但直到真正走进</w:t>
      </w:r>
      <w:r w:rsidRPr="001E40F0">
        <w:rPr>
          <w:rFonts w:ascii="FangSong" w:eastAsia="FangSong" w:hAnsi="FangSong" w:cs="Microsoft YaHei" w:hint="eastAsia"/>
          <w:color w:val="1F1F1F"/>
          <w:kern w:val="0"/>
          <w:bdr w:val="none" w:sz="0" w:space="0" w:color="auto" w:frame="1"/>
          <w:lang w:val="en-CN"/>
          <w14:ligatures w14:val="none"/>
        </w:rPr>
        <w:t>老师的</w:t>
      </w:r>
      <w:r w:rsidRPr="001E40F0">
        <w:rPr>
          <w:rFonts w:ascii="FangSong" w:eastAsia="FangSong" w:hAnsi="FangSong" w:cs="Microsoft YaHei" w:hint="eastAsia"/>
          <w:color w:val="1F1F1F"/>
          <w:kern w:val="0"/>
          <w:bdr w:val="none" w:sz="0" w:space="0" w:color="auto" w:frame="1"/>
          <w:lang w:val="en-CN"/>
          <w14:ligatures w14:val="none"/>
        </w:rPr>
        <w:t>的课堂，经历了这次与枯燥数据</w:t>
      </w:r>
      <w:r w:rsidRPr="001E40F0">
        <w:rPr>
          <w:rFonts w:ascii="FangSong" w:eastAsia="FangSong" w:hAnsi="FangSong" w:cs="Microsoft YaHei" w:hint="eastAsia"/>
          <w:color w:val="1F1F1F"/>
          <w:kern w:val="0"/>
          <w:bdr w:val="none" w:sz="0" w:space="0" w:color="auto" w:frame="1"/>
          <w:lang w:val="en-CN"/>
          <w14:ligatures w14:val="none"/>
        </w:rPr>
        <w:t>打交道</w:t>
      </w:r>
      <w:r w:rsidRPr="001E40F0">
        <w:rPr>
          <w:rFonts w:ascii="FangSong" w:eastAsia="FangSong" w:hAnsi="FangSong" w:cs="Microsoft YaHei" w:hint="eastAsia"/>
          <w:color w:val="1F1F1F"/>
          <w:kern w:val="0"/>
          <w:bdr w:val="none" w:sz="0" w:space="0" w:color="auto" w:frame="1"/>
          <w:lang w:val="en-CN"/>
          <w14:ligatures w14:val="none"/>
        </w:rPr>
        <w:t>，我才真正领略到这门学科潜藏在冰冷代码与复杂算法背后的无穷魅力。</w:t>
      </w:r>
      <w:r w:rsidRPr="001E40F0">
        <w:rPr>
          <w:rFonts w:ascii="FangSong" w:eastAsia="FangSong" w:hAnsi="FangSong" w:cs="Microsoft YaHei" w:hint="eastAsia"/>
          <w:color w:val="1F1F1F"/>
          <w:kern w:val="0"/>
          <w:bdr w:val="none" w:sz="0" w:space="0" w:color="auto" w:frame="1"/>
          <w:lang w:val="en-CN"/>
          <w14:ligatures w14:val="none"/>
        </w:rPr>
        <w:t>老师</w:t>
      </w:r>
      <w:r w:rsidRPr="001E40F0">
        <w:rPr>
          <w:rFonts w:ascii="FangSong" w:eastAsia="FangSong" w:hAnsi="FangSong" w:cs="Microsoft YaHei" w:hint="eastAsia"/>
          <w:color w:val="1F1F1F"/>
          <w:kern w:val="0"/>
          <w:bdr w:val="none" w:sz="0" w:space="0" w:color="auto" w:frame="1"/>
          <w:lang w:val="en-CN"/>
          <w14:ligatures w14:val="none"/>
        </w:rPr>
        <w:t>严谨求实的治学态度和毫无保留的真诚分享，像一盏明灯，一次次点透了在模型调优和逻辑归因时遭遇的迷雾。</w:t>
      </w:r>
      <w:r w:rsidRPr="001E40F0">
        <w:rPr>
          <w:rFonts w:ascii="FangSong" w:eastAsia="FangSong" w:hAnsi="FangSong" w:cs="Arial"/>
          <w:color w:val="1F1F1F"/>
          <w:kern w:val="0"/>
          <w:lang w:val="en-CN"/>
          <w14:ligatures w14:val="none"/>
        </w:rPr>
        <w:t xml:space="preserve"> </w:t>
      </w:r>
    </w:p>
    <w:p w:rsidR="001E40F0" w:rsidRPr="001E40F0" w:rsidRDefault="001E40F0" w:rsidP="001E40F0">
      <w:pPr>
        <w:spacing w:after="0" w:line="240" w:lineRule="auto"/>
        <w:rPr>
          <w:rFonts w:ascii="FangSong" w:eastAsia="FangSong" w:hAnsi="FangSong" w:cs="Arial"/>
          <w:color w:val="1F1F1F"/>
          <w:kern w:val="0"/>
          <w:lang w:val="en-CN"/>
          <w14:ligatures w14:val="none"/>
        </w:rPr>
      </w:pPr>
      <w:r w:rsidRPr="001E40F0">
        <w:rPr>
          <w:rFonts w:ascii="FangSong" w:eastAsia="FangSong" w:hAnsi="FangSong" w:cs="Microsoft YaHei" w:hint="eastAsia"/>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由于大三这个特殊的时间节点，真的很遗憾没能在更早的时光里与这门课程相逢，未能更早地静下心来汲取</w:t>
      </w:r>
      <w:r w:rsidRPr="001E40F0">
        <w:rPr>
          <w:rFonts w:ascii="FangSong" w:eastAsia="FangSong" w:hAnsi="FangSong" w:cs="Microsoft YaHei" w:hint="eastAsia"/>
          <w:color w:val="1F1F1F"/>
          <w:kern w:val="0"/>
          <w:bdr w:val="none" w:sz="0" w:space="0" w:color="auto" w:frame="1"/>
          <w:lang w:val="en-CN"/>
          <w14:ligatures w14:val="none"/>
        </w:rPr>
        <w:t>老师</w:t>
      </w:r>
      <w:r w:rsidRPr="001E40F0">
        <w:rPr>
          <w:rFonts w:ascii="FangSong" w:eastAsia="FangSong" w:hAnsi="FangSong" w:cs="Microsoft YaHei" w:hint="eastAsia"/>
          <w:color w:val="1F1F1F"/>
          <w:kern w:val="0"/>
          <w:bdr w:val="none" w:sz="0" w:space="0" w:color="auto" w:frame="1"/>
          <w:lang w:val="en-CN"/>
          <w14:ligatures w14:val="none"/>
        </w:rPr>
        <w:t>所传授的智慧。但在探寻</w:t>
      </w:r>
      <w:r w:rsidRPr="001E40F0">
        <w:rPr>
          <w:rFonts w:ascii="FangSong" w:eastAsia="FangSong" w:hAnsi="FangSong" w:cs="Arial"/>
          <w:color w:val="1F1F1F"/>
          <w:kern w:val="0"/>
          <w:bdr w:val="none" w:sz="0" w:space="0" w:color="auto" w:frame="1"/>
          <w:lang w:val="en-CN"/>
          <w14:ligatures w14:val="none"/>
        </w:rPr>
        <w:t>AI</w:t>
      </w:r>
      <w:r w:rsidRPr="001E40F0">
        <w:rPr>
          <w:rFonts w:ascii="FangSong" w:eastAsia="FangSong" w:hAnsi="FangSong" w:cs="Microsoft YaHei" w:hint="eastAsia"/>
          <w:color w:val="1F1F1F"/>
          <w:kern w:val="0"/>
          <w:bdr w:val="none" w:sz="0" w:space="0" w:color="auto" w:frame="1"/>
          <w:lang w:val="en-CN"/>
          <w14:ligatures w14:val="none"/>
        </w:rPr>
        <w:t>时代劳动力命运的这一次项目中，我学会了如何用</w:t>
      </w:r>
      <w:r w:rsidRPr="001E40F0">
        <w:rPr>
          <w:rFonts w:ascii="FangSong" w:eastAsia="FangSong" w:hAnsi="FangSong" w:cs="Arial"/>
          <w:color w:val="1F1F1F"/>
          <w:kern w:val="0"/>
          <w:bdr w:val="none" w:sz="0" w:space="0" w:color="auto" w:frame="1"/>
          <w:lang w:val="en-CN"/>
          <w14:ligatures w14:val="none"/>
        </w:rPr>
        <w:t>LightGBM</w:t>
      </w:r>
      <w:r w:rsidRPr="001E40F0">
        <w:rPr>
          <w:rFonts w:ascii="FangSong" w:eastAsia="FangSong" w:hAnsi="FangSong" w:cs="Microsoft YaHei" w:hint="eastAsia"/>
          <w:color w:val="1F1F1F"/>
          <w:kern w:val="0"/>
          <w:bdr w:val="none" w:sz="0" w:space="0" w:color="auto" w:frame="1"/>
          <w:lang w:val="en-CN"/>
          <w14:ligatures w14:val="none"/>
        </w:rPr>
        <w:t>和</w:t>
      </w:r>
      <w:r w:rsidRPr="001E40F0">
        <w:rPr>
          <w:rFonts w:ascii="FangSong" w:eastAsia="FangSong" w:hAnsi="FangSong" w:cs="Arial"/>
          <w:color w:val="1F1F1F"/>
          <w:kern w:val="0"/>
          <w:bdr w:val="none" w:sz="0" w:space="0" w:color="auto" w:frame="1"/>
          <w:lang w:val="en-CN"/>
          <w14:ligatures w14:val="none"/>
        </w:rPr>
        <w:t>SHAP</w:t>
      </w:r>
      <w:r w:rsidRPr="001E40F0">
        <w:rPr>
          <w:rFonts w:ascii="FangSong" w:eastAsia="FangSong" w:hAnsi="FangSong" w:cs="Microsoft YaHei" w:hint="eastAsia"/>
          <w:color w:val="1F1F1F"/>
          <w:kern w:val="0"/>
          <w:bdr w:val="none" w:sz="0" w:space="0" w:color="auto" w:frame="1"/>
          <w:lang w:val="en-CN"/>
          <w14:ligatures w14:val="none"/>
        </w:rPr>
        <w:t>去解构庞杂的数据指标，</w:t>
      </w:r>
      <w:r w:rsidRPr="001E40F0">
        <w:rPr>
          <w:rFonts w:ascii="FangSong" w:eastAsia="FangSong" w:hAnsi="FangSong" w:cs="Microsoft YaHei" w:hint="eastAsia"/>
          <w:color w:val="1F1F1F"/>
          <w:kern w:val="0"/>
          <w:bdr w:val="none" w:sz="0" w:space="0" w:color="auto" w:frame="1"/>
          <w:lang w:val="en-CN"/>
          <w14:ligatures w14:val="none"/>
        </w:rPr>
        <w:t>知道</w:t>
      </w:r>
      <w:r w:rsidRPr="001E40F0">
        <w:rPr>
          <w:rFonts w:ascii="FangSong" w:eastAsia="FangSong" w:hAnsi="FangSong" w:cs="Microsoft YaHei" w:hint="eastAsia"/>
          <w:color w:val="1F1F1F"/>
          <w:kern w:val="0"/>
          <w:bdr w:val="none" w:sz="0" w:space="0" w:color="auto" w:frame="1"/>
          <w:lang w:val="en-CN"/>
          <w14:ligatures w14:val="none"/>
        </w:rPr>
        <w:t>了如何用客观的分析框架去</w:t>
      </w:r>
      <w:r w:rsidRPr="001E40F0">
        <w:rPr>
          <w:rFonts w:ascii="FangSong" w:eastAsia="FangSong" w:hAnsi="FangSong" w:cs="Microsoft YaHei" w:hint="eastAsia"/>
          <w:color w:val="1F1F1F"/>
          <w:kern w:val="0"/>
          <w:bdr w:val="none" w:sz="0" w:space="0" w:color="auto" w:frame="1"/>
          <w:lang w:val="en-CN"/>
          <w14:ligatures w14:val="none"/>
        </w:rPr>
        <w:t>感受</w:t>
      </w:r>
      <w:r w:rsidRPr="001E40F0">
        <w:rPr>
          <w:rFonts w:ascii="FangSong" w:eastAsia="FangSong" w:hAnsi="FangSong" w:cs="Microsoft YaHei" w:hint="eastAsia"/>
          <w:color w:val="1F1F1F"/>
          <w:kern w:val="0"/>
          <w:bdr w:val="none" w:sz="0" w:space="0" w:color="auto" w:frame="1"/>
          <w:lang w:val="en-CN"/>
          <w14:ligatures w14:val="none"/>
        </w:rPr>
        <w:t>社会变迁的真实温度</w:t>
      </w:r>
      <w:r w:rsidRPr="001E40F0">
        <w:rPr>
          <w:rFonts w:ascii="FangSong" w:eastAsia="FangSong" w:hAnsi="FangSong" w:cs="Arial"/>
          <w:color w:val="1F1F1F"/>
          <w:kern w:val="0"/>
          <w:bdr w:val="none" w:sz="0" w:space="0" w:color="auto" w:frame="1"/>
          <w:lang w:val="en-CN"/>
          <w14:ligatures w14:val="none"/>
        </w:rPr>
        <w:t xml:space="preserve"> </w:t>
      </w:r>
      <w:r w:rsidRPr="001E40F0">
        <w:rPr>
          <w:rFonts w:ascii="FangSong" w:eastAsia="FangSong" w:hAnsi="FangSong" w:cs="Microsoft YaHei" w:hint="eastAsia"/>
          <w:color w:val="1F1F1F"/>
          <w:kern w:val="0"/>
          <w:bdr w:val="none" w:sz="0" w:space="0" w:color="auto" w:frame="1"/>
          <w:lang w:val="en-CN"/>
          <w14:ligatures w14:val="none"/>
        </w:rPr>
        <w:t>。这份由</w:t>
      </w:r>
      <w:r w:rsidRPr="001E40F0">
        <w:rPr>
          <w:rFonts w:ascii="FangSong" w:eastAsia="FangSong" w:hAnsi="FangSong" w:cs="Microsoft YaHei" w:hint="eastAsia"/>
          <w:color w:val="1F1F1F"/>
          <w:kern w:val="0"/>
          <w:bdr w:val="none" w:sz="0" w:space="0" w:color="auto" w:frame="1"/>
          <w:lang w:val="en-CN"/>
          <w14:ligatures w14:val="none"/>
        </w:rPr>
        <w:t>老师</w:t>
      </w:r>
      <w:r w:rsidRPr="001E40F0">
        <w:rPr>
          <w:rFonts w:ascii="FangSong" w:eastAsia="FangSong" w:hAnsi="FangSong" w:cs="Microsoft YaHei" w:hint="eastAsia"/>
          <w:color w:val="1F1F1F"/>
          <w:kern w:val="0"/>
          <w:bdr w:val="none" w:sz="0" w:space="0" w:color="auto" w:frame="1"/>
          <w:lang w:val="en-CN"/>
          <w14:ligatures w14:val="none"/>
        </w:rPr>
        <w:t>悉心浇灌出的、对数据挖掘之美的敬畏与热爱，将成为我未来专业道路上宝贵的底气。深深感谢</w:t>
      </w:r>
      <w:r w:rsidRPr="001E40F0">
        <w:rPr>
          <w:rFonts w:ascii="FangSong" w:eastAsia="FangSong" w:hAnsi="FangSong" w:cs="Microsoft YaHei" w:hint="eastAsia"/>
          <w:color w:val="1F1F1F"/>
          <w:kern w:val="0"/>
          <w:bdr w:val="none" w:sz="0" w:space="0" w:color="auto" w:frame="1"/>
          <w:lang w:val="en-CN"/>
          <w14:ligatures w14:val="none"/>
        </w:rPr>
        <w:t>老师</w:t>
      </w:r>
      <w:r w:rsidRPr="001E40F0">
        <w:rPr>
          <w:rFonts w:ascii="FangSong" w:eastAsia="FangSong" w:hAnsi="FangSong" w:cs="Microsoft YaHei" w:hint="eastAsia"/>
          <w:color w:val="1F1F1F"/>
          <w:kern w:val="0"/>
          <w:bdr w:val="none" w:sz="0" w:space="0" w:color="auto" w:frame="1"/>
          <w:lang w:val="en-CN"/>
          <w14:ligatures w14:val="none"/>
        </w:rPr>
        <w:t>的真诚与付出！</w:t>
      </w:r>
      <w:r w:rsidRPr="001E40F0">
        <w:rPr>
          <w:rFonts w:ascii="FangSong" w:eastAsia="FangSong" w:hAnsi="FangSong" w:cs="Arial"/>
          <w:color w:val="1F1F1F"/>
          <w:kern w:val="0"/>
          <w:lang w:val="en-CN"/>
          <w14:ligatures w14:val="none"/>
        </w:rPr>
        <w:t xml:space="preserve"> </w:t>
      </w:r>
    </w:p>
    <w:p w:rsidR="009143EE" w:rsidRPr="001E40F0" w:rsidRDefault="009143EE">
      <w:pPr>
        <w:rPr>
          <w:rFonts w:ascii="FangSong" w:eastAsia="FangSong" w:hAnsi="FangSong"/>
          <w:lang w:val="en-CN"/>
        </w:rPr>
      </w:pPr>
    </w:p>
    <w:sectPr w:rsidR="009143EE" w:rsidRPr="001E40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F0"/>
    <w:rsid w:val="001B5520"/>
    <w:rsid w:val="001E40F0"/>
    <w:rsid w:val="009143EE"/>
    <w:rsid w:val="00C06CE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FFC1E6"/>
  <w15:chartTrackingRefBased/>
  <w15:docId w15:val="{285CE32E-8905-5F4E-BCE1-628F1C45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E4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4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0F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E40F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1E40F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E40F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E40F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E40F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E40F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E40F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E40F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E4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0F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E4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0F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E40F0"/>
    <w:pPr>
      <w:spacing w:before="160"/>
      <w:jc w:val="center"/>
    </w:pPr>
    <w:rPr>
      <w:i/>
      <w:iCs/>
      <w:color w:val="404040" w:themeColor="text1" w:themeTint="BF"/>
    </w:rPr>
  </w:style>
  <w:style w:type="character" w:customStyle="1" w:styleId="QuoteChar">
    <w:name w:val="Quote Char"/>
    <w:basedOn w:val="DefaultParagraphFont"/>
    <w:link w:val="Quote"/>
    <w:uiPriority w:val="29"/>
    <w:rsid w:val="001E40F0"/>
    <w:rPr>
      <w:i/>
      <w:iCs/>
      <w:color w:val="404040" w:themeColor="text1" w:themeTint="BF"/>
      <w:lang w:val="en-US"/>
    </w:rPr>
  </w:style>
  <w:style w:type="paragraph" w:styleId="ListParagraph">
    <w:name w:val="List Paragraph"/>
    <w:basedOn w:val="Normal"/>
    <w:uiPriority w:val="34"/>
    <w:qFormat/>
    <w:rsid w:val="001E40F0"/>
    <w:pPr>
      <w:ind w:left="720"/>
      <w:contextualSpacing/>
    </w:pPr>
  </w:style>
  <w:style w:type="character" w:styleId="IntenseEmphasis">
    <w:name w:val="Intense Emphasis"/>
    <w:basedOn w:val="DefaultParagraphFont"/>
    <w:uiPriority w:val="21"/>
    <w:qFormat/>
    <w:rsid w:val="001E40F0"/>
    <w:rPr>
      <w:i/>
      <w:iCs/>
      <w:color w:val="0F4761" w:themeColor="accent1" w:themeShade="BF"/>
    </w:rPr>
  </w:style>
  <w:style w:type="paragraph" w:styleId="IntenseQuote">
    <w:name w:val="Intense Quote"/>
    <w:basedOn w:val="Normal"/>
    <w:next w:val="Normal"/>
    <w:link w:val="IntenseQuoteChar"/>
    <w:uiPriority w:val="30"/>
    <w:qFormat/>
    <w:rsid w:val="001E4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0F0"/>
    <w:rPr>
      <w:i/>
      <w:iCs/>
      <w:color w:val="0F4761" w:themeColor="accent1" w:themeShade="BF"/>
      <w:lang w:val="en-US"/>
    </w:rPr>
  </w:style>
  <w:style w:type="character" w:styleId="IntenseReference">
    <w:name w:val="Intense Reference"/>
    <w:basedOn w:val="DefaultParagraphFont"/>
    <w:uiPriority w:val="32"/>
    <w:qFormat/>
    <w:rsid w:val="001E40F0"/>
    <w:rPr>
      <w:b/>
      <w:bCs/>
      <w:smallCaps/>
      <w:color w:val="0F4761" w:themeColor="accent1" w:themeShade="BF"/>
      <w:spacing w:val="5"/>
    </w:rPr>
  </w:style>
  <w:style w:type="paragraph" w:styleId="NormalWeb">
    <w:name w:val="Normal (Web)"/>
    <w:basedOn w:val="Normal"/>
    <w:uiPriority w:val="99"/>
    <w:semiHidden/>
    <w:unhideWhenUsed/>
    <w:rsid w:val="001E40F0"/>
    <w:pPr>
      <w:spacing w:before="100" w:beforeAutospacing="1" w:after="100" w:afterAutospacing="1" w:line="240" w:lineRule="auto"/>
    </w:pPr>
    <w:rPr>
      <w:rFonts w:ascii="Times New Roman" w:eastAsia="Times New Roman" w:hAnsi="Times New Roman" w:cs="Times New Roman"/>
      <w:kern w:val="0"/>
      <w:lang w:val="en-CN"/>
      <w14:ligatures w14:val="none"/>
    </w:rPr>
  </w:style>
  <w:style w:type="character" w:customStyle="1" w:styleId="citation-51">
    <w:name w:val="citation-51"/>
    <w:basedOn w:val="DefaultParagraphFont"/>
    <w:rsid w:val="001E40F0"/>
  </w:style>
  <w:style w:type="character" w:customStyle="1" w:styleId="citation-50">
    <w:name w:val="citation-50"/>
    <w:basedOn w:val="DefaultParagraphFont"/>
    <w:rsid w:val="001E40F0"/>
  </w:style>
  <w:style w:type="character" w:customStyle="1" w:styleId="citation-49">
    <w:name w:val="citation-49"/>
    <w:basedOn w:val="DefaultParagraphFont"/>
    <w:rsid w:val="001E40F0"/>
  </w:style>
  <w:style w:type="character" w:customStyle="1" w:styleId="citation-48">
    <w:name w:val="citation-48"/>
    <w:basedOn w:val="DefaultParagraphFont"/>
    <w:rsid w:val="001E40F0"/>
  </w:style>
  <w:style w:type="character" w:customStyle="1" w:styleId="citation-47">
    <w:name w:val="citation-47"/>
    <w:basedOn w:val="DefaultParagraphFont"/>
    <w:rsid w:val="001E40F0"/>
  </w:style>
  <w:style w:type="character" w:customStyle="1" w:styleId="citation-46">
    <w:name w:val="citation-46"/>
    <w:basedOn w:val="DefaultParagraphFont"/>
    <w:rsid w:val="001E40F0"/>
  </w:style>
  <w:style w:type="character" w:customStyle="1" w:styleId="citation-45">
    <w:name w:val="citation-45"/>
    <w:basedOn w:val="DefaultParagraphFont"/>
    <w:rsid w:val="001E40F0"/>
  </w:style>
  <w:style w:type="character" w:customStyle="1" w:styleId="citation-44">
    <w:name w:val="citation-44"/>
    <w:basedOn w:val="DefaultParagraphFont"/>
    <w:rsid w:val="001E40F0"/>
  </w:style>
  <w:style w:type="character" w:customStyle="1" w:styleId="citation-43">
    <w:name w:val="citation-43"/>
    <w:basedOn w:val="DefaultParagraphFont"/>
    <w:rsid w:val="001E40F0"/>
  </w:style>
  <w:style w:type="character" w:customStyle="1" w:styleId="citation-42">
    <w:name w:val="citation-42"/>
    <w:basedOn w:val="DefaultParagraphFont"/>
    <w:rsid w:val="001E40F0"/>
  </w:style>
  <w:style w:type="character" w:customStyle="1" w:styleId="citation-41">
    <w:name w:val="citation-41"/>
    <w:basedOn w:val="DefaultParagraphFont"/>
    <w:rsid w:val="001E40F0"/>
  </w:style>
  <w:style w:type="character" w:customStyle="1" w:styleId="citation-40">
    <w:name w:val="citation-40"/>
    <w:basedOn w:val="DefaultParagraphFont"/>
    <w:rsid w:val="001E40F0"/>
  </w:style>
  <w:style w:type="character" w:customStyle="1" w:styleId="citation-39">
    <w:name w:val="citation-39"/>
    <w:basedOn w:val="DefaultParagraphFont"/>
    <w:rsid w:val="001E4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swift</dc:creator>
  <cp:keywords/>
  <dc:description/>
  <cp:lastModifiedBy>jack swift</cp:lastModifiedBy>
  <cp:revision>1</cp:revision>
  <dcterms:created xsi:type="dcterms:W3CDTF">2026-06-11T14:15:00Z</dcterms:created>
  <dcterms:modified xsi:type="dcterms:W3CDTF">2026-06-11T14:21:00Z</dcterms:modified>
</cp:coreProperties>
</file>