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4205B" w14:textId="3D203FC4" w:rsidR="00B51346" w:rsidRDefault="009B3BCF" w:rsidP="00CC5CCA">
      <w:pPr>
        <w:jc w:val="center"/>
        <w:rPr>
          <w:rFonts w:hint="eastAsia"/>
          <w:b/>
          <w:bCs/>
          <w:sz w:val="44"/>
          <w:szCs w:val="44"/>
        </w:rPr>
      </w:pPr>
      <w:r w:rsidRPr="00780425">
        <w:rPr>
          <w:rFonts w:hint="eastAsia"/>
          <w:b/>
          <w:bCs/>
          <w:sz w:val="44"/>
          <w:szCs w:val="44"/>
        </w:rPr>
        <w:t>新版 pbf render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360703302"/>
        <w:docPartObj>
          <w:docPartGallery w:val="Table of Contents"/>
          <w:docPartUnique/>
        </w:docPartObj>
      </w:sdtPr>
      <w:sdtEndPr>
        <w:rPr>
          <w:b/>
          <w:bCs/>
          <w:sz w:val="28"/>
          <w:lang w:val="en-US"/>
        </w:rPr>
      </w:sdtEndPr>
      <w:sdtContent>
        <w:p w14:paraId="67623113" w14:textId="14D9C11C" w:rsidR="00D45CB3" w:rsidRPr="00663840" w:rsidRDefault="00D45CB3">
          <w:pPr>
            <w:pStyle w:val="TOC"/>
            <w:rPr>
              <w:rFonts w:hint="eastAsia"/>
              <w:sz w:val="40"/>
              <w:szCs w:val="40"/>
            </w:rPr>
          </w:pPr>
          <w:r w:rsidRPr="00663840">
            <w:rPr>
              <w:sz w:val="40"/>
              <w:szCs w:val="40"/>
              <w:lang w:val="zh-CN"/>
            </w:rPr>
            <w:t>目录</w:t>
          </w:r>
        </w:p>
        <w:p w14:paraId="0EFBA600" w14:textId="52C63BD0" w:rsidR="00D45CB3" w:rsidRPr="00663840" w:rsidRDefault="00D45CB3" w:rsidP="00D45CB3">
          <w:pPr>
            <w:pStyle w:val="TOC1"/>
            <w:rPr>
              <w:rFonts w:hint="eastAsia"/>
              <w:b/>
              <w:bCs/>
              <w:sz w:val="28"/>
              <w:szCs w:val="32"/>
            </w:rPr>
          </w:pPr>
          <w:r w:rsidRPr="00663840">
            <w:rPr>
              <w:rFonts w:hint="eastAsia"/>
              <w:b/>
              <w:bCs/>
              <w:sz w:val="28"/>
              <w:szCs w:val="32"/>
            </w:rPr>
            <w:t>1、介绍</w:t>
          </w:r>
        </w:p>
        <w:p w14:paraId="6E72A953" w14:textId="77777777" w:rsidR="00D45CB3" w:rsidRPr="00663840" w:rsidRDefault="00D45CB3" w:rsidP="00D45CB3">
          <w:pPr>
            <w:pStyle w:val="TOC1"/>
            <w:rPr>
              <w:rFonts w:hint="eastAsia"/>
              <w:b/>
              <w:bCs/>
              <w:sz w:val="28"/>
              <w:szCs w:val="32"/>
            </w:rPr>
          </w:pPr>
          <w:r w:rsidRPr="00663840">
            <w:rPr>
              <w:rFonts w:hint="eastAsia"/>
              <w:b/>
              <w:bCs/>
              <w:sz w:val="28"/>
              <w:szCs w:val="32"/>
            </w:rPr>
            <w:t>2、流程图</w:t>
          </w:r>
        </w:p>
        <w:p w14:paraId="3FD6D92D" w14:textId="1F856C7A" w:rsidR="00D45CB3" w:rsidRPr="00663840" w:rsidRDefault="00D45CB3" w:rsidP="00D45CB3">
          <w:pPr>
            <w:pStyle w:val="TOC1"/>
            <w:rPr>
              <w:rFonts w:hint="eastAsia"/>
              <w:b/>
              <w:bCs/>
              <w:sz w:val="28"/>
              <w:szCs w:val="32"/>
            </w:rPr>
          </w:pPr>
          <w:r w:rsidRPr="00663840">
            <w:rPr>
              <w:rFonts w:hint="eastAsia"/>
              <w:b/>
              <w:bCs/>
              <w:sz w:val="28"/>
              <w:szCs w:val="32"/>
            </w:rPr>
            <w:t>3、</w:t>
          </w:r>
          <w:r w:rsidR="00AA04DD" w:rsidRPr="00663840">
            <w:rPr>
              <w:rFonts w:hint="eastAsia"/>
              <w:b/>
              <w:bCs/>
              <w:sz w:val="28"/>
              <w:szCs w:val="32"/>
            </w:rPr>
            <w:t>新旧版本的区别</w:t>
          </w:r>
        </w:p>
        <w:p w14:paraId="04CB85CC" w14:textId="40EA897B" w:rsidR="00D45CB3" w:rsidRPr="00663840" w:rsidRDefault="00137DD1" w:rsidP="00D45CB3">
          <w:pPr>
            <w:pStyle w:val="TOC1"/>
            <w:rPr>
              <w:rFonts w:hint="eastAsia"/>
              <w:b/>
              <w:bCs/>
              <w:sz w:val="28"/>
              <w:szCs w:val="32"/>
            </w:rPr>
          </w:pPr>
          <w:r w:rsidRPr="00663840">
            <w:rPr>
              <w:rFonts w:hint="eastAsia"/>
              <w:b/>
              <w:bCs/>
              <w:sz w:val="28"/>
              <w:szCs w:val="32"/>
            </w:rPr>
            <w:t>4、</w:t>
          </w:r>
          <w:r w:rsidR="00663840">
            <w:rPr>
              <w:rFonts w:hint="eastAsia"/>
              <w:b/>
              <w:bCs/>
              <w:sz w:val="28"/>
              <w:szCs w:val="32"/>
            </w:rPr>
            <w:t>解读配置文件</w:t>
          </w:r>
        </w:p>
        <w:p w14:paraId="0F49EF34" w14:textId="5FDC0288" w:rsidR="00D45CB3" w:rsidRPr="00663840" w:rsidRDefault="004664BF" w:rsidP="00D45CB3">
          <w:pPr>
            <w:pStyle w:val="TOC1"/>
            <w:rPr>
              <w:rFonts w:hint="eastAsia"/>
              <w:b/>
              <w:bCs/>
              <w:sz w:val="28"/>
              <w:szCs w:val="32"/>
            </w:rPr>
          </w:pPr>
          <w:r>
            <w:rPr>
              <w:rFonts w:hint="eastAsia"/>
              <w:b/>
              <w:bCs/>
              <w:sz w:val="28"/>
              <w:szCs w:val="32"/>
            </w:rPr>
            <w:t>5</w:t>
          </w:r>
          <w:r w:rsidR="00D45CB3" w:rsidRPr="00663840">
            <w:rPr>
              <w:rFonts w:hint="eastAsia"/>
              <w:b/>
              <w:bCs/>
              <w:sz w:val="28"/>
              <w:szCs w:val="32"/>
            </w:rPr>
            <w:t>、</w:t>
          </w:r>
          <w:r>
            <w:rPr>
              <w:rFonts w:hint="eastAsia"/>
              <w:b/>
              <w:bCs/>
              <w:sz w:val="28"/>
              <w:szCs w:val="32"/>
            </w:rPr>
            <w:t>demo</w:t>
          </w:r>
        </w:p>
      </w:sdtContent>
    </w:sdt>
    <w:p w14:paraId="7A6CD234" w14:textId="77777777" w:rsidR="00D45CB3" w:rsidRPr="00D45CB3" w:rsidRDefault="00D45CB3" w:rsidP="00D45CB3">
      <w:pPr>
        <w:rPr>
          <w:rFonts w:hint="eastAsia"/>
          <w:b/>
          <w:bCs/>
          <w:sz w:val="44"/>
          <w:szCs w:val="44"/>
        </w:rPr>
      </w:pPr>
    </w:p>
    <w:p w14:paraId="17BF3795" w14:textId="0BD3CC0B" w:rsidR="00CD02D7" w:rsidRPr="006D23CD" w:rsidRDefault="00CD02D7" w:rsidP="00C96257">
      <w:pPr>
        <w:pStyle w:val="a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6D23CD">
        <w:rPr>
          <w:rFonts w:hint="eastAsia"/>
          <w:b/>
          <w:bCs/>
          <w:sz w:val="32"/>
          <w:szCs w:val="32"/>
        </w:rPr>
        <w:t>介绍</w:t>
      </w:r>
      <w:r w:rsidR="003A5970" w:rsidRPr="006D23CD">
        <w:rPr>
          <w:rFonts w:hint="eastAsia"/>
          <w:sz w:val="32"/>
          <w:szCs w:val="32"/>
        </w:rPr>
        <w:t>：</w:t>
      </w:r>
    </w:p>
    <w:p w14:paraId="3FB973CB" w14:textId="320DBAB4" w:rsidR="00C96257" w:rsidRDefault="00C96257" w:rsidP="00F92602">
      <w:pPr>
        <w:pStyle w:val="a9"/>
        <w:shd w:val="clear" w:color="auto" w:fill="FFFFFF"/>
        <w:spacing w:before="0" w:beforeAutospacing="0" w:after="0" w:afterAutospacing="0"/>
        <w:ind w:left="720" w:firstLineChars="200" w:firstLine="560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376CD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tileserver-gl</w:t>
      </w:r>
      <w:r w:rsidRPr="00376CDC">
        <w:rPr>
          <w:rFonts w:asciiTheme="minorHAnsi" w:eastAsiaTheme="minorEastAsia" w:hAnsiTheme="minorHAnsi" w:cstheme="minorBidi"/>
          <w:kern w:val="2"/>
          <w:sz w:val="28"/>
          <w:szCs w:val="28"/>
        </w:rPr>
        <w:t>是一个开源的地图服务器，专为矢量瓦片而设计，能够使用服务器端的 MapLibre GL Native 引擎渲染成栅格瓦片。它</w:t>
      </w:r>
      <w:r w:rsidR="00CA420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通过API</w:t>
      </w:r>
      <w:r w:rsidRPr="00376CDC">
        <w:rPr>
          <w:rFonts w:asciiTheme="minorHAnsi" w:eastAsiaTheme="minorEastAsia" w:hAnsiTheme="minorHAnsi" w:cstheme="minorBidi"/>
          <w:kern w:val="2"/>
          <w:sz w:val="28"/>
          <w:szCs w:val="28"/>
        </w:rPr>
        <w:t>为 Web 和移动应用程序提供地图。</w:t>
      </w:r>
    </w:p>
    <w:p w14:paraId="7AA61124" w14:textId="32771393" w:rsidR="00B01DD0" w:rsidRDefault="00B01DD0" w:rsidP="00510295">
      <w:pPr>
        <w:pStyle w:val="a8"/>
        <w:ind w:left="720" w:firstLine="560"/>
        <w:rPr>
          <w:rFonts w:hint="eastAsia"/>
          <w:sz w:val="28"/>
          <w:szCs w:val="28"/>
        </w:rPr>
      </w:pPr>
      <w:r w:rsidRPr="00B01DD0">
        <w:rPr>
          <w:sz w:val="28"/>
          <w:szCs w:val="28"/>
        </w:rPr>
        <w:t>MapLibre</w:t>
      </w:r>
      <w:r w:rsidR="00305096">
        <w:rPr>
          <w:rFonts w:hint="eastAsia"/>
          <w:sz w:val="28"/>
          <w:szCs w:val="28"/>
        </w:rPr>
        <w:t xml:space="preserve"> gl</w:t>
      </w:r>
      <w:r w:rsidRPr="00B01DD0">
        <w:rPr>
          <w:sz w:val="28"/>
          <w:szCs w:val="28"/>
        </w:rPr>
        <w:t xml:space="preserve"> Native 是一个免费且开源的库，用于在您的应用程序和各种平台上的桌面应用程序中发布地图。得益于 GPU 加速的矢量瓦片渲染，可以快速显示地图。</w:t>
      </w:r>
      <w:r w:rsidRPr="00B01DD0">
        <w:rPr>
          <w:rFonts w:hint="eastAsia"/>
          <w:sz w:val="28"/>
          <w:szCs w:val="28"/>
        </w:rPr>
        <w:t>这个项目最初是Mapbox GL Native于2020年12月转向非开源许可之前的一个分支</w:t>
      </w:r>
      <w:r w:rsidR="00B461DF">
        <w:rPr>
          <w:rFonts w:hint="eastAsia"/>
          <w:sz w:val="28"/>
          <w:szCs w:val="28"/>
        </w:rPr>
        <w:t>。</w:t>
      </w:r>
    </w:p>
    <w:p w14:paraId="6C8CCC8A" w14:textId="47D1CB27" w:rsidR="001E328A" w:rsidRPr="004B1AF9" w:rsidRDefault="001E328A" w:rsidP="004B1AF9">
      <w:pPr>
        <w:pStyle w:val="a8"/>
        <w:ind w:left="720" w:firstLine="560"/>
        <w:rPr>
          <w:rFonts w:hint="eastAsia"/>
          <w:sz w:val="28"/>
          <w:szCs w:val="28"/>
        </w:rPr>
      </w:pPr>
      <w:r w:rsidRPr="00C96257">
        <w:rPr>
          <w:rFonts w:hint="eastAsia"/>
          <w:sz w:val="28"/>
          <w:szCs w:val="28"/>
        </w:rPr>
        <w:t>借鉴tileserver-gl库的脚本，用于对矢量瓦片上色，与栅格瓦片融合并转格式。核心库为</w:t>
      </w:r>
      <w:r w:rsidRPr="00C96257">
        <w:rPr>
          <w:sz w:val="28"/>
          <w:szCs w:val="28"/>
        </w:rPr>
        <w:t>@maplibre/maplibre-gl-native</w:t>
      </w:r>
      <w:r w:rsidRPr="00C96257">
        <w:rPr>
          <w:rFonts w:hint="eastAsia"/>
          <w:sz w:val="28"/>
          <w:szCs w:val="28"/>
        </w:rPr>
        <w:t>。</w:t>
      </w:r>
    </w:p>
    <w:p w14:paraId="292357C7" w14:textId="75804A7C" w:rsidR="00B360DC" w:rsidRPr="006D23CD" w:rsidRDefault="00080F04">
      <w:pPr>
        <w:rPr>
          <w:rFonts w:hint="eastAsia"/>
          <w:sz w:val="32"/>
          <w:szCs w:val="32"/>
        </w:rPr>
      </w:pPr>
      <w:r w:rsidRPr="006D23CD">
        <w:rPr>
          <w:rFonts w:hint="eastAsia"/>
          <w:b/>
          <w:bCs/>
          <w:sz w:val="32"/>
          <w:szCs w:val="32"/>
        </w:rPr>
        <w:t>2、</w:t>
      </w:r>
      <w:r w:rsidR="007C1149" w:rsidRPr="006D23CD">
        <w:rPr>
          <w:rFonts w:hint="eastAsia"/>
          <w:b/>
          <w:bCs/>
          <w:sz w:val="32"/>
          <w:szCs w:val="32"/>
        </w:rPr>
        <w:t>流程</w:t>
      </w:r>
      <w:r w:rsidR="006C66A0" w:rsidRPr="006D23CD">
        <w:rPr>
          <w:rFonts w:hint="eastAsia"/>
          <w:b/>
          <w:bCs/>
          <w:sz w:val="32"/>
          <w:szCs w:val="32"/>
        </w:rPr>
        <w:t>图</w:t>
      </w:r>
      <w:r w:rsidR="001C3E77" w:rsidRPr="006D23CD">
        <w:rPr>
          <w:rFonts w:hint="eastAsia"/>
          <w:sz w:val="32"/>
          <w:szCs w:val="32"/>
        </w:rPr>
        <w:t>：</w:t>
      </w:r>
    </w:p>
    <w:p w14:paraId="1ADA24F0" w14:textId="0EC2AF2C" w:rsidR="006E0A81" w:rsidRPr="00397198" w:rsidRDefault="0054148C">
      <w:pPr>
        <w:rPr>
          <w:rFonts w:hint="eastAsia"/>
          <w:sz w:val="28"/>
          <w:szCs w:val="28"/>
        </w:rPr>
      </w:pPr>
      <w:r>
        <w:rPr>
          <w:rFonts w:hint="eastAsia"/>
        </w:rPr>
        <w:object w:dxaOrig="9975" w:dyaOrig="10290" w14:anchorId="7E000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27.4pt" o:ole="">
            <v:imagedata r:id="rId8" o:title=""/>
          </v:shape>
          <o:OLEObject Type="Embed" ProgID="Visio.Drawing.15" ShapeID="_x0000_i1025" DrawAspect="Content" ObjectID="_1785910466" r:id="rId9"/>
        </w:object>
      </w:r>
    </w:p>
    <w:p w14:paraId="0C5238BB" w14:textId="0E00A45A" w:rsidR="008E00BD" w:rsidRPr="003D2C71" w:rsidRDefault="00397198">
      <w:pPr>
        <w:rPr>
          <w:rFonts w:hint="eastAsia"/>
          <w:sz w:val="28"/>
          <w:szCs w:val="28"/>
        </w:rPr>
      </w:pPr>
      <w:r w:rsidRPr="006D23CD">
        <w:rPr>
          <w:rFonts w:hint="eastAsia"/>
          <w:b/>
          <w:bCs/>
          <w:sz w:val="32"/>
          <w:szCs w:val="32"/>
        </w:rPr>
        <w:t>3、</w:t>
      </w:r>
      <w:r w:rsidR="00CF49EC" w:rsidRPr="006D23CD">
        <w:rPr>
          <w:rFonts w:hint="eastAsia"/>
          <w:b/>
          <w:bCs/>
          <w:sz w:val="32"/>
          <w:szCs w:val="32"/>
        </w:rPr>
        <w:t>新旧版本的区别</w:t>
      </w:r>
      <w:r w:rsidR="00710C00">
        <w:rPr>
          <w:rFonts w:hint="eastAsia"/>
          <w:sz w:val="28"/>
          <w:szCs w:val="28"/>
        </w:rPr>
        <w:t>：</w:t>
      </w:r>
      <w:r w:rsidR="003D2C71" w:rsidRPr="00780425">
        <w:rPr>
          <w:rFonts w:hint="eastAsia"/>
          <w:sz w:val="28"/>
          <w:szCs w:val="28"/>
        </w:rPr>
        <w:t>原来分两步，先对矢量瓦片上色转格式，再海陆融合；现在</w:t>
      </w:r>
      <w:r w:rsidR="004F3EE8">
        <w:rPr>
          <w:rFonts w:hint="eastAsia"/>
          <w:sz w:val="28"/>
          <w:szCs w:val="28"/>
        </w:rPr>
        <w:t>矢量</w:t>
      </w:r>
      <w:r w:rsidR="00004128" w:rsidRPr="00780425">
        <w:rPr>
          <w:rFonts w:hint="eastAsia"/>
          <w:sz w:val="28"/>
          <w:szCs w:val="28"/>
        </w:rPr>
        <w:t>上色</w:t>
      </w:r>
      <w:r w:rsidR="008A033F">
        <w:rPr>
          <w:rFonts w:hint="eastAsia"/>
          <w:sz w:val="28"/>
          <w:szCs w:val="28"/>
        </w:rPr>
        <w:t>，</w:t>
      </w:r>
      <w:r w:rsidR="00004128">
        <w:rPr>
          <w:rFonts w:hint="eastAsia"/>
          <w:sz w:val="28"/>
          <w:szCs w:val="28"/>
        </w:rPr>
        <w:t>与</w:t>
      </w:r>
      <w:r w:rsidR="004F3EE8">
        <w:rPr>
          <w:rFonts w:hint="eastAsia"/>
          <w:sz w:val="28"/>
          <w:szCs w:val="28"/>
        </w:rPr>
        <w:t>栅格</w:t>
      </w:r>
      <w:r w:rsidR="00E64485" w:rsidRPr="00780425">
        <w:rPr>
          <w:rFonts w:hint="eastAsia"/>
          <w:sz w:val="28"/>
          <w:szCs w:val="28"/>
        </w:rPr>
        <w:t>融合转格式</w:t>
      </w:r>
      <w:r w:rsidR="00E64485">
        <w:rPr>
          <w:rFonts w:hint="eastAsia"/>
          <w:sz w:val="28"/>
          <w:szCs w:val="28"/>
        </w:rPr>
        <w:t>，</w:t>
      </w:r>
      <w:r w:rsidR="004F3EE8" w:rsidRPr="00780425">
        <w:rPr>
          <w:rFonts w:hint="eastAsia"/>
          <w:sz w:val="28"/>
          <w:szCs w:val="28"/>
        </w:rPr>
        <w:t>单个</w:t>
      </w:r>
      <w:r w:rsidR="00E64485">
        <w:rPr>
          <w:rFonts w:hint="eastAsia"/>
          <w:sz w:val="28"/>
          <w:szCs w:val="28"/>
        </w:rPr>
        <w:t>或</w:t>
      </w:r>
      <w:r w:rsidR="004F3EE8" w:rsidRPr="00780425">
        <w:rPr>
          <w:rFonts w:hint="eastAsia"/>
          <w:sz w:val="28"/>
          <w:szCs w:val="28"/>
        </w:rPr>
        <w:t>多个</w:t>
      </w:r>
      <w:r w:rsidR="003D2C71" w:rsidRPr="00780425">
        <w:rPr>
          <w:rFonts w:hint="eastAsia"/>
          <w:sz w:val="28"/>
          <w:szCs w:val="28"/>
        </w:rPr>
        <w:t>一步完成。</w:t>
      </w:r>
    </w:p>
    <w:tbl>
      <w:tblPr>
        <w:tblStyle w:val="a7"/>
        <w:tblpPr w:leftFromText="180" w:rightFromText="180" w:vertAnchor="text" w:horzAnchor="margin" w:tblpY="7"/>
        <w:tblW w:w="9287" w:type="dxa"/>
        <w:tblLook w:val="04A0" w:firstRow="1" w:lastRow="0" w:firstColumn="1" w:lastColumn="0" w:noHBand="0" w:noVBand="1"/>
      </w:tblPr>
      <w:tblGrid>
        <w:gridCol w:w="610"/>
        <w:gridCol w:w="780"/>
        <w:gridCol w:w="838"/>
        <w:gridCol w:w="1196"/>
        <w:gridCol w:w="776"/>
        <w:gridCol w:w="1103"/>
        <w:gridCol w:w="1134"/>
        <w:gridCol w:w="2850"/>
      </w:tblGrid>
      <w:tr w:rsidR="00393B8E" w:rsidRPr="00780425" w14:paraId="2A088FBD" w14:textId="77777777" w:rsidTr="00393B8E">
        <w:tc>
          <w:tcPr>
            <w:tcW w:w="611" w:type="dxa"/>
            <w:shd w:val="clear" w:color="auto" w:fill="00B0F0"/>
          </w:tcPr>
          <w:p w14:paraId="79162B7F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区别</w:t>
            </w:r>
          </w:p>
        </w:tc>
        <w:tc>
          <w:tcPr>
            <w:tcW w:w="780" w:type="dxa"/>
            <w:shd w:val="clear" w:color="auto" w:fill="00B0F0"/>
          </w:tcPr>
          <w:p w14:paraId="628F92BB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pbf上色</w:t>
            </w:r>
          </w:p>
        </w:tc>
        <w:tc>
          <w:tcPr>
            <w:tcW w:w="839" w:type="dxa"/>
            <w:shd w:val="clear" w:color="auto" w:fill="00B0F0"/>
          </w:tcPr>
          <w:p w14:paraId="38FD09D8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转格式</w:t>
            </w:r>
          </w:p>
        </w:tc>
        <w:tc>
          <w:tcPr>
            <w:tcW w:w="1200" w:type="dxa"/>
            <w:shd w:val="clear" w:color="auto" w:fill="00B0F0"/>
          </w:tcPr>
          <w:p w14:paraId="5E6F6B40" w14:textId="507D956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矢量</w:t>
            </w:r>
            <w:r w:rsidR="004F3EE8">
              <w:rPr>
                <w:rFonts w:hint="eastAsia"/>
                <w:sz w:val="28"/>
                <w:szCs w:val="28"/>
              </w:rPr>
              <w:t>，</w:t>
            </w:r>
            <w:r w:rsidRPr="00780425">
              <w:rPr>
                <w:rFonts w:hint="eastAsia"/>
                <w:sz w:val="28"/>
                <w:szCs w:val="28"/>
              </w:rPr>
              <w:t>栅格融合</w:t>
            </w:r>
          </w:p>
        </w:tc>
        <w:tc>
          <w:tcPr>
            <w:tcW w:w="776" w:type="dxa"/>
            <w:shd w:val="clear" w:color="auto" w:fill="00B0F0"/>
          </w:tcPr>
          <w:p w14:paraId="73725089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并发</w:t>
            </w:r>
          </w:p>
        </w:tc>
        <w:tc>
          <w:tcPr>
            <w:tcW w:w="1103" w:type="dxa"/>
            <w:shd w:val="clear" w:color="auto" w:fill="00B0F0"/>
          </w:tcPr>
          <w:p w14:paraId="03889341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Sqlite/</w:t>
            </w:r>
          </w:p>
          <w:p w14:paraId="2985E547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mbtiles</w:t>
            </w:r>
          </w:p>
        </w:tc>
        <w:tc>
          <w:tcPr>
            <w:tcW w:w="1134" w:type="dxa"/>
            <w:shd w:val="clear" w:color="auto" w:fill="00B0F0"/>
          </w:tcPr>
          <w:p w14:paraId="10B9A545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ES module</w:t>
            </w:r>
          </w:p>
        </w:tc>
        <w:tc>
          <w:tcPr>
            <w:tcW w:w="2844" w:type="dxa"/>
            <w:shd w:val="clear" w:color="auto" w:fill="00B0F0"/>
          </w:tcPr>
          <w:p w14:paraId="3D05FEB1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核心依赖库</w:t>
            </w:r>
          </w:p>
        </w:tc>
      </w:tr>
      <w:tr w:rsidR="00393B8E" w:rsidRPr="00780425" w14:paraId="684AA6C3" w14:textId="77777777" w:rsidTr="00393B8E">
        <w:tc>
          <w:tcPr>
            <w:tcW w:w="611" w:type="dxa"/>
          </w:tcPr>
          <w:p w14:paraId="257F0B6C" w14:textId="77777777" w:rsidR="002076D3" w:rsidRPr="00780425" w:rsidRDefault="002076D3" w:rsidP="00C81921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老版</w:t>
            </w:r>
          </w:p>
        </w:tc>
        <w:tc>
          <w:tcPr>
            <w:tcW w:w="780" w:type="dxa"/>
          </w:tcPr>
          <w:p w14:paraId="15E5E5D6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839" w:type="dxa"/>
          </w:tcPr>
          <w:p w14:paraId="2FAEEDAD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1200" w:type="dxa"/>
          </w:tcPr>
          <w:p w14:paraId="64E0E2C2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×</w:t>
            </w:r>
          </w:p>
        </w:tc>
        <w:tc>
          <w:tcPr>
            <w:tcW w:w="776" w:type="dxa"/>
          </w:tcPr>
          <w:p w14:paraId="22680F4F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×</w:t>
            </w:r>
          </w:p>
        </w:tc>
        <w:tc>
          <w:tcPr>
            <w:tcW w:w="1103" w:type="dxa"/>
          </w:tcPr>
          <w:p w14:paraId="0D201395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1134" w:type="dxa"/>
          </w:tcPr>
          <w:p w14:paraId="229BF25A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×</w:t>
            </w:r>
          </w:p>
        </w:tc>
        <w:tc>
          <w:tcPr>
            <w:tcW w:w="2844" w:type="dxa"/>
          </w:tcPr>
          <w:p w14:paraId="37D1021B" w14:textId="68BBA51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sz w:val="28"/>
                <w:szCs w:val="28"/>
              </w:rPr>
              <w:t>@mapbox/mapbox-gl-native</w:t>
            </w:r>
            <w:r w:rsidR="00DA3390">
              <w:rPr>
                <w:rFonts w:hint="eastAsia"/>
                <w:sz w:val="28"/>
                <w:szCs w:val="28"/>
              </w:rPr>
              <w:t xml:space="preserve">  </w:t>
            </w:r>
            <w:r w:rsidRPr="00780425">
              <w:rPr>
                <w:rFonts w:hint="eastAsia"/>
                <w:sz w:val="28"/>
                <w:szCs w:val="28"/>
              </w:rPr>
              <w:t>2023/8/9</w:t>
            </w:r>
          </w:p>
        </w:tc>
      </w:tr>
      <w:tr w:rsidR="00393B8E" w:rsidRPr="00780425" w14:paraId="79675F81" w14:textId="77777777" w:rsidTr="00393B8E">
        <w:tc>
          <w:tcPr>
            <w:tcW w:w="611" w:type="dxa"/>
          </w:tcPr>
          <w:p w14:paraId="12EC88B2" w14:textId="77777777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rFonts w:hint="eastAsia"/>
                <w:sz w:val="28"/>
                <w:szCs w:val="28"/>
              </w:rPr>
              <w:t>新版</w:t>
            </w:r>
          </w:p>
        </w:tc>
        <w:tc>
          <w:tcPr>
            <w:tcW w:w="780" w:type="dxa"/>
          </w:tcPr>
          <w:p w14:paraId="1744BFD3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839" w:type="dxa"/>
          </w:tcPr>
          <w:p w14:paraId="437FCD1B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1200" w:type="dxa"/>
          </w:tcPr>
          <w:p w14:paraId="18EC5B47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776" w:type="dxa"/>
          </w:tcPr>
          <w:p w14:paraId="3E767DCC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1103" w:type="dxa"/>
          </w:tcPr>
          <w:p w14:paraId="62C4CE21" w14:textId="77777777" w:rsidR="002076D3" w:rsidRPr="004F3EE8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4F3EE8">
              <w:rPr>
                <w:rFonts w:hint="eastAsia"/>
                <w:sz w:val="28"/>
                <w:szCs w:val="28"/>
              </w:rPr>
              <w:t>仅支持mbtiles</w:t>
            </w:r>
          </w:p>
        </w:tc>
        <w:tc>
          <w:tcPr>
            <w:tcW w:w="1134" w:type="dxa"/>
          </w:tcPr>
          <w:p w14:paraId="3324ABB8" w14:textId="77777777" w:rsidR="002076D3" w:rsidRPr="004F3EE8" w:rsidRDefault="002076D3" w:rsidP="00393B8E">
            <w:pPr>
              <w:rPr>
                <w:rFonts w:hint="eastAsia"/>
                <w:sz w:val="56"/>
                <w:szCs w:val="56"/>
              </w:rPr>
            </w:pPr>
            <w:r w:rsidRPr="004F3EE8">
              <w:rPr>
                <w:rFonts w:hint="eastAsia"/>
                <w:sz w:val="56"/>
                <w:szCs w:val="56"/>
              </w:rPr>
              <w:t>√</w:t>
            </w:r>
          </w:p>
        </w:tc>
        <w:tc>
          <w:tcPr>
            <w:tcW w:w="2844" w:type="dxa"/>
          </w:tcPr>
          <w:p w14:paraId="468BB9E5" w14:textId="50F7040F" w:rsidR="002076D3" w:rsidRPr="00780425" w:rsidRDefault="002076D3" w:rsidP="00393B8E">
            <w:pPr>
              <w:rPr>
                <w:rFonts w:hint="eastAsia"/>
                <w:sz w:val="28"/>
                <w:szCs w:val="28"/>
              </w:rPr>
            </w:pPr>
            <w:r w:rsidRPr="00780425">
              <w:rPr>
                <w:sz w:val="28"/>
                <w:szCs w:val="28"/>
              </w:rPr>
              <w:t>@maplibre/maplibre-gl-native</w:t>
            </w:r>
            <w:r w:rsidR="00937663">
              <w:rPr>
                <w:rFonts w:hint="eastAsia"/>
                <w:sz w:val="28"/>
                <w:szCs w:val="28"/>
              </w:rPr>
              <w:t xml:space="preserve">   </w:t>
            </w:r>
            <w:r w:rsidRPr="00780425">
              <w:rPr>
                <w:rFonts w:hint="eastAsia"/>
                <w:sz w:val="28"/>
                <w:szCs w:val="28"/>
              </w:rPr>
              <w:t>5.4.0</w:t>
            </w:r>
          </w:p>
        </w:tc>
      </w:tr>
    </w:tbl>
    <w:p w14:paraId="2C7E5A8A" w14:textId="7EEAE38B" w:rsidR="00843519" w:rsidRDefault="007B14EC" w:rsidP="00843519">
      <w:pPr>
        <w:rPr>
          <w:rFonts w:hint="eastAsia"/>
          <w:b/>
          <w:bCs/>
          <w:sz w:val="28"/>
          <w:szCs w:val="32"/>
        </w:rPr>
      </w:pPr>
      <w:r w:rsidRPr="006D23CD">
        <w:rPr>
          <w:rFonts w:hint="eastAsia"/>
          <w:b/>
          <w:bCs/>
          <w:sz w:val="32"/>
          <w:szCs w:val="36"/>
        </w:rPr>
        <w:lastRenderedPageBreak/>
        <w:t>4、</w:t>
      </w:r>
      <w:r w:rsidR="0065457D" w:rsidRPr="006D23CD">
        <w:rPr>
          <w:rFonts w:hint="eastAsia"/>
          <w:b/>
          <w:bCs/>
          <w:sz w:val="32"/>
          <w:szCs w:val="36"/>
        </w:rPr>
        <w:t>解读配置文件</w:t>
      </w:r>
      <w:r w:rsidR="005D00F8">
        <w:rPr>
          <w:b/>
          <w:bCs/>
          <w:sz w:val="28"/>
          <w:szCs w:val="32"/>
        </w:rPr>
        <w:t>—</w:t>
      </w:r>
      <w:hyperlink r:id="rId10" w:history="1">
        <w:r w:rsidR="005D00F8" w:rsidRPr="00A420A1">
          <w:rPr>
            <w:rStyle w:val="aa"/>
            <w:b/>
            <w:bCs/>
            <w:sz w:val="28"/>
            <w:szCs w:val="32"/>
          </w:rPr>
          <w:t>read</w:t>
        </w:r>
        <w:r w:rsidR="005D00F8" w:rsidRPr="00A420A1">
          <w:rPr>
            <w:rStyle w:val="aa"/>
            <w:rFonts w:hint="eastAsia"/>
            <w:b/>
            <w:bCs/>
            <w:sz w:val="28"/>
            <w:szCs w:val="32"/>
          </w:rPr>
          <w:t>me</w:t>
        </w:r>
      </w:hyperlink>
    </w:p>
    <w:p w14:paraId="7673D617" w14:textId="5ACECD55" w:rsidR="00081633" w:rsidRPr="007248AE" w:rsidRDefault="007248AE" w:rsidP="0008163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 w:rsidR="0054148C">
        <w:rPr>
          <w:rFonts w:hint="eastAsia"/>
          <w:sz w:val="28"/>
          <w:szCs w:val="32"/>
        </w:rPr>
        <w:t>:</w:t>
      </w:r>
      <w:r>
        <w:rPr>
          <w:rFonts w:hint="eastAsia"/>
          <w:sz w:val="28"/>
          <w:szCs w:val="32"/>
        </w:rPr>
        <w:t xml:space="preserve"> </w:t>
      </w:r>
      <w:r w:rsidR="00081633" w:rsidRPr="00081633">
        <w:rPr>
          <w:sz w:val="28"/>
          <w:szCs w:val="32"/>
        </w:rPr>
        <w:t>change_color_and_format_config.json</w:t>
      </w:r>
    </w:p>
    <w:p w14:paraId="0BE326DB" w14:textId="56AB6E30" w:rsidR="00081633" w:rsidRPr="00081633" w:rsidRDefault="00081633" w:rsidP="00081633">
      <w:pPr>
        <w:rPr>
          <w:rFonts w:hint="eastAsia"/>
          <w:sz w:val="28"/>
          <w:szCs w:val="32"/>
        </w:rPr>
      </w:pPr>
      <w:r w:rsidRPr="00081633">
        <w:rPr>
          <w:sz w:val="28"/>
          <w:szCs w:val="32"/>
        </w:rPr>
        <w:t>参考app/change_color_and_format_config.json，或app/test/config下的样例。文件名不能自定义。</w:t>
      </w:r>
    </w:p>
    <w:p w14:paraId="1986C5EB" w14:textId="01BDA78F" w:rsidR="00920300" w:rsidRDefault="004C2CED" w:rsidP="0008163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 w:rsidR="00B12CA5">
        <w:rPr>
          <w:rFonts w:hint="eastAsia"/>
          <w:sz w:val="28"/>
          <w:szCs w:val="32"/>
        </w:rPr>
        <w:t>:</w:t>
      </w:r>
      <w:r>
        <w:rPr>
          <w:rFonts w:hint="eastAsia"/>
          <w:sz w:val="28"/>
          <w:szCs w:val="32"/>
        </w:rPr>
        <w:t xml:space="preserve"> </w:t>
      </w:r>
      <w:r w:rsidR="00081633" w:rsidRPr="00081633">
        <w:rPr>
          <w:sz w:val="28"/>
          <w:szCs w:val="32"/>
        </w:rPr>
        <w:t>style.json</w:t>
      </w:r>
    </w:p>
    <w:p w14:paraId="2456695D" w14:textId="2C1C728B" w:rsidR="00081633" w:rsidRPr="00081633" w:rsidRDefault="00081633" w:rsidP="00081633">
      <w:pPr>
        <w:rPr>
          <w:rFonts w:hint="eastAsia"/>
          <w:sz w:val="28"/>
          <w:szCs w:val="32"/>
        </w:rPr>
      </w:pPr>
      <w:r w:rsidRPr="00081633">
        <w:rPr>
          <w:sz w:val="28"/>
          <w:szCs w:val="32"/>
        </w:rPr>
        <w:t>参考app/style下的样例。文件名可自定义。</w:t>
      </w:r>
    </w:p>
    <w:p w14:paraId="43D8E9B2" w14:textId="77777777" w:rsidR="004C7158" w:rsidRDefault="004C7158" w:rsidP="00843519">
      <w:pPr>
        <w:rPr>
          <w:rFonts w:hint="eastAsia"/>
          <w:b/>
          <w:bCs/>
          <w:sz w:val="28"/>
          <w:szCs w:val="32"/>
        </w:rPr>
      </w:pPr>
    </w:p>
    <w:p w14:paraId="3775C185" w14:textId="7DDDDFA0" w:rsidR="000C6234" w:rsidRPr="007B14EC" w:rsidRDefault="001C0703" w:rsidP="00843519">
      <w:pPr>
        <w:rPr>
          <w:rFonts w:hint="eastAsia"/>
          <w:b/>
          <w:bCs/>
          <w:sz w:val="28"/>
          <w:szCs w:val="32"/>
        </w:rPr>
      </w:pPr>
      <w:r w:rsidRPr="001C0703">
        <w:rPr>
          <w:b/>
          <w:bCs/>
          <w:sz w:val="28"/>
          <w:szCs w:val="32"/>
        </w:rPr>
        <w:t>data[key]["mbtiles"]</w:t>
      </w:r>
      <w:r>
        <w:rPr>
          <w:rFonts w:hint="eastAsia"/>
          <w:b/>
          <w:bCs/>
          <w:sz w:val="28"/>
          <w:szCs w:val="32"/>
        </w:rPr>
        <w:t xml:space="preserve"> 样例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956"/>
        <w:gridCol w:w="4248"/>
        <w:gridCol w:w="4147"/>
      </w:tblGrid>
      <w:tr w:rsidR="009C7DEF" w14:paraId="2D892CD6" w14:textId="77777777" w:rsidTr="003B4BF2">
        <w:tc>
          <w:tcPr>
            <w:tcW w:w="956" w:type="dxa"/>
            <w:shd w:val="clear" w:color="auto" w:fill="00B0F0"/>
          </w:tcPr>
          <w:p w14:paraId="0B375159" w14:textId="470D3ED1" w:rsidR="009C7DEF" w:rsidRPr="00AE07CA" w:rsidRDefault="009C7DEF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区别</w:t>
            </w:r>
          </w:p>
        </w:tc>
        <w:tc>
          <w:tcPr>
            <w:tcW w:w="4248" w:type="dxa"/>
            <w:shd w:val="clear" w:color="auto" w:fill="00B0F0"/>
          </w:tcPr>
          <w:p w14:paraId="2E606260" w14:textId="4899B883" w:rsidR="009C7DEF" w:rsidRDefault="009C7DEF">
            <w:pPr>
              <w:rPr>
                <w:rFonts w:hint="eastAsia"/>
                <w:sz w:val="28"/>
                <w:szCs w:val="32"/>
              </w:rPr>
            </w:pPr>
            <w:r w:rsidRPr="00AE07CA">
              <w:rPr>
                <w:rFonts w:hint="eastAsia"/>
                <w:sz w:val="28"/>
                <w:szCs w:val="32"/>
              </w:rPr>
              <w:t>单个mbtiles</w:t>
            </w:r>
          </w:p>
        </w:tc>
        <w:tc>
          <w:tcPr>
            <w:tcW w:w="4147" w:type="dxa"/>
            <w:shd w:val="clear" w:color="auto" w:fill="00B0F0"/>
          </w:tcPr>
          <w:p w14:paraId="42AACD0C" w14:textId="66102735" w:rsidR="009C7DEF" w:rsidRDefault="009C7DEF">
            <w:pPr>
              <w:rPr>
                <w:rFonts w:hint="eastAsia"/>
                <w:sz w:val="28"/>
                <w:szCs w:val="32"/>
              </w:rPr>
            </w:pPr>
            <w:r w:rsidRPr="00AE07CA">
              <w:rPr>
                <w:rFonts w:hint="eastAsia"/>
                <w:sz w:val="28"/>
                <w:szCs w:val="32"/>
              </w:rPr>
              <w:t>文件夹名路径</w:t>
            </w:r>
          </w:p>
        </w:tc>
      </w:tr>
      <w:tr w:rsidR="009C7DEF" w14:paraId="4665438E" w14:textId="77777777" w:rsidTr="003B4BF2">
        <w:tc>
          <w:tcPr>
            <w:tcW w:w="956" w:type="dxa"/>
            <w:shd w:val="clear" w:color="auto" w:fill="FFFFFF" w:themeFill="background1"/>
          </w:tcPr>
          <w:p w14:paraId="3636E996" w14:textId="3ACF7F89" w:rsidR="009C7DEF" w:rsidRPr="00AE07CA" w:rsidRDefault="003C2012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老版</w:t>
            </w:r>
          </w:p>
        </w:tc>
        <w:tc>
          <w:tcPr>
            <w:tcW w:w="4248" w:type="dxa"/>
            <w:shd w:val="clear" w:color="auto" w:fill="FFFFFF" w:themeFill="background1"/>
          </w:tcPr>
          <w:p w14:paraId="755FC373" w14:textId="23009989" w:rsidR="009C7DEF" w:rsidRPr="00AE07CA" w:rsidRDefault="002A4E19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单个vector</w:t>
            </w:r>
          </w:p>
        </w:tc>
        <w:tc>
          <w:tcPr>
            <w:tcW w:w="4147" w:type="dxa"/>
            <w:shd w:val="clear" w:color="auto" w:fill="FFFFFF" w:themeFill="background1"/>
          </w:tcPr>
          <w:p w14:paraId="75D9FA53" w14:textId="0394D132" w:rsidR="009C7DEF" w:rsidRPr="00AE07CA" w:rsidRDefault="00E75E44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多</w:t>
            </w:r>
            <w:r w:rsidR="00FC5122">
              <w:rPr>
                <w:rFonts w:hint="eastAsia"/>
                <w:sz w:val="28"/>
                <w:szCs w:val="32"/>
              </w:rPr>
              <w:t>个vector</w:t>
            </w:r>
          </w:p>
        </w:tc>
      </w:tr>
      <w:tr w:rsidR="009C7DEF" w14:paraId="770D8091" w14:textId="77777777" w:rsidTr="003B4BF2">
        <w:tc>
          <w:tcPr>
            <w:tcW w:w="956" w:type="dxa"/>
          </w:tcPr>
          <w:p w14:paraId="2B060294" w14:textId="206DB961" w:rsidR="009C7DEF" w:rsidRPr="00A371A4" w:rsidRDefault="003C3040" w:rsidP="00587541">
            <w:pPr>
              <w:jc w:val="left"/>
              <w:rPr>
                <w:rFonts w:hint="eastAsia"/>
                <w:color w:val="70AD47" w:themeColor="accent6"/>
                <w:sz w:val="28"/>
                <w:szCs w:val="32"/>
              </w:rPr>
            </w:pPr>
            <w:r w:rsidRPr="00195514">
              <w:rPr>
                <w:rFonts w:hint="eastAsia"/>
                <w:color w:val="000000" w:themeColor="text1"/>
                <w:sz w:val="28"/>
                <w:szCs w:val="32"/>
              </w:rPr>
              <w:t>新版</w:t>
            </w:r>
          </w:p>
        </w:tc>
        <w:tc>
          <w:tcPr>
            <w:tcW w:w="4248" w:type="dxa"/>
          </w:tcPr>
          <w:p w14:paraId="57D992D4" w14:textId="73ABF49C" w:rsidR="009C7DEF" w:rsidRPr="004D4D87" w:rsidRDefault="009C7DEF" w:rsidP="00587541">
            <w:pPr>
              <w:jc w:val="left"/>
              <w:rPr>
                <w:rFonts w:hint="eastAsia"/>
                <w:color w:val="00B0F0"/>
                <w:sz w:val="28"/>
                <w:szCs w:val="32"/>
              </w:rPr>
            </w:pPr>
            <w:r w:rsidRPr="004D4D87">
              <w:rPr>
                <w:rFonts w:hint="eastAsia"/>
                <w:color w:val="00B0F0"/>
                <w:sz w:val="28"/>
                <w:szCs w:val="32"/>
              </w:rPr>
              <w:t>1、单个vector，单个raster；√</w:t>
            </w:r>
          </w:p>
          <w:p w14:paraId="50E2AB2D" w14:textId="75991DF6" w:rsidR="009C7DEF" w:rsidRPr="004D4D87" w:rsidRDefault="009C7DEF" w:rsidP="00587541">
            <w:pPr>
              <w:jc w:val="left"/>
              <w:rPr>
                <w:rFonts w:hint="eastAsia"/>
                <w:color w:val="00B0F0"/>
                <w:sz w:val="28"/>
                <w:szCs w:val="32"/>
              </w:rPr>
            </w:pPr>
            <w:r w:rsidRPr="004D4D87">
              <w:rPr>
                <w:rFonts w:hint="eastAsia"/>
                <w:color w:val="00B0F0"/>
                <w:sz w:val="28"/>
                <w:szCs w:val="32"/>
              </w:rPr>
              <w:t>2、单个vector，无raster; √</w:t>
            </w:r>
          </w:p>
          <w:p w14:paraId="22CDC739" w14:textId="7518B505" w:rsidR="009C7DEF" w:rsidRPr="00AE07CA" w:rsidRDefault="009C7DEF" w:rsidP="00587541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3、</w:t>
            </w:r>
            <w:r w:rsidRPr="00AE07CA">
              <w:rPr>
                <w:rFonts w:hint="eastAsia"/>
                <w:sz w:val="28"/>
                <w:szCs w:val="32"/>
              </w:rPr>
              <w:t>无vector，单个raster；</w:t>
            </w:r>
          </w:p>
          <w:p w14:paraId="4B60A26F" w14:textId="6F1532BB" w:rsidR="009C7DEF" w:rsidRPr="004D4D87" w:rsidRDefault="009C7DEF" w:rsidP="00587541">
            <w:pPr>
              <w:jc w:val="left"/>
              <w:rPr>
                <w:rFonts w:hint="eastAsia"/>
                <w:color w:val="00B0F0"/>
                <w:sz w:val="28"/>
                <w:szCs w:val="32"/>
              </w:rPr>
            </w:pPr>
            <w:r w:rsidRPr="004D4D87">
              <w:rPr>
                <w:rFonts w:hint="eastAsia"/>
                <w:color w:val="00B0F0"/>
                <w:sz w:val="28"/>
                <w:szCs w:val="32"/>
              </w:rPr>
              <w:t>4、无vector，2个raster；√</w:t>
            </w:r>
          </w:p>
          <w:p w14:paraId="3EE4AE3C" w14:textId="77777777" w:rsidR="009C7DEF" w:rsidRDefault="009C7DEF" w:rsidP="00587541">
            <w:pPr>
              <w:jc w:val="left"/>
              <w:rPr>
                <w:rFonts w:hint="eastAsia"/>
                <w:color w:val="00B0F0"/>
                <w:sz w:val="28"/>
                <w:szCs w:val="32"/>
              </w:rPr>
            </w:pPr>
            <w:r w:rsidRPr="004D4D87">
              <w:rPr>
                <w:rFonts w:hint="eastAsia"/>
                <w:color w:val="00B0F0"/>
                <w:sz w:val="28"/>
                <w:szCs w:val="32"/>
              </w:rPr>
              <w:t>5、无vector，3个raster；√</w:t>
            </w:r>
          </w:p>
          <w:p w14:paraId="7EA2FB04" w14:textId="3ED7A188" w:rsidR="00617363" w:rsidRDefault="00617363" w:rsidP="00587541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t>……</w:t>
            </w:r>
          </w:p>
        </w:tc>
        <w:tc>
          <w:tcPr>
            <w:tcW w:w="4147" w:type="dxa"/>
          </w:tcPr>
          <w:p w14:paraId="2E2EBE74" w14:textId="4AD01730" w:rsidR="009C7DEF" w:rsidRPr="00EA0246" w:rsidRDefault="009C7DEF" w:rsidP="00587541">
            <w:pPr>
              <w:jc w:val="left"/>
              <w:rPr>
                <w:rFonts w:hint="eastAsia"/>
                <w:color w:val="00B0F0"/>
                <w:sz w:val="28"/>
                <w:szCs w:val="32"/>
              </w:rPr>
            </w:pPr>
            <w:r w:rsidRPr="00EA0246">
              <w:rPr>
                <w:rFonts w:hint="eastAsia"/>
                <w:color w:val="00B0F0"/>
                <w:sz w:val="28"/>
                <w:szCs w:val="32"/>
              </w:rPr>
              <w:t>1、多个vector，多个raster；数量相同，命名规则一致 √</w:t>
            </w:r>
          </w:p>
          <w:p w14:paraId="524D2668" w14:textId="282D7BAA" w:rsidR="009C7DEF" w:rsidRPr="00BC460F" w:rsidRDefault="009C7DEF" w:rsidP="00587541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2</w:t>
            </w:r>
            <w:r w:rsidR="000E5549">
              <w:rPr>
                <w:rFonts w:hint="eastAsia"/>
                <w:sz w:val="28"/>
                <w:szCs w:val="32"/>
              </w:rPr>
              <w:t>、</w:t>
            </w:r>
            <w:r w:rsidR="00CC42E9">
              <w:rPr>
                <w:rFonts w:hint="eastAsia"/>
                <w:sz w:val="28"/>
                <w:szCs w:val="32"/>
              </w:rPr>
              <w:t>若干</w:t>
            </w:r>
            <w:r w:rsidRPr="00AE07CA">
              <w:rPr>
                <w:rFonts w:hint="eastAsia"/>
                <w:sz w:val="28"/>
                <w:szCs w:val="32"/>
              </w:rPr>
              <w:t>vector，</w:t>
            </w:r>
            <w:r w:rsidR="00DE6DB5">
              <w:rPr>
                <w:rFonts w:hint="eastAsia"/>
                <w:sz w:val="28"/>
                <w:szCs w:val="32"/>
              </w:rPr>
              <w:t>若干</w:t>
            </w:r>
            <w:r w:rsidRPr="00AE07CA">
              <w:rPr>
                <w:rFonts w:hint="eastAsia"/>
                <w:sz w:val="28"/>
                <w:szCs w:val="32"/>
              </w:rPr>
              <w:t>raster；数量不同，命名规则不一致</w:t>
            </w:r>
            <w:r w:rsidR="00BC460F">
              <w:rPr>
                <w:rFonts w:hint="eastAsia"/>
                <w:sz w:val="28"/>
                <w:szCs w:val="32"/>
              </w:rPr>
              <w:t>，取并集</w:t>
            </w:r>
          </w:p>
          <w:p w14:paraId="4D84B480" w14:textId="32FE4459" w:rsidR="009C7DEF" w:rsidRPr="00995F4C" w:rsidRDefault="00617363" w:rsidP="00587541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t>……</w:t>
            </w:r>
          </w:p>
        </w:tc>
      </w:tr>
    </w:tbl>
    <w:p w14:paraId="0433F86D" w14:textId="23954737" w:rsidR="00225FD9" w:rsidRPr="006D23CD" w:rsidRDefault="007B0BBF">
      <w:pPr>
        <w:rPr>
          <w:rFonts w:hint="eastAsia"/>
          <w:b/>
          <w:bCs/>
          <w:sz w:val="32"/>
          <w:szCs w:val="36"/>
        </w:rPr>
      </w:pPr>
      <w:r w:rsidRPr="006D23CD">
        <w:rPr>
          <w:rFonts w:hint="eastAsia"/>
          <w:b/>
          <w:bCs/>
          <w:sz w:val="32"/>
          <w:szCs w:val="36"/>
        </w:rPr>
        <w:t>5、</w:t>
      </w:r>
      <w:r w:rsidR="003C44BD" w:rsidRPr="006D23CD">
        <w:rPr>
          <w:rFonts w:hint="eastAsia"/>
          <w:b/>
          <w:bCs/>
          <w:sz w:val="32"/>
          <w:szCs w:val="36"/>
        </w:rPr>
        <w:t>demo</w:t>
      </w:r>
    </w:p>
    <w:p w14:paraId="42BEE50D" w14:textId="6F144A55" w:rsidR="00EE5756" w:rsidRPr="00EE5756" w:rsidRDefault="00EE5756">
      <w:pPr>
        <w:rPr>
          <w:rStyle w:val="aa"/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fldChar w:fldCharType="begin"/>
      </w:r>
      <w:r>
        <w:rPr>
          <w:rFonts w:hint="eastAsia"/>
          <w:b/>
          <w:bCs/>
          <w:sz w:val="28"/>
          <w:szCs w:val="32"/>
        </w:rPr>
        <w:instrText>HYPERLINK "https://doc.weixin.qq.com/doc/w3_AV4APgZYAKUbFJpJrwkTSK4LfmIui?scode=ANwAbwfqAAYRISNtzmAV4APgZYAKU"</w:instrText>
      </w:r>
      <w:r>
        <w:rPr>
          <w:rFonts w:hint="eastAsia"/>
          <w:b/>
          <w:bCs/>
          <w:sz w:val="28"/>
          <w:szCs w:val="32"/>
        </w:rPr>
      </w:r>
      <w:r>
        <w:rPr>
          <w:rFonts w:hint="eastAsia"/>
          <w:b/>
          <w:bCs/>
          <w:sz w:val="28"/>
          <w:szCs w:val="32"/>
        </w:rPr>
        <w:fldChar w:fldCharType="separate"/>
      </w:r>
      <w:r w:rsidRPr="00EE5756">
        <w:rPr>
          <w:rStyle w:val="aa"/>
          <w:rFonts w:hint="eastAsia"/>
          <w:b/>
          <w:bCs/>
          <w:sz w:val="28"/>
          <w:szCs w:val="32"/>
        </w:rPr>
        <w:t>版本更新文档</w:t>
      </w:r>
    </w:p>
    <w:p w14:paraId="1FF02505" w14:textId="172F95A4" w:rsidR="00812AE5" w:rsidRDefault="00EE5756"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fldChar w:fldCharType="end"/>
      </w:r>
      <w:r w:rsidR="002F0C71" w:rsidRPr="000D7BB4">
        <w:rPr>
          <w:rFonts w:hint="eastAsia"/>
          <w:sz w:val="28"/>
          <w:szCs w:val="32"/>
        </w:rPr>
        <w:t>根据readme，了解输入参数</w:t>
      </w:r>
      <w:r w:rsidR="00E574BD">
        <w:rPr>
          <w:rFonts w:hint="eastAsia"/>
          <w:sz w:val="28"/>
          <w:szCs w:val="32"/>
        </w:rPr>
        <w:t>，准备好配置文件和数据</w:t>
      </w:r>
      <w:r w:rsidR="008F63F4">
        <w:rPr>
          <w:rFonts w:hint="eastAsia"/>
          <w:sz w:val="28"/>
          <w:szCs w:val="32"/>
        </w:rPr>
        <w:t>，启动container跑</w:t>
      </w:r>
      <w:r w:rsidR="004D4A0E">
        <w:rPr>
          <w:rFonts w:hint="eastAsia"/>
          <w:sz w:val="28"/>
          <w:szCs w:val="32"/>
        </w:rPr>
        <w:t>上色</w:t>
      </w:r>
      <w:r w:rsidR="008F63F4">
        <w:rPr>
          <w:rFonts w:hint="eastAsia"/>
          <w:sz w:val="28"/>
          <w:szCs w:val="32"/>
        </w:rPr>
        <w:t>融合任务</w:t>
      </w:r>
      <w:r w:rsidR="00AD7E51">
        <w:rPr>
          <w:rFonts w:hint="eastAsia"/>
          <w:sz w:val="28"/>
          <w:szCs w:val="32"/>
        </w:rPr>
        <w:t>；检查融合效果</w:t>
      </w:r>
      <w:r w:rsidR="00CD67C6">
        <w:rPr>
          <w:rFonts w:hint="eastAsia"/>
          <w:sz w:val="28"/>
          <w:szCs w:val="32"/>
        </w:rPr>
        <w:t>。</w:t>
      </w:r>
    </w:p>
    <w:p w14:paraId="3A27BC7B" w14:textId="106AE5E7" w:rsidR="00CD67C6" w:rsidRDefault="00BF751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准备数据的问题</w:t>
      </w:r>
      <w:r w:rsidR="002F0D4E">
        <w:rPr>
          <w:rFonts w:hint="eastAsia"/>
          <w:sz w:val="28"/>
          <w:szCs w:val="32"/>
        </w:rPr>
        <w:t>：</w:t>
      </w:r>
    </w:p>
    <w:p w14:paraId="6E2A567C" w14:textId="2F63229A" w:rsidR="008C21E8" w:rsidRPr="00DA0B83" w:rsidRDefault="00226370" w:rsidP="00D4603C">
      <w:pPr>
        <w:rPr>
          <w:rFonts w:hint="eastAsia"/>
          <w:sz w:val="24"/>
          <w:szCs w:val="28"/>
        </w:rPr>
      </w:pPr>
      <w:r w:rsidRPr="00226370">
        <w:rPr>
          <w:sz w:val="28"/>
          <w:szCs w:val="32"/>
        </w:rPr>
        <w:t>   </w:t>
      </w:r>
      <w:r w:rsidRPr="00226370">
        <w:rPr>
          <w:sz w:val="24"/>
          <w:szCs w:val="28"/>
        </w:rPr>
        <w:t>如果有背景色的，用gdal2tiles执行切瓦片命令时需要去掉-x参数，空瓦片的</w:t>
      </w:r>
      <w:r w:rsidRPr="00226370">
        <w:rPr>
          <w:sz w:val="24"/>
          <w:szCs w:val="28"/>
        </w:rPr>
        <w:lastRenderedPageBreak/>
        <w:t>zxy也要有。也就是说至少一个db里</w:t>
      </w:r>
      <w:r w:rsidR="009A139B">
        <w:rPr>
          <w:rFonts w:hint="eastAsia"/>
          <w:sz w:val="24"/>
          <w:szCs w:val="28"/>
        </w:rPr>
        <w:t>得</w:t>
      </w:r>
      <w:r w:rsidRPr="00226370">
        <w:rPr>
          <w:sz w:val="24"/>
          <w:szCs w:val="28"/>
        </w:rPr>
        <w:t>有全量的zxy，否则可能会出现瓦片缺失的情况，要根据具体情况分析。</w:t>
      </w:r>
    </w:p>
    <w:p w14:paraId="1C95E28B" w14:textId="1E275A56" w:rsidR="00E45281" w:rsidRPr="000D7BB4" w:rsidRDefault="008974EF">
      <w:pPr>
        <w:rPr>
          <w:rFonts w:hint="eastAsia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4238EB88" wp14:editId="7E57E324">
            <wp:extent cx="5274310" cy="4232910"/>
            <wp:effectExtent l="0" t="0" r="2540" b="0"/>
            <wp:docPr id="426785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281" w:rsidRPr="000D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7939D" w14:textId="77777777" w:rsidR="00DB6396" w:rsidRDefault="00DB6396" w:rsidP="009B3BCF">
      <w:pPr>
        <w:rPr>
          <w:rFonts w:hint="eastAsia"/>
        </w:rPr>
      </w:pPr>
      <w:r>
        <w:separator/>
      </w:r>
    </w:p>
  </w:endnote>
  <w:endnote w:type="continuationSeparator" w:id="0">
    <w:p w14:paraId="7A252C61" w14:textId="77777777" w:rsidR="00DB6396" w:rsidRDefault="00DB6396" w:rsidP="009B3B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54C89" w14:textId="77777777" w:rsidR="00DB6396" w:rsidRDefault="00DB6396" w:rsidP="009B3BCF">
      <w:pPr>
        <w:rPr>
          <w:rFonts w:hint="eastAsia"/>
        </w:rPr>
      </w:pPr>
      <w:r>
        <w:separator/>
      </w:r>
    </w:p>
  </w:footnote>
  <w:footnote w:type="continuationSeparator" w:id="0">
    <w:p w14:paraId="03692BD8" w14:textId="77777777" w:rsidR="00DB6396" w:rsidRDefault="00DB6396" w:rsidP="009B3B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36D2A"/>
    <w:multiLevelType w:val="hybridMultilevel"/>
    <w:tmpl w:val="42401B98"/>
    <w:lvl w:ilvl="0" w:tplc="773E1D08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43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2"/>
    <w:rsid w:val="00004128"/>
    <w:rsid w:val="00007FE9"/>
    <w:rsid w:val="00012B5C"/>
    <w:rsid w:val="0003281A"/>
    <w:rsid w:val="00037826"/>
    <w:rsid w:val="00046D39"/>
    <w:rsid w:val="00080F04"/>
    <w:rsid w:val="00081633"/>
    <w:rsid w:val="000852E5"/>
    <w:rsid w:val="000B5B9A"/>
    <w:rsid w:val="000C6234"/>
    <w:rsid w:val="000D2E03"/>
    <w:rsid w:val="000D7BB4"/>
    <w:rsid w:val="000E5549"/>
    <w:rsid w:val="00100DB8"/>
    <w:rsid w:val="001014F8"/>
    <w:rsid w:val="001127FD"/>
    <w:rsid w:val="001277FA"/>
    <w:rsid w:val="00130F47"/>
    <w:rsid w:val="00137DD1"/>
    <w:rsid w:val="001660BA"/>
    <w:rsid w:val="001823DE"/>
    <w:rsid w:val="00186B8B"/>
    <w:rsid w:val="00195514"/>
    <w:rsid w:val="001A33CB"/>
    <w:rsid w:val="001A4D16"/>
    <w:rsid w:val="001B136E"/>
    <w:rsid w:val="001B2BE0"/>
    <w:rsid w:val="001C0703"/>
    <w:rsid w:val="001C3E77"/>
    <w:rsid w:val="001E328A"/>
    <w:rsid w:val="001E7F69"/>
    <w:rsid w:val="001F2CCB"/>
    <w:rsid w:val="002067DB"/>
    <w:rsid w:val="002076D3"/>
    <w:rsid w:val="0021568E"/>
    <w:rsid w:val="00225FD9"/>
    <w:rsid w:val="00226370"/>
    <w:rsid w:val="002410C8"/>
    <w:rsid w:val="00264446"/>
    <w:rsid w:val="00267E4B"/>
    <w:rsid w:val="002A4E19"/>
    <w:rsid w:val="002B7DC9"/>
    <w:rsid w:val="002C207A"/>
    <w:rsid w:val="002F0C71"/>
    <w:rsid w:val="002F0D4E"/>
    <w:rsid w:val="00305096"/>
    <w:rsid w:val="003115F7"/>
    <w:rsid w:val="0032525F"/>
    <w:rsid w:val="00332788"/>
    <w:rsid w:val="0033519A"/>
    <w:rsid w:val="0034635D"/>
    <w:rsid w:val="00372A6A"/>
    <w:rsid w:val="00376CDC"/>
    <w:rsid w:val="00386974"/>
    <w:rsid w:val="00393B8E"/>
    <w:rsid w:val="00397198"/>
    <w:rsid w:val="003A5970"/>
    <w:rsid w:val="003B4BF2"/>
    <w:rsid w:val="003B5AD1"/>
    <w:rsid w:val="003C0E96"/>
    <w:rsid w:val="003C2012"/>
    <w:rsid w:val="003C3040"/>
    <w:rsid w:val="003C44BD"/>
    <w:rsid w:val="003C5FC0"/>
    <w:rsid w:val="003D2C71"/>
    <w:rsid w:val="003D313C"/>
    <w:rsid w:val="003D5832"/>
    <w:rsid w:val="00400521"/>
    <w:rsid w:val="00424344"/>
    <w:rsid w:val="00431247"/>
    <w:rsid w:val="004664BF"/>
    <w:rsid w:val="00472971"/>
    <w:rsid w:val="00472DC5"/>
    <w:rsid w:val="004859A9"/>
    <w:rsid w:val="00491C0B"/>
    <w:rsid w:val="0049509D"/>
    <w:rsid w:val="004B13BB"/>
    <w:rsid w:val="004B1AF9"/>
    <w:rsid w:val="004B4283"/>
    <w:rsid w:val="004C0A72"/>
    <w:rsid w:val="004C0FE9"/>
    <w:rsid w:val="004C2CED"/>
    <w:rsid w:val="004C7158"/>
    <w:rsid w:val="004D000D"/>
    <w:rsid w:val="004D4A0E"/>
    <w:rsid w:val="004D4D87"/>
    <w:rsid w:val="004E4F0B"/>
    <w:rsid w:val="004F3EE8"/>
    <w:rsid w:val="00503B34"/>
    <w:rsid w:val="00505B34"/>
    <w:rsid w:val="00510295"/>
    <w:rsid w:val="00525628"/>
    <w:rsid w:val="00532907"/>
    <w:rsid w:val="00533513"/>
    <w:rsid w:val="00536F1D"/>
    <w:rsid w:val="005377A5"/>
    <w:rsid w:val="0054148C"/>
    <w:rsid w:val="00542A67"/>
    <w:rsid w:val="0058448E"/>
    <w:rsid w:val="00585D8A"/>
    <w:rsid w:val="00587541"/>
    <w:rsid w:val="005A6F81"/>
    <w:rsid w:val="005B7B6E"/>
    <w:rsid w:val="005C35CE"/>
    <w:rsid w:val="005D00F8"/>
    <w:rsid w:val="005E4E46"/>
    <w:rsid w:val="005F49D3"/>
    <w:rsid w:val="00601F94"/>
    <w:rsid w:val="006145FC"/>
    <w:rsid w:val="00617363"/>
    <w:rsid w:val="00632303"/>
    <w:rsid w:val="0065457D"/>
    <w:rsid w:val="00663840"/>
    <w:rsid w:val="0068003B"/>
    <w:rsid w:val="006857BD"/>
    <w:rsid w:val="00694242"/>
    <w:rsid w:val="00697033"/>
    <w:rsid w:val="00697332"/>
    <w:rsid w:val="006A34B6"/>
    <w:rsid w:val="006A7883"/>
    <w:rsid w:val="006C4C67"/>
    <w:rsid w:val="006C5CEE"/>
    <w:rsid w:val="006C66A0"/>
    <w:rsid w:val="006D23CD"/>
    <w:rsid w:val="006E0A81"/>
    <w:rsid w:val="006F4BB0"/>
    <w:rsid w:val="00702F1C"/>
    <w:rsid w:val="00707BD2"/>
    <w:rsid w:val="00710C00"/>
    <w:rsid w:val="00715CDE"/>
    <w:rsid w:val="007248AE"/>
    <w:rsid w:val="00724A50"/>
    <w:rsid w:val="007257C3"/>
    <w:rsid w:val="00751A36"/>
    <w:rsid w:val="00756AE8"/>
    <w:rsid w:val="007717A6"/>
    <w:rsid w:val="00776CCC"/>
    <w:rsid w:val="0078003F"/>
    <w:rsid w:val="00780425"/>
    <w:rsid w:val="00790833"/>
    <w:rsid w:val="007A49CB"/>
    <w:rsid w:val="007B0BBF"/>
    <w:rsid w:val="007B14EC"/>
    <w:rsid w:val="007C1149"/>
    <w:rsid w:val="007C48DE"/>
    <w:rsid w:val="008008E2"/>
    <w:rsid w:val="00804875"/>
    <w:rsid w:val="00812AE5"/>
    <w:rsid w:val="00812BBC"/>
    <w:rsid w:val="00816A70"/>
    <w:rsid w:val="00822F1D"/>
    <w:rsid w:val="00843519"/>
    <w:rsid w:val="00854B0B"/>
    <w:rsid w:val="0085560C"/>
    <w:rsid w:val="00883810"/>
    <w:rsid w:val="008974EF"/>
    <w:rsid w:val="008A033F"/>
    <w:rsid w:val="008A672E"/>
    <w:rsid w:val="008C21E8"/>
    <w:rsid w:val="008C3794"/>
    <w:rsid w:val="008D2D78"/>
    <w:rsid w:val="008E00BD"/>
    <w:rsid w:val="008E4AA2"/>
    <w:rsid w:val="008F63F4"/>
    <w:rsid w:val="008F7F72"/>
    <w:rsid w:val="0090481D"/>
    <w:rsid w:val="00920300"/>
    <w:rsid w:val="00927EB0"/>
    <w:rsid w:val="00937663"/>
    <w:rsid w:val="00952583"/>
    <w:rsid w:val="00962742"/>
    <w:rsid w:val="00986785"/>
    <w:rsid w:val="00995F4C"/>
    <w:rsid w:val="009A139B"/>
    <w:rsid w:val="009B3BCF"/>
    <w:rsid w:val="009C7DEF"/>
    <w:rsid w:val="009D4CA6"/>
    <w:rsid w:val="00A019F4"/>
    <w:rsid w:val="00A1246E"/>
    <w:rsid w:val="00A132A9"/>
    <w:rsid w:val="00A33F3E"/>
    <w:rsid w:val="00A371A4"/>
    <w:rsid w:val="00A420A1"/>
    <w:rsid w:val="00AA04DD"/>
    <w:rsid w:val="00AD7E51"/>
    <w:rsid w:val="00AE07CA"/>
    <w:rsid w:val="00AE2D9D"/>
    <w:rsid w:val="00AF12BF"/>
    <w:rsid w:val="00AF3DEC"/>
    <w:rsid w:val="00B01DD0"/>
    <w:rsid w:val="00B04F25"/>
    <w:rsid w:val="00B118F5"/>
    <w:rsid w:val="00B12CA5"/>
    <w:rsid w:val="00B21E01"/>
    <w:rsid w:val="00B30499"/>
    <w:rsid w:val="00B360DC"/>
    <w:rsid w:val="00B461DF"/>
    <w:rsid w:val="00B51346"/>
    <w:rsid w:val="00B913A7"/>
    <w:rsid w:val="00B92400"/>
    <w:rsid w:val="00B97CB3"/>
    <w:rsid w:val="00BA5ACB"/>
    <w:rsid w:val="00BB0A22"/>
    <w:rsid w:val="00BC460F"/>
    <w:rsid w:val="00BC7FD3"/>
    <w:rsid w:val="00BF1F08"/>
    <w:rsid w:val="00BF751B"/>
    <w:rsid w:val="00C14877"/>
    <w:rsid w:val="00C5279B"/>
    <w:rsid w:val="00C77EC5"/>
    <w:rsid w:val="00C81921"/>
    <w:rsid w:val="00C935C3"/>
    <w:rsid w:val="00C96257"/>
    <w:rsid w:val="00CA18EE"/>
    <w:rsid w:val="00CA4201"/>
    <w:rsid w:val="00CA5A12"/>
    <w:rsid w:val="00CB7AD5"/>
    <w:rsid w:val="00CC3D95"/>
    <w:rsid w:val="00CC42E9"/>
    <w:rsid w:val="00CC5CCA"/>
    <w:rsid w:val="00CD02D7"/>
    <w:rsid w:val="00CD0577"/>
    <w:rsid w:val="00CD67C6"/>
    <w:rsid w:val="00CF49EC"/>
    <w:rsid w:val="00CF729A"/>
    <w:rsid w:val="00D45CB3"/>
    <w:rsid w:val="00D4603C"/>
    <w:rsid w:val="00D75AFC"/>
    <w:rsid w:val="00D90D43"/>
    <w:rsid w:val="00D94FBA"/>
    <w:rsid w:val="00DA0B83"/>
    <w:rsid w:val="00DA3390"/>
    <w:rsid w:val="00DA496E"/>
    <w:rsid w:val="00DA4C1F"/>
    <w:rsid w:val="00DB6396"/>
    <w:rsid w:val="00DD546F"/>
    <w:rsid w:val="00DE6DB5"/>
    <w:rsid w:val="00DE71E2"/>
    <w:rsid w:val="00DF3997"/>
    <w:rsid w:val="00DF5834"/>
    <w:rsid w:val="00E022B5"/>
    <w:rsid w:val="00E145B2"/>
    <w:rsid w:val="00E263C7"/>
    <w:rsid w:val="00E3102A"/>
    <w:rsid w:val="00E34816"/>
    <w:rsid w:val="00E4460F"/>
    <w:rsid w:val="00E45281"/>
    <w:rsid w:val="00E574BD"/>
    <w:rsid w:val="00E64485"/>
    <w:rsid w:val="00E660DC"/>
    <w:rsid w:val="00E75E44"/>
    <w:rsid w:val="00EA0246"/>
    <w:rsid w:val="00EA51B6"/>
    <w:rsid w:val="00EB5D58"/>
    <w:rsid w:val="00EC16A5"/>
    <w:rsid w:val="00ED0EC6"/>
    <w:rsid w:val="00EE5756"/>
    <w:rsid w:val="00F1152A"/>
    <w:rsid w:val="00F327B0"/>
    <w:rsid w:val="00F4018E"/>
    <w:rsid w:val="00F46B46"/>
    <w:rsid w:val="00F67C77"/>
    <w:rsid w:val="00F77C0A"/>
    <w:rsid w:val="00F92602"/>
    <w:rsid w:val="00FB6EA7"/>
    <w:rsid w:val="00FC5122"/>
    <w:rsid w:val="00FF1B56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4F96"/>
  <w15:chartTrackingRefBased/>
  <w15:docId w15:val="{29C437B4-4EE6-4C20-A870-1A924111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6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5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B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BCF"/>
    <w:rPr>
      <w:sz w:val="18"/>
      <w:szCs w:val="18"/>
    </w:rPr>
  </w:style>
  <w:style w:type="table" w:styleId="a7">
    <w:name w:val="Table Grid"/>
    <w:basedOn w:val="a1"/>
    <w:uiPriority w:val="39"/>
    <w:rsid w:val="00424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6257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C96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C5C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C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5CB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5CB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5C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EE57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575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E5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jackcjp/coloring_pbf2png/blob/version_4/README.md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6C453-052B-4B11-BE4C-5CCC47DF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258</cp:revision>
  <dcterms:created xsi:type="dcterms:W3CDTF">2024-08-20T02:27:00Z</dcterms:created>
  <dcterms:modified xsi:type="dcterms:W3CDTF">2024-08-23T01:28:00Z</dcterms:modified>
</cp:coreProperties>
</file>