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MarkdownToDocx</dc:creator>
  <dc:description>Created by MarkdownToDocx converter</dc:description>
  <cp:lastModifiedBy>Un-named</cp:lastModifiedBy>
  <cp:revision>1</cp:revision>
  <dcterms:created xsi:type="dcterms:W3CDTF">2025-03-01T14:33:36.059Z</dcterms:created>
  <dcterms:modified xsi:type="dcterms:W3CDTF">2025-03-01T14:33:36.060Z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