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rPr>
          <w:b w:val="false"/>
          <w:bCs w:val="false"/>
          <w:color w:val="000000"/>
          <w:sz w:val="36"/>
          <w:szCs w:val="36"/>
          <w:rFonts w:ascii="黑体" w:cs="黑体" w:eastAsia="黑体" w:hAnsi="黑体"/>
        </w:rPr>
        <w:t xml:space="preserve">Markdown转Word测试文档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这是一个用于测试Markdown到DOCX转换功能的</w:t>
      </w:r>
      <w:r>
        <w:rPr>
          <w:b/>
          <w:bCs/>
          <w:color w:val="000000"/>
          <w:sz w:val="24"/>
          <w:szCs w:val="24"/>
          <w:rFonts w:ascii="宋体" w:cs="宋体" w:eastAsia="宋体" w:hAnsi="宋体"/>
        </w:rPr>
        <w:t xml:space="preserve">完整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示例文档。支持各种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富文本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格式。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文本格式测试</w:t>
      </w:r>
    </w:p>
    <w:p>
      <w:pPr>
        <w:spacing w:after="200" w:before="0"/>
      </w:pPr>
      <w:r>
        <w:rPr>
          <w:b/>
          <w:bCs/>
          <w:color w:val="000000"/>
          <w:sz w:val="24"/>
          <w:szCs w:val="24"/>
          <w:rFonts w:ascii="宋体" w:cs="宋体" w:eastAsia="宋体" w:hAnsi="宋体"/>
        </w:rPr>
        <w:t xml:space="preserve">粗体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文本测试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斜体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文本测试</w:t>
      </w:r>
    </w:p>
    <w:p>
      <w:pPr>
        <w:spacing w:after="200" w:before="0"/>
      </w:pPr>
      <w:r>
        <w:rPr>
          <w:b/>
          <w:bCs/>
          <w:color w:val="000000"/>
          <w:sz w:val="24"/>
          <w:szCs w:val="24"/>
          <w:rFonts w:ascii="宋体" w:cs="宋体" w:eastAsia="宋体" w:hAnsi="宋体"/>
        </w:rPr>
        <w:t xml:space="preserve">粗斜体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文本测试</w:t>
      </w:r>
    </w:p>
    <w:p>
      <w:pPr>
        <w:spacing w:after="200" w:before="0"/>
      </w:pPr>
      <w:r>
        <w:rPr>
          <w:b w:val="false"/>
          <w:bCs w:val="false"/>
          <w:color w:val="000000"/>
          <w:sz w:val="21"/>
          <w:szCs w:val="21"/>
          <w:rFonts w:ascii="Sarasa Mono SC" w:cs="Sarasa Mono SC" w:eastAsia="Sarasa Mono SC" w:hAnsi="Sarasa Mono SC"/>
        </w:rPr>
        <w:t xml:space="preserve">行内代码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测试</w:t>
      </w:r>
    </w:p>
    <w:p>
      <w:pPr>
        <w:spacing w:before="100" w:after="100"/>
        <w:ind w:left="720"/>
      </w:pPr>
      <w:r>
        <w:t xml:space="preserve">1. </w:t>
      </w:r>
      <w:r>
        <w:rPr>
          <w:b/>
          <w:bCs/>
          <w:color w:val="000000"/>
          <w:sz w:val="24"/>
          <w:szCs w:val="24"/>
          <w:rFonts w:ascii="宋体" w:cs="宋体" w:eastAsia="宋体" w:hAnsi="宋体"/>
        </w:rPr>
        <w:t xml:space="preserve">粗体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文本测试</w:t>
      </w:r>
    </w:p>
    <w:p>
      <w:pPr>
        <w:spacing w:before="100" w:after="100"/>
        <w:ind w:left="720"/>
      </w:pPr>
      <w:r>
        <w:t xml:space="preserve">2.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斜体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文本测试</w:t>
      </w:r>
    </w:p>
    <w:p>
      <w:pPr>
        <w:spacing w:before="100" w:after="100"/>
        <w:ind w:left="720"/>
      </w:pPr>
      <w:r>
        <w:t xml:space="preserve">3. </w:t>
      </w:r>
      <w:r>
        <w:rPr>
          <w:b/>
          <w:bCs/>
          <w:color w:val="000000"/>
          <w:sz w:val="24"/>
          <w:szCs w:val="24"/>
          <w:rFonts w:ascii="宋体" w:cs="宋体" w:eastAsia="宋体" w:hAnsi="宋体"/>
        </w:rPr>
        <w:t xml:space="preserve">粗斜体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文本测试</w:t>
      </w:r>
    </w:p>
    <w:p>
      <w:pPr>
        <w:spacing w:before="100" w:after="100"/>
        <w:ind w:left="720"/>
      </w:pPr>
      <w:r>
        <w:t xml:space="preserve">4. </w:t>
      </w:r>
      <w:r>
        <w:rPr>
          <w:b w:val="false"/>
          <w:bCs w:val="false"/>
          <w:color w:val="000000"/>
          <w:sz w:val="21"/>
          <w:szCs w:val="21"/>
          <w:rFonts w:ascii="Sarasa Mono SC" w:cs="Sarasa Mono SC" w:eastAsia="Sarasa Mono SC" w:hAnsi="Sarasa Mono SC"/>
        </w:rPr>
        <w:t xml:space="preserve">行内代码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测试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列表测试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rFonts w:ascii="黑体" w:cs="黑体" w:eastAsia="黑体" w:hAnsi="黑体"/>
        </w:rPr>
        <w:t xml:space="preserve">无序列表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项目1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子项目1.1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子项目1.2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项目2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项目3</w:t>
      </w:r>
    </w:p>
    <w:p>
      <w:pPr>
        <w:spacing w:before="100" w:after="100"/>
        <w:ind w:left="720"/>
      </w:pPr>
      <w: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项目1</w:t>
      </w:r>
    </w:p>
    <w:p>
      <w:pPr>
        <w:spacing w:before="100" w:after="100"/>
        <w:ind w:left="720"/>
      </w:pPr>
      <w: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项目2</w:t>
      </w:r>
    </w:p>
    <w:p>
      <w:pPr>
        <w:spacing w:before="100" w:after="100"/>
        <w:ind w:left="720"/>
      </w:pPr>
      <w: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项目3</w:t>
      </w:r>
    </w:p>
    <w:p>
      <w:pPr>
        <w:spacing w:before="100" w:after="100"/>
        <w:ind w:left="1080"/>
      </w:pPr>
      <w: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子项目1.1</w:t>
      </w:r>
    </w:p>
    <w:p>
      <w:pPr>
        <w:spacing w:before="100" w:after="100"/>
        <w:ind w:left="1080"/>
      </w:pPr>
      <w: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子项目1.2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rFonts w:ascii="黑体" w:cs="黑体" w:eastAsia="黑体" w:hAnsi="黑体"/>
        </w:rPr>
        <w:t xml:space="preserve">有序列表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第一项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子项1.1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子项1.2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第二项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第三项</w:t>
      </w:r>
    </w:p>
    <w:p>
      <w:pPr>
        <w:spacing w:before="100" w:after="100"/>
        <w:ind w:left="720"/>
      </w:pPr>
      <w:r>
        <w:t xml:space="preserve">1.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第一项</w:t>
      </w:r>
    </w:p>
    <w:p>
      <w:pPr>
        <w:spacing w:before="100" w:after="100"/>
        <w:ind w:left="720"/>
      </w:pPr>
      <w:r>
        <w:t xml:space="preserve">2.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第二项</w:t>
      </w:r>
    </w:p>
    <w:p>
      <w:pPr>
        <w:spacing w:before="100" w:after="100"/>
        <w:ind w:left="720"/>
      </w:pPr>
      <w:r>
        <w:t xml:space="preserve">3.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第三项</w:t>
      </w:r>
    </w:p>
    <w:p>
      <w:pPr>
        <w:spacing w:before="100" w:after="100"/>
        <w:ind w:left="1080"/>
      </w:pPr>
      <w:r>
        <w:t xml:space="preserve">1.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子项1.1</w:t>
      </w:r>
    </w:p>
    <w:p>
      <w:pPr>
        <w:spacing w:before="100" w:after="100"/>
        <w:ind w:left="1080"/>
      </w:pPr>
      <w:r>
        <w:t xml:space="preserve">2.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子项1.2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代码块测试</w:t>
      </w:r>
    </w:p>
    <w:p>
      <w:pPr>
        <w:pBdr>
          <w:left w:val="single" w:color="DDDDDD" w:sz="1"/>
        </w:pBdr>
        <w:shd w:color="F5F5F5" w:val="solid"/>
        <w:spacing w:before="200" w:after="200"/>
        <w:ind w:left="360"/>
      </w:pPr>
      <w:r>
        <w:rPr>
          <w:color w:val="000000"/>
          <w:sz w:val="21"/>
          <w:szCs w:val="21"/>
          <w:rFonts w:ascii="Sarasa Mono SC" w:cs="Sarasa Mono SC" w:eastAsia="Sarasa Mono SC" w:hAnsi="Sarasa Mono SC"/>
        </w:rPr>
        <w:t xml:space="preserve">function hello() {
    console.log("Hello, World!");
    return true;
}
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表格测试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</w:tblGrid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功能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支持状态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备注说明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标题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✓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支持1-6级标题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列表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✓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支持有序和无序列表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代码块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✓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支持语法高亮</w:t>
            </w:r>
          </w:p>
        </w:tc>
      </w:tr>
    </w:tbl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引用测试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这是一个引用块的测试。
支持多行引用。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也支持空行分隔的引用。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链接测试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[这是一个外部链接](https://www.example.com)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[这是一个带标题的链接](https://www.example.com "示例链接")</w:t>
      </w:r>
    </w:p>
    <w:p>
      <w:pPr>
        <w:spacing w:before="100" w:after="100"/>
        <w:ind w:left="720"/>
      </w:pPr>
      <w: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[这是一个外部链接](https://www.example.com)</w:t>
      </w:r>
    </w:p>
    <w:p>
      <w:pPr>
        <w:spacing w:before="100" w:after="100"/>
        <w:ind w:left="720"/>
      </w:pPr>
      <w: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[这是一个带标题的链接](https://www.example.com "示例链接")</w:t>
      </w:r>
    </w:p>
    <w:sectPr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MarkdownToDocx</dc:creator>
  <dc:description>Created by MarkdownToDocx converter</dc:description>
  <cp:lastModifiedBy>Un-named</cp:lastModifiedBy>
  <cp:revision>1</cp:revision>
  <dcterms:created xsi:type="dcterms:W3CDTF">2025-03-02T14:43:30.764Z</dcterms:created>
  <dcterms:modified xsi:type="dcterms:W3CDTF">2025-03-02T14:43:30.765Z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