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9" w:lineRule="auto" w:before="52"/>
        <w:ind w:left="107" w:right="143"/>
        <w:rPr>
          <w:b/>
        </w:rPr>
      </w:pPr>
      <w:r>
        <w:rPr>
          <w:b/>
          <w:w w:val="105"/>
        </w:rPr>
        <w:t>Specific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Aims: </w:t>
      </w:r>
      <w:r>
        <w:rPr>
          <w:w w:val="105"/>
        </w:rPr>
        <w:t>Splicing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process</w:t>
      </w:r>
      <w:r>
        <w:rPr>
          <w:spacing w:val="33"/>
          <w:w w:val="105"/>
        </w:rPr>
        <w:t> </w:t>
      </w:r>
      <w:r>
        <w:rPr>
          <w:w w:val="105"/>
        </w:rPr>
        <w:t>where</w:t>
      </w:r>
      <w:r>
        <w:rPr>
          <w:spacing w:val="33"/>
          <w:w w:val="105"/>
        </w:rPr>
        <w:t> </w:t>
      </w:r>
      <w:r>
        <w:rPr>
          <w:w w:val="105"/>
        </w:rPr>
        <w:t>introns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removed</w:t>
      </w:r>
      <w:r>
        <w:rPr>
          <w:spacing w:val="33"/>
          <w:w w:val="105"/>
        </w:rPr>
        <w:t> </w:t>
      </w:r>
      <w:r>
        <w:rPr>
          <w:w w:val="105"/>
        </w:rPr>
        <w:t>from</w:t>
      </w:r>
      <w:r>
        <w:rPr>
          <w:spacing w:val="33"/>
          <w:w w:val="105"/>
        </w:rPr>
        <w:t> </w:t>
      </w:r>
      <w:r>
        <w:rPr>
          <w:w w:val="105"/>
        </w:rPr>
        <w:t>pre-mRNAs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exons</w:t>
      </w:r>
      <w:r>
        <w:rPr>
          <w:spacing w:val="33"/>
          <w:w w:val="105"/>
        </w:rPr>
        <w:t> </w:t>
      </w:r>
      <w:r>
        <w:rPr>
          <w:w w:val="105"/>
        </w:rPr>
        <w:t>are stitched</w:t>
      </w:r>
      <w:r>
        <w:rPr>
          <w:spacing w:val="40"/>
          <w:w w:val="105"/>
        </w:rPr>
        <w:t> </w:t>
      </w:r>
      <w:r>
        <w:rPr>
          <w:w w:val="105"/>
        </w:rPr>
        <w:t>together.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offers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potential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introduce</w:t>
      </w:r>
      <w:r>
        <w:rPr>
          <w:spacing w:val="40"/>
          <w:w w:val="105"/>
        </w:rPr>
        <w:t> </w:t>
      </w:r>
      <w:r>
        <w:rPr>
          <w:w w:val="105"/>
        </w:rPr>
        <w:t>tremendous</w:t>
      </w:r>
      <w:r>
        <w:rPr>
          <w:spacing w:val="40"/>
          <w:w w:val="105"/>
        </w:rPr>
        <w:t> </w:t>
      </w:r>
      <w:r>
        <w:rPr>
          <w:w w:val="105"/>
        </w:rPr>
        <w:t>diversity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proteome</w:t>
      </w:r>
      <w:r>
        <w:rPr>
          <w:spacing w:val="40"/>
          <w:w w:val="105"/>
        </w:rPr>
        <w:t> </w:t>
      </w:r>
      <w:r>
        <w:rPr>
          <w:w w:val="105"/>
        </w:rPr>
        <w:t>by changing which sequences from the pre-mRNA are included as exons.</w:t>
      </w:r>
      <w:r>
        <w:rPr>
          <w:spacing w:val="40"/>
          <w:w w:val="105"/>
        </w:rPr>
        <w:t> </w:t>
      </w:r>
      <w:r>
        <w:rPr>
          <w:w w:val="105"/>
        </w:rPr>
        <w:t>Accordingly, more than 90% of human</w:t>
      </w:r>
      <w:r>
        <w:rPr>
          <w:spacing w:val="28"/>
          <w:w w:val="105"/>
        </w:rPr>
        <w:t> </w:t>
      </w:r>
      <w:r>
        <w:rPr>
          <w:w w:val="105"/>
        </w:rPr>
        <w:t>genes</w:t>
      </w:r>
      <w:r>
        <w:rPr>
          <w:spacing w:val="28"/>
          <w:w w:val="105"/>
        </w:rPr>
        <w:t> </w:t>
      </w:r>
      <w:r>
        <w:rPr>
          <w:w w:val="105"/>
        </w:rPr>
        <w:t>are</w:t>
      </w:r>
      <w:r>
        <w:rPr>
          <w:spacing w:val="28"/>
          <w:w w:val="105"/>
        </w:rPr>
        <w:t> </w:t>
      </w:r>
      <w:r>
        <w:rPr>
          <w:w w:val="105"/>
        </w:rPr>
        <w:t>alternatively</w:t>
      </w:r>
      <w:r>
        <w:rPr>
          <w:spacing w:val="28"/>
          <w:w w:val="105"/>
        </w:rPr>
        <w:t> </w:t>
      </w:r>
      <w:r>
        <w:rPr>
          <w:w w:val="105"/>
        </w:rPr>
        <w:t>spliced.</w:t>
      </w:r>
      <w:r>
        <w:rPr>
          <w:w w:val="105"/>
          <w:vertAlign w:val="superscript"/>
        </w:rPr>
        <w:t>1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Errors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splicing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involved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wide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variety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human diseases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including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familial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dysautonomia,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early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onset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Parkinson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disease,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cancer.</w:t>
      </w:r>
      <w:r>
        <w:rPr>
          <w:w w:val="105"/>
          <w:vertAlign w:val="superscript"/>
        </w:rPr>
        <w:t>2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Recent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efforts have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produced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drugs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modulate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splicing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outcomes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treat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spinal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muscular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atrophy,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Huntington’s disease,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Duchenne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muscular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dystrophy,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cancer.</w:t>
      </w:r>
      <w:r>
        <w:rPr>
          <w:w w:val="105"/>
          <w:vertAlign w:val="superscript"/>
        </w:rPr>
        <w:t>3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Improving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understanding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splicing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will deepen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knowledge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development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differentiation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ability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target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with therapeutics.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Much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progress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made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massively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splicing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assays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(MPSAs)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probe the mechanisms of splicing.</w:t>
      </w:r>
      <w:r>
        <w:rPr>
          <w:w w:val="105"/>
          <w:vertAlign w:val="superscript"/>
        </w:rPr>
        <w:t>4–17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efforts have utilized Illumina technology which cannot produce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reads capable of covering the whole length of most genes, greatly affecting the isoforms that can be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detected.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issue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overcome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studying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shrunk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fit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Illumina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read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by ignoring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unexpected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isoforms.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Yet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median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human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intron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1.7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kb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w w:val="105"/>
          <w:vertAlign w:val="superscript"/>
        </w:rPr>
        <w:t>18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far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longer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 Illumina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read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perturbations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cause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complicated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changes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splicing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outcomes.</w:t>
      </w:r>
      <w:r>
        <w:rPr>
          <w:w w:val="105"/>
          <w:vertAlign w:val="superscript"/>
        </w:rPr>
        <w:t>8,19,20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Further, MPSAs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far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focused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decision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include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exclude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exon.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recent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work has begun to show that correlated splicing decisions across exons are far more common than was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previously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understood.</w:t>
      </w:r>
      <w:r>
        <w:rPr>
          <w:w w:val="105"/>
          <w:vertAlign w:val="superscript"/>
        </w:rPr>
        <w:t>21–24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particularly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interesting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correlated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splicing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mutually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exclusive exons (MXEs).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MXEs are clusters of exons that are spliced such that every isoform includes exactly one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exon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cluster.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recent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human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RNA-seq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identified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629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MXE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clusters,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 which less than 25% had an identifiable mechanism for maintaining mutual exclusivity (MMX).</w:t>
      </w:r>
      <w:r>
        <w:rPr>
          <w:w w:val="105"/>
          <w:vertAlign w:val="superscript"/>
        </w:rPr>
        <w:t>23</w:t>
      </w:r>
      <w:r>
        <w:rPr>
          <w:spacing w:val="40"/>
          <w:w w:val="105"/>
          <w:vertAlign w:val="baseline"/>
        </w:rPr>
        <w:t> </w:t>
      </w:r>
      <w:r>
        <w:rPr>
          <w:b/>
          <w:w w:val="105"/>
          <w:vertAlign w:val="baseline"/>
        </w:rPr>
        <w:t>In</w:t>
      </w:r>
      <w:r>
        <w:rPr>
          <w:b/>
          <w:spacing w:val="80"/>
          <w:w w:val="105"/>
          <w:vertAlign w:val="baseline"/>
        </w:rPr>
        <w:t> </w:t>
      </w:r>
      <w:r>
        <w:rPr>
          <w:b/>
          <w:w w:val="105"/>
          <w:vertAlign w:val="baseline"/>
        </w:rPr>
        <w:t>order</w:t>
      </w:r>
      <w:r>
        <w:rPr>
          <w:b/>
          <w:spacing w:val="67"/>
          <w:w w:val="105"/>
          <w:vertAlign w:val="baseline"/>
        </w:rPr>
        <w:t> </w:t>
      </w:r>
      <w:r>
        <w:rPr>
          <w:b/>
          <w:w w:val="105"/>
          <w:vertAlign w:val="baseline"/>
        </w:rPr>
        <w:t>to</w:t>
      </w:r>
      <w:r>
        <w:rPr>
          <w:b/>
          <w:spacing w:val="66"/>
          <w:w w:val="105"/>
          <w:vertAlign w:val="baseline"/>
        </w:rPr>
        <w:t> </w:t>
      </w:r>
      <w:r>
        <w:rPr>
          <w:b/>
          <w:w w:val="105"/>
          <w:vertAlign w:val="baseline"/>
        </w:rPr>
        <w:t>overcome</w:t>
      </w:r>
      <w:r>
        <w:rPr>
          <w:b/>
          <w:spacing w:val="67"/>
          <w:w w:val="105"/>
          <w:vertAlign w:val="baseline"/>
        </w:rPr>
        <w:t> </w:t>
      </w:r>
      <w:r>
        <w:rPr>
          <w:b/>
          <w:w w:val="105"/>
          <w:vertAlign w:val="baseline"/>
        </w:rPr>
        <w:t>these</w:t>
      </w:r>
      <w:r>
        <w:rPr>
          <w:b/>
          <w:spacing w:val="66"/>
          <w:w w:val="105"/>
          <w:vertAlign w:val="baseline"/>
        </w:rPr>
        <w:t> </w:t>
      </w:r>
      <w:r>
        <w:rPr>
          <w:b/>
          <w:w w:val="105"/>
          <w:vertAlign w:val="baseline"/>
        </w:rPr>
        <w:t>issues,</w:t>
      </w:r>
      <w:r>
        <w:rPr>
          <w:b/>
          <w:spacing w:val="69"/>
          <w:w w:val="105"/>
          <w:vertAlign w:val="baseline"/>
        </w:rPr>
        <w:t> </w:t>
      </w:r>
      <w:r>
        <w:rPr>
          <w:b/>
          <w:w w:val="105"/>
          <w:vertAlign w:val="baseline"/>
        </w:rPr>
        <w:t>I</w:t>
      </w:r>
      <w:r>
        <w:rPr>
          <w:b/>
          <w:spacing w:val="67"/>
          <w:w w:val="105"/>
          <w:vertAlign w:val="baseline"/>
        </w:rPr>
        <w:t> </w:t>
      </w:r>
      <w:r>
        <w:rPr>
          <w:b/>
          <w:w w:val="105"/>
          <w:vertAlign w:val="baseline"/>
        </w:rPr>
        <w:t>propose</w:t>
      </w:r>
      <w:r>
        <w:rPr>
          <w:b/>
          <w:spacing w:val="66"/>
          <w:w w:val="105"/>
          <w:vertAlign w:val="baseline"/>
        </w:rPr>
        <w:t> </w:t>
      </w:r>
      <w:r>
        <w:rPr>
          <w:b/>
          <w:w w:val="105"/>
          <w:vertAlign w:val="baseline"/>
        </w:rPr>
        <w:t>to</w:t>
      </w:r>
      <w:r>
        <w:rPr>
          <w:b/>
          <w:spacing w:val="67"/>
          <w:w w:val="105"/>
          <w:vertAlign w:val="baseline"/>
        </w:rPr>
        <w:t> </w:t>
      </w:r>
      <w:r>
        <w:rPr>
          <w:b/>
          <w:w w:val="105"/>
          <w:vertAlign w:val="baseline"/>
        </w:rPr>
        <w:t>develop</w:t>
      </w:r>
      <w:r>
        <w:rPr>
          <w:b/>
          <w:spacing w:val="67"/>
          <w:w w:val="105"/>
          <w:vertAlign w:val="baseline"/>
        </w:rPr>
        <w:t> </w:t>
      </w:r>
      <w:r>
        <w:rPr>
          <w:b/>
          <w:w w:val="105"/>
          <w:vertAlign w:val="baseline"/>
        </w:rPr>
        <w:t>a</w:t>
      </w:r>
      <w:r>
        <w:rPr>
          <w:b/>
          <w:spacing w:val="66"/>
          <w:w w:val="105"/>
          <w:vertAlign w:val="baseline"/>
        </w:rPr>
        <w:t> </w:t>
      </w:r>
      <w:r>
        <w:rPr>
          <w:b/>
          <w:w w:val="105"/>
          <w:vertAlign w:val="baseline"/>
        </w:rPr>
        <w:t>long</w:t>
      </w:r>
      <w:r>
        <w:rPr>
          <w:b/>
          <w:spacing w:val="67"/>
          <w:w w:val="105"/>
          <w:vertAlign w:val="baseline"/>
        </w:rPr>
        <w:t> </w:t>
      </w:r>
      <w:r>
        <w:rPr>
          <w:b/>
          <w:w w:val="105"/>
          <w:vertAlign w:val="baseline"/>
        </w:rPr>
        <w:t>read</w:t>
      </w:r>
      <w:r>
        <w:rPr>
          <w:b/>
          <w:spacing w:val="67"/>
          <w:w w:val="105"/>
          <w:vertAlign w:val="baseline"/>
        </w:rPr>
        <w:t> </w:t>
      </w:r>
      <w:r>
        <w:rPr>
          <w:b/>
          <w:w w:val="105"/>
          <w:vertAlign w:val="baseline"/>
        </w:rPr>
        <w:t>massively</w:t>
      </w:r>
      <w:r>
        <w:rPr>
          <w:b/>
          <w:spacing w:val="67"/>
          <w:w w:val="105"/>
          <w:vertAlign w:val="baseline"/>
        </w:rPr>
        <w:t> </w:t>
      </w:r>
      <w:r>
        <w:rPr>
          <w:b/>
          <w:w w:val="105"/>
          <w:vertAlign w:val="baseline"/>
        </w:rPr>
        <w:t>parallel</w:t>
      </w:r>
      <w:r>
        <w:rPr>
          <w:b/>
          <w:spacing w:val="67"/>
          <w:w w:val="105"/>
          <w:vertAlign w:val="baseline"/>
        </w:rPr>
        <w:t> </w:t>
      </w:r>
      <w:r>
        <w:rPr>
          <w:b/>
          <w:w w:val="105"/>
          <w:vertAlign w:val="baseline"/>
        </w:rPr>
        <w:t>splicing assay</w:t>
      </w:r>
      <w:r>
        <w:rPr>
          <w:b/>
          <w:spacing w:val="72"/>
          <w:w w:val="150"/>
          <w:vertAlign w:val="baseline"/>
        </w:rPr>
        <w:t> </w:t>
      </w:r>
      <w:r>
        <w:rPr>
          <w:b/>
          <w:w w:val="105"/>
          <w:vertAlign w:val="baseline"/>
        </w:rPr>
        <w:t>(LR-MPSA)</w:t>
      </w:r>
      <w:r>
        <w:rPr>
          <w:b/>
          <w:spacing w:val="72"/>
          <w:w w:val="150"/>
          <w:vertAlign w:val="baseline"/>
        </w:rPr>
        <w:t> </w:t>
      </w:r>
      <w:r>
        <w:rPr>
          <w:b/>
          <w:w w:val="105"/>
          <w:vertAlign w:val="baseline"/>
        </w:rPr>
        <w:t>capable</w:t>
      </w:r>
      <w:r>
        <w:rPr>
          <w:b/>
          <w:spacing w:val="72"/>
          <w:w w:val="150"/>
          <w:vertAlign w:val="baseline"/>
        </w:rPr>
        <w:t> </w:t>
      </w:r>
      <w:r>
        <w:rPr>
          <w:b/>
          <w:w w:val="105"/>
          <w:vertAlign w:val="baseline"/>
        </w:rPr>
        <w:t>of</w:t>
      </w:r>
      <w:r>
        <w:rPr>
          <w:b/>
          <w:spacing w:val="72"/>
          <w:w w:val="150"/>
          <w:vertAlign w:val="baseline"/>
        </w:rPr>
        <w:t> </w:t>
      </w:r>
      <w:r>
        <w:rPr>
          <w:b/>
          <w:w w:val="105"/>
          <w:vertAlign w:val="baseline"/>
        </w:rPr>
        <w:t>handling</w:t>
      </w:r>
      <w:r>
        <w:rPr>
          <w:b/>
          <w:spacing w:val="72"/>
          <w:w w:val="150"/>
          <w:vertAlign w:val="baseline"/>
        </w:rPr>
        <w:t> </w:t>
      </w:r>
      <w:r>
        <w:rPr>
          <w:b/>
          <w:w w:val="105"/>
          <w:vertAlign w:val="baseline"/>
        </w:rPr>
        <w:t>correlated</w:t>
      </w:r>
      <w:r>
        <w:rPr>
          <w:b/>
          <w:spacing w:val="72"/>
          <w:w w:val="150"/>
          <w:vertAlign w:val="baseline"/>
        </w:rPr>
        <w:t> </w:t>
      </w:r>
      <w:r>
        <w:rPr>
          <w:b/>
          <w:w w:val="105"/>
          <w:vertAlign w:val="baseline"/>
        </w:rPr>
        <w:t>splicing,</w:t>
      </w:r>
      <w:r>
        <w:rPr>
          <w:b/>
          <w:spacing w:val="72"/>
          <w:w w:val="150"/>
          <w:vertAlign w:val="baseline"/>
        </w:rPr>
        <w:t> </w:t>
      </w:r>
      <w:r>
        <w:rPr>
          <w:b/>
          <w:w w:val="105"/>
          <w:vertAlign w:val="baseline"/>
        </w:rPr>
        <w:t>full</w:t>
      </w:r>
      <w:r>
        <w:rPr>
          <w:b/>
          <w:spacing w:val="72"/>
          <w:w w:val="150"/>
          <w:vertAlign w:val="baseline"/>
        </w:rPr>
        <w:t> </w:t>
      </w:r>
      <w:r>
        <w:rPr>
          <w:b/>
          <w:w w:val="105"/>
          <w:vertAlign w:val="baseline"/>
        </w:rPr>
        <w:t>size</w:t>
      </w:r>
      <w:r>
        <w:rPr>
          <w:b/>
          <w:spacing w:val="72"/>
          <w:w w:val="150"/>
          <w:vertAlign w:val="baseline"/>
        </w:rPr>
        <w:t> </w:t>
      </w:r>
      <w:r>
        <w:rPr>
          <w:b/>
          <w:w w:val="105"/>
          <w:vertAlign w:val="baseline"/>
        </w:rPr>
        <w:t>introns,</w:t>
      </w:r>
      <w:r>
        <w:rPr>
          <w:b/>
          <w:spacing w:val="72"/>
          <w:w w:val="150"/>
          <w:vertAlign w:val="baseline"/>
        </w:rPr>
        <w:t> </w:t>
      </w:r>
      <w:r>
        <w:rPr>
          <w:b/>
          <w:w w:val="105"/>
          <w:vertAlign w:val="baseline"/>
        </w:rPr>
        <w:t>and complicated</w:t>
      </w:r>
      <w:r>
        <w:rPr>
          <w:b/>
          <w:spacing w:val="80"/>
          <w:w w:val="105"/>
          <w:vertAlign w:val="baseline"/>
        </w:rPr>
        <w:t> </w:t>
      </w:r>
      <w:r>
        <w:rPr>
          <w:b/>
          <w:w w:val="105"/>
          <w:vertAlign w:val="baseline"/>
        </w:rPr>
        <w:t>isoform</w:t>
      </w:r>
      <w:r>
        <w:rPr>
          <w:b/>
          <w:spacing w:val="80"/>
          <w:w w:val="105"/>
          <w:vertAlign w:val="baseline"/>
        </w:rPr>
        <w:t> </w:t>
      </w:r>
      <w:r>
        <w:rPr>
          <w:b/>
          <w:w w:val="105"/>
          <w:vertAlign w:val="baseline"/>
        </w:rPr>
        <w:t>distributions.</w:t>
      </w:r>
      <w:r>
        <w:rPr>
          <w:b/>
          <w:spacing w:val="80"/>
          <w:w w:val="150"/>
          <w:vertAlign w:val="baseline"/>
        </w:rPr>
        <w:t> </w:t>
      </w:r>
      <w:r>
        <w:rPr>
          <w:b/>
          <w:w w:val="105"/>
          <w:vertAlign w:val="baseline"/>
        </w:rPr>
        <w:t>I</w:t>
      </w:r>
      <w:r>
        <w:rPr>
          <w:b/>
          <w:spacing w:val="80"/>
          <w:w w:val="105"/>
          <w:vertAlign w:val="baseline"/>
        </w:rPr>
        <w:t> </w:t>
      </w:r>
      <w:r>
        <w:rPr>
          <w:b/>
          <w:w w:val="105"/>
          <w:vertAlign w:val="baseline"/>
        </w:rPr>
        <w:t>will</w:t>
      </w:r>
      <w:r>
        <w:rPr>
          <w:b/>
          <w:spacing w:val="80"/>
          <w:w w:val="105"/>
          <w:vertAlign w:val="baseline"/>
        </w:rPr>
        <w:t> </w:t>
      </w:r>
      <w:r>
        <w:rPr>
          <w:b/>
          <w:w w:val="105"/>
          <w:vertAlign w:val="baseline"/>
        </w:rPr>
        <w:t>apply</w:t>
      </w:r>
      <w:r>
        <w:rPr>
          <w:b/>
          <w:spacing w:val="80"/>
          <w:w w:val="105"/>
          <w:vertAlign w:val="baseline"/>
        </w:rPr>
        <w:t> </w:t>
      </w:r>
      <w:r>
        <w:rPr>
          <w:b/>
          <w:w w:val="105"/>
          <w:vertAlign w:val="baseline"/>
        </w:rPr>
        <w:t>this</w:t>
      </w:r>
      <w:r>
        <w:rPr>
          <w:b/>
          <w:spacing w:val="80"/>
          <w:w w:val="105"/>
          <w:vertAlign w:val="baseline"/>
        </w:rPr>
        <w:t> </w:t>
      </w:r>
      <w:r>
        <w:rPr>
          <w:b/>
          <w:w w:val="105"/>
          <w:vertAlign w:val="baseline"/>
        </w:rPr>
        <w:t>assay</w:t>
      </w:r>
      <w:r>
        <w:rPr>
          <w:b/>
          <w:spacing w:val="80"/>
          <w:w w:val="105"/>
          <w:vertAlign w:val="baseline"/>
        </w:rPr>
        <w:t> </w:t>
      </w:r>
      <w:r>
        <w:rPr>
          <w:b/>
          <w:w w:val="105"/>
          <w:vertAlign w:val="baseline"/>
        </w:rPr>
        <w:t>to</w:t>
      </w:r>
      <w:r>
        <w:rPr>
          <w:b/>
          <w:spacing w:val="80"/>
          <w:w w:val="105"/>
          <w:vertAlign w:val="baseline"/>
        </w:rPr>
        <w:t> </w:t>
      </w:r>
      <w:r>
        <w:rPr>
          <w:b/>
          <w:w w:val="105"/>
          <w:vertAlign w:val="baseline"/>
        </w:rPr>
        <w:t>investigating</w:t>
      </w:r>
      <w:r>
        <w:rPr>
          <w:b/>
          <w:spacing w:val="80"/>
          <w:w w:val="105"/>
          <w:vertAlign w:val="baseline"/>
        </w:rPr>
        <w:t> </w:t>
      </w:r>
      <w:r>
        <w:rPr>
          <w:b/>
          <w:w w:val="105"/>
          <w:vertAlign w:val="baseline"/>
        </w:rPr>
        <w:t>MXEs</w:t>
      </w:r>
      <w:r>
        <w:rPr>
          <w:b/>
          <w:spacing w:val="80"/>
          <w:w w:val="105"/>
          <w:vertAlign w:val="baseline"/>
        </w:rPr>
        <w:t> </w:t>
      </w:r>
      <w:r>
        <w:rPr>
          <w:b/>
          <w:w w:val="105"/>
          <w:vertAlign w:val="baseline"/>
        </w:rPr>
        <w:t>with</w:t>
      </w:r>
      <w:r>
        <w:rPr>
          <w:b/>
          <w:spacing w:val="80"/>
          <w:w w:val="105"/>
          <w:vertAlign w:val="baseline"/>
        </w:rPr>
        <w:t> </w:t>
      </w:r>
      <w:r>
        <w:rPr>
          <w:b/>
          <w:w w:val="105"/>
          <w:vertAlign w:val="baseline"/>
        </w:rPr>
        <w:t>a focus</w:t>
      </w:r>
      <w:r>
        <w:rPr>
          <w:b/>
          <w:spacing w:val="80"/>
          <w:w w:val="105"/>
          <w:vertAlign w:val="baseline"/>
        </w:rPr>
        <w:t> </w:t>
      </w:r>
      <w:r>
        <w:rPr>
          <w:b/>
          <w:w w:val="105"/>
          <w:vertAlign w:val="baseline"/>
        </w:rPr>
        <w:t>on</w:t>
      </w:r>
      <w:r>
        <w:rPr>
          <w:b/>
          <w:spacing w:val="80"/>
          <w:w w:val="105"/>
          <w:vertAlign w:val="baseline"/>
        </w:rPr>
        <w:t> </w:t>
      </w:r>
      <w:r>
        <w:rPr>
          <w:b/>
          <w:w w:val="105"/>
          <w:vertAlign w:val="baseline"/>
        </w:rPr>
        <w:t>Pyruvate</w:t>
      </w:r>
      <w:r>
        <w:rPr>
          <w:b/>
          <w:spacing w:val="80"/>
          <w:w w:val="105"/>
          <w:vertAlign w:val="baseline"/>
        </w:rPr>
        <w:t> </w:t>
      </w:r>
      <w:r>
        <w:rPr>
          <w:b/>
          <w:w w:val="105"/>
          <w:vertAlign w:val="baseline"/>
        </w:rPr>
        <w:t>Kinase</w:t>
      </w:r>
      <w:r>
        <w:rPr>
          <w:b/>
          <w:spacing w:val="80"/>
          <w:w w:val="105"/>
          <w:vertAlign w:val="baseline"/>
        </w:rPr>
        <w:t> </w:t>
      </w:r>
      <w:r>
        <w:rPr>
          <w:b/>
          <w:w w:val="105"/>
          <w:vertAlign w:val="baseline"/>
        </w:rPr>
        <w:t>M</w:t>
      </w:r>
      <w:r>
        <w:rPr>
          <w:b/>
          <w:spacing w:val="80"/>
          <w:w w:val="105"/>
          <w:vertAlign w:val="baseline"/>
        </w:rPr>
        <w:t> </w:t>
      </w:r>
      <w:r>
        <w:rPr>
          <w:b/>
          <w:w w:val="105"/>
          <w:vertAlign w:val="baseline"/>
        </w:rPr>
        <w:t>(PKM).</w:t>
      </w:r>
    </w:p>
    <w:p>
      <w:pPr>
        <w:pStyle w:val="Heading1"/>
        <w:spacing w:line="228" w:lineRule="exact"/>
      </w:pPr>
      <w:r>
        <w:rPr>
          <w:w w:val="115"/>
        </w:rPr>
        <w:t>Aim</w:t>
      </w:r>
      <w:r>
        <w:rPr>
          <w:spacing w:val="16"/>
          <w:w w:val="115"/>
        </w:rPr>
        <w:t> </w:t>
      </w:r>
      <w:r>
        <w:rPr>
          <w:w w:val="115"/>
        </w:rPr>
        <w:t>1:</w:t>
      </w:r>
      <w:r>
        <w:rPr>
          <w:spacing w:val="42"/>
          <w:w w:val="115"/>
        </w:rPr>
        <w:t> </w:t>
      </w:r>
      <w:r>
        <w:rPr>
          <w:w w:val="115"/>
        </w:rPr>
        <w:t>Develop</w:t>
      </w:r>
      <w:r>
        <w:rPr>
          <w:spacing w:val="15"/>
          <w:w w:val="115"/>
        </w:rPr>
        <w:t> </w:t>
      </w:r>
      <w:r>
        <w:rPr>
          <w:w w:val="115"/>
        </w:rPr>
        <w:t>an</w:t>
      </w:r>
      <w:r>
        <w:rPr>
          <w:spacing w:val="15"/>
          <w:w w:val="115"/>
        </w:rPr>
        <w:t> </w:t>
      </w:r>
      <w:r>
        <w:rPr>
          <w:w w:val="115"/>
        </w:rPr>
        <w:t>MPSA</w:t>
      </w:r>
      <w:r>
        <w:rPr>
          <w:spacing w:val="16"/>
          <w:w w:val="115"/>
        </w:rPr>
        <w:t> </w:t>
      </w:r>
      <w:r>
        <w:rPr>
          <w:w w:val="115"/>
        </w:rPr>
        <w:t>protocol</w:t>
      </w:r>
      <w:r>
        <w:rPr>
          <w:spacing w:val="16"/>
          <w:w w:val="115"/>
        </w:rPr>
        <w:t> </w:t>
      </w:r>
      <w:r>
        <w:rPr>
          <w:w w:val="115"/>
        </w:rPr>
        <w:t>capable</w:t>
      </w:r>
      <w:r>
        <w:rPr>
          <w:spacing w:val="15"/>
          <w:w w:val="115"/>
        </w:rPr>
        <w:t> </w:t>
      </w:r>
      <w:r>
        <w:rPr>
          <w:w w:val="115"/>
        </w:rPr>
        <w:t>of</w:t>
      </w:r>
      <w:r>
        <w:rPr>
          <w:spacing w:val="15"/>
          <w:w w:val="115"/>
        </w:rPr>
        <w:t> </w:t>
      </w:r>
      <w:r>
        <w:rPr>
          <w:w w:val="115"/>
        </w:rPr>
        <w:t>handling</w:t>
      </w:r>
      <w:r>
        <w:rPr>
          <w:spacing w:val="16"/>
          <w:w w:val="115"/>
        </w:rPr>
        <w:t> </w:t>
      </w:r>
      <w:r>
        <w:rPr>
          <w:w w:val="115"/>
        </w:rPr>
        <w:t>the</w:t>
      </w:r>
      <w:r>
        <w:rPr>
          <w:spacing w:val="15"/>
          <w:w w:val="115"/>
        </w:rPr>
        <w:t> </w:t>
      </w:r>
      <w:r>
        <w:rPr>
          <w:w w:val="115"/>
        </w:rPr>
        <w:t>complexity</w:t>
      </w:r>
      <w:r>
        <w:rPr>
          <w:spacing w:val="16"/>
          <w:w w:val="115"/>
        </w:rPr>
        <w:t> </w:t>
      </w:r>
      <w:r>
        <w:rPr>
          <w:w w:val="115"/>
        </w:rPr>
        <w:t>of</w:t>
      </w:r>
      <w:r>
        <w:rPr>
          <w:spacing w:val="16"/>
          <w:w w:val="115"/>
        </w:rPr>
        <w:t> </w:t>
      </w:r>
      <w:r>
        <w:rPr>
          <w:w w:val="115"/>
        </w:rPr>
        <w:t>natural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splicing.</w:t>
      </w:r>
    </w:p>
    <w:p>
      <w:pPr>
        <w:spacing w:before="9"/>
        <w:ind w:left="108" w:right="0" w:firstLine="0"/>
        <w:jc w:val="left"/>
        <w:rPr>
          <w:sz w:val="20"/>
        </w:rPr>
      </w:pPr>
      <w:r>
        <w:rPr>
          <w:i/>
          <w:w w:val="105"/>
          <w:sz w:val="20"/>
        </w:rPr>
        <w:t>Sub-aim</w:t>
      </w:r>
      <w:r>
        <w:rPr>
          <w:i/>
          <w:spacing w:val="6"/>
          <w:w w:val="105"/>
          <w:sz w:val="20"/>
        </w:rPr>
        <w:t> </w:t>
      </w:r>
      <w:r>
        <w:rPr>
          <w:i/>
          <w:w w:val="105"/>
          <w:sz w:val="20"/>
        </w:rPr>
        <w:t>1.1: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  <w:u w:val="single"/>
        </w:rPr>
        <w:t>Create</w:t>
      </w:r>
      <w:r>
        <w:rPr>
          <w:i/>
          <w:spacing w:val="6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an</w:t>
      </w:r>
      <w:r>
        <w:rPr>
          <w:i/>
          <w:spacing w:val="7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MPSA</w:t>
      </w:r>
      <w:r>
        <w:rPr>
          <w:i/>
          <w:spacing w:val="6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protocol</w:t>
      </w:r>
      <w:r>
        <w:rPr>
          <w:i/>
          <w:spacing w:val="7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utilizing</w:t>
      </w:r>
      <w:r>
        <w:rPr>
          <w:i/>
          <w:spacing w:val="6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nanopore</w:t>
      </w:r>
      <w:r>
        <w:rPr>
          <w:i/>
          <w:spacing w:val="7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sequencing</w:t>
      </w:r>
      <w:r>
        <w:rPr>
          <w:i/>
          <w:spacing w:val="6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technology.</w:t>
      </w:r>
      <w:r>
        <w:rPr>
          <w:i/>
          <w:spacing w:val="-5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develop</w:t>
      </w:r>
      <w:r>
        <w:rPr>
          <w:spacing w:val="3"/>
          <w:w w:val="105"/>
          <w:sz w:val="20"/>
        </w:rPr>
        <w:t> </w:t>
      </w:r>
      <w:r>
        <w:rPr>
          <w:spacing w:val="-5"/>
          <w:w w:val="105"/>
          <w:sz w:val="20"/>
        </w:rPr>
        <w:t>an</w:t>
      </w:r>
    </w:p>
    <w:p>
      <w:pPr>
        <w:pStyle w:val="BodyText"/>
        <w:spacing w:line="249" w:lineRule="auto" w:before="9"/>
        <w:ind w:left="107" w:right="122"/>
      </w:pPr>
      <w:r>
        <w:rPr>
          <w:w w:val="110"/>
        </w:rPr>
        <w:t>LR-MPSA</w:t>
      </w:r>
      <w:r>
        <w:rPr>
          <w:spacing w:val="-12"/>
          <w:w w:val="110"/>
        </w:rPr>
        <w:t> </w:t>
      </w:r>
      <w:r>
        <w:rPr>
          <w:w w:val="110"/>
        </w:rPr>
        <w:t>optimized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characterizing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mechanisms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complex</w:t>
      </w:r>
      <w:r>
        <w:rPr>
          <w:spacing w:val="-12"/>
          <w:w w:val="110"/>
        </w:rPr>
        <w:t> </w:t>
      </w:r>
      <w:r>
        <w:rPr>
          <w:w w:val="110"/>
        </w:rPr>
        <w:t>splicing</w:t>
      </w:r>
      <w:r>
        <w:rPr>
          <w:spacing w:val="-12"/>
          <w:w w:val="110"/>
        </w:rPr>
        <w:t> </w:t>
      </w:r>
      <w:r>
        <w:rPr>
          <w:w w:val="110"/>
        </w:rPr>
        <w:t>decisions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context</w:t>
      </w:r>
      <w:r>
        <w:rPr>
          <w:spacing w:val="-12"/>
          <w:w w:val="110"/>
        </w:rPr>
        <w:t> </w:t>
      </w:r>
      <w:r>
        <w:rPr>
          <w:w w:val="110"/>
        </w:rPr>
        <w:t>of full native introns and all isoform outputs.</w:t>
      </w:r>
      <w:r>
        <w:rPr>
          <w:spacing w:val="19"/>
          <w:w w:val="110"/>
        </w:rPr>
        <w:t> </w:t>
      </w:r>
      <w:r>
        <w:rPr>
          <w:w w:val="110"/>
        </w:rPr>
        <w:t>I will adapt MPSA techniques honed by the Kinney lab</w:t>
      </w:r>
      <w:r>
        <w:rPr>
          <w:w w:val="110"/>
          <w:vertAlign w:val="superscript"/>
        </w:rPr>
        <w:t>17,25</w:t>
      </w:r>
      <w:r>
        <w:rPr>
          <w:w w:val="110"/>
          <w:vertAlign w:val="baseline"/>
        </w:rPr>
        <w:t> by creating new sample and library preparation pipelines optimized for unbiased isoform enrichment and nanopore sequencing.</w:t>
      </w:r>
    </w:p>
    <w:p>
      <w:pPr>
        <w:pStyle w:val="BodyText"/>
        <w:spacing w:line="249" w:lineRule="auto"/>
        <w:ind w:left="107" w:right="122"/>
      </w:pPr>
      <w:r>
        <w:rPr>
          <w:i/>
          <w:w w:val="105"/>
        </w:rPr>
        <w:t>Sub-aim 1.2:</w:t>
      </w:r>
      <w:r>
        <w:rPr>
          <w:i/>
          <w:spacing w:val="40"/>
          <w:w w:val="105"/>
        </w:rPr>
        <w:t> </w:t>
      </w:r>
      <w:r>
        <w:rPr>
          <w:i/>
          <w:w w:val="105"/>
          <w:u w:val="single"/>
        </w:rPr>
        <w:t>Develop an analysis pipeline for quantifying isoform abundances from LR-MPSA data.</w:t>
      </w:r>
      <w:r>
        <w:rPr>
          <w:i/>
          <w:spacing w:val="40"/>
          <w:w w:val="105"/>
        </w:rPr>
        <w:t> </w:t>
      </w:r>
      <w:r>
        <w:rPr>
          <w:w w:val="105"/>
        </w:rPr>
        <w:t>Calling low abundance RNA isoforms from nanopore reads faces challenges from the low depth and high noise.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27"/>
          <w:w w:val="105"/>
        </w:rPr>
        <w:t> </w:t>
      </w:r>
      <w:r>
        <w:rPr>
          <w:w w:val="105"/>
        </w:rPr>
        <w:t>will</w:t>
      </w:r>
      <w:r>
        <w:rPr>
          <w:spacing w:val="27"/>
          <w:w w:val="105"/>
        </w:rPr>
        <w:t> </w:t>
      </w:r>
      <w:r>
        <w:rPr>
          <w:w w:val="105"/>
        </w:rPr>
        <w:t>develop</w:t>
      </w:r>
      <w:r>
        <w:rPr>
          <w:spacing w:val="27"/>
          <w:w w:val="105"/>
        </w:rPr>
        <w:t> </w:t>
      </w:r>
      <w:r>
        <w:rPr>
          <w:w w:val="105"/>
        </w:rPr>
        <w:t>an</w:t>
      </w:r>
      <w:r>
        <w:rPr>
          <w:spacing w:val="27"/>
          <w:w w:val="105"/>
        </w:rPr>
        <w:t> </w:t>
      </w:r>
      <w:r>
        <w:rPr>
          <w:w w:val="105"/>
        </w:rPr>
        <w:t>analysis</w:t>
      </w:r>
      <w:r>
        <w:rPr>
          <w:spacing w:val="27"/>
          <w:w w:val="105"/>
        </w:rPr>
        <w:t> </w:t>
      </w:r>
      <w:r>
        <w:rPr>
          <w:w w:val="105"/>
        </w:rPr>
        <w:t>pipeline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identifying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quantifying</w:t>
      </w:r>
      <w:r>
        <w:rPr>
          <w:spacing w:val="27"/>
          <w:w w:val="105"/>
        </w:rPr>
        <w:t> </w:t>
      </w:r>
      <w:r>
        <w:rPr>
          <w:w w:val="105"/>
        </w:rPr>
        <w:t>isoforms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optimizes</w:t>
      </w:r>
      <w:r>
        <w:rPr>
          <w:spacing w:val="27"/>
          <w:w w:val="105"/>
        </w:rPr>
        <w:t> </w:t>
      </w:r>
      <w:r>
        <w:rPr>
          <w:w w:val="105"/>
        </w:rPr>
        <w:t>for power to detect low abundance isoforms and minimizes incorrect isoform assignment.</w:t>
      </w:r>
      <w:r>
        <w:rPr>
          <w:spacing w:val="40"/>
          <w:w w:val="105"/>
        </w:rPr>
        <w:t> </w:t>
      </w:r>
      <w:r>
        <w:rPr>
          <w:w w:val="105"/>
        </w:rPr>
        <w:t>I will simulate nanopore</w:t>
      </w:r>
      <w:r>
        <w:rPr>
          <w:spacing w:val="37"/>
          <w:w w:val="105"/>
        </w:rPr>
        <w:t> </w:t>
      </w:r>
      <w:r>
        <w:rPr>
          <w:w w:val="105"/>
        </w:rPr>
        <w:t>reads</w:t>
      </w:r>
      <w:r>
        <w:rPr>
          <w:spacing w:val="37"/>
          <w:w w:val="105"/>
        </w:rPr>
        <w:t> </w:t>
      </w:r>
      <w:r>
        <w:rPr>
          <w:w w:val="105"/>
        </w:rPr>
        <w:t>given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known</w:t>
      </w:r>
      <w:r>
        <w:rPr>
          <w:spacing w:val="37"/>
          <w:w w:val="105"/>
        </w:rPr>
        <w:t> </w:t>
      </w:r>
      <w:r>
        <w:rPr>
          <w:w w:val="105"/>
        </w:rPr>
        <w:t>ground</w:t>
      </w:r>
      <w:r>
        <w:rPr>
          <w:spacing w:val="37"/>
          <w:w w:val="105"/>
        </w:rPr>
        <w:t> </w:t>
      </w:r>
      <w:r>
        <w:rPr>
          <w:w w:val="105"/>
        </w:rPr>
        <w:t>truth</w:t>
      </w:r>
      <w:r>
        <w:rPr>
          <w:spacing w:val="37"/>
          <w:w w:val="105"/>
        </w:rPr>
        <w:t> </w:t>
      </w:r>
      <w:r>
        <w:rPr>
          <w:w w:val="105"/>
        </w:rPr>
        <w:t>isoform</w:t>
      </w:r>
      <w:r>
        <w:rPr>
          <w:spacing w:val="37"/>
          <w:w w:val="105"/>
        </w:rPr>
        <w:t> </w:t>
      </w:r>
      <w:r>
        <w:rPr>
          <w:w w:val="105"/>
        </w:rPr>
        <w:t>distribution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each</w:t>
      </w:r>
      <w:r>
        <w:rPr>
          <w:spacing w:val="37"/>
          <w:w w:val="105"/>
        </w:rPr>
        <w:t> </w:t>
      </w:r>
      <w:r>
        <w:rPr>
          <w:w w:val="105"/>
        </w:rPr>
        <w:t>variant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test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optimize the new pipeline at various depths and error profiles.</w:t>
      </w:r>
    </w:p>
    <w:p>
      <w:pPr>
        <w:spacing w:line="249" w:lineRule="auto" w:before="0"/>
        <w:ind w:left="107" w:right="122" w:firstLine="0"/>
        <w:jc w:val="left"/>
        <w:rPr>
          <w:sz w:val="20"/>
        </w:rPr>
      </w:pPr>
      <w:r>
        <w:rPr>
          <w:b/>
          <w:w w:val="110"/>
          <w:sz w:val="20"/>
        </w:rPr>
        <w:t>Aim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2:</w:t>
      </w:r>
      <w:r>
        <w:rPr>
          <w:b/>
          <w:spacing w:val="80"/>
          <w:w w:val="110"/>
          <w:sz w:val="20"/>
        </w:rPr>
        <w:t> </w:t>
      </w:r>
      <w:r>
        <w:rPr>
          <w:b/>
          <w:w w:val="110"/>
          <w:sz w:val="20"/>
        </w:rPr>
        <w:t>Characterize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the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mechanism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for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mutual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exclusivity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in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Pyruvate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Kinase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M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(PKM) exons</w:t>
      </w:r>
      <w:r>
        <w:rPr>
          <w:b/>
          <w:w w:val="110"/>
          <w:sz w:val="20"/>
        </w:rPr>
        <w:t> 9</w:t>
      </w:r>
      <w:r>
        <w:rPr>
          <w:b/>
          <w:w w:val="110"/>
          <w:sz w:val="20"/>
        </w:rPr>
        <w:t> and</w:t>
      </w:r>
      <w:r>
        <w:rPr>
          <w:b/>
          <w:w w:val="110"/>
          <w:sz w:val="20"/>
        </w:rPr>
        <w:t> 10. </w:t>
      </w:r>
      <w:r>
        <w:rPr>
          <w:w w:val="110"/>
          <w:sz w:val="20"/>
        </w:rPr>
        <w:t>PKM catalyzes the rate limiting step in glycolysis and has two primary isoforms defined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inclusion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either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exon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9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or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exon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10.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conversion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between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these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two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isoforms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 primary driver of the Warburg effect and is important in a wide variety of cancers.</w:t>
      </w:r>
      <w:r>
        <w:rPr>
          <w:w w:val="110"/>
          <w:sz w:val="20"/>
          <w:vertAlign w:val="superscript"/>
        </w:rPr>
        <w:t>26,27</w:t>
      </w:r>
      <w:r>
        <w:rPr>
          <w:w w:val="110"/>
          <w:sz w:val="20"/>
          <w:vertAlign w:val="baseline"/>
        </w:rPr>
        <w:t> However, the mechanism for MMX between exons 9 and 10 is unknown.</w:t>
      </w:r>
    </w:p>
    <w:p>
      <w:pPr>
        <w:pStyle w:val="BodyText"/>
        <w:spacing w:line="249" w:lineRule="auto"/>
        <w:ind w:left="108" w:right="258"/>
      </w:pPr>
      <w:r>
        <w:rPr>
          <w:i/>
          <w:w w:val="105"/>
        </w:rPr>
        <w:t>Sub-aim 2.1:</w:t>
      </w:r>
      <w:r>
        <w:rPr>
          <w:i/>
          <w:spacing w:val="40"/>
          <w:w w:val="105"/>
        </w:rPr>
        <w:t> </w:t>
      </w:r>
      <w:r>
        <w:rPr>
          <w:i/>
          <w:w w:val="105"/>
          <w:u w:val="single"/>
        </w:rPr>
        <w:t>Identify sequence elements necessary for mutual exclusivity in PKM splicing.</w:t>
      </w:r>
      <w:r>
        <w:rPr>
          <w:i/>
          <w:w w:val="105"/>
        </w:rPr>
        <w:t> </w:t>
      </w:r>
      <w:r>
        <w:rPr>
          <w:w w:val="105"/>
        </w:rPr>
        <w:t>I will use</w:t>
      </w:r>
      <w:r>
        <w:rPr>
          <w:spacing w:val="40"/>
          <w:w w:val="105"/>
        </w:rPr>
        <w:t> </w:t>
      </w:r>
      <w:r>
        <w:rPr>
          <w:w w:val="105"/>
        </w:rPr>
        <w:t>PKM</w:t>
      </w:r>
      <w:r>
        <w:rPr>
          <w:spacing w:val="22"/>
          <w:w w:val="105"/>
        </w:rPr>
        <w:t> </w:t>
      </w:r>
      <w:r>
        <w:rPr>
          <w:w w:val="105"/>
        </w:rPr>
        <w:t>minigene</w:t>
      </w:r>
      <w:r>
        <w:rPr>
          <w:spacing w:val="22"/>
          <w:w w:val="105"/>
        </w:rPr>
        <w:t> </w:t>
      </w:r>
      <w:r>
        <w:rPr>
          <w:w w:val="105"/>
        </w:rPr>
        <w:t>constructs</w:t>
      </w:r>
      <w:r>
        <w:rPr>
          <w:spacing w:val="22"/>
          <w:w w:val="105"/>
        </w:rPr>
        <w:t> </w:t>
      </w:r>
      <w:r>
        <w:rPr>
          <w:w w:val="105"/>
        </w:rPr>
        <w:t>designed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Krainer</w:t>
      </w:r>
      <w:r>
        <w:rPr>
          <w:spacing w:val="22"/>
          <w:w w:val="105"/>
        </w:rPr>
        <w:t> </w:t>
      </w:r>
      <w:r>
        <w:rPr>
          <w:w w:val="105"/>
        </w:rPr>
        <w:t>lab</w:t>
      </w:r>
      <w:r>
        <w:rPr>
          <w:w w:val="105"/>
          <w:vertAlign w:val="superscript"/>
        </w:rPr>
        <w:t>19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screen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mutants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loose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MMX.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will use mutant scans over exons 9 and 10 to find MMX elements because previous work has shown that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regulatory sequences are located in these exons.</w:t>
      </w:r>
      <w:r>
        <w:rPr>
          <w:w w:val="105"/>
          <w:vertAlign w:val="superscript"/>
        </w:rPr>
        <w:t>19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Broader random mutagenesis will map elements in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introns.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MMX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regions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mapped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higher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resolution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deep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mutagenesis.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nanopore screening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technique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fails,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short-read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low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throughput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methods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screening.</w:t>
      </w:r>
    </w:p>
    <w:p>
      <w:pPr>
        <w:pStyle w:val="BodyText"/>
        <w:spacing w:line="249" w:lineRule="auto"/>
        <w:ind w:left="108" w:right="122"/>
      </w:pPr>
      <w:r>
        <w:rPr>
          <w:i/>
          <w:w w:val="105"/>
        </w:rPr>
        <w:t>Sub-aim 2.2:</w:t>
      </w:r>
      <w:r>
        <w:rPr>
          <w:i/>
          <w:spacing w:val="40"/>
          <w:w w:val="105"/>
        </w:rPr>
        <w:t> </w:t>
      </w:r>
      <w:r>
        <w:rPr>
          <w:i/>
          <w:w w:val="105"/>
          <w:u w:val="single"/>
        </w:rPr>
        <w:t>Mechanistically characterize sequence elements enforcing mutual exclusivity.</w:t>
      </w:r>
      <w:r>
        <w:rPr>
          <w:i/>
          <w:w w:val="105"/>
        </w:rPr>
        <w:t> </w:t>
      </w:r>
      <w:r>
        <w:rPr>
          <w:w w:val="105"/>
        </w:rPr>
        <w:t>I will follow</w:t>
      </w:r>
      <w:r>
        <w:rPr>
          <w:spacing w:val="40"/>
          <w:w w:val="105"/>
        </w:rPr>
        <w:t> </w:t>
      </w:r>
      <w:r>
        <w:rPr>
          <w:w w:val="105"/>
        </w:rPr>
        <w:t>up identification of MMX elements with mechanistic studies.</w:t>
      </w:r>
      <w:r>
        <w:rPr>
          <w:spacing w:val="40"/>
          <w:w w:val="105"/>
        </w:rPr>
        <w:t> </w:t>
      </w:r>
      <w:r>
        <w:rPr>
          <w:w w:val="105"/>
        </w:rPr>
        <w:t>One hypothesis for the identity of new</w:t>
      </w:r>
      <w:r>
        <w:rPr>
          <w:spacing w:val="80"/>
          <w:w w:val="105"/>
        </w:rPr>
        <w:t> </w:t>
      </w:r>
      <w:r>
        <w:rPr>
          <w:w w:val="105"/>
        </w:rPr>
        <w:t>MMX elements is RNA secondary structural elements.</w:t>
      </w:r>
      <w:r>
        <w:rPr>
          <w:spacing w:val="40"/>
          <w:w w:val="105"/>
        </w:rPr>
        <w:t> </w:t>
      </w:r>
      <w:r>
        <w:rPr>
          <w:w w:val="105"/>
        </w:rPr>
        <w:t>I will use mutant cycle analysis to show</w:t>
      </w:r>
      <w:r>
        <w:rPr>
          <w:spacing w:val="40"/>
          <w:w w:val="105"/>
        </w:rPr>
        <w:t> </w:t>
      </w:r>
      <w:r>
        <w:rPr>
          <w:w w:val="105"/>
        </w:rPr>
        <w:t>dependence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structure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identified</w:t>
      </w:r>
      <w:r>
        <w:rPr>
          <w:spacing w:val="40"/>
          <w:w w:val="105"/>
        </w:rPr>
        <w:t> </w:t>
      </w:r>
      <w:r>
        <w:rPr>
          <w:w w:val="105"/>
        </w:rPr>
        <w:t>secondary</w:t>
      </w:r>
      <w:r>
        <w:rPr>
          <w:spacing w:val="40"/>
          <w:w w:val="105"/>
        </w:rPr>
        <w:t> </w:t>
      </w:r>
      <w:r>
        <w:rPr>
          <w:w w:val="105"/>
        </w:rPr>
        <w:t>structural</w:t>
      </w:r>
      <w:r>
        <w:rPr>
          <w:spacing w:val="40"/>
          <w:w w:val="105"/>
        </w:rPr>
        <w:t> </w:t>
      </w:r>
      <w:r>
        <w:rPr>
          <w:w w:val="105"/>
        </w:rPr>
        <w:t>elements.</w:t>
      </w:r>
      <w:r>
        <w:rPr>
          <w:spacing w:val="40"/>
          <w:w w:val="105"/>
        </w:rPr>
        <w:t> </w:t>
      </w:r>
      <w:r>
        <w:rPr>
          <w:w w:val="105"/>
        </w:rPr>
        <w:t>Another</w:t>
      </w:r>
      <w:r>
        <w:rPr>
          <w:spacing w:val="40"/>
          <w:w w:val="105"/>
        </w:rPr>
        <w:t> </w:t>
      </w:r>
      <w:r>
        <w:rPr>
          <w:w w:val="105"/>
        </w:rPr>
        <w:t>hypothesis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that MMX elements are motifs for RNA binding proteins (RBPs).</w:t>
      </w:r>
      <w:r>
        <w:rPr>
          <w:spacing w:val="40"/>
          <w:w w:val="105"/>
        </w:rPr>
        <w:t> </w:t>
      </w:r>
      <w:r>
        <w:rPr>
          <w:w w:val="105"/>
        </w:rPr>
        <w:t>I will use pull downs as well as motif</w:t>
      </w:r>
      <w:r>
        <w:rPr>
          <w:spacing w:val="40"/>
          <w:w w:val="105"/>
        </w:rPr>
        <w:t> </w:t>
      </w:r>
      <w:r>
        <w:rPr>
          <w:w w:val="105"/>
        </w:rPr>
        <w:t>mutants</w:t>
      </w:r>
      <w:r>
        <w:rPr>
          <w:spacing w:val="23"/>
          <w:w w:val="105"/>
        </w:rPr>
        <w:t> </w:t>
      </w:r>
      <w:r>
        <w:rPr>
          <w:w w:val="105"/>
        </w:rPr>
        <w:t>coupled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RNAi</w:t>
      </w:r>
      <w:r>
        <w:rPr>
          <w:spacing w:val="22"/>
          <w:w w:val="105"/>
        </w:rPr>
        <w:t> </w:t>
      </w:r>
      <w:r>
        <w:rPr>
          <w:w w:val="105"/>
        </w:rPr>
        <w:t>knockdown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over-expression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RBPs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demonstrate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importance</w:t>
      </w:r>
      <w:r>
        <w:rPr>
          <w:spacing w:val="23"/>
          <w:w w:val="105"/>
        </w:rPr>
        <w:t> </w:t>
      </w:r>
      <w:r>
        <w:rPr>
          <w:w w:val="105"/>
        </w:rPr>
        <w:t>of RBP binding motifs.</w:t>
      </w:r>
    </w:p>
    <w:p>
      <w:pPr>
        <w:spacing w:after="0" w:line="249" w:lineRule="auto"/>
        <w:sectPr>
          <w:footerReference w:type="default" r:id="rId5"/>
          <w:type w:val="continuous"/>
          <w:pgSz w:w="12240" w:h="15840"/>
          <w:pgMar w:footer="1029" w:header="0" w:top="1400" w:bottom="1220" w:left="1620" w:right="1320"/>
          <w:pgNumType w:start="1"/>
        </w:sectPr>
      </w:pPr>
    </w:p>
    <w:p>
      <w:pPr>
        <w:pStyle w:val="Heading1"/>
        <w:spacing w:before="52"/>
      </w:pPr>
      <w:r>
        <w:rPr>
          <w:spacing w:val="-2"/>
          <w:w w:val="11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0" w:lineRule="auto" w:before="169" w:after="0"/>
        <w:ind w:left="617" w:right="0" w:hanging="411"/>
        <w:jc w:val="left"/>
        <w:rPr>
          <w:sz w:val="20"/>
        </w:rPr>
      </w:pPr>
      <w:r>
        <w:rPr>
          <w:w w:val="110"/>
          <w:sz w:val="20"/>
        </w:rPr>
        <w:t>Eric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Wang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et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al.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“Alternative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isoform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regulation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human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tissue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transcriptomes”.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en.</w:t>
      </w:r>
      <w:r>
        <w:rPr>
          <w:spacing w:val="-2"/>
          <w:w w:val="110"/>
          <w:sz w:val="20"/>
        </w:rPr>
        <w:t> </w:t>
      </w:r>
      <w:r>
        <w:rPr>
          <w:spacing w:val="-5"/>
          <w:w w:val="110"/>
          <w:sz w:val="20"/>
        </w:rPr>
        <w:t>In:</w:t>
      </w:r>
    </w:p>
    <w:p>
      <w:pPr>
        <w:pStyle w:val="BodyText"/>
        <w:spacing w:before="9"/>
      </w:pPr>
      <w:r>
        <w:rPr>
          <w:i/>
          <w:w w:val="105"/>
        </w:rPr>
        <w:t>Nature</w:t>
      </w:r>
      <w:r>
        <w:rPr>
          <w:i/>
          <w:spacing w:val="9"/>
          <w:w w:val="105"/>
        </w:rPr>
        <w:t> </w:t>
      </w:r>
      <w:r>
        <w:rPr>
          <w:w w:val="105"/>
        </w:rPr>
        <w:t>456.7221</w:t>
      </w:r>
      <w:r>
        <w:rPr>
          <w:spacing w:val="-2"/>
          <w:w w:val="105"/>
        </w:rPr>
        <w:t> </w:t>
      </w:r>
      <w:r>
        <w:rPr>
          <w:w w:val="105"/>
        </w:rPr>
        <w:t>(Nov.</w:t>
      </w:r>
      <w:r>
        <w:rPr>
          <w:spacing w:val="-2"/>
          <w:w w:val="105"/>
        </w:rPr>
        <w:t> </w:t>
      </w:r>
      <w:r>
        <w:rPr>
          <w:w w:val="105"/>
        </w:rPr>
        <w:t>2008),</w:t>
      </w:r>
      <w:r>
        <w:rPr>
          <w:spacing w:val="-2"/>
          <w:w w:val="105"/>
        </w:rPr>
        <w:t> </w:t>
      </w:r>
      <w:r>
        <w:rPr>
          <w:w w:val="105"/>
        </w:rPr>
        <w:t>pp.</w:t>
      </w:r>
      <w:r>
        <w:rPr>
          <w:spacing w:val="-1"/>
          <w:w w:val="105"/>
        </w:rPr>
        <w:t> </w:t>
      </w:r>
      <w:r>
        <w:rPr>
          <w:w w:val="105"/>
        </w:rPr>
        <w:t>470–476.</w:t>
      </w:r>
      <w:r>
        <w:rPr>
          <w:spacing w:val="-2"/>
          <w:w w:val="105"/>
        </w:rPr>
        <w:t> </w:t>
      </w:r>
      <w:r>
        <w:rPr>
          <w:w w:val="105"/>
        </w:rPr>
        <w:t>issn:</w:t>
      </w:r>
      <w:r>
        <w:rPr>
          <w:spacing w:val="-2"/>
          <w:w w:val="105"/>
        </w:rPr>
        <w:t> </w:t>
      </w:r>
      <w:r>
        <w:rPr>
          <w:w w:val="105"/>
        </w:rPr>
        <w:t>0028-0836,</w:t>
      </w:r>
      <w:r>
        <w:rPr>
          <w:spacing w:val="-2"/>
          <w:w w:val="105"/>
        </w:rPr>
        <w:t> </w:t>
      </w:r>
      <w:r>
        <w:rPr>
          <w:w w:val="105"/>
        </w:rPr>
        <w:t>1476-4687.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doi:</w:t>
      </w:r>
    </w:p>
    <w:p>
      <w:pPr>
        <w:pStyle w:val="BodyText"/>
        <w:spacing w:before="9"/>
      </w:pPr>
      <w:r>
        <w:rPr>
          <w:rFonts w:ascii="Courier New"/>
          <w:w w:val="95"/>
        </w:rPr>
        <w:t>10.1038/nature07509</w:t>
      </w:r>
      <w:r>
        <w:rPr>
          <w:w w:val="95"/>
        </w:rPr>
        <w:t>.</w:t>
      </w:r>
      <w:r>
        <w:rPr>
          <w:spacing w:val="-3"/>
          <w:w w:val="95"/>
        </w:rPr>
        <w:t> </w:t>
      </w:r>
      <w:r>
        <w:rPr>
          <w:w w:val="95"/>
        </w:rPr>
        <w:t>url:</w:t>
      </w:r>
      <w:r>
        <w:rPr>
          <w:spacing w:val="-3"/>
          <w:w w:val="95"/>
        </w:rPr>
        <w:t> </w:t>
      </w:r>
      <w:hyperlink r:id="rId6">
        <w:r>
          <w:rPr>
            <w:rFonts w:ascii="Courier New"/>
            <w:spacing w:val="-2"/>
            <w:w w:val="90"/>
          </w:rPr>
          <w:t>http://dx.doi.org/10.1038/nature07509</w:t>
        </w:r>
        <w:r>
          <w:rPr>
            <w:spacing w:val="-2"/>
            <w:w w:val="90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0" w:lineRule="auto" w:before="72" w:after="0"/>
        <w:ind w:left="617" w:right="0" w:hanging="411"/>
        <w:jc w:val="left"/>
        <w:rPr>
          <w:i/>
          <w:sz w:val="20"/>
        </w:rPr>
      </w:pPr>
      <w:r>
        <w:rPr>
          <w:w w:val="105"/>
          <w:sz w:val="20"/>
        </w:rPr>
        <w:t>Marina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Scotti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Maurice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Swanson.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“RNA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mis-splicing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disease”.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en.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In:</w:t>
      </w:r>
      <w:r>
        <w:rPr>
          <w:spacing w:val="15"/>
          <w:w w:val="105"/>
          <w:sz w:val="20"/>
        </w:rPr>
        <w:t> </w:t>
      </w:r>
      <w:r>
        <w:rPr>
          <w:i/>
          <w:w w:val="105"/>
          <w:sz w:val="20"/>
        </w:rPr>
        <w:t>Nat.</w:t>
      </w:r>
      <w:r>
        <w:rPr>
          <w:i/>
          <w:spacing w:val="21"/>
          <w:w w:val="105"/>
          <w:sz w:val="20"/>
        </w:rPr>
        <w:t> </w:t>
      </w:r>
      <w:r>
        <w:rPr>
          <w:i/>
          <w:w w:val="105"/>
          <w:sz w:val="20"/>
        </w:rPr>
        <w:t>Rev.</w:t>
      </w:r>
      <w:r>
        <w:rPr>
          <w:i/>
          <w:spacing w:val="21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Genet.</w:t>
      </w:r>
    </w:p>
    <w:p>
      <w:pPr>
        <w:pStyle w:val="BodyText"/>
        <w:spacing w:line="243" w:lineRule="exact" w:before="9"/>
      </w:pPr>
      <w:r>
        <w:rPr/>
        <w:t>17.1</w:t>
      </w:r>
      <w:r>
        <w:rPr>
          <w:spacing w:val="2"/>
        </w:rPr>
        <w:t> </w:t>
      </w:r>
      <w:r>
        <w:rPr/>
        <w:t>(Nov.</w:t>
      </w:r>
      <w:r>
        <w:rPr>
          <w:spacing w:val="3"/>
        </w:rPr>
        <w:t> </w:t>
      </w:r>
      <w:r>
        <w:rPr/>
        <w:t>2015),</w:t>
      </w:r>
      <w:r>
        <w:rPr>
          <w:spacing w:val="3"/>
        </w:rPr>
        <w:t> </w:t>
      </w:r>
      <w:r>
        <w:rPr/>
        <w:t>pp.</w:t>
      </w:r>
      <w:r>
        <w:rPr>
          <w:spacing w:val="3"/>
        </w:rPr>
        <w:t> </w:t>
      </w:r>
      <w:r>
        <w:rPr/>
        <w:t>19–32.</w:t>
      </w:r>
      <w:r>
        <w:rPr>
          <w:spacing w:val="3"/>
        </w:rPr>
        <w:t> </w:t>
      </w:r>
      <w:r>
        <w:rPr/>
        <w:t>issn:</w:t>
      </w:r>
      <w:r>
        <w:rPr>
          <w:spacing w:val="3"/>
        </w:rPr>
        <w:t> </w:t>
      </w:r>
      <w:r>
        <w:rPr/>
        <w:t>1471-0056.</w:t>
      </w:r>
      <w:r>
        <w:rPr>
          <w:spacing w:val="3"/>
        </w:rPr>
        <w:t> </w:t>
      </w:r>
      <w:r>
        <w:rPr/>
        <w:t>doi:</w:t>
      </w:r>
      <w:r>
        <w:rPr>
          <w:spacing w:val="3"/>
        </w:rPr>
        <w:t> </w:t>
      </w:r>
      <w:r>
        <w:rPr>
          <w:rFonts w:ascii="Courier New" w:hAnsi="Courier New"/>
        </w:rPr>
        <w:t>10.1038/nrg.2015.3</w:t>
      </w:r>
      <w:r>
        <w:rPr/>
        <w:t>.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url:</w:t>
      </w:r>
    </w:p>
    <w:p>
      <w:pPr>
        <w:pStyle w:val="BodyText"/>
        <w:spacing w:line="243" w:lineRule="exact"/>
      </w:pPr>
      <w:hyperlink r:id="rId7">
        <w:r>
          <w:rPr>
            <w:rFonts w:ascii="Courier New"/>
            <w:spacing w:val="-2"/>
            <w:w w:val="90"/>
          </w:rPr>
          <w:t>https://www.nature.com/articles/nrg.2015.3</w:t>
        </w:r>
      </w:hyperlink>
      <w:r>
        <w:rPr>
          <w:spacing w:val="-2"/>
          <w:w w:val="90"/>
        </w:rPr>
        <w:t>.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4" w:lineRule="auto" w:before="72" w:after="0"/>
        <w:ind w:left="617" w:right="164" w:hanging="410"/>
        <w:jc w:val="left"/>
        <w:rPr>
          <w:sz w:val="20"/>
        </w:rPr>
      </w:pPr>
      <w:r>
        <w:rPr>
          <w:sz w:val="20"/>
        </w:rPr>
        <w:t>Christopher</w:t>
      </w:r>
      <w:r>
        <w:rPr>
          <w:spacing w:val="40"/>
          <w:sz w:val="20"/>
        </w:rPr>
        <w:t> </w:t>
      </w:r>
      <w:r>
        <w:rPr>
          <w:sz w:val="20"/>
        </w:rPr>
        <w:t>R</w:t>
      </w:r>
      <w:r>
        <w:rPr>
          <w:spacing w:val="40"/>
          <w:sz w:val="20"/>
        </w:rPr>
        <w:t> </w:t>
      </w:r>
      <w:r>
        <w:rPr>
          <w:sz w:val="20"/>
        </w:rPr>
        <w:t>Neil</w:t>
      </w:r>
      <w:r>
        <w:rPr>
          <w:spacing w:val="40"/>
          <w:sz w:val="20"/>
        </w:rPr>
        <w:t> </w:t>
      </w:r>
      <w:r>
        <w:rPr>
          <w:sz w:val="20"/>
        </w:rPr>
        <w:t>et</w:t>
      </w:r>
      <w:r>
        <w:rPr>
          <w:spacing w:val="40"/>
          <w:sz w:val="20"/>
        </w:rPr>
        <w:t> </w:t>
      </w:r>
      <w:r>
        <w:rPr>
          <w:sz w:val="20"/>
        </w:rPr>
        <w:t>al.</w:t>
      </w:r>
      <w:r>
        <w:rPr>
          <w:spacing w:val="40"/>
          <w:sz w:val="20"/>
        </w:rPr>
        <w:t> </w:t>
      </w:r>
      <w:r>
        <w:rPr>
          <w:sz w:val="20"/>
        </w:rPr>
        <w:t>“Reprogramming</w:t>
      </w:r>
      <w:r>
        <w:rPr>
          <w:spacing w:val="40"/>
          <w:sz w:val="20"/>
        </w:rPr>
        <w:t> </w:t>
      </w:r>
      <w:r>
        <w:rPr>
          <w:sz w:val="20"/>
        </w:rPr>
        <w:t>RNA</w:t>
      </w:r>
      <w:r>
        <w:rPr>
          <w:spacing w:val="40"/>
          <w:sz w:val="20"/>
        </w:rPr>
        <w:t> </w:t>
      </w:r>
      <w:r>
        <w:rPr>
          <w:sz w:val="20"/>
        </w:rPr>
        <w:t>processing:</w:t>
      </w:r>
      <w:r>
        <w:rPr>
          <w:spacing w:val="40"/>
          <w:sz w:val="20"/>
        </w:rPr>
        <w:t> </w:t>
      </w:r>
      <w:r>
        <w:rPr>
          <w:sz w:val="20"/>
        </w:rPr>
        <w:t>an</w:t>
      </w:r>
      <w:r>
        <w:rPr>
          <w:spacing w:val="40"/>
          <w:sz w:val="20"/>
        </w:rPr>
        <w:t> </w:t>
      </w:r>
      <w:r>
        <w:rPr>
          <w:sz w:val="20"/>
        </w:rPr>
        <w:t>emerging</w:t>
      </w:r>
      <w:r>
        <w:rPr>
          <w:spacing w:val="40"/>
          <w:sz w:val="20"/>
        </w:rPr>
        <w:t> </w:t>
      </w:r>
      <w:r>
        <w:rPr>
          <w:sz w:val="20"/>
        </w:rPr>
        <w:t>therapeutic</w:t>
      </w:r>
      <w:r>
        <w:rPr>
          <w:spacing w:val="40"/>
          <w:sz w:val="20"/>
        </w:rPr>
        <w:t> </w:t>
      </w:r>
      <w:r>
        <w:rPr>
          <w:sz w:val="20"/>
        </w:rPr>
        <w:t>landscape”.</w:t>
      </w:r>
      <w:r>
        <w:rPr>
          <w:spacing w:val="80"/>
          <w:sz w:val="20"/>
        </w:rPr>
        <w:t> </w:t>
      </w:r>
      <w:r>
        <w:rPr>
          <w:sz w:val="20"/>
        </w:rPr>
        <w:t>en.</w:t>
      </w:r>
      <w:r>
        <w:rPr>
          <w:spacing w:val="40"/>
          <w:sz w:val="20"/>
        </w:rPr>
        <w:t> </w:t>
      </w:r>
      <w:r>
        <w:rPr>
          <w:sz w:val="20"/>
        </w:rPr>
        <w:t>In:</w:t>
      </w:r>
      <w:r>
        <w:rPr>
          <w:spacing w:val="40"/>
          <w:sz w:val="20"/>
        </w:rPr>
        <w:t> </w:t>
      </w:r>
      <w:r>
        <w:rPr>
          <w:i/>
          <w:sz w:val="20"/>
        </w:rPr>
        <w:t>Trends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Pharmacol.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Sci.</w:t>
      </w:r>
      <w:r>
        <w:rPr>
          <w:i/>
          <w:spacing w:val="40"/>
          <w:sz w:val="20"/>
        </w:rPr>
        <w:t> </w:t>
      </w:r>
      <w:r>
        <w:rPr>
          <w:sz w:val="20"/>
        </w:rPr>
        <w:t>43.5</w:t>
      </w:r>
      <w:r>
        <w:rPr>
          <w:spacing w:val="40"/>
          <w:sz w:val="20"/>
        </w:rPr>
        <w:t> </w:t>
      </w:r>
      <w:r>
        <w:rPr>
          <w:sz w:val="20"/>
        </w:rPr>
        <w:t>(May</w:t>
      </w:r>
      <w:r>
        <w:rPr>
          <w:spacing w:val="40"/>
          <w:sz w:val="20"/>
        </w:rPr>
        <w:t> </w:t>
      </w:r>
      <w:r>
        <w:rPr>
          <w:sz w:val="20"/>
        </w:rPr>
        <w:t>2022),</w:t>
      </w:r>
      <w:r>
        <w:rPr>
          <w:spacing w:val="40"/>
          <w:sz w:val="20"/>
        </w:rPr>
        <w:t> </w:t>
      </w:r>
      <w:r>
        <w:rPr>
          <w:sz w:val="20"/>
        </w:rPr>
        <w:t>pp.</w:t>
      </w:r>
      <w:r>
        <w:rPr>
          <w:spacing w:val="40"/>
          <w:sz w:val="20"/>
        </w:rPr>
        <w:t> </w:t>
      </w:r>
      <w:r>
        <w:rPr>
          <w:sz w:val="20"/>
        </w:rPr>
        <w:t>437–454.</w:t>
      </w:r>
      <w:r>
        <w:rPr>
          <w:spacing w:val="40"/>
          <w:sz w:val="20"/>
        </w:rPr>
        <w:t> </w:t>
      </w:r>
      <w:r>
        <w:rPr>
          <w:sz w:val="20"/>
        </w:rPr>
        <w:t>issn:</w:t>
      </w:r>
      <w:r>
        <w:rPr>
          <w:spacing w:val="40"/>
          <w:sz w:val="20"/>
        </w:rPr>
        <w:t> </w:t>
      </w:r>
      <w:r>
        <w:rPr>
          <w:sz w:val="20"/>
        </w:rPr>
        <w:t>0165-6147.</w:t>
      </w:r>
      <w:r>
        <w:rPr>
          <w:spacing w:val="40"/>
          <w:sz w:val="20"/>
        </w:rPr>
        <w:t> </w:t>
      </w:r>
      <w:r>
        <w:rPr>
          <w:sz w:val="20"/>
        </w:rPr>
        <w:t>doi: </w:t>
      </w:r>
      <w:r>
        <w:rPr>
          <w:rFonts w:ascii="Courier New" w:hAnsi="Courier New"/>
          <w:w w:val="90"/>
          <w:sz w:val="20"/>
        </w:rPr>
        <w:t>10.1016/j.tips.2022.02.011</w:t>
      </w:r>
      <w:r>
        <w:rPr>
          <w:w w:val="90"/>
          <w:sz w:val="20"/>
        </w:rPr>
        <w:t>. url: </w:t>
      </w:r>
      <w:hyperlink r:id="rId8">
        <w:r>
          <w:rPr>
            <w:rFonts w:ascii="Courier New" w:hAnsi="Courier New"/>
            <w:w w:val="90"/>
            <w:sz w:val="20"/>
          </w:rPr>
          <w:t>https://www.cell.com/trends/pharmacological-</w:t>
        </w:r>
      </w:hyperlink>
      <w:r>
        <w:rPr>
          <w:rFonts w:ascii="Courier New" w:hAnsi="Courier New"/>
          <w:w w:val="90"/>
          <w:sz w:val="20"/>
        </w:rPr>
        <w:t> </w:t>
      </w:r>
      <w:r>
        <w:rPr>
          <w:rFonts w:ascii="Courier New" w:hAnsi="Courier New"/>
          <w:spacing w:val="-2"/>
          <w:w w:val="90"/>
          <w:sz w:val="20"/>
        </w:rPr>
        <w:t>sciences/fulltext/S0165-6147(22)00046-3</w:t>
      </w:r>
      <w:r>
        <w:rPr>
          <w:spacing w:val="-2"/>
          <w:w w:val="9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9" w:lineRule="auto" w:before="64" w:after="0"/>
        <w:ind w:left="617" w:right="301" w:hanging="410"/>
        <w:jc w:val="left"/>
        <w:rPr>
          <w:sz w:val="20"/>
        </w:rPr>
      </w:pPr>
      <w:r>
        <w:rPr>
          <w:sz w:val="20"/>
        </w:rPr>
        <w:t>Shengdong</w:t>
      </w:r>
      <w:r>
        <w:rPr>
          <w:spacing w:val="40"/>
          <w:sz w:val="20"/>
        </w:rPr>
        <w:t> </w:t>
      </w:r>
      <w:r>
        <w:rPr>
          <w:sz w:val="20"/>
        </w:rPr>
        <w:t>Ke</w:t>
      </w:r>
      <w:r>
        <w:rPr>
          <w:spacing w:val="40"/>
          <w:sz w:val="20"/>
        </w:rPr>
        <w:t> </w:t>
      </w:r>
      <w:r>
        <w:rPr>
          <w:sz w:val="20"/>
        </w:rPr>
        <w:t>et</w:t>
      </w:r>
      <w:r>
        <w:rPr>
          <w:spacing w:val="40"/>
          <w:sz w:val="20"/>
        </w:rPr>
        <w:t> </w:t>
      </w:r>
      <w:r>
        <w:rPr>
          <w:sz w:val="20"/>
        </w:rPr>
        <w:t>al.</w:t>
      </w:r>
      <w:r>
        <w:rPr>
          <w:spacing w:val="40"/>
          <w:sz w:val="20"/>
        </w:rPr>
        <w:t> </w:t>
      </w:r>
      <w:r>
        <w:rPr>
          <w:sz w:val="20"/>
        </w:rPr>
        <w:t>“Saturation</w:t>
      </w:r>
      <w:r>
        <w:rPr>
          <w:spacing w:val="40"/>
          <w:sz w:val="20"/>
        </w:rPr>
        <w:t> </w:t>
      </w:r>
      <w:r>
        <w:rPr>
          <w:sz w:val="20"/>
        </w:rPr>
        <w:t>mutagenesis</w:t>
      </w:r>
      <w:r>
        <w:rPr>
          <w:spacing w:val="40"/>
          <w:sz w:val="20"/>
        </w:rPr>
        <w:t> </w:t>
      </w:r>
      <w:r>
        <w:rPr>
          <w:sz w:val="20"/>
        </w:rPr>
        <w:t>reveals</w:t>
      </w:r>
      <w:r>
        <w:rPr>
          <w:spacing w:val="40"/>
          <w:sz w:val="20"/>
        </w:rPr>
        <w:t> </w:t>
      </w:r>
      <w:r>
        <w:rPr>
          <w:sz w:val="20"/>
        </w:rPr>
        <w:t>manifold</w:t>
      </w:r>
      <w:r>
        <w:rPr>
          <w:spacing w:val="40"/>
          <w:sz w:val="20"/>
        </w:rPr>
        <w:t> </w:t>
      </w:r>
      <w:r>
        <w:rPr>
          <w:sz w:val="20"/>
        </w:rPr>
        <w:t>determinants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exon</w:t>
      </w:r>
      <w:r>
        <w:rPr>
          <w:spacing w:val="40"/>
          <w:sz w:val="20"/>
        </w:rPr>
        <w:t> </w:t>
      </w:r>
      <w:r>
        <w:rPr>
          <w:sz w:val="20"/>
        </w:rPr>
        <w:t>definition”.</w:t>
      </w:r>
      <w:r>
        <w:rPr>
          <w:spacing w:val="40"/>
          <w:sz w:val="20"/>
        </w:rPr>
        <w:t> </w:t>
      </w:r>
      <w:r>
        <w:rPr>
          <w:sz w:val="20"/>
        </w:rPr>
        <w:t>en.</w:t>
      </w:r>
      <w:r>
        <w:rPr>
          <w:spacing w:val="40"/>
          <w:sz w:val="20"/>
        </w:rPr>
        <w:t> </w:t>
      </w:r>
      <w:r>
        <w:rPr>
          <w:sz w:val="20"/>
        </w:rPr>
        <w:t>In:</w:t>
      </w:r>
      <w:r>
        <w:rPr>
          <w:spacing w:val="40"/>
          <w:sz w:val="20"/>
        </w:rPr>
        <w:t> </w:t>
      </w:r>
      <w:r>
        <w:rPr>
          <w:i/>
          <w:sz w:val="20"/>
        </w:rPr>
        <w:t>Genome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Res.</w:t>
      </w:r>
      <w:r>
        <w:rPr>
          <w:i/>
          <w:spacing w:val="40"/>
          <w:sz w:val="20"/>
        </w:rPr>
        <w:t> </w:t>
      </w:r>
      <w:r>
        <w:rPr>
          <w:sz w:val="20"/>
        </w:rPr>
        <w:t>28.1</w:t>
      </w:r>
      <w:r>
        <w:rPr>
          <w:spacing w:val="40"/>
          <w:sz w:val="20"/>
        </w:rPr>
        <w:t> </w:t>
      </w:r>
      <w:r>
        <w:rPr>
          <w:sz w:val="20"/>
        </w:rPr>
        <w:t>(Jan.</w:t>
      </w:r>
      <w:r>
        <w:rPr>
          <w:spacing w:val="40"/>
          <w:sz w:val="20"/>
        </w:rPr>
        <w:t> </w:t>
      </w:r>
      <w:r>
        <w:rPr>
          <w:sz w:val="20"/>
        </w:rPr>
        <w:t>2018),</w:t>
      </w:r>
      <w:r>
        <w:rPr>
          <w:spacing w:val="40"/>
          <w:sz w:val="20"/>
        </w:rPr>
        <w:t> </w:t>
      </w:r>
      <w:r>
        <w:rPr>
          <w:sz w:val="20"/>
        </w:rPr>
        <w:t>pp.</w:t>
      </w:r>
      <w:r>
        <w:rPr>
          <w:spacing w:val="40"/>
          <w:sz w:val="20"/>
        </w:rPr>
        <w:t> </w:t>
      </w:r>
      <w:r>
        <w:rPr>
          <w:sz w:val="20"/>
        </w:rPr>
        <w:t>11–24.</w:t>
      </w:r>
      <w:r>
        <w:rPr>
          <w:spacing w:val="40"/>
          <w:sz w:val="20"/>
        </w:rPr>
        <w:t> </w:t>
      </w:r>
      <w:r>
        <w:rPr>
          <w:sz w:val="20"/>
        </w:rPr>
        <w:t>issn:</w:t>
      </w:r>
      <w:r>
        <w:rPr>
          <w:spacing w:val="40"/>
          <w:sz w:val="20"/>
        </w:rPr>
        <w:t> </w:t>
      </w:r>
      <w:r>
        <w:rPr>
          <w:sz w:val="20"/>
        </w:rPr>
        <w:t>1088-9051,</w:t>
      </w:r>
      <w:r>
        <w:rPr>
          <w:spacing w:val="40"/>
          <w:sz w:val="20"/>
        </w:rPr>
        <w:t> </w:t>
      </w:r>
      <w:r>
        <w:rPr>
          <w:sz w:val="20"/>
        </w:rPr>
        <w:t>1549-5469.</w:t>
      </w:r>
      <w:r>
        <w:rPr>
          <w:spacing w:val="40"/>
          <w:sz w:val="20"/>
        </w:rPr>
        <w:t> </w:t>
      </w:r>
      <w:r>
        <w:rPr>
          <w:sz w:val="20"/>
        </w:rPr>
        <w:t>doi: </w:t>
      </w:r>
      <w:r>
        <w:rPr>
          <w:rFonts w:ascii="Courier New" w:hAnsi="Courier New"/>
          <w:w w:val="90"/>
          <w:sz w:val="20"/>
        </w:rPr>
        <w:t>10.1101/gr.219683.116</w:t>
      </w:r>
      <w:r>
        <w:rPr>
          <w:w w:val="90"/>
          <w:sz w:val="20"/>
        </w:rPr>
        <w:t>. url: </w:t>
      </w:r>
      <w:hyperlink r:id="rId9">
        <w:r>
          <w:rPr>
            <w:rFonts w:ascii="Courier New" w:hAnsi="Courier New"/>
            <w:w w:val="90"/>
            <w:sz w:val="20"/>
          </w:rPr>
          <w:t>http://dx.doi.org/10.1101/gr.219683.116</w:t>
        </w:r>
        <w:r>
          <w:rPr>
            <w:w w:val="90"/>
            <w:sz w:val="20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9" w:lineRule="auto" w:before="63" w:after="0"/>
        <w:ind w:left="617" w:right="626" w:hanging="410"/>
        <w:jc w:val="left"/>
        <w:rPr>
          <w:sz w:val="20"/>
        </w:rPr>
      </w:pPr>
      <w:r>
        <w:rPr>
          <w:w w:val="105"/>
          <w:sz w:val="20"/>
        </w:rPr>
        <w:t>Philippe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Julien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et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al.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“The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complete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local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genotype–phenotype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landscape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alternative splicing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human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exon”.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en.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In:</w:t>
      </w:r>
      <w:r>
        <w:rPr>
          <w:spacing w:val="19"/>
          <w:w w:val="105"/>
          <w:sz w:val="20"/>
        </w:rPr>
        <w:t> </w:t>
      </w:r>
      <w:r>
        <w:rPr>
          <w:i/>
          <w:w w:val="105"/>
          <w:sz w:val="20"/>
        </w:rPr>
        <w:t>Nat.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Commun.</w:t>
      </w:r>
      <w:r>
        <w:rPr>
          <w:i/>
          <w:spacing w:val="18"/>
          <w:w w:val="105"/>
          <w:sz w:val="20"/>
        </w:rPr>
        <w:t> </w:t>
      </w:r>
      <w:r>
        <w:rPr>
          <w:w w:val="105"/>
          <w:sz w:val="20"/>
        </w:rPr>
        <w:t>7.1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(May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2016),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pp.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1–8.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issn: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2041-1723,</w:t>
      </w:r>
    </w:p>
    <w:p>
      <w:pPr>
        <w:pStyle w:val="BodyText"/>
      </w:pPr>
      <w:r>
        <w:rPr>
          <w:w w:val="95"/>
        </w:rPr>
        <w:t>2041-1723.</w:t>
      </w:r>
      <w:r>
        <w:rPr>
          <w:spacing w:val="33"/>
        </w:rPr>
        <w:t> </w:t>
      </w:r>
      <w:r>
        <w:rPr>
          <w:w w:val="95"/>
        </w:rPr>
        <w:t>doi:</w:t>
      </w:r>
      <w:r>
        <w:rPr>
          <w:spacing w:val="34"/>
        </w:rPr>
        <w:t> </w:t>
      </w:r>
      <w:r>
        <w:rPr>
          <w:rFonts w:ascii="Courier New"/>
          <w:w w:val="95"/>
        </w:rPr>
        <w:t>10.1038/ncomms11558</w:t>
      </w:r>
      <w:r>
        <w:rPr>
          <w:w w:val="95"/>
        </w:rPr>
        <w:t>.</w:t>
      </w:r>
      <w:r>
        <w:rPr>
          <w:spacing w:val="34"/>
        </w:rPr>
        <w:t> </w:t>
      </w:r>
      <w:r>
        <w:rPr>
          <w:w w:val="95"/>
        </w:rPr>
        <w:t>url:</w:t>
      </w:r>
      <w:r>
        <w:rPr>
          <w:spacing w:val="34"/>
        </w:rPr>
        <w:t> </w:t>
      </w:r>
      <w:hyperlink r:id="rId10">
        <w:r>
          <w:rPr>
            <w:rFonts w:ascii="Courier New"/>
            <w:spacing w:val="-2"/>
            <w:w w:val="90"/>
          </w:rPr>
          <w:t>https://www.nature.com/articles/ncomms11558</w:t>
        </w:r>
      </w:hyperlink>
      <w:r>
        <w:rPr>
          <w:spacing w:val="-2"/>
          <w:w w:val="90"/>
        </w:rPr>
        <w:t>.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9" w:lineRule="auto" w:before="72" w:after="0"/>
        <w:ind w:left="617" w:right="221" w:hanging="410"/>
        <w:jc w:val="left"/>
        <w:rPr>
          <w:sz w:val="20"/>
        </w:rPr>
      </w:pPr>
      <w:r>
        <w:rPr>
          <w:sz w:val="20"/>
        </w:rPr>
        <w:t>Scott</w:t>
      </w:r>
      <w:r>
        <w:rPr>
          <w:spacing w:val="40"/>
          <w:sz w:val="20"/>
        </w:rPr>
        <w:t> </w:t>
      </w:r>
      <w:r>
        <w:rPr>
          <w:sz w:val="20"/>
        </w:rPr>
        <w:t>I</w:t>
      </w:r>
      <w:r>
        <w:rPr>
          <w:spacing w:val="40"/>
          <w:sz w:val="20"/>
        </w:rPr>
        <w:t> </w:t>
      </w:r>
      <w:r>
        <w:rPr>
          <w:sz w:val="20"/>
        </w:rPr>
        <w:t>Adamson,</w:t>
      </w:r>
      <w:r>
        <w:rPr>
          <w:spacing w:val="40"/>
          <w:sz w:val="20"/>
        </w:rPr>
        <w:t> </w:t>
      </w:r>
      <w:r>
        <w:rPr>
          <w:sz w:val="20"/>
        </w:rPr>
        <w:t>Lijun</w:t>
      </w:r>
      <w:r>
        <w:rPr>
          <w:spacing w:val="40"/>
          <w:sz w:val="20"/>
        </w:rPr>
        <w:t> </w:t>
      </w:r>
      <w:r>
        <w:rPr>
          <w:sz w:val="20"/>
        </w:rPr>
        <w:t>Zhan,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Brenton</w:t>
      </w:r>
      <w:r>
        <w:rPr>
          <w:spacing w:val="40"/>
          <w:sz w:val="20"/>
        </w:rPr>
        <w:t> </w:t>
      </w:r>
      <w:r>
        <w:rPr>
          <w:sz w:val="20"/>
        </w:rPr>
        <w:t>R</w:t>
      </w:r>
      <w:r>
        <w:rPr>
          <w:spacing w:val="40"/>
          <w:sz w:val="20"/>
        </w:rPr>
        <w:t> </w:t>
      </w:r>
      <w:r>
        <w:rPr>
          <w:sz w:val="20"/>
        </w:rPr>
        <w:t>Graveley.</w:t>
      </w:r>
      <w:r>
        <w:rPr>
          <w:spacing w:val="40"/>
          <w:sz w:val="20"/>
        </w:rPr>
        <w:t> </w:t>
      </w:r>
      <w:r>
        <w:rPr>
          <w:sz w:val="20"/>
        </w:rPr>
        <w:t>“Vex-seq:</w:t>
      </w:r>
      <w:r>
        <w:rPr>
          <w:spacing w:val="40"/>
          <w:sz w:val="20"/>
        </w:rPr>
        <w:t> </w:t>
      </w:r>
      <w:r>
        <w:rPr>
          <w:sz w:val="20"/>
        </w:rPr>
        <w:t>high-throughput</w:t>
      </w:r>
      <w:r>
        <w:rPr>
          <w:spacing w:val="40"/>
          <w:sz w:val="20"/>
        </w:rPr>
        <w:t> </w:t>
      </w:r>
      <w:r>
        <w:rPr>
          <w:sz w:val="20"/>
        </w:rPr>
        <w:t>identification</w:t>
      </w:r>
      <w:r>
        <w:rPr>
          <w:spacing w:val="80"/>
          <w:w w:val="15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impact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genetic</w:t>
      </w:r>
      <w:r>
        <w:rPr>
          <w:spacing w:val="40"/>
          <w:sz w:val="20"/>
        </w:rPr>
        <w:t> </w:t>
      </w:r>
      <w:r>
        <w:rPr>
          <w:sz w:val="20"/>
        </w:rPr>
        <w:t>variation</w:t>
      </w:r>
      <w:r>
        <w:rPr>
          <w:spacing w:val="40"/>
          <w:sz w:val="20"/>
        </w:rPr>
        <w:t> </w:t>
      </w:r>
      <w:r>
        <w:rPr>
          <w:sz w:val="20"/>
        </w:rPr>
        <w:t>on</w:t>
      </w:r>
      <w:r>
        <w:rPr>
          <w:spacing w:val="40"/>
          <w:sz w:val="20"/>
        </w:rPr>
        <w:t> </w:t>
      </w:r>
      <w:r>
        <w:rPr>
          <w:sz w:val="20"/>
        </w:rPr>
        <w:t>pre-mRNA</w:t>
      </w:r>
      <w:r>
        <w:rPr>
          <w:spacing w:val="40"/>
          <w:sz w:val="20"/>
        </w:rPr>
        <w:t> </w:t>
      </w:r>
      <w:r>
        <w:rPr>
          <w:sz w:val="20"/>
        </w:rPr>
        <w:t>splicing</w:t>
      </w:r>
      <w:r>
        <w:rPr>
          <w:spacing w:val="40"/>
          <w:sz w:val="20"/>
        </w:rPr>
        <w:t> </w:t>
      </w:r>
      <w:r>
        <w:rPr>
          <w:sz w:val="20"/>
        </w:rPr>
        <w:t>efficiency”.</w:t>
      </w:r>
      <w:r>
        <w:rPr>
          <w:spacing w:val="40"/>
          <w:sz w:val="20"/>
        </w:rPr>
        <w:t> </w:t>
      </w:r>
      <w:r>
        <w:rPr>
          <w:sz w:val="20"/>
        </w:rPr>
        <w:t>en.</w:t>
      </w:r>
      <w:r>
        <w:rPr>
          <w:spacing w:val="40"/>
          <w:sz w:val="20"/>
        </w:rPr>
        <w:t> </w:t>
      </w:r>
      <w:r>
        <w:rPr>
          <w:sz w:val="20"/>
        </w:rPr>
        <w:t>In:</w:t>
      </w:r>
      <w:r>
        <w:rPr>
          <w:spacing w:val="40"/>
          <w:sz w:val="20"/>
        </w:rPr>
        <w:t> </w:t>
      </w:r>
      <w:r>
        <w:rPr>
          <w:i/>
          <w:sz w:val="20"/>
        </w:rPr>
        <w:t>Genome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Biol.</w:t>
      </w:r>
      <w:r>
        <w:rPr>
          <w:i/>
          <w:spacing w:val="40"/>
          <w:sz w:val="20"/>
        </w:rPr>
        <w:t> </w:t>
      </w:r>
      <w:r>
        <w:rPr>
          <w:sz w:val="20"/>
        </w:rPr>
        <w:t>19.1 (June 2018), p. 71. issn: 1465-6906. doi: </w:t>
      </w:r>
      <w:r>
        <w:rPr>
          <w:rFonts w:ascii="Courier New" w:hAnsi="Courier New"/>
          <w:sz w:val="20"/>
        </w:rPr>
        <w:t>10.1186/s13059-018-1437-x</w:t>
      </w:r>
      <w:r>
        <w:rPr>
          <w:sz w:val="20"/>
        </w:rPr>
        <w:t>. </w:t>
      </w:r>
      <w:r>
        <w:rPr>
          <w:w w:val="110"/>
          <w:sz w:val="20"/>
        </w:rPr>
        <w:t>url:</w:t>
      </w:r>
    </w:p>
    <w:p>
      <w:pPr>
        <w:pStyle w:val="BodyText"/>
        <w:spacing w:line="230" w:lineRule="exact"/>
      </w:pPr>
      <w:hyperlink r:id="rId11">
        <w:r>
          <w:rPr>
            <w:rFonts w:ascii="Courier New"/>
            <w:w w:val="85"/>
          </w:rPr>
          <w:t>http://dx.doi.org/10.1186/s13059-018-1437-</w:t>
        </w:r>
        <w:r>
          <w:rPr>
            <w:rFonts w:ascii="Courier New"/>
            <w:spacing w:val="-5"/>
            <w:w w:val="85"/>
          </w:rPr>
          <w:t>x</w:t>
        </w:r>
        <w:r>
          <w:rPr>
            <w:spacing w:val="-5"/>
            <w:w w:val="85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0" w:lineRule="auto" w:before="72" w:after="0"/>
        <w:ind w:left="617" w:right="0" w:hanging="411"/>
        <w:jc w:val="left"/>
        <w:rPr>
          <w:sz w:val="20"/>
        </w:rPr>
      </w:pPr>
      <w:r>
        <w:rPr>
          <w:w w:val="110"/>
          <w:sz w:val="20"/>
        </w:rPr>
        <w:t>Rachel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Soemedi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et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al.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“Pathogenic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variants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alter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protein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code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often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disrupt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splicing”.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en.</w:t>
      </w:r>
      <w:r>
        <w:rPr>
          <w:spacing w:val="-1"/>
          <w:w w:val="110"/>
          <w:sz w:val="20"/>
        </w:rPr>
        <w:t> </w:t>
      </w:r>
      <w:r>
        <w:rPr>
          <w:spacing w:val="-5"/>
          <w:w w:val="110"/>
          <w:sz w:val="20"/>
        </w:rPr>
        <w:t>In:</w:t>
      </w:r>
    </w:p>
    <w:p>
      <w:pPr>
        <w:pStyle w:val="BodyText"/>
        <w:spacing w:line="243" w:lineRule="exact" w:before="9"/>
      </w:pPr>
      <w:r>
        <w:rPr>
          <w:i/>
        </w:rPr>
        <w:t>Nat.</w:t>
      </w:r>
      <w:r>
        <w:rPr>
          <w:i/>
          <w:spacing w:val="48"/>
        </w:rPr>
        <w:t> </w:t>
      </w:r>
      <w:r>
        <w:rPr>
          <w:i/>
        </w:rPr>
        <w:t>Genet.</w:t>
      </w:r>
      <w:r>
        <w:rPr>
          <w:i/>
          <w:spacing w:val="41"/>
        </w:rPr>
        <w:t> </w:t>
      </w:r>
      <w:r>
        <w:rPr/>
        <w:t>49.6</w:t>
      </w:r>
      <w:r>
        <w:rPr>
          <w:spacing w:val="42"/>
        </w:rPr>
        <w:t> </w:t>
      </w:r>
      <w:r>
        <w:rPr/>
        <w:t>(June</w:t>
      </w:r>
      <w:r>
        <w:rPr>
          <w:spacing w:val="41"/>
        </w:rPr>
        <w:t> </w:t>
      </w:r>
      <w:r>
        <w:rPr/>
        <w:t>2017),</w:t>
      </w:r>
      <w:r>
        <w:rPr>
          <w:spacing w:val="41"/>
        </w:rPr>
        <w:t> </w:t>
      </w:r>
      <w:r>
        <w:rPr/>
        <w:t>pp.</w:t>
      </w:r>
      <w:r>
        <w:rPr>
          <w:spacing w:val="42"/>
        </w:rPr>
        <w:t> </w:t>
      </w:r>
      <w:r>
        <w:rPr/>
        <w:t>848–855.</w:t>
      </w:r>
      <w:r>
        <w:rPr>
          <w:spacing w:val="41"/>
        </w:rPr>
        <w:t> </w:t>
      </w:r>
      <w:r>
        <w:rPr/>
        <w:t>issn:</w:t>
      </w:r>
      <w:r>
        <w:rPr>
          <w:spacing w:val="41"/>
        </w:rPr>
        <w:t> </w:t>
      </w:r>
      <w:r>
        <w:rPr/>
        <w:t>1061-4036,</w:t>
      </w:r>
      <w:r>
        <w:rPr>
          <w:spacing w:val="42"/>
        </w:rPr>
        <w:t> </w:t>
      </w:r>
      <w:r>
        <w:rPr/>
        <w:t>1546-1718.</w:t>
      </w:r>
      <w:r>
        <w:rPr>
          <w:spacing w:val="41"/>
        </w:rPr>
        <w:t> </w:t>
      </w:r>
      <w:r>
        <w:rPr/>
        <w:t>doi:</w:t>
      </w:r>
      <w:r>
        <w:rPr>
          <w:spacing w:val="42"/>
        </w:rPr>
        <w:t> </w:t>
      </w:r>
      <w:r>
        <w:rPr>
          <w:rFonts w:ascii="Courier New" w:hAnsi="Courier New"/>
          <w:spacing w:val="-2"/>
        </w:rPr>
        <w:t>10.1038/ng.3837</w:t>
      </w:r>
      <w:r>
        <w:rPr>
          <w:spacing w:val="-2"/>
        </w:rPr>
        <w:t>.</w:t>
      </w:r>
    </w:p>
    <w:p>
      <w:pPr>
        <w:pStyle w:val="BodyText"/>
        <w:spacing w:line="243" w:lineRule="exact"/>
      </w:pPr>
      <w:r>
        <w:rPr>
          <w:w w:val="110"/>
        </w:rPr>
        <w:t>url:</w:t>
      </w:r>
      <w:r>
        <w:rPr>
          <w:spacing w:val="23"/>
          <w:w w:val="110"/>
        </w:rPr>
        <w:t>  </w:t>
      </w:r>
      <w:hyperlink r:id="rId12">
        <w:r>
          <w:rPr>
            <w:rFonts w:ascii="Courier New"/>
            <w:spacing w:val="-2"/>
            <w:w w:val="90"/>
          </w:rPr>
          <w:t>http://dx.doi.org/10.1038/ng.3837</w:t>
        </w:r>
        <w:r>
          <w:rPr>
            <w:spacing w:val="-2"/>
            <w:w w:val="90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9" w:lineRule="auto" w:before="72" w:after="0"/>
        <w:ind w:left="617" w:right="157" w:hanging="410"/>
        <w:jc w:val="both"/>
        <w:rPr>
          <w:sz w:val="20"/>
        </w:rPr>
      </w:pPr>
      <w:r>
        <w:rPr>
          <w:sz w:val="20"/>
        </w:rPr>
        <w:t>Mariela Cort´es-</w:t>
      </w:r>
      <w:r>
        <w:rPr>
          <w:spacing w:val="15"/>
          <w:w w:val="90"/>
          <w:sz w:val="20"/>
        </w:rPr>
        <w:t>L</w:t>
      </w:r>
      <w:r>
        <w:rPr>
          <w:spacing w:val="-85"/>
          <w:w w:val="139"/>
          <w:sz w:val="20"/>
        </w:rPr>
        <w:t>´</w:t>
      </w:r>
      <w:r>
        <w:rPr>
          <w:spacing w:val="15"/>
          <w:w w:val="95"/>
          <w:sz w:val="20"/>
        </w:rPr>
        <w:t>o</w:t>
      </w:r>
      <w:r>
        <w:rPr>
          <w:spacing w:val="20"/>
          <w:w w:val="95"/>
          <w:sz w:val="20"/>
        </w:rPr>
        <w:t>p</w:t>
      </w:r>
      <w:r>
        <w:rPr>
          <w:spacing w:val="15"/>
          <w:w w:val="89"/>
          <w:sz w:val="20"/>
        </w:rPr>
        <w:t>ez</w:t>
      </w:r>
      <w:r>
        <w:rPr>
          <w:spacing w:val="-1"/>
          <w:w w:val="99"/>
          <w:sz w:val="20"/>
        </w:rPr>
        <w:t> </w:t>
      </w:r>
      <w:r>
        <w:rPr>
          <w:sz w:val="20"/>
        </w:rPr>
        <w:t>et al. “High-throughput mutagenesis identifies mutations and RNA-binding proteins</w:t>
      </w:r>
      <w:r>
        <w:rPr>
          <w:spacing w:val="40"/>
          <w:sz w:val="20"/>
        </w:rPr>
        <w:t> </w:t>
      </w:r>
      <w:r>
        <w:rPr>
          <w:sz w:val="20"/>
        </w:rPr>
        <w:t>controlling</w:t>
      </w:r>
      <w:r>
        <w:rPr>
          <w:spacing w:val="40"/>
          <w:sz w:val="20"/>
        </w:rPr>
        <w:t> </w:t>
      </w:r>
      <w:r>
        <w:rPr>
          <w:sz w:val="20"/>
        </w:rPr>
        <w:t>CD19</w:t>
      </w:r>
      <w:r>
        <w:rPr>
          <w:spacing w:val="40"/>
          <w:sz w:val="20"/>
        </w:rPr>
        <w:t> </w:t>
      </w:r>
      <w:r>
        <w:rPr>
          <w:sz w:val="20"/>
        </w:rPr>
        <w:t>splicing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CART-19</w:t>
      </w:r>
      <w:r>
        <w:rPr>
          <w:spacing w:val="40"/>
          <w:sz w:val="20"/>
        </w:rPr>
        <w:t> </w:t>
      </w:r>
      <w:r>
        <w:rPr>
          <w:sz w:val="20"/>
        </w:rPr>
        <w:t>therapy</w:t>
      </w:r>
      <w:r>
        <w:rPr>
          <w:spacing w:val="40"/>
          <w:sz w:val="20"/>
        </w:rPr>
        <w:t> </w:t>
      </w:r>
      <w:r>
        <w:rPr>
          <w:sz w:val="20"/>
        </w:rPr>
        <w:t>resistance”.</w:t>
      </w:r>
      <w:r>
        <w:rPr>
          <w:spacing w:val="40"/>
          <w:sz w:val="20"/>
        </w:rPr>
        <w:t> </w:t>
      </w:r>
      <w:r>
        <w:rPr>
          <w:sz w:val="20"/>
        </w:rPr>
        <w:t>en.</w:t>
      </w:r>
      <w:r>
        <w:rPr>
          <w:spacing w:val="40"/>
          <w:sz w:val="20"/>
        </w:rPr>
        <w:t> </w:t>
      </w:r>
      <w:r>
        <w:rPr>
          <w:sz w:val="20"/>
        </w:rPr>
        <w:t>In:</w:t>
      </w:r>
      <w:r>
        <w:rPr>
          <w:spacing w:val="40"/>
          <w:sz w:val="20"/>
        </w:rPr>
        <w:t> </w:t>
      </w:r>
      <w:r>
        <w:rPr>
          <w:i/>
          <w:sz w:val="20"/>
        </w:rPr>
        <w:t>Nat.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Commun.</w:t>
      </w:r>
      <w:r>
        <w:rPr>
          <w:i/>
          <w:spacing w:val="40"/>
          <w:sz w:val="20"/>
        </w:rPr>
        <w:t> </w:t>
      </w:r>
      <w:r>
        <w:rPr>
          <w:sz w:val="20"/>
        </w:rPr>
        <w:t>13.1 (Sept. 2022), pp. 1–17. issn: 2041-1723, 2041-1723. doi: </w:t>
      </w:r>
      <w:r>
        <w:rPr>
          <w:rFonts w:ascii="Courier New" w:hAnsi="Courier New"/>
          <w:sz w:val="20"/>
        </w:rPr>
        <w:t>10.1038/s41467-022-31818-y</w:t>
      </w:r>
      <w:r>
        <w:rPr>
          <w:sz w:val="20"/>
        </w:rPr>
        <w:t>. </w:t>
      </w:r>
      <w:r>
        <w:rPr>
          <w:w w:val="110"/>
          <w:sz w:val="20"/>
        </w:rPr>
        <w:t>url:</w:t>
      </w:r>
    </w:p>
    <w:p>
      <w:pPr>
        <w:pStyle w:val="BodyText"/>
        <w:spacing w:line="230" w:lineRule="exact"/>
      </w:pPr>
      <w:hyperlink r:id="rId13">
        <w:r>
          <w:rPr>
            <w:rFonts w:ascii="Courier New"/>
            <w:w w:val="85"/>
          </w:rPr>
          <w:t>https://www.nature.com/articles/s41467-</w:t>
        </w:r>
      </w:hyperlink>
      <w:r>
        <w:rPr>
          <w:rFonts w:ascii="Courier New"/>
          <w:w w:val="85"/>
        </w:rPr>
        <w:t>022-</w:t>
      </w:r>
      <w:hyperlink r:id="rId13">
        <w:r>
          <w:rPr>
            <w:rFonts w:ascii="Courier New"/>
            <w:w w:val="85"/>
          </w:rPr>
          <w:t>31818-</w:t>
        </w:r>
      </w:hyperlink>
      <w:r>
        <w:rPr>
          <w:rFonts w:ascii="Courier New"/>
          <w:spacing w:val="-5"/>
          <w:w w:val="85"/>
        </w:rPr>
        <w:t>y</w:t>
      </w:r>
      <w:r>
        <w:rPr>
          <w:spacing w:val="-5"/>
          <w:w w:val="85"/>
        </w:rPr>
        <w:t>.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4" w:lineRule="auto" w:before="72" w:after="0"/>
        <w:ind w:left="617" w:right="294" w:hanging="410"/>
        <w:jc w:val="left"/>
        <w:rPr>
          <w:sz w:val="20"/>
        </w:rPr>
      </w:pPr>
      <w:r>
        <w:rPr>
          <w:sz w:val="20"/>
        </w:rPr>
        <w:t>Dvir</w:t>
      </w:r>
      <w:r>
        <w:rPr>
          <w:spacing w:val="40"/>
          <w:sz w:val="20"/>
        </w:rPr>
        <w:t> </w:t>
      </w:r>
      <w:r>
        <w:rPr>
          <w:sz w:val="20"/>
        </w:rPr>
        <w:t>Schirman</w:t>
      </w:r>
      <w:r>
        <w:rPr>
          <w:spacing w:val="40"/>
          <w:sz w:val="20"/>
        </w:rPr>
        <w:t> </w:t>
      </w:r>
      <w:r>
        <w:rPr>
          <w:sz w:val="20"/>
        </w:rPr>
        <w:t>et</w:t>
      </w:r>
      <w:r>
        <w:rPr>
          <w:spacing w:val="40"/>
          <w:sz w:val="20"/>
        </w:rPr>
        <w:t> </w:t>
      </w:r>
      <w:r>
        <w:rPr>
          <w:sz w:val="20"/>
        </w:rPr>
        <w:t>al.</w:t>
      </w:r>
      <w:r>
        <w:rPr>
          <w:spacing w:val="40"/>
          <w:sz w:val="20"/>
        </w:rPr>
        <w:t> </w:t>
      </w:r>
      <w:r>
        <w:rPr>
          <w:sz w:val="20"/>
        </w:rPr>
        <w:t>“A</w:t>
      </w:r>
      <w:r>
        <w:rPr>
          <w:spacing w:val="40"/>
          <w:sz w:val="20"/>
        </w:rPr>
        <w:t> </w:t>
      </w:r>
      <w:r>
        <w:rPr>
          <w:sz w:val="20"/>
        </w:rPr>
        <w:t>broad</w:t>
      </w:r>
      <w:r>
        <w:rPr>
          <w:spacing w:val="40"/>
          <w:sz w:val="20"/>
        </w:rPr>
        <w:t> </w:t>
      </w:r>
      <w:r>
        <w:rPr>
          <w:sz w:val="20"/>
        </w:rPr>
        <w:t>analysis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splicing</w:t>
      </w:r>
      <w:r>
        <w:rPr>
          <w:spacing w:val="40"/>
          <w:sz w:val="20"/>
        </w:rPr>
        <w:t> </w:t>
      </w:r>
      <w:r>
        <w:rPr>
          <w:sz w:val="20"/>
        </w:rPr>
        <w:t>regulation</w:t>
      </w:r>
      <w:r>
        <w:rPr>
          <w:spacing w:val="40"/>
          <w:sz w:val="20"/>
        </w:rPr>
        <w:t> </w:t>
      </w:r>
      <w:r>
        <w:rPr>
          <w:sz w:val="20"/>
        </w:rPr>
        <w:t>in</w:t>
      </w:r>
      <w:r>
        <w:rPr>
          <w:spacing w:val="40"/>
          <w:sz w:val="20"/>
        </w:rPr>
        <w:t> </w:t>
      </w:r>
      <w:r>
        <w:rPr>
          <w:sz w:val="20"/>
        </w:rPr>
        <w:t>yeast</w:t>
      </w:r>
      <w:r>
        <w:rPr>
          <w:spacing w:val="40"/>
          <w:sz w:val="20"/>
        </w:rPr>
        <w:t> </w:t>
      </w:r>
      <w:r>
        <w:rPr>
          <w:sz w:val="20"/>
        </w:rPr>
        <w:t>using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large</w:t>
      </w:r>
      <w:r>
        <w:rPr>
          <w:spacing w:val="40"/>
          <w:sz w:val="20"/>
        </w:rPr>
        <w:t> </w:t>
      </w:r>
      <w:r>
        <w:rPr>
          <w:sz w:val="20"/>
        </w:rPr>
        <w:t>library</w:t>
      </w:r>
      <w:r>
        <w:rPr>
          <w:spacing w:val="40"/>
          <w:sz w:val="20"/>
        </w:rPr>
        <w:t> </w:t>
      </w:r>
      <w:r>
        <w:rPr>
          <w:sz w:val="20"/>
        </w:rPr>
        <w:t>of synthetic</w:t>
      </w:r>
      <w:r>
        <w:rPr>
          <w:spacing w:val="40"/>
          <w:sz w:val="20"/>
        </w:rPr>
        <w:t> </w:t>
      </w:r>
      <w:r>
        <w:rPr>
          <w:sz w:val="20"/>
        </w:rPr>
        <w:t>introns”.</w:t>
      </w:r>
      <w:r>
        <w:rPr>
          <w:spacing w:val="40"/>
          <w:sz w:val="20"/>
        </w:rPr>
        <w:t> </w:t>
      </w:r>
      <w:r>
        <w:rPr>
          <w:sz w:val="20"/>
        </w:rPr>
        <w:t>en.</w:t>
      </w:r>
      <w:r>
        <w:rPr>
          <w:spacing w:val="40"/>
          <w:sz w:val="20"/>
        </w:rPr>
        <w:t> </w:t>
      </w:r>
      <w:r>
        <w:rPr>
          <w:sz w:val="20"/>
        </w:rPr>
        <w:t>In:</w:t>
      </w:r>
      <w:r>
        <w:rPr>
          <w:spacing w:val="40"/>
          <w:sz w:val="20"/>
        </w:rPr>
        <w:t> </w:t>
      </w:r>
      <w:r>
        <w:rPr>
          <w:i/>
          <w:sz w:val="20"/>
        </w:rPr>
        <w:t>PLoS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Genet.</w:t>
      </w:r>
      <w:r>
        <w:rPr>
          <w:i/>
          <w:spacing w:val="40"/>
          <w:sz w:val="20"/>
        </w:rPr>
        <w:t> </w:t>
      </w:r>
      <w:r>
        <w:rPr>
          <w:sz w:val="20"/>
        </w:rPr>
        <w:t>17.9</w:t>
      </w:r>
      <w:r>
        <w:rPr>
          <w:spacing w:val="40"/>
          <w:sz w:val="20"/>
        </w:rPr>
        <w:t> </w:t>
      </w:r>
      <w:r>
        <w:rPr>
          <w:sz w:val="20"/>
        </w:rPr>
        <w:t>(Sept.</w:t>
      </w:r>
      <w:r>
        <w:rPr>
          <w:spacing w:val="40"/>
          <w:sz w:val="20"/>
        </w:rPr>
        <w:t> </w:t>
      </w:r>
      <w:r>
        <w:rPr>
          <w:sz w:val="20"/>
        </w:rPr>
        <w:t>2021),</w:t>
      </w:r>
      <w:r>
        <w:rPr>
          <w:spacing w:val="40"/>
          <w:sz w:val="20"/>
        </w:rPr>
        <w:t> </w:t>
      </w:r>
      <w:r>
        <w:rPr>
          <w:sz w:val="20"/>
        </w:rPr>
        <w:t>e1009805.</w:t>
      </w:r>
      <w:r>
        <w:rPr>
          <w:spacing w:val="40"/>
          <w:sz w:val="20"/>
        </w:rPr>
        <w:t> </w:t>
      </w:r>
      <w:r>
        <w:rPr>
          <w:sz w:val="20"/>
        </w:rPr>
        <w:t>issn:</w:t>
      </w:r>
      <w:r>
        <w:rPr>
          <w:spacing w:val="40"/>
          <w:sz w:val="20"/>
        </w:rPr>
        <w:t> </w:t>
      </w:r>
      <w:r>
        <w:rPr>
          <w:sz w:val="20"/>
        </w:rPr>
        <w:t>1553-7390,</w:t>
      </w:r>
      <w:r>
        <w:rPr>
          <w:spacing w:val="40"/>
          <w:sz w:val="20"/>
        </w:rPr>
        <w:t> </w:t>
      </w:r>
      <w:r>
        <w:rPr>
          <w:sz w:val="20"/>
        </w:rPr>
        <w:t>1553-7404. </w:t>
      </w:r>
      <w:r>
        <w:rPr>
          <w:spacing w:val="-2"/>
          <w:sz w:val="20"/>
        </w:rPr>
        <w:t>doi: </w:t>
      </w:r>
      <w:r>
        <w:rPr>
          <w:rFonts w:ascii="Courier New" w:hAnsi="Courier New"/>
          <w:spacing w:val="-2"/>
          <w:sz w:val="20"/>
        </w:rPr>
        <w:t>10.1371/journal.pgen.1009805</w:t>
      </w:r>
      <w:r>
        <w:rPr>
          <w:spacing w:val="-2"/>
          <w:sz w:val="20"/>
        </w:rPr>
        <w:t>. url: </w:t>
      </w:r>
      <w:hyperlink r:id="rId14">
        <w:r>
          <w:rPr>
            <w:rFonts w:ascii="Courier New" w:hAnsi="Courier New"/>
            <w:spacing w:val="-2"/>
            <w:w w:val="90"/>
            <w:sz w:val="20"/>
          </w:rPr>
          <w:t>http://dx.doi.org/10.1371/journal.pgen.1009805</w:t>
        </w:r>
        <w:r>
          <w:rPr>
            <w:spacing w:val="-2"/>
            <w:w w:val="90"/>
            <w:sz w:val="20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9" w:lineRule="auto" w:before="64" w:after="0"/>
        <w:ind w:left="617" w:right="125" w:hanging="510"/>
        <w:jc w:val="left"/>
        <w:rPr>
          <w:sz w:val="20"/>
        </w:rPr>
      </w:pPr>
      <w:r>
        <w:rPr>
          <w:sz w:val="20"/>
        </w:rPr>
        <w:t>Martin</w:t>
      </w:r>
      <w:r>
        <w:rPr>
          <w:spacing w:val="40"/>
          <w:sz w:val="20"/>
        </w:rPr>
        <w:t> </w:t>
      </w:r>
      <w:r>
        <w:rPr>
          <w:sz w:val="20"/>
        </w:rPr>
        <w:t>Mikl</w:t>
      </w:r>
      <w:r>
        <w:rPr>
          <w:spacing w:val="40"/>
          <w:sz w:val="20"/>
        </w:rPr>
        <w:t> </w:t>
      </w:r>
      <w:r>
        <w:rPr>
          <w:sz w:val="20"/>
        </w:rPr>
        <w:t>et</w:t>
      </w:r>
      <w:r>
        <w:rPr>
          <w:spacing w:val="40"/>
          <w:sz w:val="20"/>
        </w:rPr>
        <w:t> </w:t>
      </w:r>
      <w:r>
        <w:rPr>
          <w:sz w:val="20"/>
        </w:rPr>
        <w:t>al.</w:t>
      </w:r>
      <w:r>
        <w:rPr>
          <w:spacing w:val="40"/>
          <w:sz w:val="20"/>
        </w:rPr>
        <w:t> </w:t>
      </w:r>
      <w:r>
        <w:rPr>
          <w:sz w:val="20"/>
        </w:rPr>
        <w:t>“Dissecting</w:t>
      </w:r>
      <w:r>
        <w:rPr>
          <w:spacing w:val="40"/>
          <w:sz w:val="20"/>
        </w:rPr>
        <w:t> </w:t>
      </w:r>
      <w:r>
        <w:rPr>
          <w:sz w:val="20"/>
        </w:rPr>
        <w:t>splicing</w:t>
      </w:r>
      <w:r>
        <w:rPr>
          <w:spacing w:val="40"/>
          <w:sz w:val="20"/>
        </w:rPr>
        <w:t> </w:t>
      </w:r>
      <w:r>
        <w:rPr>
          <w:sz w:val="20"/>
        </w:rPr>
        <w:t>decisions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cell-to-cell</w:t>
      </w:r>
      <w:r>
        <w:rPr>
          <w:spacing w:val="40"/>
          <w:sz w:val="20"/>
        </w:rPr>
        <w:t> </w:t>
      </w:r>
      <w:r>
        <w:rPr>
          <w:sz w:val="20"/>
        </w:rPr>
        <w:t>variability</w:t>
      </w:r>
      <w:r>
        <w:rPr>
          <w:spacing w:val="40"/>
          <w:sz w:val="20"/>
        </w:rPr>
        <w:t> </w:t>
      </w:r>
      <w:r>
        <w:rPr>
          <w:sz w:val="20"/>
        </w:rPr>
        <w:t>with</w:t>
      </w:r>
      <w:r>
        <w:rPr>
          <w:spacing w:val="40"/>
          <w:sz w:val="20"/>
        </w:rPr>
        <w:t> </w:t>
      </w:r>
      <w:r>
        <w:rPr>
          <w:sz w:val="20"/>
        </w:rPr>
        <w:t>designed</w:t>
      </w:r>
      <w:r>
        <w:rPr>
          <w:spacing w:val="40"/>
          <w:sz w:val="20"/>
        </w:rPr>
        <w:t> </w:t>
      </w:r>
      <w:r>
        <w:rPr>
          <w:sz w:val="20"/>
        </w:rPr>
        <w:t>sequence libraries”.</w:t>
      </w:r>
      <w:r>
        <w:rPr>
          <w:spacing w:val="40"/>
          <w:sz w:val="20"/>
        </w:rPr>
        <w:t> </w:t>
      </w:r>
      <w:r>
        <w:rPr>
          <w:sz w:val="20"/>
        </w:rPr>
        <w:t>en.</w:t>
      </w:r>
      <w:r>
        <w:rPr>
          <w:spacing w:val="40"/>
          <w:sz w:val="20"/>
        </w:rPr>
        <w:t> </w:t>
      </w:r>
      <w:r>
        <w:rPr>
          <w:sz w:val="20"/>
        </w:rPr>
        <w:t>In:</w:t>
      </w:r>
      <w:r>
        <w:rPr>
          <w:spacing w:val="40"/>
          <w:sz w:val="20"/>
        </w:rPr>
        <w:t> </w:t>
      </w:r>
      <w:r>
        <w:rPr>
          <w:i/>
          <w:sz w:val="20"/>
        </w:rPr>
        <w:t>Nat.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Commun.</w:t>
      </w:r>
      <w:r>
        <w:rPr>
          <w:i/>
          <w:spacing w:val="40"/>
          <w:sz w:val="20"/>
        </w:rPr>
        <w:t> </w:t>
      </w:r>
      <w:r>
        <w:rPr>
          <w:sz w:val="20"/>
        </w:rPr>
        <w:t>10.1</w:t>
      </w:r>
      <w:r>
        <w:rPr>
          <w:spacing w:val="40"/>
          <w:sz w:val="20"/>
        </w:rPr>
        <w:t> </w:t>
      </w:r>
      <w:r>
        <w:rPr>
          <w:sz w:val="20"/>
        </w:rPr>
        <w:t>(Oct.</w:t>
      </w:r>
      <w:r>
        <w:rPr>
          <w:spacing w:val="40"/>
          <w:sz w:val="20"/>
        </w:rPr>
        <w:t> </w:t>
      </w:r>
      <w:r>
        <w:rPr>
          <w:sz w:val="20"/>
        </w:rPr>
        <w:t>2019),</w:t>
      </w:r>
      <w:r>
        <w:rPr>
          <w:spacing w:val="40"/>
          <w:sz w:val="20"/>
        </w:rPr>
        <w:t> </w:t>
      </w:r>
      <w:r>
        <w:rPr>
          <w:sz w:val="20"/>
        </w:rPr>
        <w:t>pp.</w:t>
      </w:r>
      <w:r>
        <w:rPr>
          <w:spacing w:val="40"/>
          <w:sz w:val="20"/>
        </w:rPr>
        <w:t> </w:t>
      </w:r>
      <w:r>
        <w:rPr>
          <w:sz w:val="20"/>
        </w:rPr>
        <w:t>1–14.</w:t>
      </w:r>
      <w:r>
        <w:rPr>
          <w:spacing w:val="40"/>
          <w:sz w:val="20"/>
        </w:rPr>
        <w:t> </w:t>
      </w:r>
      <w:r>
        <w:rPr>
          <w:sz w:val="20"/>
        </w:rPr>
        <w:t>issn:</w:t>
      </w:r>
      <w:r>
        <w:rPr>
          <w:spacing w:val="40"/>
          <w:sz w:val="20"/>
        </w:rPr>
        <w:t> </w:t>
      </w:r>
      <w:r>
        <w:rPr>
          <w:sz w:val="20"/>
        </w:rPr>
        <w:t>2041-1723,</w:t>
      </w:r>
      <w:r>
        <w:rPr>
          <w:spacing w:val="40"/>
          <w:sz w:val="20"/>
        </w:rPr>
        <w:t> </w:t>
      </w:r>
      <w:r>
        <w:rPr>
          <w:sz w:val="20"/>
        </w:rPr>
        <w:t>2041-1723.</w:t>
      </w:r>
      <w:r>
        <w:rPr>
          <w:spacing w:val="40"/>
          <w:sz w:val="20"/>
        </w:rPr>
        <w:t> </w:t>
      </w:r>
      <w:r>
        <w:rPr>
          <w:sz w:val="20"/>
        </w:rPr>
        <w:t>doi: </w:t>
      </w:r>
      <w:r>
        <w:rPr>
          <w:rFonts w:ascii="Courier New" w:hAnsi="Courier New"/>
          <w:spacing w:val="-2"/>
          <w:sz w:val="20"/>
        </w:rPr>
        <w:t>10.1038/s41467-019-12642-3</w:t>
      </w:r>
      <w:r>
        <w:rPr>
          <w:spacing w:val="-2"/>
          <w:sz w:val="20"/>
        </w:rPr>
        <w:t>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url:</w:t>
      </w:r>
    </w:p>
    <w:p>
      <w:pPr>
        <w:pStyle w:val="BodyText"/>
        <w:spacing w:line="230" w:lineRule="exact"/>
      </w:pPr>
      <w:hyperlink r:id="rId15">
        <w:r>
          <w:rPr>
            <w:rFonts w:ascii="Courier New"/>
            <w:w w:val="85"/>
          </w:rPr>
          <w:t>https://www.nature.com/articles/s41467-</w:t>
        </w:r>
      </w:hyperlink>
      <w:r>
        <w:rPr>
          <w:rFonts w:ascii="Courier New"/>
          <w:w w:val="85"/>
        </w:rPr>
        <w:t>019-</w:t>
      </w:r>
      <w:hyperlink r:id="rId15">
        <w:r>
          <w:rPr>
            <w:rFonts w:ascii="Courier New"/>
            <w:w w:val="85"/>
          </w:rPr>
          <w:t>12642-</w:t>
        </w:r>
      </w:hyperlink>
      <w:r>
        <w:rPr>
          <w:rFonts w:ascii="Courier New"/>
          <w:spacing w:val="-5"/>
          <w:w w:val="85"/>
        </w:rPr>
        <w:t>3</w:t>
      </w:r>
      <w:r>
        <w:rPr>
          <w:spacing w:val="-5"/>
          <w:w w:val="85"/>
        </w:rPr>
        <w:t>.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9" w:lineRule="auto" w:before="72" w:after="0"/>
        <w:ind w:left="617" w:right="559" w:hanging="510"/>
        <w:jc w:val="left"/>
        <w:rPr>
          <w:sz w:val="20"/>
        </w:rPr>
      </w:pPr>
      <w:r>
        <w:rPr>
          <w:sz w:val="20"/>
        </w:rPr>
        <w:t>Simon</w:t>
      </w:r>
      <w:r>
        <w:rPr>
          <w:spacing w:val="40"/>
          <w:sz w:val="20"/>
        </w:rPr>
        <w:t> </w:t>
      </w:r>
      <w:r>
        <w:rPr>
          <w:sz w:val="20"/>
        </w:rPr>
        <w:t>Braun</w:t>
      </w:r>
      <w:r>
        <w:rPr>
          <w:spacing w:val="40"/>
          <w:sz w:val="20"/>
        </w:rPr>
        <w:t> </w:t>
      </w:r>
      <w:r>
        <w:rPr>
          <w:sz w:val="20"/>
        </w:rPr>
        <w:t>et</w:t>
      </w:r>
      <w:r>
        <w:rPr>
          <w:spacing w:val="40"/>
          <w:sz w:val="20"/>
        </w:rPr>
        <w:t> </w:t>
      </w:r>
      <w:r>
        <w:rPr>
          <w:sz w:val="20"/>
        </w:rPr>
        <w:t>al.</w:t>
      </w:r>
      <w:r>
        <w:rPr>
          <w:spacing w:val="40"/>
          <w:sz w:val="20"/>
        </w:rPr>
        <w:t> </w:t>
      </w:r>
      <w:r>
        <w:rPr>
          <w:sz w:val="20"/>
        </w:rPr>
        <w:t>“Decoding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cancer-relevant</w:t>
      </w:r>
      <w:r>
        <w:rPr>
          <w:spacing w:val="40"/>
          <w:sz w:val="20"/>
        </w:rPr>
        <w:t> </w:t>
      </w:r>
      <w:r>
        <w:rPr>
          <w:sz w:val="20"/>
        </w:rPr>
        <w:t>splicing</w:t>
      </w:r>
      <w:r>
        <w:rPr>
          <w:spacing w:val="40"/>
          <w:sz w:val="20"/>
        </w:rPr>
        <w:t> </w:t>
      </w:r>
      <w:r>
        <w:rPr>
          <w:sz w:val="20"/>
        </w:rPr>
        <w:t>decision</w:t>
      </w:r>
      <w:r>
        <w:rPr>
          <w:spacing w:val="40"/>
          <w:sz w:val="20"/>
        </w:rPr>
        <w:t> </w:t>
      </w:r>
      <w:r>
        <w:rPr>
          <w:sz w:val="20"/>
        </w:rPr>
        <w:t>in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RON</w:t>
      </w:r>
      <w:r>
        <w:rPr>
          <w:spacing w:val="40"/>
          <w:sz w:val="20"/>
        </w:rPr>
        <w:t> </w:t>
      </w:r>
      <w:r>
        <w:rPr>
          <w:sz w:val="20"/>
        </w:rPr>
        <w:t>proto-oncogene using</w:t>
      </w:r>
      <w:r>
        <w:rPr>
          <w:spacing w:val="40"/>
          <w:sz w:val="20"/>
        </w:rPr>
        <w:t> </w:t>
      </w:r>
      <w:r>
        <w:rPr>
          <w:sz w:val="20"/>
        </w:rPr>
        <w:t>high-throughput</w:t>
      </w:r>
      <w:r>
        <w:rPr>
          <w:spacing w:val="40"/>
          <w:sz w:val="20"/>
        </w:rPr>
        <w:t> </w:t>
      </w:r>
      <w:r>
        <w:rPr>
          <w:sz w:val="20"/>
        </w:rPr>
        <w:t>mutagenesis”.</w:t>
      </w:r>
      <w:r>
        <w:rPr>
          <w:spacing w:val="40"/>
          <w:sz w:val="20"/>
        </w:rPr>
        <w:t> </w:t>
      </w:r>
      <w:r>
        <w:rPr>
          <w:sz w:val="20"/>
        </w:rPr>
        <w:t>en.</w:t>
      </w:r>
      <w:r>
        <w:rPr>
          <w:spacing w:val="40"/>
          <w:sz w:val="20"/>
        </w:rPr>
        <w:t> </w:t>
      </w:r>
      <w:r>
        <w:rPr>
          <w:sz w:val="20"/>
        </w:rPr>
        <w:t>In:</w:t>
      </w:r>
      <w:r>
        <w:rPr>
          <w:spacing w:val="40"/>
          <w:sz w:val="20"/>
        </w:rPr>
        <w:t> </w:t>
      </w:r>
      <w:r>
        <w:rPr>
          <w:i/>
          <w:sz w:val="20"/>
        </w:rPr>
        <w:t>Nat.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Commun.</w:t>
      </w:r>
      <w:r>
        <w:rPr>
          <w:i/>
          <w:spacing w:val="40"/>
          <w:sz w:val="20"/>
        </w:rPr>
        <w:t> </w:t>
      </w:r>
      <w:r>
        <w:rPr>
          <w:sz w:val="20"/>
        </w:rPr>
        <w:t>9.1</w:t>
      </w:r>
      <w:r>
        <w:rPr>
          <w:spacing w:val="40"/>
          <w:sz w:val="20"/>
        </w:rPr>
        <w:t> </w:t>
      </w:r>
      <w:r>
        <w:rPr>
          <w:sz w:val="20"/>
        </w:rPr>
        <w:t>(Aug.</w:t>
      </w:r>
      <w:r>
        <w:rPr>
          <w:spacing w:val="40"/>
          <w:sz w:val="20"/>
        </w:rPr>
        <w:t> </w:t>
      </w:r>
      <w:r>
        <w:rPr>
          <w:sz w:val="20"/>
        </w:rPr>
        <w:t>2018),</w:t>
      </w:r>
      <w:r>
        <w:rPr>
          <w:spacing w:val="40"/>
          <w:sz w:val="20"/>
        </w:rPr>
        <w:t> </w:t>
      </w:r>
      <w:r>
        <w:rPr>
          <w:sz w:val="20"/>
        </w:rPr>
        <w:t>pp.</w:t>
      </w:r>
      <w:r>
        <w:rPr>
          <w:spacing w:val="40"/>
          <w:sz w:val="20"/>
        </w:rPr>
        <w:t> </w:t>
      </w:r>
      <w:r>
        <w:rPr>
          <w:sz w:val="20"/>
        </w:rPr>
        <w:t>1–18.</w:t>
      </w:r>
      <w:r>
        <w:rPr>
          <w:spacing w:val="40"/>
          <w:sz w:val="20"/>
        </w:rPr>
        <w:t> </w:t>
      </w:r>
      <w:r>
        <w:rPr>
          <w:sz w:val="20"/>
        </w:rPr>
        <w:t>issn:</w:t>
      </w:r>
      <w:r>
        <w:rPr>
          <w:spacing w:val="40"/>
          <w:sz w:val="20"/>
        </w:rPr>
        <w:t> </w:t>
      </w:r>
      <w:r>
        <w:rPr>
          <w:sz w:val="20"/>
        </w:rPr>
        <w:t>2041-1723, 2041-1723. doi: </w:t>
      </w:r>
      <w:r>
        <w:rPr>
          <w:rFonts w:ascii="Courier New" w:hAnsi="Courier New"/>
          <w:sz w:val="20"/>
        </w:rPr>
        <w:t>10.1038/s41467-018-05748-7</w:t>
      </w:r>
      <w:r>
        <w:rPr>
          <w:sz w:val="20"/>
        </w:rPr>
        <w:t>. </w:t>
      </w:r>
      <w:r>
        <w:rPr>
          <w:w w:val="110"/>
          <w:sz w:val="20"/>
        </w:rPr>
        <w:t>url:</w:t>
      </w:r>
    </w:p>
    <w:p>
      <w:pPr>
        <w:pStyle w:val="BodyText"/>
        <w:spacing w:line="230" w:lineRule="exact"/>
      </w:pPr>
      <w:hyperlink r:id="rId16">
        <w:r>
          <w:rPr>
            <w:rFonts w:ascii="Courier New"/>
            <w:w w:val="85"/>
          </w:rPr>
          <w:t>https://www.nature.com/articles/s41467-</w:t>
        </w:r>
      </w:hyperlink>
      <w:r>
        <w:rPr>
          <w:rFonts w:ascii="Courier New"/>
          <w:w w:val="85"/>
        </w:rPr>
        <w:t>018-</w:t>
      </w:r>
      <w:hyperlink r:id="rId16">
        <w:r>
          <w:rPr>
            <w:rFonts w:ascii="Courier New"/>
            <w:w w:val="85"/>
          </w:rPr>
          <w:t>05748-</w:t>
        </w:r>
      </w:hyperlink>
      <w:r>
        <w:rPr>
          <w:rFonts w:ascii="Courier New"/>
          <w:spacing w:val="-5"/>
          <w:w w:val="85"/>
        </w:rPr>
        <w:t>7</w:t>
      </w:r>
      <w:r>
        <w:rPr>
          <w:spacing w:val="-5"/>
          <w:w w:val="85"/>
        </w:rPr>
        <w:t>.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9" w:lineRule="auto" w:before="72" w:after="0"/>
        <w:ind w:left="617" w:right="158" w:hanging="510"/>
        <w:jc w:val="left"/>
        <w:rPr>
          <w:sz w:val="20"/>
        </w:rPr>
      </w:pPr>
      <w:r>
        <w:rPr>
          <w:sz w:val="20"/>
        </w:rPr>
        <w:t>Pˇremysl</w:t>
      </w:r>
      <w:r>
        <w:rPr>
          <w:spacing w:val="40"/>
          <w:sz w:val="20"/>
        </w:rPr>
        <w:t> </w:t>
      </w:r>
      <w:r>
        <w:rPr>
          <w:sz w:val="20"/>
        </w:rPr>
        <w:t>Souˇcek</w:t>
      </w:r>
      <w:r>
        <w:rPr>
          <w:spacing w:val="40"/>
          <w:sz w:val="20"/>
        </w:rPr>
        <w:t> </w:t>
      </w:r>
      <w:r>
        <w:rPr>
          <w:sz w:val="20"/>
        </w:rPr>
        <w:t>et</w:t>
      </w:r>
      <w:r>
        <w:rPr>
          <w:spacing w:val="40"/>
          <w:sz w:val="20"/>
        </w:rPr>
        <w:t> </w:t>
      </w:r>
      <w:r>
        <w:rPr>
          <w:sz w:val="20"/>
        </w:rPr>
        <w:t>al.</w:t>
      </w:r>
      <w:r>
        <w:rPr>
          <w:spacing w:val="40"/>
          <w:sz w:val="20"/>
        </w:rPr>
        <w:t> </w:t>
      </w:r>
      <w:r>
        <w:rPr>
          <w:sz w:val="20"/>
        </w:rPr>
        <w:t>“High-throughput</w:t>
      </w:r>
      <w:r>
        <w:rPr>
          <w:spacing w:val="40"/>
          <w:sz w:val="20"/>
        </w:rPr>
        <w:t> </w:t>
      </w:r>
      <w:r>
        <w:rPr>
          <w:sz w:val="20"/>
        </w:rPr>
        <w:t>analysis</w:t>
      </w:r>
      <w:r>
        <w:rPr>
          <w:spacing w:val="40"/>
          <w:sz w:val="20"/>
        </w:rPr>
        <w:t> </w:t>
      </w:r>
      <w:r>
        <w:rPr>
          <w:sz w:val="20"/>
        </w:rPr>
        <w:t>revealed</w:t>
      </w:r>
      <w:r>
        <w:rPr>
          <w:spacing w:val="40"/>
          <w:sz w:val="20"/>
        </w:rPr>
        <w:t> </w:t>
      </w:r>
      <w:r>
        <w:rPr>
          <w:sz w:val="20"/>
        </w:rPr>
        <w:t>mutations’</w:t>
      </w:r>
      <w:r>
        <w:rPr>
          <w:spacing w:val="40"/>
          <w:sz w:val="20"/>
        </w:rPr>
        <w:t> </w:t>
      </w:r>
      <w:r>
        <w:rPr>
          <w:sz w:val="20"/>
        </w:rPr>
        <w:t>diverging</w:t>
      </w:r>
      <w:r>
        <w:rPr>
          <w:spacing w:val="40"/>
          <w:sz w:val="20"/>
        </w:rPr>
        <w:t> </w:t>
      </w:r>
      <w:r>
        <w:rPr>
          <w:sz w:val="20"/>
        </w:rPr>
        <w:t>effects</w:t>
      </w:r>
      <w:r>
        <w:rPr>
          <w:spacing w:val="40"/>
          <w:sz w:val="20"/>
        </w:rPr>
        <w:t> </w:t>
      </w:r>
      <w:r>
        <w:rPr>
          <w:sz w:val="20"/>
        </w:rPr>
        <w:t>on</w:t>
      </w:r>
      <w:r>
        <w:rPr>
          <w:spacing w:val="40"/>
          <w:sz w:val="20"/>
        </w:rPr>
        <w:t> </w:t>
      </w:r>
      <w:r>
        <w:rPr>
          <w:sz w:val="20"/>
        </w:rPr>
        <w:t>SMN1 exon</w:t>
      </w:r>
      <w:r>
        <w:rPr>
          <w:spacing w:val="37"/>
          <w:sz w:val="20"/>
        </w:rPr>
        <w:t> </w:t>
      </w:r>
      <w:r>
        <w:rPr>
          <w:sz w:val="20"/>
        </w:rPr>
        <w:t>7</w:t>
      </w:r>
      <w:r>
        <w:rPr>
          <w:spacing w:val="37"/>
          <w:sz w:val="20"/>
        </w:rPr>
        <w:t> </w:t>
      </w:r>
      <w:r>
        <w:rPr>
          <w:sz w:val="20"/>
        </w:rPr>
        <w:t>splicing”.</w:t>
      </w:r>
      <w:r>
        <w:rPr>
          <w:spacing w:val="37"/>
          <w:sz w:val="20"/>
        </w:rPr>
        <w:t> </w:t>
      </w:r>
      <w:r>
        <w:rPr>
          <w:sz w:val="20"/>
        </w:rPr>
        <w:t>en.</w:t>
      </w:r>
      <w:r>
        <w:rPr>
          <w:spacing w:val="37"/>
          <w:sz w:val="20"/>
        </w:rPr>
        <w:t> </w:t>
      </w:r>
      <w:r>
        <w:rPr>
          <w:sz w:val="20"/>
        </w:rPr>
        <w:t>In:</w:t>
      </w:r>
      <w:r>
        <w:rPr>
          <w:spacing w:val="38"/>
          <w:sz w:val="20"/>
        </w:rPr>
        <w:t> </w:t>
      </w:r>
      <w:r>
        <w:rPr>
          <w:i/>
          <w:sz w:val="20"/>
        </w:rPr>
        <w:t>RNA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Biol.</w:t>
      </w:r>
      <w:r>
        <w:rPr>
          <w:i/>
          <w:spacing w:val="37"/>
          <w:sz w:val="20"/>
        </w:rPr>
        <w:t> </w:t>
      </w:r>
      <w:r>
        <w:rPr>
          <w:sz w:val="20"/>
        </w:rPr>
        <w:t>16.10</w:t>
      </w:r>
      <w:r>
        <w:rPr>
          <w:spacing w:val="37"/>
          <w:sz w:val="20"/>
        </w:rPr>
        <w:t> </w:t>
      </w:r>
      <w:r>
        <w:rPr>
          <w:sz w:val="20"/>
        </w:rPr>
        <w:t>(Oct.</w:t>
      </w:r>
      <w:r>
        <w:rPr>
          <w:spacing w:val="37"/>
          <w:sz w:val="20"/>
        </w:rPr>
        <w:t> </w:t>
      </w:r>
      <w:r>
        <w:rPr>
          <w:sz w:val="20"/>
        </w:rPr>
        <w:t>2019),</w:t>
      </w:r>
      <w:r>
        <w:rPr>
          <w:spacing w:val="37"/>
          <w:sz w:val="20"/>
        </w:rPr>
        <w:t> </w:t>
      </w:r>
      <w:r>
        <w:rPr>
          <w:sz w:val="20"/>
        </w:rPr>
        <w:t>pp.</w:t>
      </w:r>
      <w:r>
        <w:rPr>
          <w:spacing w:val="37"/>
          <w:sz w:val="20"/>
        </w:rPr>
        <w:t> </w:t>
      </w:r>
      <w:r>
        <w:rPr>
          <w:sz w:val="20"/>
        </w:rPr>
        <w:t>1364–1376.</w:t>
      </w:r>
      <w:r>
        <w:rPr>
          <w:spacing w:val="38"/>
          <w:sz w:val="20"/>
        </w:rPr>
        <w:t> </w:t>
      </w:r>
      <w:r>
        <w:rPr>
          <w:sz w:val="20"/>
        </w:rPr>
        <w:t>issn:</w:t>
      </w:r>
      <w:r>
        <w:rPr>
          <w:spacing w:val="37"/>
          <w:sz w:val="20"/>
        </w:rPr>
        <w:t> </w:t>
      </w:r>
      <w:r>
        <w:rPr>
          <w:sz w:val="20"/>
        </w:rPr>
        <w:t>1547-6286,</w:t>
      </w:r>
      <w:r>
        <w:rPr>
          <w:spacing w:val="37"/>
          <w:sz w:val="20"/>
        </w:rPr>
        <w:t> </w:t>
      </w:r>
      <w:r>
        <w:rPr>
          <w:sz w:val="20"/>
        </w:rPr>
        <w:t>1555-8584. </w:t>
      </w:r>
      <w:r>
        <w:rPr>
          <w:spacing w:val="-2"/>
          <w:sz w:val="20"/>
        </w:rPr>
        <w:t>doi: </w:t>
      </w:r>
      <w:r>
        <w:rPr>
          <w:rFonts w:ascii="Courier New" w:hAnsi="Courier New"/>
          <w:spacing w:val="-2"/>
          <w:sz w:val="20"/>
        </w:rPr>
        <w:t>10.1080/15476286.2019.1630796</w:t>
      </w:r>
      <w:r>
        <w:rPr>
          <w:spacing w:val="-2"/>
          <w:sz w:val="20"/>
        </w:rPr>
        <w:t>. url:</w:t>
      </w:r>
    </w:p>
    <w:p>
      <w:pPr>
        <w:pStyle w:val="BodyText"/>
        <w:spacing w:line="230" w:lineRule="exact"/>
      </w:pPr>
      <w:hyperlink r:id="rId17">
        <w:r>
          <w:rPr>
            <w:rFonts w:ascii="Courier New"/>
            <w:spacing w:val="-2"/>
            <w:w w:val="90"/>
          </w:rPr>
          <w:t>http://dx.doi.org/10.1080/15476286.2019.1630796</w:t>
        </w:r>
        <w:r>
          <w:rPr>
            <w:spacing w:val="-2"/>
            <w:w w:val="90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0" w:lineRule="auto" w:before="72" w:after="0"/>
        <w:ind w:left="617" w:right="551" w:hanging="510"/>
        <w:jc w:val="left"/>
        <w:rPr>
          <w:sz w:val="20"/>
        </w:rPr>
      </w:pPr>
      <w:r>
        <w:rPr>
          <w:sz w:val="20"/>
        </w:rPr>
        <w:t>Pablo</w:t>
      </w:r>
      <w:r>
        <w:rPr>
          <w:spacing w:val="40"/>
          <w:sz w:val="20"/>
        </w:rPr>
        <w:t> </w:t>
      </w:r>
      <w:r>
        <w:rPr>
          <w:sz w:val="20"/>
        </w:rPr>
        <w:t>Baeza-Centurion</w:t>
      </w:r>
      <w:r>
        <w:rPr>
          <w:spacing w:val="40"/>
          <w:sz w:val="20"/>
        </w:rPr>
        <w:t> </w:t>
      </w:r>
      <w:r>
        <w:rPr>
          <w:sz w:val="20"/>
        </w:rPr>
        <w:t>et</w:t>
      </w:r>
      <w:r>
        <w:rPr>
          <w:spacing w:val="40"/>
          <w:sz w:val="20"/>
        </w:rPr>
        <w:t> </w:t>
      </w:r>
      <w:r>
        <w:rPr>
          <w:sz w:val="20"/>
        </w:rPr>
        <w:t>al.</w:t>
      </w:r>
      <w:r>
        <w:rPr>
          <w:spacing w:val="40"/>
          <w:sz w:val="20"/>
        </w:rPr>
        <w:t> </w:t>
      </w:r>
      <w:r>
        <w:rPr>
          <w:sz w:val="20"/>
        </w:rPr>
        <w:t>“Mutations</w:t>
      </w:r>
      <w:r>
        <w:rPr>
          <w:spacing w:val="40"/>
          <w:sz w:val="20"/>
        </w:rPr>
        <w:t> </w:t>
      </w:r>
      <w:r>
        <w:rPr>
          <w:sz w:val="20"/>
        </w:rPr>
        <w:t>primarily</w:t>
      </w:r>
      <w:r>
        <w:rPr>
          <w:spacing w:val="40"/>
          <w:sz w:val="20"/>
        </w:rPr>
        <w:t> </w:t>
      </w:r>
      <w:r>
        <w:rPr>
          <w:sz w:val="20"/>
        </w:rPr>
        <w:t>alter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inclusion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alternatively</w:t>
      </w:r>
      <w:r>
        <w:rPr>
          <w:spacing w:val="40"/>
          <w:sz w:val="20"/>
        </w:rPr>
        <w:t> </w:t>
      </w:r>
      <w:r>
        <w:rPr>
          <w:sz w:val="20"/>
        </w:rPr>
        <w:t>spliced</w:t>
      </w:r>
      <w:r>
        <w:rPr>
          <w:spacing w:val="80"/>
          <w:sz w:val="20"/>
        </w:rPr>
        <w:t> </w:t>
      </w:r>
      <w:r>
        <w:rPr>
          <w:sz w:val="20"/>
        </w:rPr>
        <w:t>exons”. en. In: </w:t>
      </w:r>
      <w:r>
        <w:rPr>
          <w:i/>
          <w:sz w:val="20"/>
        </w:rPr>
        <w:t>Elife</w:t>
      </w:r>
      <w:r>
        <w:rPr>
          <w:i/>
          <w:spacing w:val="40"/>
          <w:sz w:val="20"/>
        </w:rPr>
        <w:t> </w:t>
      </w:r>
      <w:r>
        <w:rPr>
          <w:sz w:val="20"/>
        </w:rPr>
        <w:t>9 (Oct. 2020). issn: 2050-084X. doi: </w:t>
      </w:r>
      <w:r>
        <w:rPr>
          <w:rFonts w:ascii="Courier New" w:hAnsi="Courier New"/>
          <w:sz w:val="20"/>
        </w:rPr>
        <w:t>10.7554/eLife.59959</w:t>
      </w:r>
      <w:r>
        <w:rPr>
          <w:sz w:val="20"/>
        </w:rPr>
        <w:t>. </w:t>
      </w:r>
      <w:r>
        <w:rPr>
          <w:w w:val="110"/>
          <w:sz w:val="20"/>
        </w:rPr>
        <w:t>url:</w:t>
      </w:r>
      <w:r>
        <w:rPr>
          <w:spacing w:val="40"/>
          <w:w w:val="110"/>
          <w:sz w:val="20"/>
        </w:rPr>
        <w:t> </w:t>
      </w:r>
      <w:hyperlink r:id="rId18">
        <w:r>
          <w:rPr>
            <w:rFonts w:ascii="Courier New" w:hAnsi="Courier New"/>
            <w:spacing w:val="-2"/>
            <w:w w:val="90"/>
            <w:sz w:val="20"/>
          </w:rPr>
          <w:t>http://dx.doi.org/10.7554/eLife.59959</w:t>
        </w:r>
        <w:r>
          <w:rPr>
            <w:spacing w:val="-2"/>
            <w:w w:val="90"/>
            <w:sz w:val="20"/>
          </w:rPr>
          <w:t>.</w:t>
        </w:r>
      </w:hyperlink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1029" w:top="1400" w:bottom="1220" w:left="1620" w:right="1320"/>
        </w:sectPr>
      </w:pP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9" w:lineRule="auto" w:before="52" w:after="0"/>
        <w:ind w:left="617" w:right="118" w:hanging="510"/>
        <w:jc w:val="left"/>
        <w:rPr>
          <w:sz w:val="20"/>
        </w:rPr>
      </w:pPr>
      <w:r>
        <w:rPr>
          <w:sz w:val="20"/>
        </w:rPr>
        <w:t>Rocky</w:t>
      </w:r>
      <w:r>
        <w:rPr>
          <w:spacing w:val="40"/>
          <w:sz w:val="20"/>
        </w:rPr>
        <w:t> </w:t>
      </w:r>
      <w:r>
        <w:rPr>
          <w:sz w:val="20"/>
        </w:rPr>
        <w:t>Cheung</w:t>
      </w:r>
      <w:r>
        <w:rPr>
          <w:spacing w:val="40"/>
          <w:sz w:val="20"/>
        </w:rPr>
        <w:t> </w:t>
      </w:r>
      <w:r>
        <w:rPr>
          <w:sz w:val="20"/>
        </w:rPr>
        <w:t>et</w:t>
      </w:r>
      <w:r>
        <w:rPr>
          <w:spacing w:val="40"/>
          <w:sz w:val="20"/>
        </w:rPr>
        <w:t> </w:t>
      </w:r>
      <w:r>
        <w:rPr>
          <w:sz w:val="20"/>
        </w:rPr>
        <w:t>al.</w:t>
      </w:r>
      <w:r>
        <w:rPr>
          <w:spacing w:val="40"/>
          <w:sz w:val="20"/>
        </w:rPr>
        <w:t> </w:t>
      </w:r>
      <w:r>
        <w:rPr>
          <w:sz w:val="20"/>
        </w:rPr>
        <w:t>“A</w:t>
      </w:r>
      <w:r>
        <w:rPr>
          <w:spacing w:val="40"/>
          <w:sz w:val="20"/>
        </w:rPr>
        <w:t> </w:t>
      </w:r>
      <w:r>
        <w:rPr>
          <w:sz w:val="20"/>
        </w:rPr>
        <w:t>Multiplexed</w:t>
      </w:r>
      <w:r>
        <w:rPr>
          <w:spacing w:val="40"/>
          <w:sz w:val="20"/>
        </w:rPr>
        <w:t> </w:t>
      </w:r>
      <w:r>
        <w:rPr>
          <w:sz w:val="20"/>
        </w:rPr>
        <w:t>Assay</w:t>
      </w:r>
      <w:r>
        <w:rPr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40"/>
          <w:sz w:val="20"/>
        </w:rPr>
        <w:t> </w:t>
      </w:r>
      <w:r>
        <w:rPr>
          <w:sz w:val="20"/>
        </w:rPr>
        <w:t>Exon</w:t>
      </w:r>
      <w:r>
        <w:rPr>
          <w:spacing w:val="40"/>
          <w:sz w:val="20"/>
        </w:rPr>
        <w:t> </w:t>
      </w:r>
      <w:r>
        <w:rPr>
          <w:sz w:val="20"/>
        </w:rPr>
        <w:t>Recognition</w:t>
      </w:r>
      <w:r>
        <w:rPr>
          <w:spacing w:val="40"/>
          <w:sz w:val="20"/>
        </w:rPr>
        <w:t> </w:t>
      </w:r>
      <w:r>
        <w:rPr>
          <w:sz w:val="20"/>
        </w:rPr>
        <w:t>Reveals</w:t>
      </w:r>
      <w:r>
        <w:rPr>
          <w:spacing w:val="40"/>
          <w:sz w:val="20"/>
        </w:rPr>
        <w:t> </w:t>
      </w:r>
      <w:r>
        <w:rPr>
          <w:sz w:val="20"/>
        </w:rPr>
        <w:t>that</w:t>
      </w:r>
      <w:r>
        <w:rPr>
          <w:spacing w:val="40"/>
          <w:sz w:val="20"/>
        </w:rPr>
        <w:t> </w:t>
      </w:r>
      <w:r>
        <w:rPr>
          <w:sz w:val="20"/>
        </w:rPr>
        <w:t>an</w:t>
      </w:r>
      <w:r>
        <w:rPr>
          <w:spacing w:val="40"/>
          <w:sz w:val="20"/>
        </w:rPr>
        <w:t> </w:t>
      </w:r>
      <w:r>
        <w:rPr>
          <w:sz w:val="20"/>
        </w:rPr>
        <w:t>Unappreciated Fraction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Rare</w:t>
      </w:r>
      <w:r>
        <w:rPr>
          <w:spacing w:val="40"/>
          <w:sz w:val="20"/>
        </w:rPr>
        <w:t> </w:t>
      </w:r>
      <w:r>
        <w:rPr>
          <w:sz w:val="20"/>
        </w:rPr>
        <w:t>Genetic</w:t>
      </w:r>
      <w:r>
        <w:rPr>
          <w:spacing w:val="40"/>
          <w:sz w:val="20"/>
        </w:rPr>
        <w:t> </w:t>
      </w:r>
      <w:r>
        <w:rPr>
          <w:sz w:val="20"/>
        </w:rPr>
        <w:t>Variants</w:t>
      </w:r>
      <w:r>
        <w:rPr>
          <w:spacing w:val="40"/>
          <w:sz w:val="20"/>
        </w:rPr>
        <w:t> </w:t>
      </w:r>
      <w:r>
        <w:rPr>
          <w:sz w:val="20"/>
        </w:rPr>
        <w:t>Cause</w:t>
      </w:r>
      <w:r>
        <w:rPr>
          <w:spacing w:val="40"/>
          <w:sz w:val="20"/>
        </w:rPr>
        <w:t> </w:t>
      </w:r>
      <w:r>
        <w:rPr>
          <w:sz w:val="20"/>
        </w:rPr>
        <w:t>Large-Effect</w:t>
      </w:r>
      <w:r>
        <w:rPr>
          <w:spacing w:val="40"/>
          <w:sz w:val="20"/>
        </w:rPr>
        <w:t> </w:t>
      </w:r>
      <w:r>
        <w:rPr>
          <w:sz w:val="20"/>
        </w:rPr>
        <w:t>Splicing</w:t>
      </w:r>
      <w:r>
        <w:rPr>
          <w:spacing w:val="40"/>
          <w:sz w:val="20"/>
        </w:rPr>
        <w:t> </w:t>
      </w:r>
      <w:r>
        <w:rPr>
          <w:sz w:val="20"/>
        </w:rPr>
        <w:t>Disruptions”.</w:t>
      </w:r>
      <w:r>
        <w:rPr>
          <w:spacing w:val="40"/>
          <w:sz w:val="20"/>
        </w:rPr>
        <w:t> </w:t>
      </w:r>
      <w:r>
        <w:rPr>
          <w:sz w:val="20"/>
        </w:rPr>
        <w:t>en.</w:t>
      </w:r>
      <w:r>
        <w:rPr>
          <w:spacing w:val="40"/>
          <w:sz w:val="20"/>
        </w:rPr>
        <w:t> </w:t>
      </w:r>
      <w:r>
        <w:rPr>
          <w:sz w:val="20"/>
        </w:rPr>
        <w:t>In:</w:t>
      </w:r>
      <w:r>
        <w:rPr>
          <w:spacing w:val="40"/>
          <w:sz w:val="20"/>
        </w:rPr>
        <w:t> </w:t>
      </w:r>
      <w:r>
        <w:rPr>
          <w:i/>
          <w:sz w:val="20"/>
        </w:rPr>
        <w:t>Mol.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Cell</w:t>
      </w:r>
      <w:r>
        <w:rPr>
          <w:i/>
          <w:spacing w:val="73"/>
          <w:sz w:val="20"/>
        </w:rPr>
        <w:t> </w:t>
      </w:r>
      <w:r>
        <w:rPr>
          <w:sz w:val="20"/>
        </w:rPr>
        <w:t>73.1 (Jan. 2019), 183–194.e8. issn: 1097-2765, 1097-4164. doi: </w:t>
      </w:r>
      <w:r>
        <w:rPr>
          <w:rFonts w:ascii="Courier New" w:hAnsi="Courier New"/>
          <w:sz w:val="20"/>
        </w:rPr>
        <w:t>10.1016/j.molcel.2018.10.037</w:t>
      </w:r>
      <w:r>
        <w:rPr>
          <w:sz w:val="20"/>
        </w:rPr>
        <w:t>. </w:t>
      </w:r>
      <w:r>
        <w:rPr>
          <w:w w:val="110"/>
          <w:sz w:val="20"/>
        </w:rPr>
        <w:t>url:</w:t>
      </w:r>
    </w:p>
    <w:p>
      <w:pPr>
        <w:pStyle w:val="BodyText"/>
        <w:spacing w:line="230" w:lineRule="exact"/>
      </w:pPr>
      <w:hyperlink r:id="rId19">
        <w:r>
          <w:rPr>
            <w:rFonts w:ascii="Courier New"/>
            <w:spacing w:val="-2"/>
            <w:w w:val="90"/>
          </w:rPr>
          <w:t>http://dx.doi.org/10.1016/j.molcel.2018.10.037</w:t>
        </w:r>
        <w:r>
          <w:rPr>
            <w:spacing w:val="-2"/>
            <w:w w:val="90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9" w:lineRule="auto" w:before="72" w:after="0"/>
        <w:ind w:left="617" w:right="282" w:hanging="510"/>
        <w:jc w:val="left"/>
        <w:rPr>
          <w:sz w:val="20"/>
        </w:rPr>
      </w:pPr>
      <w:r>
        <w:rPr>
          <w:sz w:val="20"/>
        </w:rPr>
        <w:t>Pablo</w:t>
      </w:r>
      <w:r>
        <w:rPr>
          <w:spacing w:val="40"/>
          <w:sz w:val="20"/>
        </w:rPr>
        <w:t> </w:t>
      </w:r>
      <w:r>
        <w:rPr>
          <w:sz w:val="20"/>
        </w:rPr>
        <w:t>Baeza-Centurion</w:t>
      </w:r>
      <w:r>
        <w:rPr>
          <w:spacing w:val="40"/>
          <w:sz w:val="20"/>
        </w:rPr>
        <w:t> </w:t>
      </w:r>
      <w:r>
        <w:rPr>
          <w:sz w:val="20"/>
        </w:rPr>
        <w:t>et</w:t>
      </w:r>
      <w:r>
        <w:rPr>
          <w:spacing w:val="40"/>
          <w:sz w:val="20"/>
        </w:rPr>
        <w:t> </w:t>
      </w:r>
      <w:r>
        <w:rPr>
          <w:sz w:val="20"/>
        </w:rPr>
        <w:t>al.</w:t>
      </w:r>
      <w:r>
        <w:rPr>
          <w:spacing w:val="40"/>
          <w:sz w:val="20"/>
        </w:rPr>
        <w:t> </w:t>
      </w:r>
      <w:r>
        <w:rPr>
          <w:sz w:val="20"/>
        </w:rPr>
        <w:t>“Combinatorial</w:t>
      </w:r>
      <w:r>
        <w:rPr>
          <w:spacing w:val="40"/>
          <w:sz w:val="20"/>
        </w:rPr>
        <w:t> </w:t>
      </w:r>
      <w:r>
        <w:rPr>
          <w:sz w:val="20"/>
        </w:rPr>
        <w:t>Genetics</w:t>
      </w:r>
      <w:r>
        <w:rPr>
          <w:spacing w:val="40"/>
          <w:sz w:val="20"/>
        </w:rPr>
        <w:t> </w:t>
      </w:r>
      <w:r>
        <w:rPr>
          <w:sz w:val="20"/>
        </w:rPr>
        <w:t>Reveals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Scaling</w:t>
      </w:r>
      <w:r>
        <w:rPr>
          <w:spacing w:val="40"/>
          <w:sz w:val="20"/>
        </w:rPr>
        <w:t> </w:t>
      </w:r>
      <w:r>
        <w:rPr>
          <w:sz w:val="20"/>
        </w:rPr>
        <w:t>Law</w:t>
      </w:r>
      <w:r>
        <w:rPr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Effects</w:t>
      </w:r>
      <w:r>
        <w:rPr>
          <w:spacing w:val="40"/>
          <w:sz w:val="20"/>
        </w:rPr>
        <w:t> </w:t>
      </w:r>
      <w:r>
        <w:rPr>
          <w:sz w:val="20"/>
        </w:rPr>
        <w:t>of Mutations</w:t>
      </w:r>
      <w:r>
        <w:rPr>
          <w:spacing w:val="40"/>
          <w:sz w:val="20"/>
        </w:rPr>
        <w:t> </w:t>
      </w:r>
      <w:r>
        <w:rPr>
          <w:sz w:val="20"/>
        </w:rPr>
        <w:t>on</w:t>
      </w:r>
      <w:r>
        <w:rPr>
          <w:spacing w:val="40"/>
          <w:sz w:val="20"/>
        </w:rPr>
        <w:t> </w:t>
      </w:r>
      <w:r>
        <w:rPr>
          <w:sz w:val="20"/>
        </w:rPr>
        <w:t>Splicing”.</w:t>
      </w:r>
      <w:r>
        <w:rPr>
          <w:spacing w:val="40"/>
          <w:sz w:val="20"/>
        </w:rPr>
        <w:t> </w:t>
      </w:r>
      <w:r>
        <w:rPr>
          <w:sz w:val="20"/>
        </w:rPr>
        <w:t>en.</w:t>
      </w:r>
      <w:r>
        <w:rPr>
          <w:spacing w:val="40"/>
          <w:sz w:val="20"/>
        </w:rPr>
        <w:t> </w:t>
      </w:r>
      <w:r>
        <w:rPr>
          <w:sz w:val="20"/>
        </w:rPr>
        <w:t>In:</w:t>
      </w:r>
      <w:r>
        <w:rPr>
          <w:spacing w:val="40"/>
          <w:sz w:val="20"/>
        </w:rPr>
        <w:t> </w:t>
      </w:r>
      <w:r>
        <w:rPr>
          <w:i/>
          <w:sz w:val="20"/>
        </w:rPr>
        <w:t>Cell</w:t>
      </w:r>
      <w:r>
        <w:rPr>
          <w:i/>
          <w:spacing w:val="40"/>
          <w:sz w:val="20"/>
        </w:rPr>
        <w:t> </w:t>
      </w:r>
      <w:r>
        <w:rPr>
          <w:sz w:val="20"/>
        </w:rPr>
        <w:t>176.3</w:t>
      </w:r>
      <w:r>
        <w:rPr>
          <w:spacing w:val="40"/>
          <w:sz w:val="20"/>
        </w:rPr>
        <w:t> </w:t>
      </w:r>
      <w:r>
        <w:rPr>
          <w:sz w:val="20"/>
        </w:rPr>
        <w:t>(Jan.</w:t>
      </w:r>
      <w:r>
        <w:rPr>
          <w:spacing w:val="40"/>
          <w:sz w:val="20"/>
        </w:rPr>
        <w:t> </w:t>
      </w:r>
      <w:r>
        <w:rPr>
          <w:sz w:val="20"/>
        </w:rPr>
        <w:t>2019),</w:t>
      </w:r>
      <w:r>
        <w:rPr>
          <w:spacing w:val="40"/>
          <w:sz w:val="20"/>
        </w:rPr>
        <w:t> </w:t>
      </w:r>
      <w:r>
        <w:rPr>
          <w:sz w:val="20"/>
        </w:rPr>
        <w:t>549–563.e23.</w:t>
      </w:r>
      <w:r>
        <w:rPr>
          <w:spacing w:val="40"/>
          <w:sz w:val="20"/>
        </w:rPr>
        <w:t> </w:t>
      </w:r>
      <w:r>
        <w:rPr>
          <w:sz w:val="20"/>
        </w:rPr>
        <w:t>issn:</w:t>
      </w:r>
      <w:r>
        <w:rPr>
          <w:spacing w:val="40"/>
          <w:sz w:val="20"/>
        </w:rPr>
        <w:t> </w:t>
      </w:r>
      <w:r>
        <w:rPr>
          <w:sz w:val="20"/>
        </w:rPr>
        <w:t>0092-8674,</w:t>
      </w:r>
      <w:r>
        <w:rPr>
          <w:spacing w:val="40"/>
          <w:sz w:val="20"/>
        </w:rPr>
        <w:t> </w:t>
      </w:r>
      <w:r>
        <w:rPr>
          <w:sz w:val="20"/>
        </w:rPr>
        <w:t>1097-4172. </w:t>
      </w:r>
      <w:r>
        <w:rPr>
          <w:w w:val="95"/>
          <w:sz w:val="20"/>
        </w:rPr>
        <w:t>doi:</w:t>
      </w:r>
      <w:r>
        <w:rPr>
          <w:spacing w:val="6"/>
          <w:sz w:val="20"/>
        </w:rPr>
        <w:t> </w:t>
      </w:r>
      <w:r>
        <w:rPr>
          <w:rFonts w:ascii="Courier New" w:hAnsi="Courier New"/>
          <w:w w:val="95"/>
          <w:sz w:val="20"/>
        </w:rPr>
        <w:t>10.1016/j.cell.2018.12.010</w:t>
      </w:r>
      <w:r>
        <w:rPr>
          <w:w w:val="95"/>
          <w:sz w:val="20"/>
        </w:rPr>
        <w:t>.</w:t>
      </w:r>
      <w:r>
        <w:rPr>
          <w:spacing w:val="6"/>
          <w:sz w:val="20"/>
        </w:rPr>
        <w:t> </w:t>
      </w:r>
      <w:r>
        <w:rPr>
          <w:w w:val="95"/>
          <w:sz w:val="20"/>
        </w:rPr>
        <w:t>url:</w:t>
      </w:r>
      <w:r>
        <w:rPr>
          <w:spacing w:val="9"/>
          <w:w w:val="95"/>
          <w:sz w:val="20"/>
        </w:rPr>
        <w:t> </w:t>
      </w:r>
      <w:hyperlink r:id="rId20">
        <w:r>
          <w:rPr>
            <w:rFonts w:ascii="Courier New" w:hAnsi="Courier New"/>
            <w:spacing w:val="-2"/>
            <w:w w:val="85"/>
            <w:sz w:val="20"/>
          </w:rPr>
          <w:t>http://dx.doi.org/10.1016/j.cell.2018.12.010</w:t>
        </w:r>
        <w:r>
          <w:rPr>
            <w:spacing w:val="-2"/>
            <w:w w:val="85"/>
            <w:sz w:val="20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9" w:lineRule="auto" w:before="63" w:after="0"/>
        <w:ind w:left="617" w:right="393" w:hanging="510"/>
        <w:jc w:val="left"/>
        <w:rPr>
          <w:sz w:val="20"/>
        </w:rPr>
      </w:pPr>
      <w:r>
        <w:rPr>
          <w:sz w:val="20"/>
        </w:rPr>
        <w:t>Alexander</w:t>
      </w:r>
      <w:r>
        <w:rPr>
          <w:spacing w:val="40"/>
          <w:sz w:val="20"/>
        </w:rPr>
        <w:t> </w:t>
      </w:r>
      <w:r>
        <w:rPr>
          <w:sz w:val="20"/>
        </w:rPr>
        <w:t>B</w:t>
      </w:r>
      <w:r>
        <w:rPr>
          <w:spacing w:val="40"/>
          <w:sz w:val="20"/>
        </w:rPr>
        <w:t> </w:t>
      </w:r>
      <w:r>
        <w:rPr>
          <w:sz w:val="20"/>
        </w:rPr>
        <w:t>Rosenberg</w:t>
      </w:r>
      <w:r>
        <w:rPr>
          <w:spacing w:val="40"/>
          <w:sz w:val="20"/>
        </w:rPr>
        <w:t> </w:t>
      </w:r>
      <w:r>
        <w:rPr>
          <w:sz w:val="20"/>
        </w:rPr>
        <w:t>et</w:t>
      </w:r>
      <w:r>
        <w:rPr>
          <w:spacing w:val="40"/>
          <w:sz w:val="20"/>
        </w:rPr>
        <w:t> </w:t>
      </w:r>
      <w:r>
        <w:rPr>
          <w:sz w:val="20"/>
        </w:rPr>
        <w:t>al.</w:t>
      </w:r>
      <w:r>
        <w:rPr>
          <w:spacing w:val="40"/>
          <w:sz w:val="20"/>
        </w:rPr>
        <w:t> </w:t>
      </w:r>
      <w:r>
        <w:rPr>
          <w:sz w:val="20"/>
        </w:rPr>
        <w:t>“Learning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sequence</w:t>
      </w:r>
      <w:r>
        <w:rPr>
          <w:spacing w:val="40"/>
          <w:sz w:val="20"/>
        </w:rPr>
        <w:t> </w:t>
      </w:r>
      <w:r>
        <w:rPr>
          <w:sz w:val="20"/>
        </w:rPr>
        <w:t>determinants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alternative</w:t>
      </w:r>
      <w:r>
        <w:rPr>
          <w:spacing w:val="40"/>
          <w:sz w:val="20"/>
        </w:rPr>
        <w:t> </w:t>
      </w:r>
      <w:r>
        <w:rPr>
          <w:sz w:val="20"/>
        </w:rPr>
        <w:t>splicing</w:t>
      </w:r>
      <w:r>
        <w:rPr>
          <w:spacing w:val="40"/>
          <w:sz w:val="20"/>
        </w:rPr>
        <w:t> </w:t>
      </w:r>
      <w:r>
        <w:rPr>
          <w:sz w:val="20"/>
        </w:rPr>
        <w:t>from millions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random</w:t>
      </w:r>
      <w:r>
        <w:rPr>
          <w:spacing w:val="40"/>
          <w:sz w:val="20"/>
        </w:rPr>
        <w:t> </w:t>
      </w:r>
      <w:r>
        <w:rPr>
          <w:sz w:val="20"/>
        </w:rPr>
        <w:t>sequences”.</w:t>
      </w:r>
      <w:r>
        <w:rPr>
          <w:spacing w:val="40"/>
          <w:sz w:val="20"/>
        </w:rPr>
        <w:t> </w:t>
      </w:r>
      <w:r>
        <w:rPr>
          <w:sz w:val="20"/>
        </w:rPr>
        <w:t>en.</w:t>
      </w:r>
      <w:r>
        <w:rPr>
          <w:spacing w:val="40"/>
          <w:sz w:val="20"/>
        </w:rPr>
        <w:t> </w:t>
      </w:r>
      <w:r>
        <w:rPr>
          <w:sz w:val="20"/>
        </w:rPr>
        <w:t>In:</w:t>
      </w:r>
      <w:r>
        <w:rPr>
          <w:spacing w:val="40"/>
          <w:sz w:val="20"/>
        </w:rPr>
        <w:t> </w:t>
      </w:r>
      <w:r>
        <w:rPr>
          <w:i/>
          <w:sz w:val="20"/>
        </w:rPr>
        <w:t>Cell</w:t>
      </w:r>
      <w:r>
        <w:rPr>
          <w:i/>
          <w:spacing w:val="40"/>
          <w:sz w:val="20"/>
        </w:rPr>
        <w:t> </w:t>
      </w:r>
      <w:r>
        <w:rPr>
          <w:sz w:val="20"/>
        </w:rPr>
        <w:t>163.3</w:t>
      </w:r>
      <w:r>
        <w:rPr>
          <w:spacing w:val="40"/>
          <w:sz w:val="20"/>
        </w:rPr>
        <w:t> </w:t>
      </w:r>
      <w:r>
        <w:rPr>
          <w:sz w:val="20"/>
        </w:rPr>
        <w:t>(Oct.</w:t>
      </w:r>
      <w:r>
        <w:rPr>
          <w:spacing w:val="40"/>
          <w:sz w:val="20"/>
        </w:rPr>
        <w:t> </w:t>
      </w:r>
      <w:r>
        <w:rPr>
          <w:sz w:val="20"/>
        </w:rPr>
        <w:t>2015),</w:t>
      </w:r>
      <w:r>
        <w:rPr>
          <w:spacing w:val="40"/>
          <w:sz w:val="20"/>
        </w:rPr>
        <w:t> </w:t>
      </w:r>
      <w:r>
        <w:rPr>
          <w:sz w:val="20"/>
        </w:rPr>
        <w:t>pp.</w:t>
      </w:r>
      <w:r>
        <w:rPr>
          <w:spacing w:val="40"/>
          <w:sz w:val="20"/>
        </w:rPr>
        <w:t> </w:t>
      </w:r>
      <w:r>
        <w:rPr>
          <w:sz w:val="20"/>
        </w:rPr>
        <w:t>698–711.</w:t>
      </w:r>
      <w:r>
        <w:rPr>
          <w:spacing w:val="40"/>
          <w:sz w:val="20"/>
        </w:rPr>
        <w:t> </w:t>
      </w:r>
      <w:r>
        <w:rPr>
          <w:sz w:val="20"/>
        </w:rPr>
        <w:t>issn:</w:t>
      </w:r>
      <w:r>
        <w:rPr>
          <w:spacing w:val="40"/>
          <w:sz w:val="20"/>
        </w:rPr>
        <w:t> </w:t>
      </w:r>
      <w:r>
        <w:rPr>
          <w:sz w:val="20"/>
        </w:rPr>
        <w:t>0092-8674, 1097-4172.</w:t>
      </w:r>
      <w:r>
        <w:rPr>
          <w:spacing w:val="-8"/>
          <w:sz w:val="20"/>
        </w:rPr>
        <w:t> </w:t>
      </w:r>
      <w:r>
        <w:rPr>
          <w:sz w:val="20"/>
        </w:rPr>
        <w:t>doi:</w:t>
      </w:r>
      <w:r>
        <w:rPr>
          <w:spacing w:val="-7"/>
          <w:sz w:val="20"/>
        </w:rPr>
        <w:t> </w:t>
      </w:r>
      <w:r>
        <w:rPr>
          <w:rFonts w:ascii="Courier New" w:hAnsi="Courier New"/>
          <w:sz w:val="20"/>
        </w:rPr>
        <w:t>10.1016/j.cell.2015.09.054</w:t>
      </w:r>
      <w:r>
        <w:rPr>
          <w:sz w:val="20"/>
        </w:rPr>
        <w:t>.</w:t>
      </w:r>
      <w:r>
        <w:rPr>
          <w:spacing w:val="-7"/>
          <w:sz w:val="20"/>
        </w:rPr>
        <w:t> </w:t>
      </w:r>
      <w:r>
        <w:rPr>
          <w:w w:val="110"/>
          <w:sz w:val="20"/>
        </w:rPr>
        <w:t>url:</w:t>
      </w:r>
    </w:p>
    <w:p>
      <w:pPr>
        <w:pStyle w:val="BodyText"/>
        <w:spacing w:line="230" w:lineRule="exact"/>
      </w:pPr>
      <w:hyperlink r:id="rId21">
        <w:r>
          <w:rPr>
            <w:rFonts w:ascii="Courier New"/>
            <w:spacing w:val="-2"/>
            <w:w w:val="90"/>
          </w:rPr>
          <w:t>http://dx.doi.org/10.1016/j.cell.2015.09.054</w:t>
        </w:r>
        <w:r>
          <w:rPr>
            <w:spacing w:val="-2"/>
            <w:w w:val="90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9" w:lineRule="auto" w:before="72" w:after="0"/>
        <w:ind w:left="617" w:right="597" w:hanging="510"/>
        <w:jc w:val="left"/>
        <w:rPr>
          <w:sz w:val="20"/>
        </w:rPr>
      </w:pPr>
      <w:r>
        <w:rPr>
          <w:sz w:val="20"/>
        </w:rPr>
        <w:t>Mandy</w:t>
      </w:r>
      <w:r>
        <w:rPr>
          <w:spacing w:val="40"/>
          <w:sz w:val="20"/>
        </w:rPr>
        <w:t> </w:t>
      </w:r>
      <w:r>
        <w:rPr>
          <w:sz w:val="20"/>
        </w:rPr>
        <w:t>S</w:t>
      </w:r>
      <w:r>
        <w:rPr>
          <w:spacing w:val="40"/>
          <w:sz w:val="20"/>
        </w:rPr>
        <w:t> </w:t>
      </w:r>
      <w:r>
        <w:rPr>
          <w:sz w:val="20"/>
        </w:rPr>
        <w:t>Wong,</w:t>
      </w:r>
      <w:r>
        <w:rPr>
          <w:spacing w:val="40"/>
          <w:sz w:val="20"/>
        </w:rPr>
        <w:t> </w:t>
      </w:r>
      <w:r>
        <w:rPr>
          <w:sz w:val="20"/>
        </w:rPr>
        <w:t>Justin</w:t>
      </w:r>
      <w:r>
        <w:rPr>
          <w:spacing w:val="40"/>
          <w:sz w:val="20"/>
        </w:rPr>
        <w:t> </w:t>
      </w:r>
      <w:r>
        <w:rPr>
          <w:sz w:val="20"/>
        </w:rPr>
        <w:t>B</w:t>
      </w:r>
      <w:r>
        <w:rPr>
          <w:spacing w:val="40"/>
          <w:sz w:val="20"/>
        </w:rPr>
        <w:t> </w:t>
      </w:r>
      <w:r>
        <w:rPr>
          <w:sz w:val="20"/>
        </w:rPr>
        <w:t>Kinney,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Adrian</w:t>
      </w:r>
      <w:r>
        <w:rPr>
          <w:spacing w:val="40"/>
          <w:sz w:val="20"/>
        </w:rPr>
        <w:t> </w:t>
      </w:r>
      <w:r>
        <w:rPr>
          <w:sz w:val="20"/>
        </w:rPr>
        <w:t>R</w:t>
      </w:r>
      <w:r>
        <w:rPr>
          <w:spacing w:val="40"/>
          <w:sz w:val="20"/>
        </w:rPr>
        <w:t> </w:t>
      </w:r>
      <w:r>
        <w:rPr>
          <w:sz w:val="20"/>
        </w:rPr>
        <w:t>Krainer.</w:t>
      </w:r>
      <w:r>
        <w:rPr>
          <w:spacing w:val="40"/>
          <w:sz w:val="20"/>
        </w:rPr>
        <w:t> </w:t>
      </w:r>
      <w:r>
        <w:rPr>
          <w:sz w:val="20"/>
        </w:rPr>
        <w:t>“Quantitative</w:t>
      </w:r>
      <w:r>
        <w:rPr>
          <w:spacing w:val="40"/>
          <w:sz w:val="20"/>
        </w:rPr>
        <w:t> </w:t>
      </w:r>
      <w:r>
        <w:rPr>
          <w:sz w:val="20"/>
        </w:rPr>
        <w:t>Activity</w:t>
      </w:r>
      <w:r>
        <w:rPr>
          <w:spacing w:val="40"/>
          <w:sz w:val="20"/>
        </w:rPr>
        <w:t> </w:t>
      </w:r>
      <w:r>
        <w:rPr>
          <w:sz w:val="20"/>
        </w:rPr>
        <w:t>Profile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Context</w:t>
      </w:r>
      <w:r>
        <w:rPr>
          <w:spacing w:val="40"/>
          <w:sz w:val="20"/>
        </w:rPr>
        <w:t> </w:t>
      </w:r>
      <w:r>
        <w:rPr>
          <w:sz w:val="20"/>
        </w:rPr>
        <w:t>Dependence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All</w:t>
      </w:r>
      <w:r>
        <w:rPr>
          <w:spacing w:val="40"/>
          <w:sz w:val="20"/>
        </w:rPr>
        <w:t> </w:t>
      </w:r>
      <w:r>
        <w:rPr>
          <w:sz w:val="20"/>
        </w:rPr>
        <w:t>Human</w:t>
      </w:r>
      <w:r>
        <w:rPr>
          <w:spacing w:val="40"/>
          <w:sz w:val="20"/>
        </w:rPr>
        <w:t> </w:t>
      </w:r>
      <w:r>
        <w:rPr>
          <w:sz w:val="20"/>
        </w:rPr>
        <w:t>5’</w:t>
      </w:r>
      <w:r>
        <w:rPr>
          <w:spacing w:val="40"/>
          <w:sz w:val="20"/>
        </w:rPr>
        <w:t> </w:t>
      </w:r>
      <w:r>
        <w:rPr>
          <w:sz w:val="20"/>
        </w:rPr>
        <w:t>Splice</w:t>
      </w:r>
      <w:r>
        <w:rPr>
          <w:spacing w:val="40"/>
          <w:sz w:val="20"/>
        </w:rPr>
        <w:t> </w:t>
      </w:r>
      <w:r>
        <w:rPr>
          <w:sz w:val="20"/>
        </w:rPr>
        <w:t>Sites”.</w:t>
      </w:r>
      <w:r>
        <w:rPr>
          <w:spacing w:val="40"/>
          <w:sz w:val="20"/>
        </w:rPr>
        <w:t> </w:t>
      </w:r>
      <w:r>
        <w:rPr>
          <w:sz w:val="20"/>
        </w:rPr>
        <w:t>en.</w:t>
      </w:r>
      <w:r>
        <w:rPr>
          <w:spacing w:val="40"/>
          <w:sz w:val="20"/>
        </w:rPr>
        <w:t> </w:t>
      </w:r>
      <w:r>
        <w:rPr>
          <w:sz w:val="20"/>
        </w:rPr>
        <w:t>In:</w:t>
      </w:r>
      <w:r>
        <w:rPr>
          <w:spacing w:val="40"/>
          <w:sz w:val="20"/>
        </w:rPr>
        <w:t> </w:t>
      </w:r>
      <w:r>
        <w:rPr>
          <w:i/>
          <w:sz w:val="20"/>
        </w:rPr>
        <w:t>Mol.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Cell</w:t>
      </w:r>
      <w:r>
        <w:rPr>
          <w:i/>
          <w:spacing w:val="40"/>
          <w:sz w:val="20"/>
        </w:rPr>
        <w:t> </w:t>
      </w:r>
      <w:r>
        <w:rPr>
          <w:sz w:val="20"/>
        </w:rPr>
        <w:t>71.6</w:t>
      </w:r>
      <w:r>
        <w:rPr>
          <w:spacing w:val="40"/>
          <w:sz w:val="20"/>
        </w:rPr>
        <w:t> </w:t>
      </w:r>
      <w:r>
        <w:rPr>
          <w:sz w:val="20"/>
        </w:rPr>
        <w:t>(Sept.</w:t>
      </w:r>
      <w:r>
        <w:rPr>
          <w:spacing w:val="40"/>
          <w:sz w:val="20"/>
        </w:rPr>
        <w:t> </w:t>
      </w:r>
      <w:r>
        <w:rPr>
          <w:sz w:val="20"/>
        </w:rPr>
        <w:t>2018), 1012–1026.e3. issn: 1097-2765, 1097-4164. doi: </w:t>
      </w:r>
      <w:r>
        <w:rPr>
          <w:rFonts w:ascii="Courier New" w:hAnsi="Courier New"/>
          <w:sz w:val="20"/>
        </w:rPr>
        <w:t>10.1016/j.molcel.2018.07.033</w:t>
      </w:r>
      <w:r>
        <w:rPr>
          <w:sz w:val="20"/>
        </w:rPr>
        <w:t>. </w:t>
      </w:r>
      <w:r>
        <w:rPr>
          <w:w w:val="110"/>
          <w:sz w:val="20"/>
        </w:rPr>
        <w:t>url:</w:t>
      </w:r>
    </w:p>
    <w:p>
      <w:pPr>
        <w:pStyle w:val="BodyText"/>
        <w:spacing w:line="230" w:lineRule="exact"/>
      </w:pPr>
      <w:hyperlink r:id="rId22">
        <w:r>
          <w:rPr>
            <w:rFonts w:ascii="Courier New"/>
            <w:spacing w:val="-2"/>
            <w:w w:val="90"/>
          </w:rPr>
          <w:t>http://dx.doi.org/10.1016/j.molcel.2018.07.033</w:t>
        </w:r>
        <w:r>
          <w:rPr>
            <w:spacing w:val="-2"/>
            <w:w w:val="90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510" w:val="left" w:leader="none"/>
        </w:tabs>
        <w:spacing w:line="240" w:lineRule="auto" w:before="72" w:after="0"/>
        <w:ind w:left="509" w:right="259" w:hanging="510"/>
        <w:jc w:val="right"/>
        <w:rPr>
          <w:sz w:val="20"/>
        </w:rPr>
      </w:pPr>
      <w:r>
        <w:rPr>
          <w:w w:val="105"/>
          <w:sz w:val="20"/>
        </w:rPr>
        <w:t>Allison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Piovesan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et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al.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“Human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protein-coding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genes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gene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feature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statistics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2019”.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en.</w:t>
      </w:r>
      <w:r>
        <w:rPr>
          <w:spacing w:val="19"/>
          <w:w w:val="105"/>
          <w:sz w:val="20"/>
        </w:rPr>
        <w:t> </w:t>
      </w:r>
      <w:r>
        <w:rPr>
          <w:spacing w:val="-5"/>
          <w:w w:val="105"/>
          <w:sz w:val="20"/>
        </w:rPr>
        <w:t>In:</w:t>
      </w:r>
    </w:p>
    <w:p>
      <w:pPr>
        <w:pStyle w:val="BodyText"/>
        <w:spacing w:line="243" w:lineRule="exact" w:before="9"/>
        <w:ind w:left="0" w:right="302"/>
        <w:jc w:val="right"/>
      </w:pPr>
      <w:r>
        <w:rPr>
          <w:i/>
        </w:rPr>
        <w:t>BMC</w:t>
      </w:r>
      <w:r>
        <w:rPr>
          <w:i/>
          <w:spacing w:val="15"/>
        </w:rPr>
        <w:t> </w:t>
      </w:r>
      <w:r>
        <w:rPr>
          <w:i/>
        </w:rPr>
        <w:t>Res.</w:t>
      </w:r>
      <w:r>
        <w:rPr>
          <w:i/>
          <w:spacing w:val="15"/>
        </w:rPr>
        <w:t> </w:t>
      </w:r>
      <w:r>
        <w:rPr>
          <w:i/>
        </w:rPr>
        <w:t>Notes</w:t>
      </w:r>
      <w:r>
        <w:rPr>
          <w:i/>
          <w:spacing w:val="26"/>
        </w:rPr>
        <w:t> </w:t>
      </w:r>
      <w:r>
        <w:rPr/>
        <w:t>12.1</w:t>
      </w:r>
      <w:r>
        <w:rPr>
          <w:spacing w:val="11"/>
        </w:rPr>
        <w:t> </w:t>
      </w:r>
      <w:r>
        <w:rPr/>
        <w:t>(June</w:t>
      </w:r>
      <w:r>
        <w:rPr>
          <w:spacing w:val="10"/>
        </w:rPr>
        <w:t> </w:t>
      </w:r>
      <w:r>
        <w:rPr/>
        <w:t>2019),</w:t>
      </w:r>
      <w:r>
        <w:rPr>
          <w:spacing w:val="11"/>
        </w:rPr>
        <w:t> </w:t>
      </w:r>
      <w:r>
        <w:rPr/>
        <w:t>p.</w:t>
      </w:r>
      <w:r>
        <w:rPr>
          <w:spacing w:val="10"/>
        </w:rPr>
        <w:t> </w:t>
      </w:r>
      <w:r>
        <w:rPr/>
        <w:t>315.</w:t>
      </w:r>
      <w:r>
        <w:rPr>
          <w:spacing w:val="11"/>
        </w:rPr>
        <w:t> </w:t>
      </w:r>
      <w:r>
        <w:rPr/>
        <w:t>issn:</w:t>
      </w:r>
      <w:r>
        <w:rPr>
          <w:spacing w:val="11"/>
        </w:rPr>
        <w:t> </w:t>
      </w:r>
      <w:r>
        <w:rPr/>
        <w:t>1756-0500.</w:t>
      </w:r>
      <w:r>
        <w:rPr>
          <w:spacing w:val="10"/>
        </w:rPr>
        <w:t> </w:t>
      </w:r>
      <w:r>
        <w:rPr/>
        <w:t>doi:</w:t>
      </w:r>
      <w:r>
        <w:rPr>
          <w:spacing w:val="11"/>
        </w:rPr>
        <w:t> </w:t>
      </w:r>
      <w:r>
        <w:rPr>
          <w:rFonts w:ascii="Courier New"/>
        </w:rPr>
        <w:t>10.1186/s13104-019-4343-</w:t>
      </w:r>
      <w:r>
        <w:rPr>
          <w:rFonts w:ascii="Courier New"/>
          <w:spacing w:val="-5"/>
        </w:rPr>
        <w:t>8</w:t>
      </w:r>
      <w:r>
        <w:rPr>
          <w:spacing w:val="-5"/>
        </w:rPr>
        <w:t>.</w:t>
      </w:r>
    </w:p>
    <w:p>
      <w:pPr>
        <w:pStyle w:val="BodyText"/>
        <w:spacing w:line="243" w:lineRule="exact"/>
      </w:pPr>
      <w:r>
        <w:rPr>
          <w:w w:val="90"/>
        </w:rPr>
        <w:t>url:</w:t>
      </w:r>
      <w:r>
        <w:rPr>
          <w:spacing w:val="38"/>
        </w:rPr>
        <w:t> </w:t>
      </w:r>
      <w:hyperlink r:id="rId23">
        <w:r>
          <w:rPr>
            <w:rFonts w:ascii="Courier New"/>
            <w:w w:val="90"/>
          </w:rPr>
          <w:t>http://dx.doi.org/10.1186/s13104-019-4343-</w:t>
        </w:r>
        <w:r>
          <w:rPr>
            <w:rFonts w:ascii="Courier New"/>
            <w:spacing w:val="-5"/>
            <w:w w:val="90"/>
          </w:rPr>
          <w:t>8</w:t>
        </w:r>
        <w:r>
          <w:rPr>
            <w:spacing w:val="-5"/>
            <w:w w:val="90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9" w:lineRule="auto" w:before="72" w:after="0"/>
        <w:ind w:left="617" w:right="489" w:hanging="510"/>
        <w:jc w:val="left"/>
        <w:rPr>
          <w:sz w:val="20"/>
        </w:rPr>
      </w:pPr>
      <w:r>
        <w:rPr>
          <w:sz w:val="20"/>
        </w:rPr>
        <w:t>Z</w:t>
      </w:r>
      <w:r>
        <w:rPr>
          <w:spacing w:val="40"/>
          <w:sz w:val="20"/>
        </w:rPr>
        <w:t> </w:t>
      </w:r>
      <w:r>
        <w:rPr>
          <w:sz w:val="20"/>
        </w:rPr>
        <w:t>Wang</w:t>
      </w:r>
      <w:r>
        <w:rPr>
          <w:spacing w:val="40"/>
          <w:sz w:val="20"/>
        </w:rPr>
        <w:t> </w:t>
      </w:r>
      <w:r>
        <w:rPr>
          <w:sz w:val="20"/>
        </w:rPr>
        <w:t>et</w:t>
      </w:r>
      <w:r>
        <w:rPr>
          <w:spacing w:val="40"/>
          <w:sz w:val="20"/>
        </w:rPr>
        <w:t> </w:t>
      </w:r>
      <w:r>
        <w:rPr>
          <w:sz w:val="20"/>
        </w:rPr>
        <w:t>al.</w:t>
      </w:r>
      <w:r>
        <w:rPr>
          <w:spacing w:val="40"/>
          <w:sz w:val="20"/>
        </w:rPr>
        <w:t> </w:t>
      </w:r>
      <w:r>
        <w:rPr>
          <w:sz w:val="20"/>
        </w:rPr>
        <w:t>“Exon-centric</w:t>
      </w:r>
      <w:r>
        <w:rPr>
          <w:spacing w:val="40"/>
          <w:sz w:val="20"/>
        </w:rPr>
        <w:t> </w:t>
      </w:r>
      <w:r>
        <w:rPr>
          <w:sz w:val="20"/>
        </w:rPr>
        <w:t>regulation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pyruvate</w:t>
      </w:r>
      <w:r>
        <w:rPr>
          <w:spacing w:val="40"/>
          <w:sz w:val="20"/>
        </w:rPr>
        <w:t> </w:t>
      </w:r>
      <w:r>
        <w:rPr>
          <w:sz w:val="20"/>
        </w:rPr>
        <w:t>kinase</w:t>
      </w:r>
      <w:r>
        <w:rPr>
          <w:spacing w:val="40"/>
          <w:sz w:val="20"/>
        </w:rPr>
        <w:t> </w:t>
      </w:r>
      <w:r>
        <w:rPr>
          <w:sz w:val="20"/>
        </w:rPr>
        <w:t>M</w:t>
      </w:r>
      <w:r>
        <w:rPr>
          <w:spacing w:val="40"/>
          <w:sz w:val="20"/>
        </w:rPr>
        <w:t> </w:t>
      </w:r>
      <w:r>
        <w:rPr>
          <w:sz w:val="20"/>
        </w:rPr>
        <w:t>alternative</w:t>
      </w:r>
      <w:r>
        <w:rPr>
          <w:spacing w:val="40"/>
          <w:sz w:val="20"/>
        </w:rPr>
        <w:t> </w:t>
      </w:r>
      <w:r>
        <w:rPr>
          <w:sz w:val="20"/>
        </w:rPr>
        <w:t>splicing</w:t>
      </w:r>
      <w:r>
        <w:rPr>
          <w:spacing w:val="40"/>
          <w:sz w:val="20"/>
        </w:rPr>
        <w:t> </w:t>
      </w:r>
      <w:r>
        <w:rPr>
          <w:sz w:val="20"/>
        </w:rPr>
        <w:t>via</w:t>
      </w:r>
      <w:r>
        <w:rPr>
          <w:spacing w:val="40"/>
          <w:sz w:val="20"/>
        </w:rPr>
        <w:t> </w:t>
      </w:r>
      <w:r>
        <w:rPr>
          <w:sz w:val="20"/>
        </w:rPr>
        <w:t>mutually exclusive</w:t>
      </w:r>
      <w:r>
        <w:rPr>
          <w:spacing w:val="40"/>
          <w:sz w:val="20"/>
        </w:rPr>
        <w:t> </w:t>
      </w:r>
      <w:r>
        <w:rPr>
          <w:sz w:val="20"/>
        </w:rPr>
        <w:t>exons”.</w:t>
      </w:r>
      <w:r>
        <w:rPr>
          <w:spacing w:val="40"/>
          <w:sz w:val="20"/>
        </w:rPr>
        <w:t> </w:t>
      </w:r>
      <w:r>
        <w:rPr>
          <w:sz w:val="20"/>
        </w:rPr>
        <w:t>In:</w:t>
      </w:r>
      <w:r>
        <w:rPr>
          <w:spacing w:val="40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molecular</w:t>
      </w:r>
      <w:r>
        <w:rPr>
          <w:i/>
          <w:spacing w:val="40"/>
          <w:sz w:val="20"/>
        </w:rPr>
        <w:t> </w:t>
      </w:r>
      <w:r>
        <w:rPr>
          <w:sz w:val="20"/>
        </w:rPr>
        <w:t>(2012).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url: </w:t>
      </w:r>
      <w:r>
        <w:rPr>
          <w:rFonts w:ascii="Courier New" w:hAnsi="Courier New"/>
          <w:spacing w:val="-2"/>
          <w:w w:val="90"/>
          <w:sz w:val="20"/>
        </w:rPr>
        <w:t>https://academic.oup.com/jmcb/article-abstract/4/2/79/908162</w:t>
      </w:r>
      <w:r>
        <w:rPr>
          <w:spacing w:val="-2"/>
          <w:w w:val="9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9" w:lineRule="auto" w:before="63" w:after="0"/>
        <w:ind w:left="617" w:right="232" w:hanging="510"/>
        <w:jc w:val="left"/>
        <w:rPr>
          <w:sz w:val="20"/>
        </w:rPr>
      </w:pPr>
      <w:r>
        <w:rPr>
          <w:sz w:val="20"/>
        </w:rPr>
        <w:t>Melina</w:t>
      </w:r>
      <w:r>
        <w:rPr>
          <w:spacing w:val="40"/>
          <w:sz w:val="20"/>
        </w:rPr>
        <w:t> </w:t>
      </w:r>
      <w:r>
        <w:rPr>
          <w:sz w:val="20"/>
        </w:rPr>
        <w:t>Mathur</w:t>
      </w:r>
      <w:r>
        <w:rPr>
          <w:spacing w:val="40"/>
          <w:sz w:val="20"/>
        </w:rPr>
        <w:t> </w:t>
      </w:r>
      <w:r>
        <w:rPr>
          <w:sz w:val="20"/>
        </w:rPr>
        <w:t>et</w:t>
      </w:r>
      <w:r>
        <w:rPr>
          <w:spacing w:val="40"/>
          <w:sz w:val="20"/>
        </w:rPr>
        <w:t> </w:t>
      </w:r>
      <w:r>
        <w:rPr>
          <w:sz w:val="20"/>
        </w:rPr>
        <w:t>al.</w:t>
      </w:r>
      <w:r>
        <w:rPr>
          <w:spacing w:val="40"/>
          <w:sz w:val="20"/>
        </w:rPr>
        <w:t> </w:t>
      </w:r>
      <w:r>
        <w:rPr>
          <w:sz w:val="20"/>
        </w:rPr>
        <w:t>“Programmable</w:t>
      </w:r>
      <w:r>
        <w:rPr>
          <w:spacing w:val="40"/>
          <w:sz w:val="20"/>
        </w:rPr>
        <w:t> </w:t>
      </w:r>
      <w:r>
        <w:rPr>
          <w:sz w:val="20"/>
        </w:rPr>
        <w:t>mutually</w:t>
      </w:r>
      <w:r>
        <w:rPr>
          <w:spacing w:val="40"/>
          <w:sz w:val="20"/>
        </w:rPr>
        <w:t> </w:t>
      </w:r>
      <w:r>
        <w:rPr>
          <w:sz w:val="20"/>
        </w:rPr>
        <w:t>exclusive</w:t>
      </w:r>
      <w:r>
        <w:rPr>
          <w:spacing w:val="40"/>
          <w:sz w:val="20"/>
        </w:rPr>
        <w:t> </w:t>
      </w:r>
      <w:r>
        <w:rPr>
          <w:sz w:val="20"/>
        </w:rPr>
        <w:t>alternative</w:t>
      </w:r>
      <w:r>
        <w:rPr>
          <w:spacing w:val="40"/>
          <w:sz w:val="20"/>
        </w:rPr>
        <w:t> </w:t>
      </w:r>
      <w:r>
        <w:rPr>
          <w:sz w:val="20"/>
        </w:rPr>
        <w:t>splicing</w:t>
      </w:r>
      <w:r>
        <w:rPr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40"/>
          <w:sz w:val="20"/>
        </w:rPr>
        <w:t> </w:t>
      </w:r>
      <w:r>
        <w:rPr>
          <w:sz w:val="20"/>
        </w:rPr>
        <w:t>generating</w:t>
      </w:r>
      <w:r>
        <w:rPr>
          <w:spacing w:val="40"/>
          <w:sz w:val="20"/>
        </w:rPr>
        <w:t> </w:t>
      </w:r>
      <w:r>
        <w:rPr>
          <w:sz w:val="20"/>
        </w:rPr>
        <w:t>RNA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protein</w:t>
      </w:r>
      <w:r>
        <w:rPr>
          <w:spacing w:val="40"/>
          <w:sz w:val="20"/>
        </w:rPr>
        <w:t> </w:t>
      </w:r>
      <w:r>
        <w:rPr>
          <w:sz w:val="20"/>
        </w:rPr>
        <w:t>diversity”.</w:t>
      </w:r>
      <w:r>
        <w:rPr>
          <w:spacing w:val="40"/>
          <w:sz w:val="20"/>
        </w:rPr>
        <w:t> </w:t>
      </w:r>
      <w:r>
        <w:rPr>
          <w:sz w:val="20"/>
        </w:rPr>
        <w:t>en.</w:t>
      </w:r>
      <w:r>
        <w:rPr>
          <w:spacing w:val="40"/>
          <w:sz w:val="20"/>
        </w:rPr>
        <w:t> </w:t>
      </w:r>
      <w:r>
        <w:rPr>
          <w:sz w:val="20"/>
        </w:rPr>
        <w:t>In:</w:t>
      </w:r>
      <w:r>
        <w:rPr>
          <w:spacing w:val="40"/>
          <w:sz w:val="20"/>
        </w:rPr>
        <w:t> </w:t>
      </w:r>
      <w:r>
        <w:rPr>
          <w:i/>
          <w:sz w:val="20"/>
        </w:rPr>
        <w:t>Nat.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Commun.</w:t>
      </w:r>
      <w:r>
        <w:rPr>
          <w:i/>
          <w:spacing w:val="40"/>
          <w:sz w:val="20"/>
        </w:rPr>
        <w:t> </w:t>
      </w:r>
      <w:r>
        <w:rPr>
          <w:sz w:val="20"/>
        </w:rPr>
        <w:t>10.1</w:t>
      </w:r>
      <w:r>
        <w:rPr>
          <w:spacing w:val="40"/>
          <w:sz w:val="20"/>
        </w:rPr>
        <w:t> </w:t>
      </w:r>
      <w:r>
        <w:rPr>
          <w:sz w:val="20"/>
        </w:rPr>
        <w:t>(June</w:t>
      </w:r>
      <w:r>
        <w:rPr>
          <w:spacing w:val="40"/>
          <w:sz w:val="20"/>
        </w:rPr>
        <w:t> </w:t>
      </w:r>
      <w:r>
        <w:rPr>
          <w:sz w:val="20"/>
        </w:rPr>
        <w:t>2019),</w:t>
      </w:r>
      <w:r>
        <w:rPr>
          <w:spacing w:val="40"/>
          <w:sz w:val="20"/>
        </w:rPr>
        <w:t> </w:t>
      </w:r>
      <w:r>
        <w:rPr>
          <w:sz w:val="20"/>
        </w:rPr>
        <w:t>p.</w:t>
      </w:r>
      <w:r>
        <w:rPr>
          <w:spacing w:val="40"/>
          <w:sz w:val="20"/>
        </w:rPr>
        <w:t> </w:t>
      </w:r>
      <w:r>
        <w:rPr>
          <w:sz w:val="20"/>
        </w:rPr>
        <w:t>2673.</w:t>
      </w:r>
      <w:r>
        <w:rPr>
          <w:spacing w:val="40"/>
          <w:sz w:val="20"/>
        </w:rPr>
        <w:t> </w:t>
      </w:r>
      <w:r>
        <w:rPr>
          <w:sz w:val="20"/>
        </w:rPr>
        <w:t>issn:</w:t>
      </w:r>
      <w:r>
        <w:rPr>
          <w:spacing w:val="40"/>
          <w:sz w:val="20"/>
        </w:rPr>
        <w:t> </w:t>
      </w:r>
      <w:r>
        <w:rPr>
          <w:sz w:val="20"/>
        </w:rPr>
        <w:t>2041-1723.</w:t>
      </w:r>
      <w:r>
        <w:rPr>
          <w:spacing w:val="40"/>
          <w:sz w:val="20"/>
        </w:rPr>
        <w:t> </w:t>
      </w:r>
      <w:r>
        <w:rPr>
          <w:sz w:val="20"/>
        </w:rPr>
        <w:t>doi: </w:t>
      </w:r>
      <w:r>
        <w:rPr>
          <w:rFonts w:ascii="Courier New" w:hAnsi="Courier New"/>
          <w:w w:val="90"/>
          <w:sz w:val="20"/>
        </w:rPr>
        <w:t>10.1038/s41467-019-10403-w</w:t>
      </w:r>
      <w:r>
        <w:rPr>
          <w:w w:val="90"/>
          <w:sz w:val="20"/>
        </w:rPr>
        <w:t>. url: </w:t>
      </w:r>
      <w:hyperlink r:id="rId24">
        <w:r>
          <w:rPr>
            <w:rFonts w:ascii="Courier New" w:hAnsi="Courier New"/>
            <w:w w:val="90"/>
            <w:sz w:val="20"/>
          </w:rPr>
          <w:t>http://dx.doi.org/10.1038/s41467-019-10403-w</w:t>
        </w:r>
        <w:r>
          <w:rPr>
            <w:w w:val="90"/>
            <w:sz w:val="20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9" w:lineRule="auto" w:before="63" w:after="0"/>
        <w:ind w:left="617" w:right="521" w:hanging="510"/>
        <w:jc w:val="left"/>
        <w:rPr>
          <w:sz w:val="20"/>
        </w:rPr>
      </w:pPr>
      <w:r>
        <w:rPr>
          <w:w w:val="105"/>
          <w:sz w:val="20"/>
        </w:rPr>
        <w:t>Chenchen Zhu et al. “Single-molecule, full-length transcript isoform sequencing reveals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disease-associated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RNA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isoforms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cardiomyocytes”.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en.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In:</w:t>
      </w:r>
      <w:r>
        <w:rPr>
          <w:spacing w:val="17"/>
          <w:w w:val="105"/>
          <w:sz w:val="20"/>
        </w:rPr>
        <w:t> </w:t>
      </w:r>
      <w:r>
        <w:rPr>
          <w:i/>
          <w:w w:val="105"/>
          <w:sz w:val="20"/>
        </w:rPr>
        <w:t>Nat.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Commun.</w:t>
      </w:r>
      <w:r>
        <w:rPr>
          <w:i/>
          <w:spacing w:val="18"/>
          <w:w w:val="105"/>
          <w:sz w:val="20"/>
        </w:rPr>
        <w:t> </w:t>
      </w:r>
      <w:r>
        <w:rPr>
          <w:w w:val="105"/>
          <w:sz w:val="20"/>
        </w:rPr>
        <w:t>12.1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(July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2021),</w:t>
      </w:r>
    </w:p>
    <w:p>
      <w:pPr>
        <w:pStyle w:val="BodyText"/>
        <w:spacing w:line="243" w:lineRule="exact"/>
      </w:pPr>
      <w:r>
        <w:rPr>
          <w:spacing w:val="-4"/>
        </w:rPr>
        <w:t>p.</w:t>
      </w:r>
      <w:r>
        <w:rPr>
          <w:spacing w:val="8"/>
        </w:rPr>
        <w:t> </w:t>
      </w:r>
      <w:r>
        <w:rPr>
          <w:spacing w:val="-4"/>
        </w:rPr>
        <w:t>4203.</w:t>
      </w:r>
      <w:r>
        <w:rPr>
          <w:spacing w:val="9"/>
        </w:rPr>
        <w:t> </w:t>
      </w:r>
      <w:r>
        <w:rPr>
          <w:spacing w:val="-4"/>
        </w:rPr>
        <w:t>issn:</w:t>
      </w:r>
      <w:r>
        <w:rPr>
          <w:spacing w:val="9"/>
        </w:rPr>
        <w:t> </w:t>
      </w:r>
      <w:r>
        <w:rPr>
          <w:spacing w:val="-4"/>
        </w:rPr>
        <w:t>2041-1723.</w:t>
      </w:r>
      <w:r>
        <w:rPr>
          <w:spacing w:val="9"/>
        </w:rPr>
        <w:t> </w:t>
      </w:r>
      <w:r>
        <w:rPr>
          <w:spacing w:val="-4"/>
        </w:rPr>
        <w:t>doi:</w:t>
      </w:r>
      <w:r>
        <w:rPr>
          <w:spacing w:val="9"/>
        </w:rPr>
        <w:t> </w:t>
      </w:r>
      <w:r>
        <w:rPr>
          <w:rFonts w:ascii="Courier New"/>
          <w:spacing w:val="-4"/>
        </w:rPr>
        <w:t>10.1038/s41467-021-24484-z</w:t>
      </w:r>
      <w:r>
        <w:rPr>
          <w:spacing w:val="-4"/>
        </w:rPr>
        <w:t>.</w:t>
      </w:r>
      <w:r>
        <w:rPr>
          <w:spacing w:val="9"/>
        </w:rPr>
        <w:t> </w:t>
      </w:r>
      <w:r>
        <w:rPr>
          <w:spacing w:val="-4"/>
        </w:rPr>
        <w:t>url:</w:t>
      </w:r>
    </w:p>
    <w:p>
      <w:pPr>
        <w:pStyle w:val="BodyText"/>
        <w:spacing w:line="243" w:lineRule="exact"/>
      </w:pPr>
      <w:hyperlink r:id="rId25">
        <w:r>
          <w:rPr>
            <w:rFonts w:ascii="Courier New"/>
            <w:w w:val="85"/>
          </w:rPr>
          <w:t>http://dx.doi.org/10.1038/s41467-021-24484-</w:t>
        </w:r>
        <w:r>
          <w:rPr>
            <w:rFonts w:ascii="Courier New"/>
            <w:spacing w:val="-5"/>
            <w:w w:val="85"/>
          </w:rPr>
          <w:t>z</w:t>
        </w:r>
        <w:r>
          <w:rPr>
            <w:spacing w:val="-5"/>
            <w:w w:val="85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9" w:lineRule="auto" w:before="72" w:after="0"/>
        <w:ind w:left="617" w:right="164" w:hanging="510"/>
        <w:jc w:val="left"/>
        <w:rPr>
          <w:sz w:val="20"/>
        </w:rPr>
      </w:pPr>
      <w:r>
        <w:rPr>
          <w:sz w:val="20"/>
        </w:rPr>
        <w:t>Hagen</w:t>
      </w:r>
      <w:r>
        <w:rPr>
          <w:spacing w:val="40"/>
          <w:sz w:val="20"/>
        </w:rPr>
        <w:t> </w:t>
      </w:r>
      <w:r>
        <w:rPr>
          <w:sz w:val="20"/>
        </w:rPr>
        <w:t>Tilgner</w:t>
      </w:r>
      <w:r>
        <w:rPr>
          <w:spacing w:val="40"/>
          <w:sz w:val="20"/>
        </w:rPr>
        <w:t> </w:t>
      </w:r>
      <w:r>
        <w:rPr>
          <w:sz w:val="20"/>
        </w:rPr>
        <w:t>et</w:t>
      </w:r>
      <w:r>
        <w:rPr>
          <w:spacing w:val="40"/>
          <w:sz w:val="20"/>
        </w:rPr>
        <w:t> </w:t>
      </w:r>
      <w:r>
        <w:rPr>
          <w:sz w:val="20"/>
        </w:rPr>
        <w:t>al.</w:t>
      </w:r>
      <w:r>
        <w:rPr>
          <w:spacing w:val="40"/>
          <w:sz w:val="20"/>
        </w:rPr>
        <w:t> </w:t>
      </w:r>
      <w:r>
        <w:rPr>
          <w:sz w:val="20"/>
        </w:rPr>
        <w:t>“Comprehensive</w:t>
      </w:r>
      <w:r>
        <w:rPr>
          <w:spacing w:val="40"/>
          <w:sz w:val="20"/>
        </w:rPr>
        <w:t> </w:t>
      </w:r>
      <w:r>
        <w:rPr>
          <w:sz w:val="20"/>
        </w:rPr>
        <w:t>transcriptome</w:t>
      </w:r>
      <w:r>
        <w:rPr>
          <w:spacing w:val="40"/>
          <w:sz w:val="20"/>
        </w:rPr>
        <w:t> </w:t>
      </w:r>
      <w:r>
        <w:rPr>
          <w:sz w:val="20"/>
        </w:rPr>
        <w:t>analysis</w:t>
      </w:r>
      <w:r>
        <w:rPr>
          <w:spacing w:val="40"/>
          <w:sz w:val="20"/>
        </w:rPr>
        <w:t> </w:t>
      </w:r>
      <w:r>
        <w:rPr>
          <w:sz w:val="20"/>
        </w:rPr>
        <w:t>using</w:t>
      </w:r>
      <w:r>
        <w:rPr>
          <w:spacing w:val="40"/>
          <w:sz w:val="20"/>
        </w:rPr>
        <w:t> </w:t>
      </w:r>
      <w:r>
        <w:rPr>
          <w:sz w:val="20"/>
        </w:rPr>
        <w:t>synthetic</w:t>
      </w:r>
      <w:r>
        <w:rPr>
          <w:spacing w:val="40"/>
          <w:sz w:val="20"/>
        </w:rPr>
        <w:t> </w:t>
      </w:r>
      <w:r>
        <w:rPr>
          <w:sz w:val="20"/>
        </w:rPr>
        <w:t>long-read</w:t>
      </w:r>
      <w:r>
        <w:rPr>
          <w:spacing w:val="40"/>
          <w:sz w:val="20"/>
        </w:rPr>
        <w:t> </w:t>
      </w:r>
      <w:r>
        <w:rPr>
          <w:sz w:val="20"/>
        </w:rPr>
        <w:t>sequencing</w:t>
      </w:r>
      <w:r>
        <w:rPr>
          <w:spacing w:val="40"/>
          <w:sz w:val="20"/>
        </w:rPr>
        <w:t> </w:t>
      </w:r>
      <w:r>
        <w:rPr>
          <w:sz w:val="20"/>
        </w:rPr>
        <w:t>reveals</w:t>
      </w:r>
      <w:r>
        <w:rPr>
          <w:spacing w:val="40"/>
          <w:sz w:val="20"/>
        </w:rPr>
        <w:t> </w:t>
      </w:r>
      <w:r>
        <w:rPr>
          <w:sz w:val="20"/>
        </w:rPr>
        <w:t>molecular</w:t>
      </w:r>
      <w:r>
        <w:rPr>
          <w:spacing w:val="40"/>
          <w:sz w:val="20"/>
        </w:rPr>
        <w:t> </w:t>
      </w:r>
      <w:r>
        <w:rPr>
          <w:sz w:val="20"/>
        </w:rPr>
        <w:t>co-association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distant</w:t>
      </w:r>
      <w:r>
        <w:rPr>
          <w:spacing w:val="40"/>
          <w:sz w:val="20"/>
        </w:rPr>
        <w:t> </w:t>
      </w:r>
      <w:r>
        <w:rPr>
          <w:sz w:val="20"/>
        </w:rPr>
        <w:t>splicing</w:t>
      </w:r>
      <w:r>
        <w:rPr>
          <w:spacing w:val="40"/>
          <w:sz w:val="20"/>
        </w:rPr>
        <w:t> </w:t>
      </w:r>
      <w:r>
        <w:rPr>
          <w:sz w:val="20"/>
        </w:rPr>
        <w:t>events”.</w:t>
      </w:r>
      <w:r>
        <w:rPr>
          <w:spacing w:val="40"/>
          <w:sz w:val="20"/>
        </w:rPr>
        <w:t> </w:t>
      </w:r>
      <w:r>
        <w:rPr>
          <w:sz w:val="20"/>
        </w:rPr>
        <w:t>en.</w:t>
      </w:r>
      <w:r>
        <w:rPr>
          <w:spacing w:val="40"/>
          <w:sz w:val="20"/>
        </w:rPr>
        <w:t> </w:t>
      </w:r>
      <w:r>
        <w:rPr>
          <w:sz w:val="20"/>
        </w:rPr>
        <w:t>In:</w:t>
      </w:r>
      <w:r>
        <w:rPr>
          <w:spacing w:val="40"/>
          <w:sz w:val="20"/>
        </w:rPr>
        <w:t> </w:t>
      </w:r>
      <w:r>
        <w:rPr>
          <w:i/>
          <w:sz w:val="20"/>
        </w:rPr>
        <w:t>Nat.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Biotechnol.</w:t>
      </w:r>
      <w:r>
        <w:rPr>
          <w:i/>
          <w:spacing w:val="40"/>
          <w:sz w:val="20"/>
        </w:rPr>
        <w:t> </w:t>
      </w:r>
      <w:r>
        <w:rPr>
          <w:sz w:val="20"/>
        </w:rPr>
        <w:t>33.7</w:t>
      </w:r>
      <w:r>
        <w:rPr>
          <w:spacing w:val="40"/>
          <w:sz w:val="20"/>
        </w:rPr>
        <w:t> </w:t>
      </w:r>
      <w:r>
        <w:rPr>
          <w:sz w:val="20"/>
        </w:rPr>
        <w:t>(May 2015), pp. 736–742. issn: 1087-0156. doi: </w:t>
      </w:r>
      <w:r>
        <w:rPr>
          <w:rFonts w:ascii="Courier New" w:hAnsi="Courier New"/>
          <w:sz w:val="20"/>
        </w:rPr>
        <w:t>10.1038/nbt.3242</w:t>
      </w:r>
      <w:r>
        <w:rPr>
          <w:sz w:val="20"/>
        </w:rPr>
        <w:t>. </w:t>
      </w:r>
      <w:r>
        <w:rPr>
          <w:w w:val="110"/>
          <w:sz w:val="20"/>
        </w:rPr>
        <w:t>url:</w:t>
      </w:r>
    </w:p>
    <w:p>
      <w:pPr>
        <w:pStyle w:val="BodyText"/>
        <w:spacing w:line="230" w:lineRule="exact"/>
      </w:pPr>
      <w:hyperlink r:id="rId26">
        <w:r>
          <w:rPr>
            <w:rFonts w:ascii="Courier New"/>
            <w:spacing w:val="-2"/>
            <w:w w:val="90"/>
          </w:rPr>
          <w:t>https://www.nature.com/articles/nbt.3242</w:t>
        </w:r>
      </w:hyperlink>
      <w:r>
        <w:rPr>
          <w:spacing w:val="-2"/>
          <w:w w:val="90"/>
        </w:rPr>
        <w:t>.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0" w:lineRule="auto" w:before="72" w:after="0"/>
        <w:ind w:left="617" w:right="0" w:hanging="510"/>
        <w:jc w:val="left"/>
        <w:rPr>
          <w:i/>
          <w:sz w:val="20"/>
        </w:rPr>
      </w:pPr>
      <w:r>
        <w:rPr>
          <w:w w:val="105"/>
          <w:sz w:val="20"/>
        </w:rPr>
        <w:t>Klas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Hatje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et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al.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“The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landscape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human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mutually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exclusive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splicing”.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en.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In:</w:t>
      </w:r>
      <w:r>
        <w:rPr>
          <w:spacing w:val="20"/>
          <w:w w:val="105"/>
          <w:sz w:val="20"/>
        </w:rPr>
        <w:t> </w:t>
      </w:r>
      <w:r>
        <w:rPr>
          <w:i/>
          <w:w w:val="105"/>
          <w:sz w:val="20"/>
        </w:rPr>
        <w:t>Mol.</w:t>
      </w:r>
      <w:r>
        <w:rPr>
          <w:i/>
          <w:spacing w:val="25"/>
          <w:w w:val="105"/>
          <w:sz w:val="20"/>
        </w:rPr>
        <w:t> </w:t>
      </w:r>
      <w:r>
        <w:rPr>
          <w:i/>
          <w:w w:val="105"/>
          <w:sz w:val="20"/>
        </w:rPr>
        <w:t>Syst.</w:t>
      </w:r>
      <w:r>
        <w:rPr>
          <w:i/>
          <w:spacing w:val="2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Biol.</w:t>
      </w:r>
    </w:p>
    <w:p>
      <w:pPr>
        <w:pStyle w:val="BodyText"/>
        <w:spacing w:line="243" w:lineRule="exact" w:before="9"/>
      </w:pPr>
      <w:r>
        <w:rPr/>
        <w:t>13.12</w:t>
      </w:r>
      <w:r>
        <w:rPr>
          <w:spacing w:val="-3"/>
        </w:rPr>
        <w:t> </w:t>
      </w:r>
      <w:r>
        <w:rPr/>
        <w:t>(Dec.</w:t>
      </w:r>
      <w:r>
        <w:rPr>
          <w:spacing w:val="-2"/>
        </w:rPr>
        <w:t> </w:t>
      </w:r>
      <w:r>
        <w:rPr/>
        <w:t>2017),</w:t>
      </w:r>
      <w:r>
        <w:rPr>
          <w:spacing w:val="-3"/>
        </w:rPr>
        <w:t> </w:t>
      </w:r>
      <w:r>
        <w:rPr/>
        <w:t>p.</w:t>
      </w:r>
      <w:r>
        <w:rPr>
          <w:spacing w:val="-2"/>
        </w:rPr>
        <w:t> </w:t>
      </w:r>
      <w:r>
        <w:rPr/>
        <w:t>959.</w:t>
      </w:r>
      <w:r>
        <w:rPr>
          <w:spacing w:val="-3"/>
        </w:rPr>
        <w:t> </w:t>
      </w:r>
      <w:r>
        <w:rPr/>
        <w:t>issn:</w:t>
      </w:r>
      <w:r>
        <w:rPr>
          <w:spacing w:val="-2"/>
        </w:rPr>
        <w:t> </w:t>
      </w:r>
      <w:r>
        <w:rPr/>
        <w:t>1744-4292.</w:t>
      </w:r>
      <w:r>
        <w:rPr>
          <w:spacing w:val="-3"/>
        </w:rPr>
        <w:t> </w:t>
      </w:r>
      <w:r>
        <w:rPr/>
        <w:t>doi:</w:t>
      </w:r>
      <w:r>
        <w:rPr>
          <w:spacing w:val="-2"/>
        </w:rPr>
        <w:t> </w:t>
      </w:r>
      <w:r>
        <w:rPr>
          <w:rFonts w:ascii="Courier New"/>
        </w:rPr>
        <w:t>10.15252/msb.20177728</w:t>
      </w:r>
      <w:r>
        <w:rPr/>
        <w:t>.</w:t>
      </w:r>
      <w:r>
        <w:rPr>
          <w:spacing w:val="-3"/>
        </w:rPr>
        <w:t> </w:t>
      </w:r>
      <w:r>
        <w:rPr>
          <w:spacing w:val="-4"/>
          <w:w w:val="110"/>
        </w:rPr>
        <w:t>url:</w:t>
      </w:r>
    </w:p>
    <w:p>
      <w:pPr>
        <w:pStyle w:val="BodyText"/>
        <w:spacing w:line="243" w:lineRule="exact"/>
      </w:pPr>
      <w:hyperlink r:id="rId27">
        <w:r>
          <w:rPr>
            <w:rFonts w:ascii="Courier New"/>
            <w:spacing w:val="-2"/>
            <w:w w:val="90"/>
          </w:rPr>
          <w:t>http://dx.doi.org/10.15252/msb.20177728</w:t>
        </w:r>
        <w:r>
          <w:rPr>
            <w:spacing w:val="-2"/>
            <w:w w:val="90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9" w:lineRule="auto" w:before="72" w:after="0"/>
        <w:ind w:left="617" w:right="304" w:hanging="510"/>
        <w:jc w:val="both"/>
        <w:rPr>
          <w:sz w:val="20"/>
        </w:rPr>
      </w:pPr>
      <w:r>
        <w:rPr>
          <w:sz w:val="20"/>
        </w:rPr>
        <w:t>Hagen</w:t>
      </w:r>
      <w:r>
        <w:rPr>
          <w:spacing w:val="40"/>
          <w:sz w:val="20"/>
        </w:rPr>
        <w:t> </w:t>
      </w:r>
      <w:r>
        <w:rPr>
          <w:sz w:val="20"/>
        </w:rPr>
        <w:t>Tilgner</w:t>
      </w:r>
      <w:r>
        <w:rPr>
          <w:spacing w:val="40"/>
          <w:sz w:val="20"/>
        </w:rPr>
        <w:t> </w:t>
      </w:r>
      <w:r>
        <w:rPr>
          <w:sz w:val="20"/>
        </w:rPr>
        <w:t>et</w:t>
      </w:r>
      <w:r>
        <w:rPr>
          <w:spacing w:val="40"/>
          <w:sz w:val="20"/>
        </w:rPr>
        <w:t> </w:t>
      </w:r>
      <w:r>
        <w:rPr>
          <w:sz w:val="20"/>
        </w:rPr>
        <w:t>al.</w:t>
      </w:r>
      <w:r>
        <w:rPr>
          <w:spacing w:val="40"/>
          <w:sz w:val="20"/>
        </w:rPr>
        <w:t> </w:t>
      </w:r>
      <w:r>
        <w:rPr>
          <w:sz w:val="20"/>
        </w:rPr>
        <w:t>“Microfluidic</w:t>
      </w:r>
      <w:r>
        <w:rPr>
          <w:spacing w:val="40"/>
          <w:sz w:val="20"/>
        </w:rPr>
        <w:t> </w:t>
      </w:r>
      <w:r>
        <w:rPr>
          <w:sz w:val="20"/>
        </w:rPr>
        <w:t>isoform</w:t>
      </w:r>
      <w:r>
        <w:rPr>
          <w:spacing w:val="40"/>
          <w:sz w:val="20"/>
        </w:rPr>
        <w:t> </w:t>
      </w:r>
      <w:r>
        <w:rPr>
          <w:sz w:val="20"/>
        </w:rPr>
        <w:t>sequencing</w:t>
      </w:r>
      <w:r>
        <w:rPr>
          <w:spacing w:val="40"/>
          <w:sz w:val="20"/>
        </w:rPr>
        <w:t> </w:t>
      </w:r>
      <w:r>
        <w:rPr>
          <w:sz w:val="20"/>
        </w:rPr>
        <w:t>shows</w:t>
      </w:r>
      <w:r>
        <w:rPr>
          <w:spacing w:val="40"/>
          <w:sz w:val="20"/>
        </w:rPr>
        <w:t> </w:t>
      </w:r>
      <w:r>
        <w:rPr>
          <w:sz w:val="20"/>
        </w:rPr>
        <w:t>widespread</w:t>
      </w:r>
      <w:r>
        <w:rPr>
          <w:spacing w:val="40"/>
          <w:sz w:val="20"/>
        </w:rPr>
        <w:t> </w:t>
      </w:r>
      <w:r>
        <w:rPr>
          <w:sz w:val="20"/>
        </w:rPr>
        <w:t>splicing</w:t>
      </w:r>
      <w:r>
        <w:rPr>
          <w:spacing w:val="40"/>
          <w:sz w:val="20"/>
        </w:rPr>
        <w:t> </w:t>
      </w:r>
      <w:r>
        <w:rPr>
          <w:sz w:val="20"/>
        </w:rPr>
        <w:t>coordination</w:t>
      </w:r>
      <w:r>
        <w:rPr>
          <w:spacing w:val="40"/>
          <w:sz w:val="20"/>
        </w:rPr>
        <w:t> </w:t>
      </w:r>
      <w:r>
        <w:rPr>
          <w:sz w:val="20"/>
        </w:rPr>
        <w:t>in the</w:t>
      </w:r>
      <w:r>
        <w:rPr>
          <w:spacing w:val="40"/>
          <w:sz w:val="20"/>
        </w:rPr>
        <w:t> </w:t>
      </w:r>
      <w:r>
        <w:rPr>
          <w:sz w:val="20"/>
        </w:rPr>
        <w:t>human</w:t>
      </w:r>
      <w:r>
        <w:rPr>
          <w:spacing w:val="40"/>
          <w:sz w:val="20"/>
        </w:rPr>
        <w:t> </w:t>
      </w:r>
      <w:r>
        <w:rPr>
          <w:sz w:val="20"/>
        </w:rPr>
        <w:t>transcriptome”.</w:t>
      </w:r>
      <w:r>
        <w:rPr>
          <w:spacing w:val="40"/>
          <w:sz w:val="20"/>
        </w:rPr>
        <w:t> </w:t>
      </w:r>
      <w:r>
        <w:rPr>
          <w:sz w:val="20"/>
        </w:rPr>
        <w:t>en.</w:t>
      </w:r>
      <w:r>
        <w:rPr>
          <w:spacing w:val="40"/>
          <w:sz w:val="20"/>
        </w:rPr>
        <w:t> </w:t>
      </w:r>
      <w:r>
        <w:rPr>
          <w:sz w:val="20"/>
        </w:rPr>
        <w:t>In:</w:t>
      </w:r>
      <w:r>
        <w:rPr>
          <w:spacing w:val="40"/>
          <w:sz w:val="20"/>
        </w:rPr>
        <w:t> </w:t>
      </w:r>
      <w:r>
        <w:rPr>
          <w:i/>
          <w:sz w:val="20"/>
        </w:rPr>
        <w:t>Genome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Res.</w:t>
      </w:r>
      <w:r>
        <w:rPr>
          <w:i/>
          <w:spacing w:val="40"/>
          <w:sz w:val="20"/>
        </w:rPr>
        <w:t> </w:t>
      </w:r>
      <w:r>
        <w:rPr>
          <w:sz w:val="20"/>
        </w:rPr>
        <w:t>28.2</w:t>
      </w:r>
      <w:r>
        <w:rPr>
          <w:spacing w:val="40"/>
          <w:sz w:val="20"/>
        </w:rPr>
        <w:t> </w:t>
      </w:r>
      <w:r>
        <w:rPr>
          <w:sz w:val="20"/>
        </w:rPr>
        <w:t>(Feb.</w:t>
      </w:r>
      <w:r>
        <w:rPr>
          <w:spacing w:val="40"/>
          <w:sz w:val="20"/>
        </w:rPr>
        <w:t> </w:t>
      </w:r>
      <w:r>
        <w:rPr>
          <w:sz w:val="20"/>
        </w:rPr>
        <w:t>2018),</w:t>
      </w:r>
      <w:r>
        <w:rPr>
          <w:spacing w:val="40"/>
          <w:sz w:val="20"/>
        </w:rPr>
        <w:t> </w:t>
      </w:r>
      <w:r>
        <w:rPr>
          <w:sz w:val="20"/>
        </w:rPr>
        <w:t>pp.</w:t>
      </w:r>
      <w:r>
        <w:rPr>
          <w:spacing w:val="40"/>
          <w:sz w:val="20"/>
        </w:rPr>
        <w:t> </w:t>
      </w:r>
      <w:r>
        <w:rPr>
          <w:sz w:val="20"/>
        </w:rPr>
        <w:t>231–242.</w:t>
      </w:r>
      <w:r>
        <w:rPr>
          <w:spacing w:val="40"/>
          <w:sz w:val="20"/>
        </w:rPr>
        <w:t> </w:t>
      </w:r>
      <w:r>
        <w:rPr>
          <w:sz w:val="20"/>
        </w:rPr>
        <w:t>issn:</w:t>
      </w:r>
      <w:r>
        <w:rPr>
          <w:spacing w:val="40"/>
          <w:sz w:val="20"/>
        </w:rPr>
        <w:t> </w:t>
      </w:r>
      <w:r>
        <w:rPr>
          <w:sz w:val="20"/>
        </w:rPr>
        <w:t>1088-9051, </w:t>
      </w:r>
      <w:r>
        <w:rPr>
          <w:w w:val="90"/>
          <w:sz w:val="20"/>
        </w:rPr>
        <w:t>1549-5469.</w:t>
      </w:r>
      <w:r>
        <w:rPr>
          <w:spacing w:val="40"/>
          <w:sz w:val="20"/>
        </w:rPr>
        <w:t> </w:t>
      </w:r>
      <w:r>
        <w:rPr>
          <w:w w:val="90"/>
          <w:sz w:val="20"/>
        </w:rPr>
        <w:t>doi:</w:t>
      </w:r>
      <w:r>
        <w:rPr>
          <w:spacing w:val="40"/>
          <w:sz w:val="20"/>
        </w:rPr>
        <w:t> </w:t>
      </w:r>
      <w:r>
        <w:rPr>
          <w:rFonts w:ascii="Courier New" w:hAnsi="Courier New"/>
          <w:w w:val="90"/>
          <w:sz w:val="20"/>
        </w:rPr>
        <w:t>10.1101/gr.230516.117</w:t>
      </w:r>
      <w:r>
        <w:rPr>
          <w:w w:val="90"/>
          <w:sz w:val="20"/>
        </w:rPr>
        <w:t>.</w:t>
      </w:r>
      <w:r>
        <w:rPr>
          <w:spacing w:val="40"/>
          <w:sz w:val="20"/>
        </w:rPr>
        <w:t> </w:t>
      </w:r>
      <w:r>
        <w:rPr>
          <w:w w:val="90"/>
          <w:sz w:val="20"/>
        </w:rPr>
        <w:t>url:</w:t>
      </w:r>
      <w:r>
        <w:rPr>
          <w:spacing w:val="40"/>
          <w:sz w:val="20"/>
        </w:rPr>
        <w:t> </w:t>
      </w:r>
      <w:hyperlink r:id="rId28">
        <w:r>
          <w:rPr>
            <w:rFonts w:ascii="Courier New" w:hAnsi="Courier New"/>
            <w:w w:val="90"/>
            <w:sz w:val="20"/>
          </w:rPr>
          <w:t>http://dx.doi.org/10.1101/gr.230516.117</w:t>
        </w:r>
        <w:r>
          <w:rPr>
            <w:w w:val="90"/>
            <w:sz w:val="20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9" w:lineRule="auto" w:before="62" w:after="0"/>
        <w:ind w:left="617" w:right="324" w:hanging="510"/>
        <w:jc w:val="both"/>
        <w:rPr>
          <w:sz w:val="20"/>
        </w:rPr>
      </w:pPr>
      <w:r>
        <w:rPr>
          <w:sz w:val="20"/>
        </w:rPr>
        <w:t>Yuma Ishigami et al. “Specificity, synergy, and mechanisms of splice-modifying drugs”. en. Dec.</w:t>
      </w:r>
      <w:r>
        <w:rPr>
          <w:spacing w:val="80"/>
          <w:sz w:val="20"/>
        </w:rPr>
        <w:t> </w:t>
      </w:r>
      <w:r>
        <w:rPr>
          <w:sz w:val="20"/>
        </w:rPr>
        <w:t>2022.</w:t>
      </w:r>
      <w:r>
        <w:rPr>
          <w:spacing w:val="-7"/>
          <w:sz w:val="20"/>
        </w:rPr>
        <w:t> </w:t>
      </w:r>
      <w:r>
        <w:rPr>
          <w:sz w:val="20"/>
        </w:rPr>
        <w:t>doi:</w:t>
      </w:r>
      <w:r>
        <w:rPr>
          <w:spacing w:val="-7"/>
          <w:sz w:val="20"/>
        </w:rPr>
        <w:t> </w:t>
      </w:r>
      <w:r>
        <w:rPr>
          <w:rFonts w:ascii="Courier New" w:hAnsi="Courier New"/>
          <w:sz w:val="20"/>
        </w:rPr>
        <w:t>10.1101/2022.12.30.522303</w:t>
      </w:r>
      <w:r>
        <w:rPr>
          <w:sz w:val="20"/>
        </w:rPr>
        <w:t>.</w:t>
      </w:r>
      <w:r>
        <w:rPr>
          <w:spacing w:val="-7"/>
          <w:sz w:val="20"/>
        </w:rPr>
        <w:t> </w:t>
      </w:r>
      <w:r>
        <w:rPr>
          <w:w w:val="110"/>
          <w:sz w:val="20"/>
        </w:rPr>
        <w:t>url:</w:t>
      </w:r>
    </w:p>
    <w:p>
      <w:pPr>
        <w:pStyle w:val="BodyText"/>
        <w:spacing w:line="230" w:lineRule="exact"/>
      </w:pPr>
      <w:hyperlink r:id="rId29">
        <w:r>
          <w:rPr>
            <w:rFonts w:ascii="Courier New"/>
            <w:spacing w:val="-2"/>
            <w:w w:val="90"/>
          </w:rPr>
          <w:t>https://www.biorxiv.org/content/10.1101/2022.12.30.522303v1</w:t>
        </w:r>
      </w:hyperlink>
      <w:r>
        <w:rPr>
          <w:spacing w:val="-2"/>
          <w:w w:val="90"/>
        </w:rPr>
        <w:t>.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9" w:lineRule="auto" w:before="72" w:after="0"/>
        <w:ind w:left="617" w:right="561" w:hanging="510"/>
        <w:jc w:val="left"/>
        <w:rPr>
          <w:sz w:val="20"/>
        </w:rPr>
      </w:pPr>
      <w:r>
        <w:rPr>
          <w:w w:val="105"/>
          <w:sz w:val="20"/>
        </w:rPr>
        <w:t>Heather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Christofk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et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al.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“The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M2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splice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isoform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pyruvate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kinase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important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cancer metabolism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tumour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growth”.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en.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In:</w:t>
      </w:r>
      <w:r>
        <w:rPr>
          <w:spacing w:val="35"/>
          <w:w w:val="105"/>
          <w:sz w:val="20"/>
        </w:rPr>
        <w:t> </w:t>
      </w:r>
      <w:r>
        <w:rPr>
          <w:i/>
          <w:w w:val="105"/>
          <w:sz w:val="20"/>
        </w:rPr>
        <w:t>Nature</w:t>
      </w:r>
      <w:r>
        <w:rPr>
          <w:i/>
          <w:spacing w:val="40"/>
          <w:w w:val="105"/>
          <w:sz w:val="20"/>
        </w:rPr>
        <w:t> </w:t>
      </w:r>
      <w:r>
        <w:rPr>
          <w:w w:val="105"/>
          <w:sz w:val="20"/>
        </w:rPr>
        <w:t>452.7184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(Mar.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2008),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pp.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230–233.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issn:</w:t>
      </w:r>
    </w:p>
    <w:p>
      <w:pPr>
        <w:pStyle w:val="BodyText"/>
      </w:pPr>
      <w:r>
        <w:rPr>
          <w:w w:val="95"/>
        </w:rPr>
        <w:t>0028-0836.</w:t>
      </w:r>
      <w:r>
        <w:rPr>
          <w:spacing w:val="33"/>
        </w:rPr>
        <w:t> </w:t>
      </w:r>
      <w:r>
        <w:rPr>
          <w:w w:val="95"/>
        </w:rPr>
        <w:t>doi:</w:t>
      </w:r>
      <w:r>
        <w:rPr>
          <w:spacing w:val="34"/>
        </w:rPr>
        <w:t> </w:t>
      </w:r>
      <w:r>
        <w:rPr>
          <w:rFonts w:ascii="Courier New"/>
          <w:w w:val="95"/>
        </w:rPr>
        <w:t>10.1038/nature06734</w:t>
      </w:r>
      <w:r>
        <w:rPr>
          <w:w w:val="95"/>
        </w:rPr>
        <w:t>.</w:t>
      </w:r>
      <w:r>
        <w:rPr>
          <w:spacing w:val="34"/>
        </w:rPr>
        <w:t> </w:t>
      </w:r>
      <w:r>
        <w:rPr>
          <w:w w:val="95"/>
        </w:rPr>
        <w:t>url:</w:t>
      </w:r>
      <w:r>
        <w:rPr>
          <w:spacing w:val="34"/>
        </w:rPr>
        <w:t> </w:t>
      </w:r>
      <w:hyperlink r:id="rId30">
        <w:r>
          <w:rPr>
            <w:rFonts w:ascii="Courier New"/>
            <w:spacing w:val="-2"/>
            <w:w w:val="90"/>
          </w:rPr>
          <w:t>https://www.nature.com/articles/nature06734</w:t>
        </w:r>
      </w:hyperlink>
      <w:r>
        <w:rPr>
          <w:spacing w:val="-2"/>
          <w:w w:val="90"/>
        </w:rPr>
        <w:t>.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40" w:lineRule="auto" w:before="72" w:after="0"/>
        <w:ind w:left="617" w:right="124" w:hanging="510"/>
        <w:jc w:val="left"/>
        <w:rPr>
          <w:sz w:val="20"/>
        </w:rPr>
      </w:pPr>
      <w:r>
        <w:rPr>
          <w:sz w:val="20"/>
        </w:rPr>
        <w:t>Wai</w:t>
      </w:r>
      <w:r>
        <w:rPr>
          <w:spacing w:val="40"/>
          <w:sz w:val="20"/>
        </w:rPr>
        <w:t> </w:t>
      </w:r>
      <w:r>
        <w:rPr>
          <w:sz w:val="20"/>
        </w:rPr>
        <w:t>Kit</w:t>
      </w:r>
      <w:r>
        <w:rPr>
          <w:spacing w:val="40"/>
          <w:sz w:val="20"/>
        </w:rPr>
        <w:t> </w:t>
      </w:r>
      <w:r>
        <w:rPr>
          <w:sz w:val="20"/>
        </w:rPr>
        <w:t>Ma</w:t>
      </w:r>
      <w:r>
        <w:rPr>
          <w:spacing w:val="40"/>
          <w:sz w:val="20"/>
        </w:rPr>
        <w:t> </w:t>
      </w:r>
      <w:r>
        <w:rPr>
          <w:sz w:val="20"/>
        </w:rPr>
        <w:t>et</w:t>
      </w:r>
      <w:r>
        <w:rPr>
          <w:spacing w:val="40"/>
          <w:sz w:val="20"/>
        </w:rPr>
        <w:t> </w:t>
      </w:r>
      <w:r>
        <w:rPr>
          <w:sz w:val="20"/>
        </w:rPr>
        <w:t>al.</w:t>
      </w:r>
      <w:r>
        <w:rPr>
          <w:spacing w:val="40"/>
          <w:sz w:val="20"/>
        </w:rPr>
        <w:t> </w:t>
      </w:r>
      <w:r>
        <w:rPr>
          <w:sz w:val="20"/>
        </w:rPr>
        <w:t>“ASO-based</w:t>
      </w:r>
      <w:r>
        <w:rPr>
          <w:spacing w:val="40"/>
          <w:sz w:val="20"/>
        </w:rPr>
        <w:t> </w:t>
      </w:r>
      <w:r>
        <w:rPr>
          <w:sz w:val="20"/>
        </w:rPr>
        <w:t>PKM</w:t>
      </w:r>
      <w:r>
        <w:rPr>
          <w:spacing w:val="40"/>
          <w:sz w:val="20"/>
        </w:rPr>
        <w:t> </w:t>
      </w:r>
      <w:r>
        <w:rPr>
          <w:sz w:val="20"/>
        </w:rPr>
        <w:t>Splice-switching</w:t>
      </w:r>
      <w:r>
        <w:rPr>
          <w:spacing w:val="40"/>
          <w:sz w:val="20"/>
        </w:rPr>
        <w:t> </w:t>
      </w:r>
      <w:r>
        <w:rPr>
          <w:sz w:val="20"/>
        </w:rPr>
        <w:t>Therapy</w:t>
      </w:r>
      <w:r>
        <w:rPr>
          <w:spacing w:val="40"/>
          <w:sz w:val="20"/>
        </w:rPr>
        <w:t> </w:t>
      </w:r>
      <w:r>
        <w:rPr>
          <w:sz w:val="20"/>
        </w:rPr>
        <w:t>Inhibits</w:t>
      </w:r>
      <w:r>
        <w:rPr>
          <w:spacing w:val="40"/>
          <w:sz w:val="20"/>
        </w:rPr>
        <w:t> </w:t>
      </w:r>
      <w:r>
        <w:rPr>
          <w:sz w:val="20"/>
        </w:rPr>
        <w:t>Hepatocellular</w:t>
      </w:r>
      <w:r>
        <w:rPr>
          <w:spacing w:val="40"/>
          <w:sz w:val="20"/>
        </w:rPr>
        <w:t> </w:t>
      </w:r>
      <w:r>
        <w:rPr>
          <w:sz w:val="20"/>
        </w:rPr>
        <w:t>Carcinoma</w:t>
      </w:r>
      <w:r>
        <w:rPr>
          <w:spacing w:val="40"/>
          <w:sz w:val="20"/>
        </w:rPr>
        <w:t> </w:t>
      </w:r>
      <w:r>
        <w:rPr>
          <w:sz w:val="20"/>
        </w:rPr>
        <w:t>Cell Growth”. en. Mar. 2022. doi: </w:t>
      </w:r>
      <w:r>
        <w:rPr>
          <w:rFonts w:ascii="Courier New" w:hAnsi="Courier New"/>
          <w:sz w:val="20"/>
        </w:rPr>
        <w:t>10.1158/0008-5472.CAN-20-0948</w:t>
      </w:r>
      <w:r>
        <w:rPr>
          <w:sz w:val="20"/>
        </w:rPr>
        <w:t>. </w:t>
      </w:r>
      <w:r>
        <w:rPr>
          <w:w w:val="110"/>
          <w:sz w:val="20"/>
        </w:rPr>
        <w:t>url: </w:t>
      </w:r>
      <w:r>
        <w:rPr>
          <w:rFonts w:ascii="Courier New" w:hAnsi="Courier New"/>
          <w:spacing w:val="-2"/>
          <w:w w:val="90"/>
          <w:sz w:val="20"/>
        </w:rPr>
        <w:t>https://repository.cshl.edu/id/eprint/40463/</w:t>
      </w:r>
      <w:r>
        <w:rPr>
          <w:spacing w:val="-2"/>
          <w:w w:val="90"/>
          <w:sz w:val="20"/>
        </w:rPr>
        <w:t>.</w:t>
      </w:r>
    </w:p>
    <w:sectPr>
      <w:pgSz w:w="12240" w:h="15840"/>
      <w:pgMar w:header="0" w:footer="1029" w:top="1400" w:bottom="1220" w:left="16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7.709015pt;margin-top:729.528076pt;width:12pt;height:12pt;mso-position-horizontal-relative:page;mso-position-vertical-relative:page;z-index:-15791616" type="#_x0000_t202" id="docshape1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617" w:hanging="41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4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6" w:hanging="4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4" w:hanging="4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4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4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8" w:hanging="4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6" w:hanging="4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17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2"/>
      <w:ind w:left="617" w:hanging="51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dx.doi.org/10.1038/nature07509" TargetMode="External"/><Relationship Id="rId7" Type="http://schemas.openxmlformats.org/officeDocument/2006/relationships/hyperlink" Target="http://www.nature.com/articles/nrg.2015.3" TargetMode="External"/><Relationship Id="rId8" Type="http://schemas.openxmlformats.org/officeDocument/2006/relationships/hyperlink" Target="http://www.cell.com/trends/pharmacological-" TargetMode="External"/><Relationship Id="rId9" Type="http://schemas.openxmlformats.org/officeDocument/2006/relationships/hyperlink" Target="http://dx.doi.org/10.1101/gr.219683.116" TargetMode="External"/><Relationship Id="rId10" Type="http://schemas.openxmlformats.org/officeDocument/2006/relationships/hyperlink" Target="http://www.nature.com/articles/ncomms11558" TargetMode="External"/><Relationship Id="rId11" Type="http://schemas.openxmlformats.org/officeDocument/2006/relationships/hyperlink" Target="http://dx.doi.org/10.1186/s13059-018-1437-x" TargetMode="External"/><Relationship Id="rId12" Type="http://schemas.openxmlformats.org/officeDocument/2006/relationships/hyperlink" Target="http://dx.doi.org/10.1038/ng.3837" TargetMode="External"/><Relationship Id="rId13" Type="http://schemas.openxmlformats.org/officeDocument/2006/relationships/hyperlink" Target="http://www.nature.com/articles/s41467-022-31818-y" TargetMode="External"/><Relationship Id="rId14" Type="http://schemas.openxmlformats.org/officeDocument/2006/relationships/hyperlink" Target="http://dx.doi.org/10.1371/journal.pgen.1009805" TargetMode="External"/><Relationship Id="rId15" Type="http://schemas.openxmlformats.org/officeDocument/2006/relationships/hyperlink" Target="http://www.nature.com/articles/s41467-019-12642-3" TargetMode="External"/><Relationship Id="rId16" Type="http://schemas.openxmlformats.org/officeDocument/2006/relationships/hyperlink" Target="http://www.nature.com/articles/s41467-018-05748-7" TargetMode="External"/><Relationship Id="rId17" Type="http://schemas.openxmlformats.org/officeDocument/2006/relationships/hyperlink" Target="http://dx.doi.org/10.1080/15476286.2019.1630796" TargetMode="External"/><Relationship Id="rId18" Type="http://schemas.openxmlformats.org/officeDocument/2006/relationships/hyperlink" Target="http://dx.doi.org/10.7554/eLife.59959" TargetMode="External"/><Relationship Id="rId19" Type="http://schemas.openxmlformats.org/officeDocument/2006/relationships/hyperlink" Target="http://dx.doi.org/10.1016/j.molcel.2018.10.037" TargetMode="External"/><Relationship Id="rId20" Type="http://schemas.openxmlformats.org/officeDocument/2006/relationships/hyperlink" Target="http://dx.doi.org/10.1016/j.cell.2018.12.010" TargetMode="External"/><Relationship Id="rId21" Type="http://schemas.openxmlformats.org/officeDocument/2006/relationships/hyperlink" Target="http://dx.doi.org/10.1016/j.cell.2015.09.054" TargetMode="External"/><Relationship Id="rId22" Type="http://schemas.openxmlformats.org/officeDocument/2006/relationships/hyperlink" Target="http://dx.doi.org/10.1016/j.molcel.2018.07.033" TargetMode="External"/><Relationship Id="rId23" Type="http://schemas.openxmlformats.org/officeDocument/2006/relationships/hyperlink" Target="http://dx.doi.org/10.1186/s13104-019-4343-8" TargetMode="External"/><Relationship Id="rId24" Type="http://schemas.openxmlformats.org/officeDocument/2006/relationships/hyperlink" Target="http://dx.doi.org/10.1038/s41467-019-10403-w" TargetMode="External"/><Relationship Id="rId25" Type="http://schemas.openxmlformats.org/officeDocument/2006/relationships/hyperlink" Target="http://dx.doi.org/10.1038/s41467-021-24484-z" TargetMode="External"/><Relationship Id="rId26" Type="http://schemas.openxmlformats.org/officeDocument/2006/relationships/hyperlink" Target="http://www.nature.com/articles/nbt.3242" TargetMode="External"/><Relationship Id="rId27" Type="http://schemas.openxmlformats.org/officeDocument/2006/relationships/hyperlink" Target="http://dx.doi.org/10.15252/msb.20177728" TargetMode="External"/><Relationship Id="rId28" Type="http://schemas.openxmlformats.org/officeDocument/2006/relationships/hyperlink" Target="http://dx.doi.org/10.1101/gr.230516.117" TargetMode="External"/><Relationship Id="rId29" Type="http://schemas.openxmlformats.org/officeDocument/2006/relationships/hyperlink" Target="http://www.biorxiv.org/content/10.1101/2022.12.30.522303v1" TargetMode="External"/><Relationship Id="rId30" Type="http://schemas.openxmlformats.org/officeDocument/2006/relationships/hyperlink" Target="http://www.nature.com/articles/nature06734" TargetMode="External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2023-03-22T18:27:14Z</dcterms:created>
  <dcterms:modified xsi:type="dcterms:W3CDTF">2023-03-22T18:27:14Z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TeX</vt:lpwstr>
  </property>
  <property fmtid="{D5CDD505-2E9C-101B-9397-08002B2CF9AE}" pid="4" name="LastSaved">
    <vt:filetime>2023-03-22T00:00:00Z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