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4A3C" w14:textId="77777777" w:rsidR="000661F4" w:rsidRPr="000661F4" w:rsidRDefault="000661F4" w:rsidP="000661F4">
      <w:pPr>
        <w:spacing w:line="260" w:lineRule="exact"/>
        <w:jc w:val="both"/>
        <w:rPr>
          <w:b/>
        </w:rPr>
      </w:pPr>
      <w:r w:rsidRPr="000661F4">
        <w:rPr>
          <w:b/>
        </w:rPr>
        <w:t>EQUIPMENT</w:t>
      </w:r>
    </w:p>
    <w:p w14:paraId="533A264A" w14:textId="77777777" w:rsidR="00F254C1" w:rsidRPr="000661F4" w:rsidRDefault="00F254C1" w:rsidP="00F254C1">
      <w:pPr>
        <w:spacing w:line="260" w:lineRule="exact"/>
        <w:jc w:val="both"/>
        <w:rPr>
          <w:b/>
          <w:bCs/>
        </w:rPr>
      </w:pPr>
      <w:r w:rsidRPr="000661F4">
        <w:rPr>
          <w:b/>
          <w:bCs/>
        </w:rPr>
        <w:t xml:space="preserve">High Performance Computer Cluster </w:t>
      </w:r>
    </w:p>
    <w:p w14:paraId="24556CAB" w14:textId="659D5301" w:rsidR="00F254C1" w:rsidRPr="004302CE" w:rsidRDefault="00F254C1" w:rsidP="004302CE">
      <w:pPr>
        <w:spacing w:line="260" w:lineRule="exact"/>
        <w:ind w:firstLine="720"/>
        <w:jc w:val="both"/>
      </w:pPr>
      <w:r>
        <w:t>Please see the “</w:t>
      </w:r>
      <w:r w:rsidRPr="008567F2">
        <w:rPr>
          <w:u w:val="single"/>
        </w:rPr>
        <w:t>Computational Resources</w:t>
      </w:r>
      <w:r>
        <w:t>” section of “</w:t>
      </w:r>
      <w:r w:rsidRPr="004E19EF">
        <w:rPr>
          <w:b/>
          <w:u w:val="single"/>
        </w:rPr>
        <w:t xml:space="preserve">FACILITIES </w:t>
      </w:r>
      <w:r>
        <w:rPr>
          <w:b/>
          <w:u w:val="single"/>
        </w:rPr>
        <w:t>&amp;</w:t>
      </w:r>
      <w:r w:rsidRPr="004E19EF">
        <w:rPr>
          <w:b/>
          <w:u w:val="single"/>
        </w:rPr>
        <w:t xml:space="preserve"> OTHER RESOURCES</w:t>
      </w:r>
      <w:r>
        <w:t xml:space="preserve">”. </w:t>
      </w:r>
    </w:p>
    <w:p w14:paraId="7C36B2A9" w14:textId="77777777" w:rsidR="00F254C1" w:rsidRPr="000661F4" w:rsidRDefault="00F254C1" w:rsidP="00F254C1">
      <w:pPr>
        <w:spacing w:line="260" w:lineRule="exact"/>
        <w:jc w:val="both"/>
        <w:rPr>
          <w:b/>
          <w:bCs/>
        </w:rPr>
      </w:pPr>
      <w:r w:rsidRPr="000661F4">
        <w:rPr>
          <w:b/>
          <w:bCs/>
        </w:rPr>
        <w:t xml:space="preserve">Kinney Lab </w:t>
      </w:r>
    </w:p>
    <w:p w14:paraId="5970F5BA" w14:textId="77777777" w:rsidR="00F254C1" w:rsidRDefault="00F254C1" w:rsidP="00F254C1">
      <w:pPr>
        <w:pStyle w:val="ListParagraph"/>
        <w:widowControl/>
        <w:numPr>
          <w:ilvl w:val="0"/>
          <w:numId w:val="5"/>
        </w:numPr>
        <w:autoSpaceDE/>
        <w:autoSpaceDN/>
        <w:spacing w:line="260" w:lineRule="exact"/>
        <w:contextualSpacing/>
        <w:jc w:val="both"/>
      </w:pPr>
      <w:r>
        <w:t>Epoch 2 microplate spectrophotometer</w:t>
      </w:r>
    </w:p>
    <w:p w14:paraId="5D8FD5FB" w14:textId="77777777" w:rsidR="00F254C1" w:rsidRPr="00224286" w:rsidRDefault="00F254C1" w:rsidP="00F254C1">
      <w:pPr>
        <w:pStyle w:val="ListParagraph"/>
        <w:widowControl/>
        <w:numPr>
          <w:ilvl w:val="0"/>
          <w:numId w:val="5"/>
        </w:numPr>
        <w:autoSpaceDE/>
        <w:autoSpaceDN/>
        <w:spacing w:line="260" w:lineRule="exact"/>
        <w:contextualSpacing/>
        <w:jc w:val="both"/>
      </w:pPr>
      <w:proofErr w:type="spellStart"/>
      <w:r>
        <w:t>BioRad</w:t>
      </w:r>
      <w:proofErr w:type="spellEnd"/>
      <w:r>
        <w:t xml:space="preserve"> </w:t>
      </w:r>
      <w:proofErr w:type="spellStart"/>
      <w:r>
        <w:t>SmartSpec</w:t>
      </w:r>
      <w:proofErr w:type="spellEnd"/>
      <w:r>
        <w:t xml:space="preserve"> 3000 spectrophotometer</w:t>
      </w:r>
    </w:p>
    <w:p w14:paraId="7210F039" w14:textId="77777777" w:rsidR="00F254C1" w:rsidRPr="00224286" w:rsidRDefault="00F254C1" w:rsidP="00F254C1">
      <w:pPr>
        <w:pStyle w:val="ListParagraph"/>
        <w:widowControl/>
        <w:numPr>
          <w:ilvl w:val="0"/>
          <w:numId w:val="5"/>
        </w:numPr>
        <w:autoSpaceDE/>
        <w:autoSpaceDN/>
        <w:spacing w:line="260" w:lineRule="exact"/>
        <w:contextualSpacing/>
        <w:jc w:val="both"/>
      </w:pPr>
      <w:r>
        <w:t>Invitrogen Qubit 3 fluorometer</w:t>
      </w:r>
    </w:p>
    <w:p w14:paraId="0EDCA615" w14:textId="77777777" w:rsidR="00F254C1" w:rsidRPr="00224286" w:rsidRDefault="00F254C1" w:rsidP="00F254C1">
      <w:pPr>
        <w:pStyle w:val="ListParagraph"/>
        <w:widowControl/>
        <w:numPr>
          <w:ilvl w:val="0"/>
          <w:numId w:val="5"/>
        </w:numPr>
        <w:autoSpaceDE/>
        <w:autoSpaceDN/>
        <w:spacing w:line="260" w:lineRule="exact"/>
        <w:contextualSpacing/>
        <w:jc w:val="both"/>
      </w:pPr>
      <w:proofErr w:type="spellStart"/>
      <w:r>
        <w:t>ThermoFisher</w:t>
      </w:r>
      <w:proofErr w:type="spellEnd"/>
      <w:r>
        <w:t xml:space="preserve"> </w:t>
      </w:r>
      <w:proofErr w:type="spellStart"/>
      <w:r>
        <w:t>SimpliAmp</w:t>
      </w:r>
      <w:proofErr w:type="spellEnd"/>
      <w:r>
        <w:t xml:space="preserve"> thermal cyclers (two)</w:t>
      </w:r>
    </w:p>
    <w:p w14:paraId="41DC3258" w14:textId="77777777" w:rsidR="00F254C1" w:rsidRDefault="00F254C1" w:rsidP="00F254C1">
      <w:pPr>
        <w:pStyle w:val="ListParagraph"/>
        <w:widowControl/>
        <w:numPr>
          <w:ilvl w:val="0"/>
          <w:numId w:val="5"/>
        </w:numPr>
        <w:autoSpaceDE/>
        <w:autoSpaceDN/>
        <w:spacing w:line="260" w:lineRule="exact"/>
        <w:contextualSpacing/>
        <w:jc w:val="both"/>
      </w:pPr>
      <w:r>
        <w:t>New Brunswick Innova 42R refrigerated incubator shaker</w:t>
      </w:r>
    </w:p>
    <w:p w14:paraId="37843515" w14:textId="77777777" w:rsidR="00F254C1" w:rsidRDefault="00F254C1" w:rsidP="00F254C1">
      <w:pPr>
        <w:pStyle w:val="ListParagraph"/>
        <w:widowControl/>
        <w:numPr>
          <w:ilvl w:val="0"/>
          <w:numId w:val="5"/>
        </w:numPr>
        <w:autoSpaceDE/>
        <w:autoSpaceDN/>
        <w:spacing w:line="260" w:lineRule="exact"/>
        <w:contextualSpacing/>
        <w:jc w:val="both"/>
      </w:pPr>
      <w:r>
        <w:t>New Brunswick GE24 Environmental incubator shaker</w:t>
      </w:r>
    </w:p>
    <w:p w14:paraId="65F53BAC" w14:textId="77777777" w:rsidR="00F254C1" w:rsidRPr="00224286" w:rsidRDefault="00F254C1" w:rsidP="00F254C1">
      <w:pPr>
        <w:pStyle w:val="ListParagraph"/>
        <w:widowControl/>
        <w:numPr>
          <w:ilvl w:val="0"/>
          <w:numId w:val="5"/>
        </w:numPr>
        <w:autoSpaceDE/>
        <w:autoSpaceDN/>
        <w:spacing w:line="260" w:lineRule="exact"/>
        <w:contextualSpacing/>
        <w:jc w:val="both"/>
      </w:pPr>
      <w:proofErr w:type="spellStart"/>
      <w:r>
        <w:t>Sorvall</w:t>
      </w:r>
      <w:proofErr w:type="spellEnd"/>
      <w:r>
        <w:t xml:space="preserve"> Legend RT refrigerated centrifuge</w:t>
      </w:r>
    </w:p>
    <w:p w14:paraId="0BFF158C" w14:textId="77777777" w:rsidR="00F254C1" w:rsidRDefault="00F254C1" w:rsidP="00F254C1">
      <w:pPr>
        <w:pStyle w:val="ListParagraph"/>
        <w:widowControl/>
        <w:numPr>
          <w:ilvl w:val="0"/>
          <w:numId w:val="5"/>
        </w:numPr>
        <w:autoSpaceDE/>
        <w:autoSpaceDN/>
        <w:spacing w:line="260" w:lineRule="exact"/>
        <w:contextualSpacing/>
        <w:jc w:val="both"/>
      </w:pPr>
      <w:r>
        <w:t>Eppendorf 5415R refrigerated centrifuge</w:t>
      </w:r>
    </w:p>
    <w:p w14:paraId="53EA4A17" w14:textId="77777777" w:rsidR="00F254C1" w:rsidRPr="00600011" w:rsidRDefault="00F254C1" w:rsidP="00F254C1">
      <w:pPr>
        <w:pStyle w:val="ListParagraph"/>
        <w:widowControl/>
        <w:numPr>
          <w:ilvl w:val="0"/>
          <w:numId w:val="5"/>
        </w:numPr>
        <w:autoSpaceDE/>
        <w:autoSpaceDN/>
        <w:spacing w:line="260" w:lineRule="exact"/>
        <w:contextualSpacing/>
        <w:jc w:val="both"/>
      </w:pPr>
      <w:r>
        <w:t>Eppendorf Thermomixer R</w:t>
      </w:r>
    </w:p>
    <w:p w14:paraId="5E2930F7" w14:textId="77777777" w:rsidR="00F254C1" w:rsidRDefault="00F254C1" w:rsidP="00F254C1">
      <w:pPr>
        <w:pStyle w:val="ListParagraph"/>
        <w:widowControl/>
        <w:numPr>
          <w:ilvl w:val="0"/>
          <w:numId w:val="5"/>
        </w:numPr>
        <w:autoSpaceDE/>
        <w:autoSpaceDN/>
        <w:spacing w:line="260" w:lineRule="exact"/>
        <w:contextualSpacing/>
        <w:jc w:val="both"/>
      </w:pPr>
      <w:proofErr w:type="spellStart"/>
      <w:r>
        <w:t>BioRad</w:t>
      </w:r>
      <w:proofErr w:type="spellEnd"/>
      <w:r>
        <w:t xml:space="preserve"> Gene Pulser electroporator</w:t>
      </w:r>
    </w:p>
    <w:p w14:paraId="6D48610C" w14:textId="77777777" w:rsidR="00F254C1" w:rsidRDefault="00F254C1" w:rsidP="00F254C1">
      <w:pPr>
        <w:pStyle w:val="ListParagraph"/>
        <w:widowControl/>
        <w:numPr>
          <w:ilvl w:val="0"/>
          <w:numId w:val="5"/>
        </w:numPr>
        <w:autoSpaceDE/>
        <w:autoSpaceDN/>
        <w:spacing w:line="260" w:lineRule="exact"/>
        <w:contextualSpacing/>
        <w:jc w:val="both"/>
      </w:pPr>
      <w:r>
        <w:t xml:space="preserve">Qiagen </w:t>
      </w:r>
      <w:proofErr w:type="spellStart"/>
      <w:r>
        <w:t>QIAcube</w:t>
      </w:r>
      <w:proofErr w:type="spellEnd"/>
      <w:r>
        <w:t xml:space="preserve"> spin column robot</w:t>
      </w:r>
    </w:p>
    <w:p w14:paraId="0CC00A17" w14:textId="77777777" w:rsidR="00F254C1" w:rsidRDefault="00F254C1" w:rsidP="00F254C1">
      <w:pPr>
        <w:pStyle w:val="ListParagraph"/>
        <w:widowControl/>
        <w:numPr>
          <w:ilvl w:val="0"/>
          <w:numId w:val="5"/>
        </w:numPr>
        <w:autoSpaceDE/>
        <w:autoSpaceDN/>
        <w:spacing w:line="260" w:lineRule="exact"/>
        <w:contextualSpacing/>
        <w:jc w:val="both"/>
      </w:pPr>
      <w:proofErr w:type="spellStart"/>
      <w:r>
        <w:t>ThermoScientific</w:t>
      </w:r>
      <w:proofErr w:type="spellEnd"/>
      <w:r>
        <w:t xml:space="preserve"> GPR refrigerator (23 cubic feet, alarmed)</w:t>
      </w:r>
    </w:p>
    <w:p w14:paraId="3E4FCA3B" w14:textId="77777777" w:rsidR="00F254C1" w:rsidRDefault="00F254C1" w:rsidP="00F254C1">
      <w:pPr>
        <w:pStyle w:val="ListParagraph"/>
        <w:widowControl/>
        <w:numPr>
          <w:ilvl w:val="0"/>
          <w:numId w:val="5"/>
        </w:numPr>
        <w:autoSpaceDE/>
        <w:autoSpaceDN/>
        <w:spacing w:line="260" w:lineRule="exact"/>
        <w:contextualSpacing/>
        <w:jc w:val="both"/>
      </w:pPr>
      <w:r>
        <w:t>VWR Ultra-Low Temperature Upright Freezer (17.3 cubic feet, alarmed)</w:t>
      </w:r>
    </w:p>
    <w:p w14:paraId="160E03EA" w14:textId="77777777" w:rsidR="00F254C1" w:rsidRPr="00224286" w:rsidRDefault="00F254C1" w:rsidP="00F254C1">
      <w:pPr>
        <w:pStyle w:val="ListParagraph"/>
        <w:widowControl/>
        <w:numPr>
          <w:ilvl w:val="0"/>
          <w:numId w:val="5"/>
        </w:numPr>
        <w:autoSpaceDE/>
        <w:autoSpaceDN/>
        <w:spacing w:line="260" w:lineRule="exact"/>
        <w:contextualSpacing/>
        <w:jc w:val="both"/>
      </w:pPr>
      <w:r>
        <w:t>Pipettes, water baths, other incubators, other centrifuges, other freezers, etc.</w:t>
      </w:r>
    </w:p>
    <w:p w14:paraId="32B8F09D" w14:textId="77777777" w:rsidR="00F254C1" w:rsidRPr="00224286" w:rsidRDefault="00F254C1" w:rsidP="00F254C1">
      <w:pPr>
        <w:pStyle w:val="ListParagraph"/>
        <w:widowControl/>
        <w:numPr>
          <w:ilvl w:val="0"/>
          <w:numId w:val="5"/>
        </w:numPr>
        <w:autoSpaceDE/>
        <w:autoSpaceDN/>
        <w:spacing w:line="260" w:lineRule="exact"/>
        <w:contextualSpacing/>
        <w:jc w:val="both"/>
      </w:pPr>
      <w:r>
        <w:t>MakerBot Replicator 2X 3D printer</w:t>
      </w:r>
    </w:p>
    <w:p w14:paraId="4A181266" w14:textId="63C1F269" w:rsidR="00F254C1" w:rsidRPr="004302CE" w:rsidRDefault="00F254C1" w:rsidP="00F254C1">
      <w:pPr>
        <w:pStyle w:val="ListParagraph"/>
        <w:widowControl/>
        <w:numPr>
          <w:ilvl w:val="0"/>
          <w:numId w:val="5"/>
        </w:numPr>
        <w:autoSpaceDE/>
        <w:autoSpaceDN/>
        <w:spacing w:line="260" w:lineRule="exact"/>
        <w:contextualSpacing/>
        <w:jc w:val="both"/>
      </w:pPr>
      <w:r>
        <w:t>A MacBook computer (or variant thereof) for each lab member</w:t>
      </w:r>
    </w:p>
    <w:p w14:paraId="1886BE48" w14:textId="77777777" w:rsidR="00F254C1" w:rsidRPr="000661F4" w:rsidRDefault="00F254C1" w:rsidP="00F254C1">
      <w:pPr>
        <w:spacing w:line="260" w:lineRule="exact"/>
        <w:jc w:val="both"/>
        <w:rPr>
          <w:b/>
          <w:bCs/>
        </w:rPr>
      </w:pPr>
      <w:r w:rsidRPr="000661F4">
        <w:rPr>
          <w:b/>
          <w:bCs/>
        </w:rPr>
        <w:t xml:space="preserve">Shared </w:t>
      </w:r>
    </w:p>
    <w:p w14:paraId="043E80DD" w14:textId="77777777" w:rsidR="00F254C1" w:rsidRPr="007D0E2C" w:rsidRDefault="00F254C1" w:rsidP="00F254C1">
      <w:pPr>
        <w:pStyle w:val="ListParagraph"/>
        <w:widowControl/>
        <w:numPr>
          <w:ilvl w:val="0"/>
          <w:numId w:val="5"/>
        </w:numPr>
        <w:autoSpaceDE/>
        <w:autoSpaceDN/>
        <w:spacing w:line="260" w:lineRule="exact"/>
        <w:contextualSpacing/>
        <w:jc w:val="both"/>
      </w:pPr>
      <w:proofErr w:type="spellStart"/>
      <w:r>
        <w:t>Biacore</w:t>
      </w:r>
      <w:proofErr w:type="spellEnd"/>
      <w:r>
        <w:t xml:space="preserve"> X100 surface plasmon resonance instrument</w:t>
      </w:r>
    </w:p>
    <w:p w14:paraId="6CE2544E" w14:textId="77777777" w:rsidR="00F254C1" w:rsidRDefault="00F254C1" w:rsidP="00F254C1">
      <w:pPr>
        <w:pStyle w:val="ListParagraph"/>
        <w:widowControl/>
        <w:numPr>
          <w:ilvl w:val="0"/>
          <w:numId w:val="5"/>
        </w:numPr>
        <w:autoSpaceDE/>
        <w:autoSpaceDN/>
        <w:spacing w:line="260" w:lineRule="exact"/>
        <w:contextualSpacing/>
        <w:jc w:val="both"/>
      </w:pPr>
      <w:proofErr w:type="spellStart"/>
      <w:r>
        <w:t>MicroCal</w:t>
      </w:r>
      <w:proofErr w:type="spellEnd"/>
      <w:r>
        <w:t xml:space="preserve"> iTC200 isothermal titration calorimeter</w:t>
      </w:r>
    </w:p>
    <w:p w14:paraId="41C9331D" w14:textId="77777777" w:rsidR="00F254C1" w:rsidRDefault="00F254C1" w:rsidP="00F254C1">
      <w:pPr>
        <w:pStyle w:val="ListParagraph"/>
        <w:widowControl/>
        <w:numPr>
          <w:ilvl w:val="0"/>
          <w:numId w:val="5"/>
        </w:numPr>
        <w:autoSpaceDE/>
        <w:autoSpaceDN/>
        <w:spacing w:line="260" w:lineRule="exact"/>
        <w:contextualSpacing/>
        <w:jc w:val="both"/>
      </w:pPr>
      <w:proofErr w:type="spellStart"/>
      <w:r>
        <w:t>SpectraMax</w:t>
      </w:r>
      <w:proofErr w:type="spellEnd"/>
      <w:r>
        <w:t xml:space="preserve"> i3 microplate reader </w:t>
      </w:r>
    </w:p>
    <w:p w14:paraId="5EBAC643" w14:textId="77777777" w:rsidR="00F254C1" w:rsidRDefault="00F254C1" w:rsidP="00F254C1">
      <w:pPr>
        <w:pStyle w:val="ListParagraph"/>
        <w:widowControl/>
        <w:numPr>
          <w:ilvl w:val="0"/>
          <w:numId w:val="5"/>
        </w:numPr>
        <w:autoSpaceDE/>
        <w:autoSpaceDN/>
        <w:spacing w:line="260" w:lineRule="exact"/>
        <w:contextualSpacing/>
        <w:jc w:val="both"/>
      </w:pPr>
      <w:proofErr w:type="spellStart"/>
      <w:r>
        <w:t>BioTek</w:t>
      </w:r>
      <w:proofErr w:type="spellEnd"/>
      <w:r>
        <w:t xml:space="preserve"> Synergy 2 microplate reader</w:t>
      </w:r>
    </w:p>
    <w:p w14:paraId="3E54D34E" w14:textId="77777777" w:rsidR="00F254C1" w:rsidRPr="007D0E2C" w:rsidRDefault="00F254C1" w:rsidP="00F254C1">
      <w:pPr>
        <w:pStyle w:val="ListParagraph"/>
        <w:widowControl/>
        <w:numPr>
          <w:ilvl w:val="0"/>
          <w:numId w:val="5"/>
        </w:numPr>
        <w:autoSpaceDE/>
        <w:autoSpaceDN/>
        <w:spacing w:line="260" w:lineRule="exact"/>
        <w:contextualSpacing/>
        <w:jc w:val="both"/>
      </w:pPr>
      <w:r w:rsidRPr="007D0E2C">
        <w:t xml:space="preserve">Millipore Guava </w:t>
      </w:r>
      <w:proofErr w:type="spellStart"/>
      <w:r w:rsidRPr="007D0E2C">
        <w:t>easyCyte</w:t>
      </w:r>
      <w:proofErr w:type="spellEnd"/>
      <w:r w:rsidRPr="007D0E2C">
        <w:t xml:space="preserve"> HT flow cytometer</w:t>
      </w:r>
    </w:p>
    <w:p w14:paraId="573B1E71" w14:textId="77777777" w:rsidR="00F254C1" w:rsidRDefault="00F254C1" w:rsidP="00F254C1">
      <w:pPr>
        <w:pStyle w:val="ListParagraph"/>
        <w:widowControl/>
        <w:numPr>
          <w:ilvl w:val="0"/>
          <w:numId w:val="5"/>
        </w:numPr>
        <w:autoSpaceDE/>
        <w:autoSpaceDN/>
        <w:spacing w:line="260" w:lineRule="exact"/>
        <w:contextualSpacing/>
        <w:jc w:val="both"/>
      </w:pPr>
      <w:r>
        <w:t>Nanodrop ND1000 spectrophotometer</w:t>
      </w:r>
    </w:p>
    <w:p w14:paraId="120BBD5B" w14:textId="77777777" w:rsidR="00F254C1" w:rsidRDefault="00F254C1" w:rsidP="00F254C1">
      <w:pPr>
        <w:pStyle w:val="ListParagraph"/>
        <w:widowControl/>
        <w:numPr>
          <w:ilvl w:val="0"/>
          <w:numId w:val="5"/>
        </w:numPr>
        <w:autoSpaceDE/>
        <w:autoSpaceDN/>
        <w:spacing w:line="260" w:lineRule="exact"/>
        <w:contextualSpacing/>
        <w:jc w:val="both"/>
      </w:pPr>
      <w:proofErr w:type="spellStart"/>
      <w:r>
        <w:t>BioPhotometer</w:t>
      </w:r>
      <w:proofErr w:type="spellEnd"/>
      <w:r>
        <w:t xml:space="preserve"> plus spectrophotometer</w:t>
      </w:r>
    </w:p>
    <w:p w14:paraId="676BF98A" w14:textId="77777777" w:rsidR="00F254C1" w:rsidRDefault="00F254C1" w:rsidP="00F254C1">
      <w:pPr>
        <w:pStyle w:val="ListParagraph"/>
        <w:widowControl/>
        <w:numPr>
          <w:ilvl w:val="0"/>
          <w:numId w:val="5"/>
        </w:numPr>
        <w:autoSpaceDE/>
        <w:autoSpaceDN/>
        <w:spacing w:line="260" w:lineRule="exact"/>
        <w:contextualSpacing/>
        <w:jc w:val="both"/>
      </w:pPr>
      <w:proofErr w:type="spellStart"/>
      <w:r>
        <w:t>AlphaImager</w:t>
      </w:r>
      <w:proofErr w:type="spellEnd"/>
      <w:r>
        <w:t xml:space="preserve"> gel imaging system</w:t>
      </w:r>
    </w:p>
    <w:p w14:paraId="345106CA" w14:textId="77777777" w:rsidR="00F254C1" w:rsidRDefault="00F254C1" w:rsidP="00F254C1">
      <w:pPr>
        <w:pStyle w:val="ListParagraph"/>
        <w:widowControl/>
        <w:numPr>
          <w:ilvl w:val="0"/>
          <w:numId w:val="5"/>
        </w:numPr>
        <w:autoSpaceDE/>
        <w:autoSpaceDN/>
        <w:spacing w:line="260" w:lineRule="exact"/>
        <w:contextualSpacing/>
        <w:jc w:val="both"/>
      </w:pPr>
      <w:proofErr w:type="spellStart"/>
      <w:r>
        <w:t>Licor</w:t>
      </w:r>
      <w:proofErr w:type="spellEnd"/>
      <w:r>
        <w:t xml:space="preserve"> Odyssey western blot imager</w:t>
      </w:r>
    </w:p>
    <w:p w14:paraId="237E3D30" w14:textId="77777777" w:rsidR="00F254C1" w:rsidRDefault="00F254C1" w:rsidP="00F254C1">
      <w:pPr>
        <w:pStyle w:val="ListParagraph"/>
        <w:widowControl/>
        <w:numPr>
          <w:ilvl w:val="0"/>
          <w:numId w:val="5"/>
        </w:numPr>
        <w:autoSpaceDE/>
        <w:autoSpaceDN/>
        <w:spacing w:line="260" w:lineRule="exact"/>
        <w:contextualSpacing/>
        <w:jc w:val="both"/>
      </w:pPr>
      <w:r>
        <w:t>Typhoon FLA 7000 laser scanner imager</w:t>
      </w:r>
    </w:p>
    <w:p w14:paraId="3CFE310E" w14:textId="77777777" w:rsidR="00F254C1" w:rsidRPr="007D0E2C" w:rsidRDefault="00F254C1" w:rsidP="00F254C1">
      <w:pPr>
        <w:pStyle w:val="ListParagraph"/>
        <w:widowControl/>
        <w:numPr>
          <w:ilvl w:val="0"/>
          <w:numId w:val="5"/>
        </w:numPr>
        <w:autoSpaceDE/>
        <w:autoSpaceDN/>
        <w:spacing w:line="260" w:lineRule="exact"/>
        <w:contextualSpacing/>
        <w:jc w:val="both"/>
      </w:pPr>
      <w:r>
        <w:t>Beckman LS 6500 liquid scintillation counter</w:t>
      </w:r>
    </w:p>
    <w:p w14:paraId="7EACBF06" w14:textId="77777777" w:rsidR="00F254C1" w:rsidRDefault="00F254C1" w:rsidP="00F254C1">
      <w:pPr>
        <w:pStyle w:val="ListParagraph"/>
        <w:widowControl/>
        <w:numPr>
          <w:ilvl w:val="0"/>
          <w:numId w:val="5"/>
        </w:numPr>
        <w:autoSpaceDE/>
        <w:autoSpaceDN/>
        <w:spacing w:line="260" w:lineRule="exact"/>
        <w:contextualSpacing/>
        <w:jc w:val="both"/>
      </w:pPr>
      <w:proofErr w:type="spellStart"/>
      <w:r>
        <w:t>Sorvall</w:t>
      </w:r>
      <w:proofErr w:type="spellEnd"/>
      <w:r>
        <w:t xml:space="preserve"> centrifuges (multiple)</w:t>
      </w:r>
    </w:p>
    <w:p w14:paraId="44293A52" w14:textId="77777777" w:rsidR="00F254C1" w:rsidRPr="007D0E2C" w:rsidRDefault="00F254C1" w:rsidP="00F254C1">
      <w:pPr>
        <w:pStyle w:val="ListParagraph"/>
        <w:widowControl/>
        <w:numPr>
          <w:ilvl w:val="0"/>
          <w:numId w:val="5"/>
        </w:numPr>
        <w:autoSpaceDE/>
        <w:autoSpaceDN/>
        <w:spacing w:line="260" w:lineRule="exact"/>
        <w:contextualSpacing/>
        <w:jc w:val="both"/>
      </w:pPr>
      <w:proofErr w:type="spellStart"/>
      <w:r>
        <w:t>Sorvall</w:t>
      </w:r>
      <w:proofErr w:type="spellEnd"/>
      <w:r>
        <w:t xml:space="preserve"> ultracentrifuges (multiple)</w:t>
      </w:r>
    </w:p>
    <w:p w14:paraId="6A472089" w14:textId="00CD09F7" w:rsidR="00F254C1" w:rsidRDefault="00F254C1" w:rsidP="00F254C1">
      <w:pPr>
        <w:pStyle w:val="ListParagraph"/>
        <w:widowControl/>
        <w:numPr>
          <w:ilvl w:val="0"/>
          <w:numId w:val="5"/>
        </w:numPr>
        <w:autoSpaceDE/>
        <w:autoSpaceDN/>
        <w:spacing w:line="260" w:lineRule="exact"/>
        <w:contextualSpacing/>
        <w:jc w:val="both"/>
      </w:pPr>
      <w:r>
        <w:t>New Brunswick incubator shakers (multiple)</w:t>
      </w:r>
    </w:p>
    <w:p w14:paraId="45B815B0" w14:textId="77777777" w:rsidR="00F254C1" w:rsidRPr="000661F4" w:rsidRDefault="00F254C1" w:rsidP="00F254C1">
      <w:pPr>
        <w:spacing w:line="260" w:lineRule="exact"/>
        <w:jc w:val="both"/>
        <w:rPr>
          <w:b/>
          <w:bCs/>
        </w:rPr>
      </w:pPr>
      <w:r w:rsidRPr="000661F4">
        <w:rPr>
          <w:b/>
          <w:bCs/>
        </w:rPr>
        <w:t xml:space="preserve">Next-Gen DNA Sequencing Core Facility  </w:t>
      </w:r>
    </w:p>
    <w:p w14:paraId="4224ECAF" w14:textId="64311808" w:rsidR="00F254C1" w:rsidRDefault="00F254C1" w:rsidP="00F254C1">
      <w:pPr>
        <w:pStyle w:val="ListParagraph"/>
        <w:widowControl/>
        <w:numPr>
          <w:ilvl w:val="0"/>
          <w:numId w:val="6"/>
        </w:numPr>
        <w:autoSpaceDE/>
        <w:autoSpaceDN/>
        <w:spacing w:line="260" w:lineRule="exact"/>
        <w:contextualSpacing/>
        <w:jc w:val="both"/>
      </w:pPr>
      <w:r>
        <w:t xml:space="preserve">Illumina </w:t>
      </w:r>
      <w:proofErr w:type="spellStart"/>
      <w:r>
        <w:t>NextSeq</w:t>
      </w:r>
      <w:proofErr w:type="spellEnd"/>
      <w:r>
        <w:t xml:space="preserve"> 500</w:t>
      </w:r>
    </w:p>
    <w:p w14:paraId="2E9A744E" w14:textId="0F55C4F7" w:rsidR="000661F4" w:rsidRDefault="000661F4" w:rsidP="000661F4">
      <w:pPr>
        <w:pStyle w:val="ListParagraph"/>
        <w:widowControl/>
        <w:numPr>
          <w:ilvl w:val="0"/>
          <w:numId w:val="6"/>
        </w:numPr>
        <w:autoSpaceDE/>
        <w:autoSpaceDN/>
        <w:spacing w:line="260" w:lineRule="exact"/>
        <w:contextualSpacing/>
        <w:jc w:val="both"/>
      </w:pPr>
      <w:r>
        <w:t xml:space="preserve">Illumina </w:t>
      </w:r>
      <w:proofErr w:type="spellStart"/>
      <w:r>
        <w:t>NextSeq</w:t>
      </w:r>
      <w:proofErr w:type="spellEnd"/>
      <w:r>
        <w:t xml:space="preserve"> 5</w:t>
      </w:r>
      <w:r>
        <w:t>5</w:t>
      </w:r>
      <w:r>
        <w:t>0</w:t>
      </w:r>
    </w:p>
    <w:p w14:paraId="1D98D70F" w14:textId="279E11A7" w:rsidR="00F254C1" w:rsidRDefault="00F254C1" w:rsidP="00F254C1">
      <w:pPr>
        <w:pStyle w:val="ListParagraph"/>
        <w:widowControl/>
        <w:numPr>
          <w:ilvl w:val="0"/>
          <w:numId w:val="6"/>
        </w:numPr>
        <w:autoSpaceDE/>
        <w:autoSpaceDN/>
        <w:spacing w:line="260" w:lineRule="exact"/>
        <w:contextualSpacing/>
        <w:jc w:val="both"/>
      </w:pPr>
      <w:r>
        <w:t>Illumina MiSeq</w:t>
      </w:r>
    </w:p>
    <w:p w14:paraId="7528441F" w14:textId="30365943" w:rsidR="000661F4" w:rsidRDefault="000661F4" w:rsidP="000661F4">
      <w:pPr>
        <w:pStyle w:val="ListParagraph"/>
        <w:widowControl/>
        <w:numPr>
          <w:ilvl w:val="0"/>
          <w:numId w:val="6"/>
        </w:numPr>
        <w:autoSpaceDE/>
        <w:autoSpaceDN/>
        <w:spacing w:line="260" w:lineRule="exact"/>
        <w:contextualSpacing/>
        <w:jc w:val="both"/>
      </w:pPr>
      <w:r>
        <w:t xml:space="preserve">Illumina </w:t>
      </w:r>
      <w:proofErr w:type="spellStart"/>
      <w:r>
        <w:t>NextSeq</w:t>
      </w:r>
      <w:proofErr w:type="spellEnd"/>
      <w:r>
        <w:t xml:space="preserve"> </w:t>
      </w:r>
      <w:r>
        <w:t>200</w:t>
      </w:r>
      <w:r>
        <w:t>0</w:t>
      </w:r>
    </w:p>
    <w:p w14:paraId="08FA0D5B" w14:textId="3870007F" w:rsidR="00F254C1" w:rsidRDefault="00F254C1" w:rsidP="00F254C1">
      <w:pPr>
        <w:pStyle w:val="ListParagraph"/>
        <w:widowControl/>
        <w:numPr>
          <w:ilvl w:val="0"/>
          <w:numId w:val="6"/>
        </w:numPr>
        <w:autoSpaceDE/>
        <w:autoSpaceDN/>
        <w:spacing w:line="260" w:lineRule="exact"/>
        <w:contextualSpacing/>
        <w:jc w:val="both"/>
      </w:pPr>
      <w:r>
        <w:t>PacBio Sequel</w:t>
      </w:r>
      <w:r w:rsidR="000661F4">
        <w:t xml:space="preserve"> II</w:t>
      </w:r>
    </w:p>
    <w:p w14:paraId="7BDF19DF" w14:textId="54DE67FE" w:rsidR="00F254C1" w:rsidRDefault="00F254C1" w:rsidP="00F254C1">
      <w:pPr>
        <w:pStyle w:val="ListParagraph"/>
        <w:widowControl/>
        <w:numPr>
          <w:ilvl w:val="0"/>
          <w:numId w:val="6"/>
        </w:numPr>
        <w:autoSpaceDE/>
        <w:autoSpaceDN/>
        <w:spacing w:line="260" w:lineRule="exact"/>
        <w:contextualSpacing/>
        <w:jc w:val="both"/>
      </w:pPr>
      <w:r>
        <w:t xml:space="preserve">Oxford Nanopore </w:t>
      </w:r>
      <w:proofErr w:type="spellStart"/>
      <w:r w:rsidR="000661F4">
        <w:t>GridION</w:t>
      </w:r>
      <w:proofErr w:type="spellEnd"/>
    </w:p>
    <w:p w14:paraId="29D01FD9" w14:textId="53D6E8B8" w:rsidR="000661F4" w:rsidRDefault="000661F4" w:rsidP="000661F4">
      <w:pPr>
        <w:pStyle w:val="ListParagraph"/>
        <w:widowControl/>
        <w:numPr>
          <w:ilvl w:val="0"/>
          <w:numId w:val="6"/>
        </w:numPr>
        <w:autoSpaceDE/>
        <w:autoSpaceDN/>
        <w:spacing w:line="260" w:lineRule="exact"/>
        <w:contextualSpacing/>
        <w:jc w:val="both"/>
      </w:pPr>
      <w:r>
        <w:t xml:space="preserve">Oxford Nanopore </w:t>
      </w:r>
      <w:proofErr w:type="spellStart"/>
      <w:r>
        <w:t>PromethION</w:t>
      </w:r>
      <w:proofErr w:type="spellEnd"/>
    </w:p>
    <w:p w14:paraId="15E803E4" w14:textId="639566BA" w:rsidR="00E77C7C" w:rsidRDefault="00E77C7C" w:rsidP="00E77C7C">
      <w:pPr>
        <w:pStyle w:val="ListParagraph"/>
        <w:widowControl/>
        <w:numPr>
          <w:ilvl w:val="0"/>
          <w:numId w:val="6"/>
        </w:numPr>
        <w:autoSpaceDE/>
        <w:autoSpaceDN/>
        <w:spacing w:line="260" w:lineRule="exact"/>
        <w:contextualSpacing/>
        <w:jc w:val="both"/>
      </w:pPr>
      <w:r>
        <w:t>Agilent Bioanalyzer</w:t>
      </w:r>
    </w:p>
    <w:p w14:paraId="759B2ACF" w14:textId="0FB1CBB0" w:rsidR="00E77C7C" w:rsidRPr="000661F4" w:rsidRDefault="00E77C7C" w:rsidP="00E77C7C">
      <w:pPr>
        <w:spacing w:line="260" w:lineRule="exact"/>
        <w:jc w:val="both"/>
        <w:rPr>
          <w:b/>
          <w:bCs/>
        </w:rPr>
      </w:pPr>
      <w:r>
        <w:rPr>
          <w:b/>
          <w:bCs/>
        </w:rPr>
        <w:t>Tissue culture</w:t>
      </w:r>
      <w:r w:rsidRPr="000661F4">
        <w:rPr>
          <w:b/>
          <w:bCs/>
        </w:rPr>
        <w:t xml:space="preserve"> Core Facility  </w:t>
      </w:r>
    </w:p>
    <w:p w14:paraId="511A361F" w14:textId="6970BD17" w:rsidR="00E77C7C" w:rsidRDefault="00E77C7C" w:rsidP="00E77C7C">
      <w:pPr>
        <w:pStyle w:val="ListParagraph"/>
        <w:widowControl/>
        <w:numPr>
          <w:ilvl w:val="0"/>
          <w:numId w:val="8"/>
        </w:numPr>
        <w:autoSpaceDE/>
        <w:autoSpaceDN/>
        <w:spacing w:line="260" w:lineRule="exact"/>
        <w:contextualSpacing/>
        <w:jc w:val="both"/>
      </w:pPr>
      <w:r>
        <w:t>LABGARD biological safety cabinet (8 cabinets)</w:t>
      </w:r>
    </w:p>
    <w:p w14:paraId="68A213CB" w14:textId="653785C6" w:rsidR="00E77C7C" w:rsidRDefault="00213E0F" w:rsidP="00E77C7C">
      <w:pPr>
        <w:pStyle w:val="ListParagraph"/>
        <w:widowControl/>
        <w:numPr>
          <w:ilvl w:val="0"/>
          <w:numId w:val="8"/>
        </w:numPr>
        <w:autoSpaceDE/>
        <w:autoSpaceDN/>
        <w:spacing w:line="260" w:lineRule="exact"/>
        <w:contextualSpacing/>
        <w:jc w:val="both"/>
      </w:pPr>
      <w:r>
        <w:t xml:space="preserve">Corning </w:t>
      </w:r>
      <w:proofErr w:type="spellStart"/>
      <w:r>
        <w:t>Cyto</w:t>
      </w:r>
      <w:proofErr w:type="spellEnd"/>
      <w:r>
        <w:t xml:space="preserve"> smart cell counter</w:t>
      </w:r>
    </w:p>
    <w:p w14:paraId="7CF494C6" w14:textId="0311B95B" w:rsidR="00213E0F" w:rsidRDefault="00213E0F" w:rsidP="00E77C7C">
      <w:pPr>
        <w:pStyle w:val="ListParagraph"/>
        <w:widowControl/>
        <w:numPr>
          <w:ilvl w:val="0"/>
          <w:numId w:val="8"/>
        </w:numPr>
        <w:autoSpaceDE/>
        <w:autoSpaceDN/>
        <w:spacing w:line="260" w:lineRule="exact"/>
        <w:contextualSpacing/>
        <w:jc w:val="both"/>
      </w:pPr>
      <w:proofErr w:type="spellStart"/>
      <w:r>
        <w:t>CellDrop</w:t>
      </w:r>
      <w:proofErr w:type="spellEnd"/>
      <w:r>
        <w:t xml:space="preserve"> BF cell counter</w:t>
      </w:r>
    </w:p>
    <w:p w14:paraId="63D0231A" w14:textId="59D102F0" w:rsidR="00213E0F" w:rsidRDefault="00213E0F" w:rsidP="00E77C7C">
      <w:pPr>
        <w:pStyle w:val="ListParagraph"/>
        <w:widowControl/>
        <w:numPr>
          <w:ilvl w:val="0"/>
          <w:numId w:val="8"/>
        </w:numPr>
        <w:autoSpaceDE/>
        <w:autoSpaceDN/>
        <w:spacing w:line="260" w:lineRule="exact"/>
        <w:contextualSpacing/>
        <w:jc w:val="both"/>
      </w:pPr>
      <w:proofErr w:type="spellStart"/>
      <w:r>
        <w:t>Nexcelom</w:t>
      </w:r>
      <w:proofErr w:type="spellEnd"/>
      <w:r>
        <w:t xml:space="preserve"> </w:t>
      </w:r>
      <w:proofErr w:type="spellStart"/>
      <w:r>
        <w:t>Cellometer</w:t>
      </w:r>
      <w:proofErr w:type="spellEnd"/>
      <w:r>
        <w:t xml:space="preserve"> Auto 2000 cell counter</w:t>
      </w:r>
    </w:p>
    <w:p w14:paraId="6A745419" w14:textId="53EBE067" w:rsidR="00213E0F" w:rsidRDefault="00213E0F" w:rsidP="00E77C7C">
      <w:pPr>
        <w:pStyle w:val="ListParagraph"/>
        <w:widowControl/>
        <w:numPr>
          <w:ilvl w:val="0"/>
          <w:numId w:val="8"/>
        </w:numPr>
        <w:autoSpaceDE/>
        <w:autoSpaceDN/>
        <w:spacing w:line="260" w:lineRule="exact"/>
        <w:contextualSpacing/>
        <w:jc w:val="both"/>
      </w:pPr>
      <w:r>
        <w:t xml:space="preserve">Olympus CKX31 </w:t>
      </w:r>
      <w:r w:rsidR="0090699A">
        <w:t>Inverted Phase Contrast Microscope</w:t>
      </w:r>
    </w:p>
    <w:p w14:paraId="0EAEC2D6" w14:textId="3A8C0AD1" w:rsidR="00213E0F" w:rsidRDefault="00213E0F" w:rsidP="0090699A">
      <w:pPr>
        <w:pStyle w:val="ListParagraph"/>
        <w:widowControl/>
        <w:numPr>
          <w:ilvl w:val="0"/>
          <w:numId w:val="8"/>
        </w:numPr>
        <w:autoSpaceDE/>
        <w:autoSpaceDN/>
        <w:spacing w:line="260" w:lineRule="exact"/>
        <w:contextualSpacing/>
        <w:jc w:val="both"/>
      </w:pPr>
      <w:r>
        <w:t>Olympus IX51</w:t>
      </w:r>
      <w:r w:rsidR="0090699A" w:rsidRPr="0090699A">
        <w:t xml:space="preserve"> </w:t>
      </w:r>
      <w:r w:rsidR="0090699A">
        <w:t xml:space="preserve">Inverted </w:t>
      </w:r>
      <w:r w:rsidR="0090699A">
        <w:t xml:space="preserve">Fluorescence and </w:t>
      </w:r>
      <w:r w:rsidR="0090699A">
        <w:t>Phase Contrast Microscope</w:t>
      </w:r>
    </w:p>
    <w:p w14:paraId="347966CD" w14:textId="4E042245" w:rsidR="000661F4" w:rsidRPr="00E26CD4" w:rsidRDefault="00213E0F" w:rsidP="00F254C1">
      <w:pPr>
        <w:pStyle w:val="ListParagraph"/>
        <w:widowControl/>
        <w:numPr>
          <w:ilvl w:val="0"/>
          <w:numId w:val="8"/>
        </w:numPr>
        <w:autoSpaceDE/>
        <w:autoSpaceDN/>
        <w:spacing w:line="260" w:lineRule="exact"/>
        <w:contextualSpacing/>
        <w:jc w:val="both"/>
      </w:pPr>
      <w:r>
        <w:t>Nikon Eclipse TE2000-S</w:t>
      </w:r>
      <w:r w:rsidR="0090699A">
        <w:t xml:space="preserve"> </w:t>
      </w:r>
      <w:r w:rsidR="0090699A">
        <w:t>Inverted Fluorescence and Phase Contrast Microscope</w:t>
      </w:r>
    </w:p>
    <w:p w14:paraId="71E0DBE3" w14:textId="77777777" w:rsidR="00F254C1" w:rsidRPr="00BD4BF9" w:rsidRDefault="00F254C1" w:rsidP="00FE636A"/>
    <w:sectPr w:rsidR="00F254C1" w:rsidRPr="00BD4BF9" w:rsidSect="005010D0">
      <w:type w:val="continuous"/>
      <w:pgSz w:w="12240" w:h="15840"/>
      <w:pgMar w:top="660" w:right="620" w:bottom="483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49843" w14:textId="77777777" w:rsidR="000661F4" w:rsidRDefault="000661F4" w:rsidP="000661F4">
      <w:r>
        <w:separator/>
      </w:r>
    </w:p>
  </w:endnote>
  <w:endnote w:type="continuationSeparator" w:id="0">
    <w:p w14:paraId="16099592" w14:textId="77777777" w:rsidR="000661F4" w:rsidRDefault="000661F4" w:rsidP="00066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1A1FD" w14:textId="77777777" w:rsidR="000661F4" w:rsidRDefault="000661F4" w:rsidP="000661F4">
      <w:r>
        <w:separator/>
      </w:r>
    </w:p>
  </w:footnote>
  <w:footnote w:type="continuationSeparator" w:id="0">
    <w:p w14:paraId="01F07A60" w14:textId="77777777" w:rsidR="000661F4" w:rsidRDefault="000661F4" w:rsidP="00066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1576E"/>
    <w:multiLevelType w:val="hybridMultilevel"/>
    <w:tmpl w:val="6822485C"/>
    <w:lvl w:ilvl="0" w:tplc="F9F0F7F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246A3"/>
    <w:multiLevelType w:val="hybridMultilevel"/>
    <w:tmpl w:val="82708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84045"/>
    <w:multiLevelType w:val="hybridMultilevel"/>
    <w:tmpl w:val="A100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62D41"/>
    <w:multiLevelType w:val="hybridMultilevel"/>
    <w:tmpl w:val="4886C80C"/>
    <w:lvl w:ilvl="0" w:tplc="5E7E6C1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229D0"/>
    <w:multiLevelType w:val="hybridMultilevel"/>
    <w:tmpl w:val="DF020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D6DE4"/>
    <w:multiLevelType w:val="hybridMultilevel"/>
    <w:tmpl w:val="7AB84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55E20"/>
    <w:multiLevelType w:val="hybridMultilevel"/>
    <w:tmpl w:val="603E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73F1C"/>
    <w:multiLevelType w:val="hybridMultilevel"/>
    <w:tmpl w:val="932C9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35871">
    <w:abstractNumId w:val="3"/>
  </w:num>
  <w:num w:numId="2" w16cid:durableId="612514301">
    <w:abstractNumId w:val="4"/>
  </w:num>
  <w:num w:numId="3" w16cid:durableId="988245777">
    <w:abstractNumId w:val="1"/>
  </w:num>
  <w:num w:numId="4" w16cid:durableId="1677491908">
    <w:abstractNumId w:val="0"/>
  </w:num>
  <w:num w:numId="5" w16cid:durableId="558634411">
    <w:abstractNumId w:val="5"/>
  </w:num>
  <w:num w:numId="6" w16cid:durableId="1833522711">
    <w:abstractNumId w:val="6"/>
  </w:num>
  <w:num w:numId="7" w16cid:durableId="1940405869">
    <w:abstractNumId w:val="7"/>
  </w:num>
  <w:num w:numId="8" w16cid:durableId="1209299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J184W244S534Q355"/>
    <w:docVar w:name="paperpile-doc-name" w:val="F32_specific_aims.docx"/>
    <w:docVar w:name="paperpile-includeDoi" w:val="true"/>
    <w:docVar w:name="paperpile-styleFile" w:val="nature.csl"/>
    <w:docVar w:name="paperpile-styleId" w:val="nature"/>
    <w:docVar w:name="paperpile-styleLabel" w:val="Nature"/>
    <w:docVar w:name="paperpile-styleLocale" w:val="en-US"/>
  </w:docVars>
  <w:rsids>
    <w:rsidRoot w:val="00D41468"/>
    <w:rsid w:val="00043E9D"/>
    <w:rsid w:val="00061B01"/>
    <w:rsid w:val="000661F4"/>
    <w:rsid w:val="00070B89"/>
    <w:rsid w:val="00082AA9"/>
    <w:rsid w:val="000930E9"/>
    <w:rsid w:val="000B0B55"/>
    <w:rsid w:val="000D2593"/>
    <w:rsid w:val="000D4E1B"/>
    <w:rsid w:val="000F0C1A"/>
    <w:rsid w:val="00112536"/>
    <w:rsid w:val="00156D0D"/>
    <w:rsid w:val="00162B75"/>
    <w:rsid w:val="001B1DEB"/>
    <w:rsid w:val="001C0BD1"/>
    <w:rsid w:val="001C5686"/>
    <w:rsid w:val="002046B5"/>
    <w:rsid w:val="00213E0F"/>
    <w:rsid w:val="002441C7"/>
    <w:rsid w:val="0024701A"/>
    <w:rsid w:val="00295CBA"/>
    <w:rsid w:val="0029701D"/>
    <w:rsid w:val="002E15EC"/>
    <w:rsid w:val="00311FE9"/>
    <w:rsid w:val="00337E28"/>
    <w:rsid w:val="0036440C"/>
    <w:rsid w:val="003779F8"/>
    <w:rsid w:val="003D03F8"/>
    <w:rsid w:val="003D6A4B"/>
    <w:rsid w:val="004077C7"/>
    <w:rsid w:val="00413EAE"/>
    <w:rsid w:val="004302CE"/>
    <w:rsid w:val="004863CC"/>
    <w:rsid w:val="00492641"/>
    <w:rsid w:val="004E2FEF"/>
    <w:rsid w:val="004F45AC"/>
    <w:rsid w:val="005010D0"/>
    <w:rsid w:val="0052211C"/>
    <w:rsid w:val="00522312"/>
    <w:rsid w:val="005277C7"/>
    <w:rsid w:val="00580402"/>
    <w:rsid w:val="00587E36"/>
    <w:rsid w:val="005B739E"/>
    <w:rsid w:val="005D6A93"/>
    <w:rsid w:val="006135CC"/>
    <w:rsid w:val="00646165"/>
    <w:rsid w:val="006555CC"/>
    <w:rsid w:val="006618E8"/>
    <w:rsid w:val="006F7683"/>
    <w:rsid w:val="0071362C"/>
    <w:rsid w:val="007A6EE7"/>
    <w:rsid w:val="00806A9F"/>
    <w:rsid w:val="00821C43"/>
    <w:rsid w:val="008621B8"/>
    <w:rsid w:val="008B2E49"/>
    <w:rsid w:val="008C04D9"/>
    <w:rsid w:val="008C4E12"/>
    <w:rsid w:val="00906613"/>
    <w:rsid w:val="0090699A"/>
    <w:rsid w:val="009308F4"/>
    <w:rsid w:val="009348FA"/>
    <w:rsid w:val="009C3F59"/>
    <w:rsid w:val="009D668F"/>
    <w:rsid w:val="00A10E80"/>
    <w:rsid w:val="00A43DCE"/>
    <w:rsid w:val="00A50213"/>
    <w:rsid w:val="00B5495F"/>
    <w:rsid w:val="00B71BC7"/>
    <w:rsid w:val="00BB5CA1"/>
    <w:rsid w:val="00BD4BF9"/>
    <w:rsid w:val="00BD5313"/>
    <w:rsid w:val="00C1182F"/>
    <w:rsid w:val="00C15137"/>
    <w:rsid w:val="00C35597"/>
    <w:rsid w:val="00C54AD0"/>
    <w:rsid w:val="00C605EF"/>
    <w:rsid w:val="00C903EF"/>
    <w:rsid w:val="00CF7BBB"/>
    <w:rsid w:val="00D07F15"/>
    <w:rsid w:val="00D273C1"/>
    <w:rsid w:val="00D312DE"/>
    <w:rsid w:val="00D41468"/>
    <w:rsid w:val="00D7382F"/>
    <w:rsid w:val="00D838BE"/>
    <w:rsid w:val="00D84E3C"/>
    <w:rsid w:val="00DD23D5"/>
    <w:rsid w:val="00DE0C06"/>
    <w:rsid w:val="00DE6A53"/>
    <w:rsid w:val="00E10C09"/>
    <w:rsid w:val="00E771B3"/>
    <w:rsid w:val="00E77C7C"/>
    <w:rsid w:val="00EA5491"/>
    <w:rsid w:val="00ED434A"/>
    <w:rsid w:val="00EE18E1"/>
    <w:rsid w:val="00EF2871"/>
    <w:rsid w:val="00F00264"/>
    <w:rsid w:val="00F254C1"/>
    <w:rsid w:val="00F44E5A"/>
    <w:rsid w:val="00F72BD3"/>
    <w:rsid w:val="00F9100A"/>
    <w:rsid w:val="00F95AE4"/>
    <w:rsid w:val="00FA05B1"/>
    <w:rsid w:val="00FD6AF2"/>
    <w:rsid w:val="00FE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400D1"/>
  <w15:docId w15:val="{2A009FF9-421E-0B44-B4D4-396D08F3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07"/>
    </w:p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4863CC"/>
    <w:pPr>
      <w:widowControl/>
      <w:autoSpaceDE/>
      <w:autoSpaceDN/>
    </w:pPr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D738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38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382F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8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82F"/>
    <w:rPr>
      <w:rFonts w:ascii="Arial" w:eastAsia="Arial" w:hAnsi="Arial" w:cs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61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1F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661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1F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ckdesmarais/Library/Group%20Containers/UBF8T346G9.Office/User%20Content.localized/Templates.localized/f32_doc_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14F38F-88A5-CD4C-843C-8A1973ED9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f32_doc_2.dotx</Template>
  <TotalTime>69</TotalTime>
  <Pages>1</Pages>
  <Words>296</Words>
  <Characters>1702</Characters>
  <Application>Microsoft Office Word</Application>
  <DocSecurity>0</DocSecurity>
  <Lines>26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James Desmarais</dc:creator>
  <cp:lastModifiedBy>John Desmarais</cp:lastModifiedBy>
  <cp:revision>4</cp:revision>
  <cp:lastPrinted>2023-06-05T22:40:00Z</cp:lastPrinted>
  <dcterms:created xsi:type="dcterms:W3CDTF">2023-06-10T00:09:00Z</dcterms:created>
  <dcterms:modified xsi:type="dcterms:W3CDTF">2023-06-13T18:47:00Z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TeX</vt:lpwstr>
  </property>
  <property fmtid="{D5CDD505-2E9C-101B-9397-08002B2CF9AE}" pid="4" name="LastSaved">
    <vt:filetime>2023-03-27T00:00:00Z</vt:filetime>
  </property>
  <property fmtid="{D5CDD505-2E9C-101B-9397-08002B2CF9AE}" pid="5" name="PTEX.FullBanner">
    <vt:lpwstr>This is LuaHBTeX, Version 1.15.0 (TeX Live 2022)</vt:lpwstr>
  </property>
  <property fmtid="{D5CDD505-2E9C-101B-9397-08002B2CF9AE}" pid="6" name="Producer">
    <vt:lpwstr>LuaTeX-1.15.0</vt:lpwstr>
  </property>
</Properties>
</file>