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0D9" w:rsidRDefault="00940BB3">
      <w:pPr>
        <w:jc w:val="right"/>
        <w:outlineLvl w:val="0"/>
        <w:rPr>
          <w:rFonts w:cs="Arial"/>
          <w:b/>
          <w:sz w:val="26"/>
        </w:rPr>
      </w:pPr>
      <w:r>
        <w:rPr>
          <w:rFonts w:cs="Arial"/>
          <w:b/>
          <w:sz w:val="26"/>
        </w:rPr>
        <w:t>33f</w:t>
      </w:r>
    </w:p>
    <w:p w:rsidR="003B4AB5" w:rsidRDefault="003B4AB5">
      <w:pPr>
        <w:jc w:val="right"/>
        <w:outlineLvl w:val="0"/>
        <w:rPr>
          <w:rFonts w:cs="Arial"/>
          <w:b/>
          <w:sz w:val="26"/>
        </w:rPr>
      </w:pPr>
    </w:p>
    <w:p w:rsidR="003B4AB5" w:rsidRDefault="003B4AB5">
      <w:pPr>
        <w:jc w:val="right"/>
        <w:outlineLvl w:val="0"/>
        <w:rPr>
          <w:rFonts w:cs="Arial"/>
          <w:b/>
          <w:sz w:val="26"/>
        </w:rPr>
      </w:pPr>
    </w:p>
    <w:p w:rsidR="00A450D9" w:rsidRPr="003B4AB5" w:rsidRDefault="00EB6172" w:rsidP="004A2EEC">
      <w:pPr>
        <w:jc w:val="center"/>
        <w:outlineLvl w:val="0"/>
        <w:rPr>
          <w:rFonts w:asciiTheme="majorHAnsi" w:hAnsiTheme="majorHAnsi" w:cs="Arial"/>
          <w:b/>
          <w:sz w:val="26"/>
        </w:rPr>
      </w:pPr>
      <w:r w:rsidRPr="003B4AB5">
        <w:rPr>
          <w:rFonts w:asciiTheme="majorHAnsi" w:hAnsiTheme="majorHAnsi" w:cs="Arial"/>
          <w:b/>
          <w:sz w:val="26"/>
        </w:rPr>
        <w:t>Project Blue Horizon</w:t>
      </w:r>
      <w:r w:rsidR="00001CE6" w:rsidRPr="003B4AB5">
        <w:rPr>
          <w:rFonts w:asciiTheme="majorHAnsi" w:hAnsiTheme="majorHAnsi" w:cs="Arial"/>
          <w:b/>
          <w:sz w:val="26"/>
        </w:rPr>
        <w:t xml:space="preserve"> - </w:t>
      </w:r>
      <w:r w:rsidR="006F0701">
        <w:rPr>
          <w:rFonts w:asciiTheme="majorHAnsi" w:hAnsiTheme="majorHAnsi" w:cs="Arial"/>
          <w:b/>
          <w:sz w:val="26"/>
        </w:rPr>
        <w:t xml:space="preserve">Increment </w:t>
      </w:r>
      <w:r w:rsidRPr="003B4AB5">
        <w:rPr>
          <w:rFonts w:asciiTheme="majorHAnsi" w:hAnsiTheme="majorHAnsi" w:cs="Arial"/>
          <w:b/>
          <w:sz w:val="26"/>
        </w:rPr>
        <w:t>V</w:t>
      </w:r>
    </w:p>
    <w:p w:rsidR="00503C0D" w:rsidRPr="003B4AB5" w:rsidRDefault="00503C0D" w:rsidP="004A2EEC">
      <w:pPr>
        <w:jc w:val="center"/>
        <w:outlineLvl w:val="0"/>
        <w:rPr>
          <w:rFonts w:asciiTheme="majorHAnsi" w:hAnsiTheme="majorHAnsi" w:cs="Arial"/>
          <w:b/>
          <w:sz w:val="26"/>
        </w:rPr>
      </w:pPr>
    </w:p>
    <w:p w:rsidR="00940BB3" w:rsidRDefault="00940BB3" w:rsidP="004A2EEC">
      <w:pPr>
        <w:jc w:val="center"/>
        <w:outlineLvl w:val="0"/>
      </w:pPr>
    </w:p>
    <w:p w:rsidR="00940BB3" w:rsidRDefault="008C50E4" w:rsidP="004A2EEC">
      <w:pPr>
        <w:jc w:val="center"/>
        <w:outlineLvl w:val="0"/>
        <w:rPr>
          <w:rFonts w:asciiTheme="majorHAnsi" w:hAnsiTheme="majorHAnsi" w:cs="Arial"/>
          <w:b/>
          <w:sz w:val="44"/>
          <w:szCs w:val="44"/>
        </w:rPr>
      </w:pPr>
      <w:r>
        <w:fldChar w:fldCharType="begin"/>
      </w:r>
      <w:r w:rsidR="007535C7">
        <w:instrText xml:space="preserve"> DOCPROPERTY  Title  \* MERGEFORMAT </w:instrText>
      </w:r>
      <w:r>
        <w:fldChar w:fldCharType="separate"/>
      </w:r>
      <w:r w:rsidR="00940BB3">
        <w:rPr>
          <w:rFonts w:asciiTheme="majorHAnsi" w:hAnsiTheme="majorHAnsi" w:cs="Arial"/>
          <w:b/>
          <w:sz w:val="44"/>
          <w:szCs w:val="44"/>
        </w:rPr>
        <w:t xml:space="preserve">Enhanced Morse Decoder </w:t>
      </w:r>
    </w:p>
    <w:p w:rsidR="00A450D9" w:rsidRPr="003B4AB5" w:rsidRDefault="00940BB3" w:rsidP="004A2EEC">
      <w:pPr>
        <w:jc w:val="center"/>
        <w:outlineLvl w:val="0"/>
        <w:rPr>
          <w:rFonts w:asciiTheme="majorHAnsi" w:hAnsiTheme="majorHAnsi" w:cs="Arial"/>
          <w:b/>
          <w:sz w:val="44"/>
          <w:szCs w:val="44"/>
        </w:rPr>
      </w:pPr>
      <w:r>
        <w:rPr>
          <w:rFonts w:asciiTheme="majorHAnsi" w:hAnsiTheme="majorHAnsi" w:cs="Arial"/>
          <w:b/>
          <w:sz w:val="44"/>
          <w:szCs w:val="44"/>
        </w:rPr>
        <w:t>H</w:t>
      </w:r>
      <w:r w:rsidR="00F84190">
        <w:rPr>
          <w:rFonts w:asciiTheme="majorHAnsi" w:hAnsiTheme="majorHAnsi" w:cs="Arial"/>
          <w:b/>
          <w:sz w:val="44"/>
          <w:szCs w:val="44"/>
        </w:rPr>
        <w:t>ardware Design Description</w:t>
      </w:r>
      <w:r w:rsidR="008C50E4">
        <w:fldChar w:fldCharType="end"/>
      </w:r>
    </w:p>
    <w:p w:rsidR="00A450D9" w:rsidRPr="003B4AB5" w:rsidRDefault="00A450D9">
      <w:pPr>
        <w:jc w:val="right"/>
        <w:rPr>
          <w:rFonts w:asciiTheme="majorHAnsi" w:hAnsiTheme="majorHAnsi" w:cs="Arial"/>
        </w:rPr>
      </w:pPr>
    </w:p>
    <w:p w:rsidR="00A450D9" w:rsidRPr="003B4AB5" w:rsidRDefault="00A450D9">
      <w:pPr>
        <w:jc w:val="right"/>
        <w:rPr>
          <w:rFonts w:asciiTheme="majorHAnsi" w:hAnsiTheme="majorHAnsi" w:cs="Arial"/>
        </w:rPr>
      </w:pPr>
    </w:p>
    <w:p w:rsidR="00A450D9" w:rsidRPr="003B4AB5" w:rsidRDefault="00A450D9">
      <w:pPr>
        <w:jc w:val="right"/>
        <w:rPr>
          <w:rFonts w:asciiTheme="majorHAnsi" w:hAnsiTheme="majorHAnsi" w:cs="Arial"/>
        </w:rPr>
      </w:pPr>
    </w:p>
    <w:tbl>
      <w:tblPr>
        <w:tblW w:w="0" w:type="auto"/>
        <w:tblInd w:w="2628" w:type="dxa"/>
        <w:tblLayout w:type="fixed"/>
        <w:tblLook w:val="0000"/>
      </w:tblPr>
      <w:tblGrid>
        <w:gridCol w:w="2018"/>
        <w:gridCol w:w="2692"/>
      </w:tblGrid>
      <w:tr w:rsidR="00A450D9" w:rsidRPr="003B4AB5" w:rsidTr="00711DA2">
        <w:tc>
          <w:tcPr>
            <w:tcW w:w="2018" w:type="dxa"/>
          </w:tcPr>
          <w:p w:rsidR="00A450D9" w:rsidRPr="003B4AB5" w:rsidRDefault="00826D29">
            <w:pPr>
              <w:jc w:val="right"/>
              <w:rPr>
                <w:rFonts w:asciiTheme="majorHAnsi" w:hAnsiTheme="majorHAnsi" w:cs="Arial"/>
                <w:b/>
                <w:sz w:val="26"/>
              </w:rPr>
            </w:pPr>
            <w:r>
              <w:rPr>
                <w:rFonts w:asciiTheme="majorHAnsi" w:hAnsiTheme="majorHAnsi" w:cs="Arial"/>
                <w:b/>
                <w:sz w:val="26"/>
              </w:rPr>
              <w:t>Revision</w:t>
            </w:r>
          </w:p>
        </w:tc>
        <w:tc>
          <w:tcPr>
            <w:tcW w:w="2692" w:type="dxa"/>
          </w:tcPr>
          <w:p w:rsidR="00A450D9" w:rsidRPr="003B4AB5" w:rsidRDefault="008C50E4" w:rsidP="00645283">
            <w:pPr>
              <w:jc w:val="left"/>
              <w:rPr>
                <w:rFonts w:asciiTheme="majorHAnsi" w:hAnsiTheme="majorHAnsi" w:cs="Arial"/>
                <w:b/>
                <w:sz w:val="26"/>
              </w:rPr>
            </w:pPr>
            <w:fldSimple w:instr=" DOCPROPERTY  &quot;issue No&quot;  \* MERGEFORMAT ">
              <w:r w:rsidR="00645283">
                <w:rPr>
                  <w:rFonts w:asciiTheme="majorHAnsi" w:hAnsiTheme="majorHAnsi" w:cs="Arial"/>
                  <w:b/>
                  <w:sz w:val="26"/>
                </w:rPr>
                <w:t>-</w:t>
              </w:r>
            </w:fldSimple>
          </w:p>
        </w:tc>
      </w:tr>
      <w:tr w:rsidR="00A450D9" w:rsidRPr="003B4AB5" w:rsidTr="00711DA2">
        <w:tc>
          <w:tcPr>
            <w:tcW w:w="2018" w:type="dxa"/>
          </w:tcPr>
          <w:p w:rsidR="00A450D9" w:rsidRPr="003B4AB5" w:rsidRDefault="00A450D9">
            <w:pPr>
              <w:jc w:val="right"/>
              <w:rPr>
                <w:rFonts w:asciiTheme="majorHAnsi" w:hAnsiTheme="majorHAnsi" w:cs="Arial"/>
                <w:b/>
                <w:sz w:val="26"/>
              </w:rPr>
            </w:pPr>
            <w:r w:rsidRPr="003B4AB5">
              <w:rPr>
                <w:rFonts w:asciiTheme="majorHAnsi" w:hAnsiTheme="majorHAnsi" w:cs="Arial"/>
                <w:b/>
                <w:sz w:val="26"/>
              </w:rPr>
              <w:t>Date:</w:t>
            </w:r>
          </w:p>
        </w:tc>
        <w:tc>
          <w:tcPr>
            <w:tcW w:w="2692" w:type="dxa"/>
          </w:tcPr>
          <w:p w:rsidR="00A450D9" w:rsidRPr="003B4AB5" w:rsidRDefault="008C50E4" w:rsidP="00711DA2">
            <w:pPr>
              <w:jc w:val="left"/>
              <w:rPr>
                <w:rFonts w:asciiTheme="majorHAnsi" w:hAnsiTheme="majorHAnsi" w:cs="Arial"/>
                <w:b/>
                <w:sz w:val="26"/>
              </w:rPr>
            </w:pPr>
            <w:fldSimple w:instr=" DOCPROPERTY &quot;Issue Date&quot;  \* MERGEFORMAT ">
              <w:r w:rsidR="006F0701" w:rsidRPr="006F0701">
                <w:rPr>
                  <w:rFonts w:asciiTheme="majorHAnsi" w:hAnsiTheme="majorHAnsi" w:cs="Arial"/>
                  <w:b/>
                  <w:sz w:val="26"/>
                </w:rPr>
                <w:t>[ISSUE DATE]</w:t>
              </w:r>
            </w:fldSimple>
          </w:p>
        </w:tc>
      </w:tr>
    </w:tbl>
    <w:p w:rsidR="00A450D9" w:rsidRDefault="00A450D9">
      <w:pPr>
        <w:jc w:val="right"/>
        <w:rPr>
          <w:rFonts w:cs="Arial"/>
          <w:b/>
          <w:sz w:val="26"/>
        </w:rPr>
      </w:pPr>
    </w:p>
    <w:p w:rsidR="00A450D9" w:rsidRDefault="00A450D9">
      <w:pPr>
        <w:jc w:val="right"/>
        <w:rPr>
          <w:rFonts w:cs="Arial"/>
          <w:b/>
        </w:rPr>
      </w:pPr>
    </w:p>
    <w:p w:rsidR="00A450D9" w:rsidRDefault="00A450D9">
      <w:pPr>
        <w:jc w:val="right"/>
        <w:rPr>
          <w:rFonts w:cs="Arial"/>
          <w:b/>
        </w:rPr>
      </w:pPr>
    </w:p>
    <w:tbl>
      <w:tblPr>
        <w:tblW w:w="0" w:type="auto"/>
        <w:tblInd w:w="1278" w:type="dxa"/>
        <w:tblLayout w:type="fixed"/>
        <w:tblLook w:val="0000"/>
      </w:tblPr>
      <w:tblGrid>
        <w:gridCol w:w="3366"/>
        <w:gridCol w:w="4104"/>
      </w:tblGrid>
      <w:tr w:rsidR="00A450D9">
        <w:tc>
          <w:tcPr>
            <w:tcW w:w="3366" w:type="dxa"/>
          </w:tcPr>
          <w:p w:rsidR="00A450D9" w:rsidRDefault="0019195B" w:rsidP="00711DA2">
            <w:pPr>
              <w:jc w:val="right"/>
              <w:rPr>
                <w:rFonts w:cs="Arial"/>
                <w:b/>
              </w:rPr>
            </w:pPr>
            <w:r>
              <w:rPr>
                <w:rFonts w:cs="Arial"/>
                <w:b/>
              </w:rPr>
              <w:t>Document</w:t>
            </w:r>
            <w:r w:rsidR="00A450D9">
              <w:rPr>
                <w:rFonts w:cs="Arial"/>
                <w:b/>
              </w:rPr>
              <w:t xml:space="preserve"> Number:</w:t>
            </w:r>
          </w:p>
        </w:tc>
        <w:tc>
          <w:tcPr>
            <w:tcW w:w="4104" w:type="dxa"/>
          </w:tcPr>
          <w:p w:rsidR="00A450D9" w:rsidRDefault="008C50E4" w:rsidP="00A64BD9">
            <w:pPr>
              <w:rPr>
                <w:rFonts w:cs="Arial"/>
              </w:rPr>
            </w:pPr>
            <w:r>
              <w:fldChar w:fldCharType="begin"/>
            </w:r>
            <w:r w:rsidR="007535C7">
              <w:instrText xml:space="preserve"> DOCPROPERTY "DOC #"  \* MERGEFORMAT </w:instrText>
            </w:r>
            <w:r>
              <w:fldChar w:fldCharType="separate"/>
            </w:r>
            <w:r w:rsidR="002C1414">
              <w:t>[</w:t>
            </w:r>
            <w:proofErr w:type="spellStart"/>
            <w:r w:rsidR="00A64BD9">
              <w:t>S</w:t>
            </w:r>
            <w:r w:rsidR="002C1414">
              <w:t>DRL</w:t>
            </w:r>
            <w:r w:rsidR="00A64BD9">
              <w:t>xx</w:t>
            </w:r>
            <w:proofErr w:type="spellEnd"/>
            <w:r w:rsidR="006F0701">
              <w:t>]</w:t>
            </w:r>
            <w:r>
              <w:fldChar w:fldCharType="end"/>
            </w:r>
          </w:p>
        </w:tc>
      </w:tr>
      <w:tr w:rsidR="00A450D9">
        <w:tc>
          <w:tcPr>
            <w:tcW w:w="3366" w:type="dxa"/>
          </w:tcPr>
          <w:p w:rsidR="00A450D9" w:rsidRDefault="00A450D9">
            <w:pPr>
              <w:jc w:val="right"/>
              <w:rPr>
                <w:rFonts w:cs="Arial"/>
                <w:b/>
              </w:rPr>
            </w:pPr>
            <w:r>
              <w:rPr>
                <w:rFonts w:cs="Arial"/>
                <w:b/>
              </w:rPr>
              <w:t>Status:</w:t>
            </w:r>
          </w:p>
        </w:tc>
        <w:tc>
          <w:tcPr>
            <w:tcW w:w="4104" w:type="dxa"/>
          </w:tcPr>
          <w:p w:rsidR="00A450D9" w:rsidRDefault="008C50E4" w:rsidP="00B564E0">
            <w:pPr>
              <w:rPr>
                <w:rFonts w:cs="Arial"/>
              </w:rPr>
            </w:pPr>
            <w:fldSimple w:instr=" DOCPROPERTY &quot;Status&quot;  \* MERGEFORMAT ">
              <w:r w:rsidR="006F0701" w:rsidRPr="006F0701">
                <w:rPr>
                  <w:rFonts w:cs="Arial"/>
                </w:rPr>
                <w:t>[</w:t>
              </w:r>
              <w:r w:rsidR="006F0701">
                <w:t>DRAFT]</w:t>
              </w:r>
            </w:fldSimple>
          </w:p>
        </w:tc>
      </w:tr>
      <w:tr w:rsidR="00A450D9" w:rsidRPr="0030528D">
        <w:tc>
          <w:tcPr>
            <w:tcW w:w="3366" w:type="dxa"/>
          </w:tcPr>
          <w:p w:rsidR="00A450D9" w:rsidRDefault="00A64BD9" w:rsidP="007C6343">
            <w:pPr>
              <w:jc w:val="right"/>
              <w:rPr>
                <w:rFonts w:cs="Arial"/>
                <w:b/>
              </w:rPr>
            </w:pPr>
            <w:r>
              <w:rPr>
                <w:rFonts w:cs="Arial"/>
                <w:b/>
              </w:rPr>
              <w:t>S</w:t>
            </w:r>
            <w:r w:rsidR="007C6343">
              <w:rPr>
                <w:rFonts w:cs="Arial"/>
                <w:b/>
              </w:rPr>
              <w:t>DRL</w:t>
            </w:r>
            <w:r w:rsidR="00A450D9">
              <w:rPr>
                <w:rFonts w:cs="Arial"/>
                <w:b/>
              </w:rPr>
              <w:t xml:space="preserve"> No:</w:t>
            </w:r>
          </w:p>
        </w:tc>
        <w:tc>
          <w:tcPr>
            <w:tcW w:w="4104" w:type="dxa"/>
          </w:tcPr>
          <w:p w:rsidR="00A450D9" w:rsidRPr="0030528D" w:rsidRDefault="008C50E4" w:rsidP="00A64BD9">
            <w:pPr>
              <w:rPr>
                <w:rFonts w:cs="Arial"/>
                <w:lang w:val="pt-BR"/>
              </w:rPr>
            </w:pPr>
            <w:r>
              <w:fldChar w:fldCharType="begin"/>
            </w:r>
            <w:r w:rsidR="007535C7">
              <w:instrText xml:space="preserve"> DOCPROPERTY  "CDRL No"  \* MERGEFORMAT </w:instrText>
            </w:r>
            <w:r>
              <w:fldChar w:fldCharType="separate"/>
            </w:r>
            <w:proofErr w:type="spellStart"/>
            <w:r w:rsidR="00A64BD9">
              <w:t>xX</w:t>
            </w:r>
            <w:proofErr w:type="spellEnd"/>
            <w:r>
              <w:fldChar w:fldCharType="end"/>
            </w:r>
          </w:p>
        </w:tc>
      </w:tr>
      <w:tr w:rsidR="00A450D9" w:rsidRPr="0030528D">
        <w:tc>
          <w:tcPr>
            <w:tcW w:w="3366" w:type="dxa"/>
          </w:tcPr>
          <w:p w:rsidR="00A450D9" w:rsidRDefault="00A450D9">
            <w:pPr>
              <w:jc w:val="right"/>
              <w:rPr>
                <w:rFonts w:cs="Arial"/>
                <w:b/>
              </w:rPr>
            </w:pPr>
            <w:r>
              <w:rPr>
                <w:rFonts w:cs="Arial"/>
                <w:b/>
              </w:rPr>
              <w:t>DOORS™ Module Reference:</w:t>
            </w:r>
          </w:p>
        </w:tc>
        <w:tc>
          <w:tcPr>
            <w:tcW w:w="4104" w:type="dxa"/>
          </w:tcPr>
          <w:p w:rsidR="00A450D9" w:rsidRPr="0030528D" w:rsidRDefault="008C50E4" w:rsidP="00420E84">
            <w:pPr>
              <w:rPr>
                <w:rFonts w:cs="Arial"/>
                <w:lang w:val="pt-BR"/>
              </w:rPr>
            </w:pPr>
            <w:fldSimple w:instr=" DOCPROPERTY  DOORS  \* MERGEFORMAT ">
              <w:r w:rsidR="008260FF">
                <w:t>N/A</w:t>
              </w:r>
            </w:fldSimple>
          </w:p>
        </w:tc>
      </w:tr>
      <w:tr w:rsidR="00EB6172" w:rsidRPr="0030528D">
        <w:tc>
          <w:tcPr>
            <w:tcW w:w="3366" w:type="dxa"/>
          </w:tcPr>
          <w:p w:rsidR="00EB6172" w:rsidRDefault="00EB6172">
            <w:pPr>
              <w:jc w:val="right"/>
              <w:rPr>
                <w:rFonts w:cs="Arial"/>
                <w:b/>
              </w:rPr>
            </w:pPr>
            <w:r>
              <w:rPr>
                <w:rFonts w:cs="Arial"/>
                <w:b/>
              </w:rPr>
              <w:t>Classification:</w:t>
            </w:r>
          </w:p>
        </w:tc>
        <w:tc>
          <w:tcPr>
            <w:tcW w:w="4104" w:type="dxa"/>
          </w:tcPr>
          <w:p w:rsidR="00EB6172" w:rsidRDefault="008C50E4">
            <w:fldSimple w:instr=" DOCPROPERTY &quot;Classification&quot;  \* MERGEFORMAT ">
              <w:r w:rsidR="006F0701">
                <w:t>Unclassified</w:t>
              </w:r>
            </w:fldSimple>
          </w:p>
        </w:tc>
      </w:tr>
    </w:tbl>
    <w:p w:rsidR="00A450D9" w:rsidRPr="0030528D" w:rsidRDefault="00A450D9">
      <w:pPr>
        <w:jc w:val="right"/>
        <w:rPr>
          <w:rFonts w:cs="Arial"/>
          <w:b/>
          <w:sz w:val="28"/>
          <w:lang w:val="pt-BR"/>
        </w:rPr>
      </w:pPr>
    </w:p>
    <w:p w:rsidR="00260DC1" w:rsidRDefault="00260DC1">
      <w:pPr>
        <w:jc w:val="center"/>
      </w:pPr>
    </w:p>
    <w:p w:rsidR="00260DC1" w:rsidRDefault="00260DC1">
      <w:pPr>
        <w:jc w:val="center"/>
      </w:pPr>
    </w:p>
    <w:p w:rsidR="007B2664" w:rsidRPr="007B2664" w:rsidRDefault="007B2664" w:rsidP="007B2664">
      <w:pPr>
        <w:jc w:val="center"/>
        <w:rPr>
          <w:rFonts w:cs="Arial"/>
        </w:rPr>
      </w:pPr>
      <w:r>
        <w:t>Dylan Thorner</w:t>
      </w:r>
    </w:p>
    <w:p w:rsidR="00A450D9" w:rsidRDefault="008C50E4">
      <w:pPr>
        <w:jc w:val="center"/>
      </w:pPr>
      <w:fldSimple w:instr=" AUTHOR  \* MERGEFORMAT ">
        <w:r w:rsidR="00420E84">
          <w:rPr>
            <w:rFonts w:cs="Arial"/>
            <w:noProof/>
          </w:rPr>
          <w:t>Sean Winfree</w:t>
        </w:r>
      </w:fldSimple>
    </w:p>
    <w:p w:rsidR="00A450D9" w:rsidRDefault="00A450D9">
      <w:pPr>
        <w:jc w:val="center"/>
        <w:rPr>
          <w:rFonts w:cs="Arial"/>
        </w:rPr>
      </w:pPr>
    </w:p>
    <w:p w:rsidR="00A450D9" w:rsidRDefault="00A450D9">
      <w:pPr>
        <w:jc w:val="center"/>
        <w:rPr>
          <w:rFonts w:cs="Arial"/>
        </w:rPr>
      </w:pPr>
    </w:p>
    <w:p w:rsidR="00A450D9" w:rsidRDefault="00A450D9">
      <w:pPr>
        <w:jc w:val="cente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245"/>
      </w:tblGrid>
      <w:tr w:rsidR="00A450D9">
        <w:tc>
          <w:tcPr>
            <w:tcW w:w="9245" w:type="dxa"/>
          </w:tcPr>
          <w:p w:rsidR="00A450D9" w:rsidRDefault="00A450D9">
            <w:pPr>
              <w:spacing w:before="80" w:after="80"/>
              <w:jc w:val="center"/>
              <w:rPr>
                <w:rFonts w:cs="Arial"/>
                <w:sz w:val="16"/>
              </w:rPr>
            </w:pPr>
            <w:r>
              <w:rPr>
                <w:rFonts w:cs="Arial"/>
                <w:sz w:val="16"/>
              </w:rPr>
              <w:t xml:space="preserve">This document is the property of </w:t>
            </w:r>
            <w:r w:rsidR="00912079">
              <w:rPr>
                <w:rFonts w:cs="Arial"/>
                <w:sz w:val="16"/>
              </w:rPr>
              <w:t>ASCEND</w:t>
            </w:r>
            <w:r>
              <w:rPr>
                <w:rFonts w:cs="Arial"/>
                <w:sz w:val="16"/>
              </w:rPr>
              <w:t>.  If found, please return it to:</w:t>
            </w:r>
          </w:p>
          <w:p w:rsidR="00A450D9" w:rsidRDefault="00A450D9">
            <w:pPr>
              <w:spacing w:before="80" w:after="80"/>
              <w:jc w:val="center"/>
              <w:rPr>
                <w:rFonts w:cs="Arial"/>
                <w:sz w:val="16"/>
              </w:rPr>
            </w:pPr>
            <w:r>
              <w:rPr>
                <w:rFonts w:cs="Arial"/>
                <w:sz w:val="16"/>
              </w:rPr>
              <w:t xml:space="preserve">Lockheed Martin </w:t>
            </w:r>
            <w:r w:rsidR="0019195B">
              <w:rPr>
                <w:rFonts w:cs="Arial"/>
                <w:sz w:val="16"/>
              </w:rPr>
              <w:t>System Integration</w:t>
            </w:r>
            <w:r>
              <w:rPr>
                <w:rFonts w:cs="Arial"/>
                <w:sz w:val="16"/>
              </w:rPr>
              <w:t xml:space="preserve">, </w:t>
            </w:r>
            <w:r w:rsidR="0019195B">
              <w:rPr>
                <w:rFonts w:cs="Arial"/>
                <w:sz w:val="16"/>
              </w:rPr>
              <w:t>ELDP O</w:t>
            </w:r>
            <w:r w:rsidR="00EB6172">
              <w:rPr>
                <w:rFonts w:cs="Arial"/>
                <w:sz w:val="16"/>
              </w:rPr>
              <w:t>ffices</w:t>
            </w:r>
            <w:r>
              <w:rPr>
                <w:rFonts w:cs="Arial"/>
                <w:sz w:val="16"/>
              </w:rPr>
              <w:t xml:space="preserve">, </w:t>
            </w:r>
            <w:r w:rsidR="0019195B" w:rsidRPr="0019195B">
              <w:rPr>
                <w:rFonts w:cs="Arial"/>
                <w:sz w:val="16"/>
              </w:rPr>
              <w:t>1801 State Route 17C</w:t>
            </w:r>
            <w:r w:rsidR="0019195B" w:rsidRPr="0019195B">
              <w:rPr>
                <w:rFonts w:cs="Arial"/>
                <w:sz w:val="16"/>
              </w:rPr>
              <w:br/>
              <w:t>Owego, NY 13827-3998</w:t>
            </w:r>
          </w:p>
          <w:p w:rsidR="00A450D9" w:rsidRDefault="0019195B">
            <w:pPr>
              <w:spacing w:before="80" w:after="80"/>
              <w:jc w:val="center"/>
              <w:rPr>
                <w:rFonts w:cs="Arial"/>
                <w:sz w:val="16"/>
              </w:rPr>
            </w:pPr>
            <w:r>
              <w:rPr>
                <w:rFonts w:cs="Arial"/>
                <w:sz w:val="16"/>
              </w:rPr>
              <w:t>Together</w:t>
            </w:r>
            <w:r w:rsidR="00A450D9">
              <w:rPr>
                <w:rFonts w:cs="Arial"/>
                <w:sz w:val="16"/>
              </w:rPr>
              <w:t xml:space="preserve"> with your name and address.  Letter postage need not be prepaid.</w:t>
            </w:r>
          </w:p>
          <w:p w:rsidR="00A450D9" w:rsidRPr="00EB6172" w:rsidRDefault="0019195B" w:rsidP="00EB6172">
            <w:pPr>
              <w:spacing w:before="80" w:after="80"/>
              <w:jc w:val="center"/>
              <w:rPr>
                <w:sz w:val="16"/>
              </w:rPr>
            </w:pPr>
            <w:r w:rsidRPr="0019195B">
              <w:rPr>
                <w:sz w:val="16"/>
              </w:rPr>
              <w:t xml:space="preserve">Lockheed Martin Owego's Engineering Leadership Development Program (ELDP) is dedicated to the professional development of the company's future technical and business leaders. This comprehensive three-year program consists of </w:t>
            </w:r>
            <w:hyperlink r:id="rId11" w:history="1">
              <w:r w:rsidRPr="0019195B">
                <w:rPr>
                  <w:sz w:val="16"/>
                </w:rPr>
                <w:t>rotational work assignments</w:t>
              </w:r>
            </w:hyperlink>
            <w:hyperlink r:id="rId12" w:history="1">
              <w:r w:rsidRPr="0019195B">
                <w:rPr>
                  <w:sz w:val="16"/>
                </w:rPr>
                <w:t>,</w:t>
              </w:r>
            </w:hyperlink>
            <w:r w:rsidRPr="0019195B">
              <w:rPr>
                <w:sz w:val="16"/>
              </w:rPr>
              <w:t xml:space="preserve"> leadership training, and technical graduate studies leading to a Master of Engineering degree in Systems Engineering from </w:t>
            </w:r>
            <w:hyperlink r:id="rId13" w:history="1">
              <w:r w:rsidRPr="0019195B">
                <w:rPr>
                  <w:sz w:val="16"/>
                </w:rPr>
                <w:t>Cornell University</w:t>
              </w:r>
            </w:hyperlink>
            <w:r w:rsidR="00EB6172">
              <w:rPr>
                <w:sz w:val="16"/>
              </w:rPr>
              <w:t xml:space="preserve">.  </w:t>
            </w:r>
            <w:r w:rsidRPr="0019195B">
              <w:rPr>
                <w:sz w:val="16"/>
              </w:rPr>
              <w:t>This proven combination of academics, in-house training and rotational assignments provides entry-level professionals with the broad-based exposure that will facilitate their ability to perform with distinction in the challenging leadership roles within Lockheed Martin Systems Integration</w:t>
            </w:r>
            <w:r w:rsidR="00EB6172">
              <w:rPr>
                <w:sz w:val="16"/>
              </w:rPr>
              <w:t>.</w:t>
            </w:r>
          </w:p>
        </w:tc>
      </w:tr>
    </w:tbl>
    <w:p w:rsidR="00A450D9" w:rsidRDefault="00A450D9">
      <w:pPr>
        <w:rPr>
          <w:rFonts w:cs="Arial"/>
        </w:rPr>
      </w:pPr>
    </w:p>
    <w:p w:rsidR="00A450D9" w:rsidRDefault="00A450D9"/>
    <w:p w:rsidR="00A450D9" w:rsidRDefault="007D389E">
      <w:pPr>
        <w:pStyle w:val="SubHead"/>
        <w:outlineLvl w:val="0"/>
        <w:rPr>
          <w:rFonts w:cs="Arial"/>
        </w:rPr>
      </w:pPr>
      <w:r>
        <w:rPr>
          <w:rFonts w:cs="Arial"/>
          <w:noProof/>
          <w:lang w:val="en-US"/>
        </w:rPr>
        <w:drawing>
          <wp:inline distT="0" distB="0" distL="0" distR="0">
            <wp:extent cx="1365622" cy="972396"/>
            <wp:effectExtent l="0" t="0" r="5978" b="0"/>
            <wp:docPr id="1" name="Picture 0" descr="ELDP10_Logo_Final w-tagline no bkgrd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DP10_Logo_Final w-tagline no bkgrd_small.png"/>
                    <pic:cNvPicPr/>
                  </pic:nvPicPr>
                  <pic:blipFill>
                    <a:blip r:embed="rId14"/>
                    <a:stretch>
                      <a:fillRect/>
                    </a:stretch>
                  </pic:blipFill>
                  <pic:spPr>
                    <a:xfrm>
                      <a:off x="0" y="0"/>
                      <a:ext cx="1365622" cy="972396"/>
                    </a:xfrm>
                    <a:prstGeom prst="rect">
                      <a:avLst/>
                    </a:prstGeom>
                  </pic:spPr>
                </pic:pic>
              </a:graphicData>
            </a:graphic>
          </wp:inline>
        </w:drawing>
      </w:r>
    </w:p>
    <w:p w:rsidR="004A2EEC" w:rsidRPr="004A2EEC" w:rsidRDefault="004A2EEC" w:rsidP="004A2EEC"/>
    <w:p w:rsidR="00A450D9" w:rsidRDefault="00A450D9" w:rsidP="00711DA2">
      <w:r>
        <w:br w:type="page"/>
      </w:r>
    </w:p>
    <w:p w:rsidR="00A450D9" w:rsidRPr="00296170" w:rsidRDefault="00A450D9" w:rsidP="00296170">
      <w:pPr>
        <w:pStyle w:val="SubHead"/>
        <w:outlineLvl w:val="0"/>
        <w:rPr>
          <w:rFonts w:asciiTheme="majorHAnsi" w:hAnsiTheme="majorHAnsi" w:cs="Arial"/>
        </w:rPr>
      </w:pPr>
      <w:r w:rsidRPr="00582739">
        <w:rPr>
          <w:rFonts w:asciiTheme="majorHAnsi" w:hAnsiTheme="majorHAnsi" w:cs="Arial"/>
        </w:rPr>
        <w:lastRenderedPageBreak/>
        <w:t>Issue Record</w:t>
      </w:r>
    </w:p>
    <w:p w:rsidR="00A450D9" w:rsidRDefault="00A450D9" w:rsidP="00711DA2">
      <w:r>
        <w:t xml:space="preserve">The content of this document is wholly defined by the issue number and, where appropriate, the revision letter detailed below.  The document will be reproduced in its entirety when any change has been incorporated and approved. </w:t>
      </w:r>
    </w:p>
    <w:p w:rsidR="00A450D9" w:rsidRDefault="00A450D9" w:rsidP="00711DA2"/>
    <w:p w:rsidR="00A450D9" w:rsidRDefault="00A450D9" w:rsidP="00711DA2">
      <w:pPr>
        <w:rPr>
          <w:rFonts w:cs="Arial"/>
          <w:color w:val="000000"/>
          <w:lang w:val="en-US"/>
        </w:rPr>
      </w:pPr>
      <w:r w:rsidRPr="001F6A8E">
        <w:rPr>
          <w:rFonts w:cs="Arial"/>
          <w:color w:val="000000"/>
          <w:lang w:val="en-US"/>
        </w:rPr>
        <w:t>This document is under Configuration Control and any changes to the document will be subject to a change request via Configuration Management.</w:t>
      </w:r>
    </w:p>
    <w:p w:rsidR="00A450D9" w:rsidRDefault="00A450D9" w:rsidP="00711DA2">
      <w:pPr>
        <w:suppressAutoHyphens w:val="0"/>
        <w:autoSpaceDE w:val="0"/>
        <w:autoSpaceDN w:val="0"/>
        <w:adjustRightInd w:val="0"/>
        <w:rPr>
          <w:rFonts w:cs="Arial"/>
          <w:color w:val="000000"/>
          <w:lang w:val="en-US"/>
        </w:rPr>
      </w:pP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948"/>
        <w:gridCol w:w="1337"/>
        <w:gridCol w:w="1282"/>
        <w:gridCol w:w="3960"/>
        <w:gridCol w:w="1080"/>
      </w:tblGrid>
      <w:tr w:rsidR="002A74DF" w:rsidRPr="00711DA2" w:rsidTr="002A74DF">
        <w:trPr>
          <w:trHeight w:val="497"/>
        </w:trPr>
        <w:tc>
          <w:tcPr>
            <w:tcW w:w="948" w:type="dxa"/>
            <w:tcMar>
              <w:left w:w="57" w:type="dxa"/>
              <w:right w:w="57" w:type="dxa"/>
            </w:tcMar>
          </w:tcPr>
          <w:p w:rsidR="002A74DF" w:rsidRPr="00711DA2" w:rsidRDefault="002A74DF" w:rsidP="00711DA2">
            <w:pPr>
              <w:jc w:val="left"/>
              <w:rPr>
                <w:rFonts w:cs="Arial"/>
                <w:sz w:val="18"/>
                <w:szCs w:val="18"/>
              </w:rPr>
            </w:pPr>
            <w:r w:rsidRPr="00711DA2">
              <w:rPr>
                <w:rFonts w:cs="Arial"/>
                <w:b/>
                <w:sz w:val="18"/>
                <w:szCs w:val="18"/>
              </w:rPr>
              <w:t>Revision</w:t>
            </w:r>
          </w:p>
        </w:tc>
        <w:tc>
          <w:tcPr>
            <w:tcW w:w="1337" w:type="dxa"/>
            <w:tcMar>
              <w:left w:w="57" w:type="dxa"/>
              <w:right w:w="57" w:type="dxa"/>
            </w:tcMar>
          </w:tcPr>
          <w:p w:rsidR="002A74DF" w:rsidRPr="00711DA2" w:rsidRDefault="002A74DF" w:rsidP="00711DA2">
            <w:pPr>
              <w:jc w:val="left"/>
              <w:rPr>
                <w:rFonts w:cs="Arial"/>
                <w:b/>
                <w:sz w:val="18"/>
                <w:szCs w:val="18"/>
              </w:rPr>
            </w:pPr>
            <w:r w:rsidRPr="00711DA2">
              <w:rPr>
                <w:rFonts w:cs="Arial"/>
                <w:b/>
                <w:sz w:val="18"/>
                <w:szCs w:val="18"/>
              </w:rPr>
              <w:t>Incorporated</w:t>
            </w:r>
          </w:p>
          <w:p w:rsidR="002A74DF" w:rsidRPr="00711DA2" w:rsidRDefault="002A74DF" w:rsidP="00711DA2">
            <w:pPr>
              <w:jc w:val="left"/>
              <w:rPr>
                <w:rFonts w:cs="Arial"/>
                <w:sz w:val="18"/>
                <w:szCs w:val="18"/>
              </w:rPr>
            </w:pPr>
            <w:r w:rsidRPr="00711DA2">
              <w:rPr>
                <w:rFonts w:cs="Arial"/>
                <w:b/>
                <w:sz w:val="18"/>
                <w:szCs w:val="18"/>
              </w:rPr>
              <w:t>by</w:t>
            </w:r>
          </w:p>
        </w:tc>
        <w:tc>
          <w:tcPr>
            <w:tcW w:w="1282" w:type="dxa"/>
            <w:tcMar>
              <w:left w:w="57" w:type="dxa"/>
              <w:right w:w="57" w:type="dxa"/>
            </w:tcMar>
          </w:tcPr>
          <w:p w:rsidR="002A74DF" w:rsidRPr="00711DA2" w:rsidRDefault="002A74DF" w:rsidP="00711DA2">
            <w:pPr>
              <w:jc w:val="left"/>
              <w:rPr>
                <w:rFonts w:cs="Arial"/>
                <w:b/>
                <w:sz w:val="18"/>
                <w:szCs w:val="18"/>
              </w:rPr>
            </w:pPr>
            <w:r w:rsidRPr="00711DA2">
              <w:rPr>
                <w:rFonts w:cs="Arial"/>
                <w:b/>
                <w:sz w:val="18"/>
                <w:szCs w:val="18"/>
              </w:rPr>
              <w:t>Revision</w:t>
            </w:r>
          </w:p>
          <w:p w:rsidR="002A74DF" w:rsidRPr="00711DA2" w:rsidRDefault="002A74DF" w:rsidP="00711DA2">
            <w:pPr>
              <w:jc w:val="left"/>
              <w:rPr>
                <w:rFonts w:cs="Arial"/>
                <w:b/>
                <w:sz w:val="18"/>
                <w:szCs w:val="18"/>
              </w:rPr>
            </w:pPr>
            <w:r w:rsidRPr="00711DA2">
              <w:rPr>
                <w:rFonts w:cs="Arial"/>
                <w:b/>
                <w:sz w:val="18"/>
                <w:szCs w:val="18"/>
              </w:rPr>
              <w:t>Date</w:t>
            </w:r>
          </w:p>
        </w:tc>
        <w:tc>
          <w:tcPr>
            <w:tcW w:w="3960" w:type="dxa"/>
            <w:tcMar>
              <w:left w:w="57" w:type="dxa"/>
              <w:right w:w="57" w:type="dxa"/>
            </w:tcMar>
          </w:tcPr>
          <w:p w:rsidR="002A74DF" w:rsidRPr="00711DA2" w:rsidRDefault="002A74DF" w:rsidP="00711DA2">
            <w:pPr>
              <w:jc w:val="left"/>
              <w:rPr>
                <w:rFonts w:cs="Arial"/>
                <w:b/>
                <w:sz w:val="18"/>
                <w:szCs w:val="18"/>
              </w:rPr>
            </w:pPr>
            <w:r>
              <w:rPr>
                <w:rFonts w:cs="Arial"/>
                <w:b/>
                <w:sz w:val="18"/>
                <w:szCs w:val="18"/>
              </w:rPr>
              <w:t>Description of Change</w:t>
            </w:r>
          </w:p>
        </w:tc>
        <w:tc>
          <w:tcPr>
            <w:tcW w:w="1080" w:type="dxa"/>
            <w:tcMar>
              <w:left w:w="57" w:type="dxa"/>
              <w:right w:w="57" w:type="dxa"/>
            </w:tcMar>
          </w:tcPr>
          <w:p w:rsidR="002A74DF" w:rsidRPr="00711DA2" w:rsidRDefault="002A74DF" w:rsidP="00711DA2">
            <w:pPr>
              <w:jc w:val="left"/>
              <w:rPr>
                <w:rFonts w:cs="Arial"/>
                <w:b/>
                <w:sz w:val="18"/>
                <w:szCs w:val="18"/>
              </w:rPr>
            </w:pPr>
            <w:r w:rsidRPr="00711DA2">
              <w:rPr>
                <w:rFonts w:cs="Arial"/>
                <w:b/>
                <w:sz w:val="18"/>
                <w:szCs w:val="18"/>
              </w:rPr>
              <w:t>CR(</w:t>
            </w:r>
            <w:proofErr w:type="spellStart"/>
            <w:r w:rsidRPr="00711DA2">
              <w:rPr>
                <w:rFonts w:cs="Arial"/>
                <w:b/>
                <w:sz w:val="18"/>
                <w:szCs w:val="18"/>
              </w:rPr>
              <w:t>s</w:t>
            </w:r>
            <w:proofErr w:type="spellEnd"/>
            <w:r w:rsidRPr="00711DA2">
              <w:rPr>
                <w:rFonts w:cs="Arial"/>
                <w:b/>
                <w:sz w:val="18"/>
                <w:szCs w:val="18"/>
              </w:rPr>
              <w:t>)</w:t>
            </w:r>
          </w:p>
          <w:p w:rsidR="002A74DF" w:rsidRPr="00711DA2" w:rsidRDefault="002A74DF" w:rsidP="00711DA2">
            <w:pPr>
              <w:jc w:val="left"/>
              <w:rPr>
                <w:rFonts w:cs="Arial"/>
                <w:b/>
                <w:sz w:val="18"/>
                <w:szCs w:val="18"/>
              </w:rPr>
            </w:pPr>
            <w:r w:rsidRPr="00711DA2">
              <w:rPr>
                <w:rFonts w:cs="Arial"/>
                <w:b/>
                <w:sz w:val="18"/>
                <w:szCs w:val="18"/>
              </w:rPr>
              <w:t>Applied</w:t>
            </w:r>
          </w:p>
        </w:tc>
      </w:tr>
      <w:tr w:rsidR="002A74DF" w:rsidRPr="00711DA2" w:rsidTr="002A74DF">
        <w:trPr>
          <w:trHeight w:val="249"/>
        </w:trPr>
        <w:tc>
          <w:tcPr>
            <w:tcW w:w="948" w:type="dxa"/>
            <w:tcMar>
              <w:left w:w="57" w:type="dxa"/>
              <w:right w:w="57" w:type="dxa"/>
            </w:tcMar>
          </w:tcPr>
          <w:p w:rsidR="002A74DF" w:rsidRPr="00711DA2" w:rsidRDefault="007C31F1" w:rsidP="00711DA2">
            <w:pPr>
              <w:jc w:val="center"/>
              <w:rPr>
                <w:rFonts w:cs="Arial"/>
                <w:sz w:val="18"/>
                <w:szCs w:val="18"/>
              </w:rPr>
            </w:pPr>
            <w:r>
              <w:rPr>
                <w:rFonts w:cs="Arial"/>
                <w:sz w:val="18"/>
                <w:szCs w:val="18"/>
              </w:rPr>
              <w:t>-</w:t>
            </w:r>
          </w:p>
        </w:tc>
        <w:tc>
          <w:tcPr>
            <w:tcW w:w="1337" w:type="dxa"/>
            <w:tcMar>
              <w:left w:w="57" w:type="dxa"/>
              <w:right w:w="57" w:type="dxa"/>
            </w:tcMar>
          </w:tcPr>
          <w:p w:rsidR="007B2664" w:rsidRPr="00711DA2" w:rsidRDefault="00A64BD9" w:rsidP="00711DA2">
            <w:pPr>
              <w:jc w:val="left"/>
              <w:rPr>
                <w:rFonts w:cs="Arial"/>
                <w:sz w:val="18"/>
                <w:szCs w:val="18"/>
              </w:rPr>
            </w:pPr>
            <w:r>
              <w:rPr>
                <w:rFonts w:cs="Arial"/>
                <w:sz w:val="18"/>
                <w:szCs w:val="18"/>
              </w:rPr>
              <w:t>Sean Winfree</w:t>
            </w:r>
          </w:p>
        </w:tc>
        <w:tc>
          <w:tcPr>
            <w:tcW w:w="1282" w:type="dxa"/>
            <w:noWrap/>
            <w:tcMar>
              <w:left w:w="57" w:type="dxa"/>
              <w:right w:w="57" w:type="dxa"/>
            </w:tcMar>
          </w:tcPr>
          <w:p w:rsidR="002A74DF" w:rsidRPr="00711DA2" w:rsidRDefault="007B2664" w:rsidP="00711DA2">
            <w:pPr>
              <w:jc w:val="left"/>
              <w:rPr>
                <w:rFonts w:cs="Arial"/>
                <w:sz w:val="18"/>
                <w:szCs w:val="18"/>
              </w:rPr>
            </w:pPr>
            <w:r>
              <w:rPr>
                <w:rFonts w:cs="Arial"/>
                <w:sz w:val="18"/>
                <w:szCs w:val="18"/>
              </w:rPr>
              <w:t>12/31/2010</w:t>
            </w:r>
          </w:p>
        </w:tc>
        <w:tc>
          <w:tcPr>
            <w:tcW w:w="3960" w:type="dxa"/>
            <w:tcMar>
              <w:left w:w="57" w:type="dxa"/>
              <w:right w:w="57" w:type="dxa"/>
            </w:tcMar>
          </w:tcPr>
          <w:p w:rsidR="002A74DF" w:rsidRPr="00711DA2" w:rsidRDefault="007B2664" w:rsidP="00711DA2">
            <w:pPr>
              <w:jc w:val="left"/>
              <w:rPr>
                <w:rFonts w:cs="Arial"/>
                <w:sz w:val="18"/>
                <w:szCs w:val="18"/>
              </w:rPr>
            </w:pPr>
            <w:r>
              <w:rPr>
                <w:rFonts w:cs="Arial"/>
                <w:sz w:val="18"/>
                <w:szCs w:val="18"/>
              </w:rPr>
              <w:t>DRAFT</w:t>
            </w:r>
          </w:p>
        </w:tc>
        <w:tc>
          <w:tcPr>
            <w:tcW w:w="1080" w:type="dxa"/>
            <w:tcMar>
              <w:left w:w="57" w:type="dxa"/>
              <w:right w:w="57" w:type="dxa"/>
            </w:tcMar>
          </w:tcPr>
          <w:p w:rsidR="002A74DF" w:rsidRPr="00711DA2" w:rsidRDefault="002A74DF" w:rsidP="00711DA2">
            <w:pPr>
              <w:jc w:val="left"/>
              <w:rPr>
                <w:rFonts w:cs="Arial"/>
                <w:sz w:val="18"/>
                <w:szCs w:val="18"/>
              </w:rPr>
            </w:pPr>
          </w:p>
        </w:tc>
      </w:tr>
      <w:tr w:rsidR="002A74DF" w:rsidRPr="00711DA2" w:rsidTr="002A74DF">
        <w:trPr>
          <w:trHeight w:val="249"/>
        </w:trPr>
        <w:tc>
          <w:tcPr>
            <w:tcW w:w="948" w:type="dxa"/>
            <w:tcMar>
              <w:left w:w="57" w:type="dxa"/>
              <w:right w:w="57" w:type="dxa"/>
            </w:tcMar>
          </w:tcPr>
          <w:p w:rsidR="002A74DF" w:rsidRPr="00711DA2" w:rsidRDefault="002A74DF" w:rsidP="00711DA2">
            <w:pPr>
              <w:jc w:val="center"/>
              <w:rPr>
                <w:rFonts w:cs="Arial"/>
                <w:sz w:val="18"/>
                <w:szCs w:val="18"/>
              </w:rPr>
            </w:pPr>
          </w:p>
        </w:tc>
        <w:tc>
          <w:tcPr>
            <w:tcW w:w="1337" w:type="dxa"/>
            <w:tcMar>
              <w:left w:w="57" w:type="dxa"/>
              <w:right w:w="57" w:type="dxa"/>
            </w:tcMar>
          </w:tcPr>
          <w:p w:rsidR="002A74DF" w:rsidRPr="00711DA2" w:rsidRDefault="002A74DF" w:rsidP="00711DA2">
            <w:pPr>
              <w:rPr>
                <w:sz w:val="18"/>
                <w:szCs w:val="18"/>
              </w:rPr>
            </w:pPr>
          </w:p>
        </w:tc>
        <w:tc>
          <w:tcPr>
            <w:tcW w:w="1282" w:type="dxa"/>
            <w:noWrap/>
            <w:tcMar>
              <w:left w:w="57" w:type="dxa"/>
              <w:right w:w="57" w:type="dxa"/>
            </w:tcMar>
          </w:tcPr>
          <w:p w:rsidR="002A74DF" w:rsidRPr="00711DA2" w:rsidRDefault="002A74DF" w:rsidP="00711DA2">
            <w:pPr>
              <w:jc w:val="left"/>
              <w:rPr>
                <w:sz w:val="18"/>
                <w:szCs w:val="18"/>
              </w:rPr>
            </w:pPr>
          </w:p>
        </w:tc>
        <w:tc>
          <w:tcPr>
            <w:tcW w:w="3960" w:type="dxa"/>
            <w:tcMar>
              <w:left w:w="57" w:type="dxa"/>
              <w:right w:w="57" w:type="dxa"/>
            </w:tcMar>
          </w:tcPr>
          <w:p w:rsidR="002A74DF" w:rsidRPr="00711DA2" w:rsidRDefault="002A74DF" w:rsidP="00711DA2">
            <w:pPr>
              <w:jc w:val="left"/>
              <w:rPr>
                <w:rFonts w:cs="Arial"/>
                <w:sz w:val="18"/>
                <w:szCs w:val="18"/>
              </w:rPr>
            </w:pPr>
          </w:p>
        </w:tc>
        <w:tc>
          <w:tcPr>
            <w:tcW w:w="1080" w:type="dxa"/>
            <w:tcMar>
              <w:left w:w="57" w:type="dxa"/>
              <w:right w:w="57" w:type="dxa"/>
            </w:tcMar>
          </w:tcPr>
          <w:p w:rsidR="002A74DF" w:rsidRPr="00711DA2" w:rsidRDefault="002A74DF" w:rsidP="00711DA2">
            <w:pPr>
              <w:jc w:val="left"/>
              <w:rPr>
                <w:rFonts w:cs="Arial"/>
                <w:sz w:val="18"/>
                <w:szCs w:val="18"/>
              </w:rPr>
            </w:pPr>
          </w:p>
        </w:tc>
      </w:tr>
      <w:tr w:rsidR="00E72DB2" w:rsidRPr="00711DA2" w:rsidTr="002A74DF">
        <w:trPr>
          <w:trHeight w:val="249"/>
        </w:trPr>
        <w:tc>
          <w:tcPr>
            <w:tcW w:w="948" w:type="dxa"/>
            <w:tcMar>
              <w:left w:w="57" w:type="dxa"/>
              <w:right w:w="57" w:type="dxa"/>
            </w:tcMar>
          </w:tcPr>
          <w:p w:rsidR="00E72DB2" w:rsidRPr="00711DA2" w:rsidRDefault="00E72DB2" w:rsidP="00711DA2">
            <w:pPr>
              <w:jc w:val="center"/>
              <w:rPr>
                <w:rFonts w:cs="Arial"/>
                <w:sz w:val="18"/>
                <w:szCs w:val="18"/>
              </w:rPr>
            </w:pPr>
          </w:p>
        </w:tc>
        <w:tc>
          <w:tcPr>
            <w:tcW w:w="1337" w:type="dxa"/>
            <w:tcMar>
              <w:left w:w="57" w:type="dxa"/>
              <w:right w:w="57" w:type="dxa"/>
            </w:tcMar>
          </w:tcPr>
          <w:p w:rsidR="00E72DB2" w:rsidRPr="00711DA2" w:rsidRDefault="00E72DB2" w:rsidP="00711DA2">
            <w:pPr>
              <w:rPr>
                <w:sz w:val="18"/>
                <w:szCs w:val="18"/>
              </w:rPr>
            </w:pPr>
          </w:p>
        </w:tc>
        <w:tc>
          <w:tcPr>
            <w:tcW w:w="1282" w:type="dxa"/>
            <w:noWrap/>
            <w:tcMar>
              <w:left w:w="57" w:type="dxa"/>
              <w:right w:w="57" w:type="dxa"/>
            </w:tcMar>
          </w:tcPr>
          <w:p w:rsidR="00E72DB2" w:rsidRPr="00711DA2" w:rsidRDefault="00E72DB2" w:rsidP="00711DA2">
            <w:pPr>
              <w:jc w:val="left"/>
              <w:rPr>
                <w:sz w:val="18"/>
                <w:szCs w:val="18"/>
              </w:rPr>
            </w:pPr>
          </w:p>
        </w:tc>
        <w:tc>
          <w:tcPr>
            <w:tcW w:w="3960" w:type="dxa"/>
            <w:tcMar>
              <w:left w:w="57" w:type="dxa"/>
              <w:right w:w="57" w:type="dxa"/>
            </w:tcMar>
          </w:tcPr>
          <w:p w:rsidR="00E72DB2" w:rsidRPr="00711DA2" w:rsidRDefault="00E72DB2" w:rsidP="00711DA2">
            <w:pPr>
              <w:jc w:val="left"/>
              <w:rPr>
                <w:rFonts w:cs="Arial"/>
                <w:sz w:val="18"/>
                <w:szCs w:val="18"/>
              </w:rPr>
            </w:pPr>
          </w:p>
        </w:tc>
        <w:tc>
          <w:tcPr>
            <w:tcW w:w="1080" w:type="dxa"/>
            <w:tcMar>
              <w:left w:w="57" w:type="dxa"/>
              <w:right w:w="57" w:type="dxa"/>
            </w:tcMar>
          </w:tcPr>
          <w:p w:rsidR="00E72DB2" w:rsidRPr="00711DA2" w:rsidRDefault="00E72DB2" w:rsidP="00711DA2">
            <w:pPr>
              <w:jc w:val="left"/>
              <w:rPr>
                <w:rFonts w:cs="Arial"/>
                <w:sz w:val="18"/>
                <w:szCs w:val="18"/>
              </w:rPr>
            </w:pPr>
          </w:p>
        </w:tc>
      </w:tr>
      <w:tr w:rsidR="00E72DB2" w:rsidRPr="00711DA2" w:rsidTr="002A74DF">
        <w:trPr>
          <w:trHeight w:val="249"/>
        </w:trPr>
        <w:tc>
          <w:tcPr>
            <w:tcW w:w="948" w:type="dxa"/>
            <w:tcMar>
              <w:left w:w="57" w:type="dxa"/>
              <w:right w:w="57" w:type="dxa"/>
            </w:tcMar>
          </w:tcPr>
          <w:p w:rsidR="00E72DB2" w:rsidRPr="00711DA2" w:rsidRDefault="00E72DB2" w:rsidP="00711DA2">
            <w:pPr>
              <w:jc w:val="center"/>
              <w:rPr>
                <w:rFonts w:cs="Arial"/>
                <w:sz w:val="18"/>
                <w:szCs w:val="18"/>
              </w:rPr>
            </w:pPr>
          </w:p>
        </w:tc>
        <w:tc>
          <w:tcPr>
            <w:tcW w:w="1337" w:type="dxa"/>
            <w:tcMar>
              <w:left w:w="57" w:type="dxa"/>
              <w:right w:w="57" w:type="dxa"/>
            </w:tcMar>
          </w:tcPr>
          <w:p w:rsidR="00E72DB2" w:rsidRPr="00711DA2" w:rsidRDefault="00E72DB2" w:rsidP="00711DA2">
            <w:pPr>
              <w:rPr>
                <w:sz w:val="18"/>
                <w:szCs w:val="18"/>
              </w:rPr>
            </w:pPr>
          </w:p>
        </w:tc>
        <w:tc>
          <w:tcPr>
            <w:tcW w:w="1282" w:type="dxa"/>
            <w:noWrap/>
            <w:tcMar>
              <w:left w:w="57" w:type="dxa"/>
              <w:right w:w="57" w:type="dxa"/>
            </w:tcMar>
          </w:tcPr>
          <w:p w:rsidR="00E72DB2" w:rsidRPr="00711DA2" w:rsidRDefault="00E72DB2" w:rsidP="00711DA2">
            <w:pPr>
              <w:jc w:val="left"/>
              <w:rPr>
                <w:sz w:val="18"/>
                <w:szCs w:val="18"/>
              </w:rPr>
            </w:pPr>
          </w:p>
        </w:tc>
        <w:tc>
          <w:tcPr>
            <w:tcW w:w="3960" w:type="dxa"/>
            <w:tcMar>
              <w:left w:w="57" w:type="dxa"/>
              <w:right w:w="57" w:type="dxa"/>
            </w:tcMar>
          </w:tcPr>
          <w:p w:rsidR="00E72DB2" w:rsidRPr="00711DA2" w:rsidRDefault="00E72DB2" w:rsidP="00711DA2">
            <w:pPr>
              <w:jc w:val="left"/>
              <w:rPr>
                <w:rFonts w:cs="Arial"/>
                <w:sz w:val="18"/>
                <w:szCs w:val="18"/>
              </w:rPr>
            </w:pPr>
          </w:p>
        </w:tc>
        <w:tc>
          <w:tcPr>
            <w:tcW w:w="1080" w:type="dxa"/>
            <w:tcMar>
              <w:left w:w="57" w:type="dxa"/>
              <w:right w:w="57" w:type="dxa"/>
            </w:tcMar>
          </w:tcPr>
          <w:p w:rsidR="00E72DB2" w:rsidRPr="00711DA2" w:rsidRDefault="00E72DB2" w:rsidP="00711DA2">
            <w:pPr>
              <w:jc w:val="left"/>
              <w:rPr>
                <w:rFonts w:cs="Arial"/>
                <w:sz w:val="18"/>
                <w:szCs w:val="18"/>
              </w:rPr>
            </w:pPr>
          </w:p>
        </w:tc>
      </w:tr>
      <w:tr w:rsidR="00296170" w:rsidRPr="00711DA2" w:rsidTr="002A74DF">
        <w:trPr>
          <w:trHeight w:val="249"/>
        </w:trPr>
        <w:tc>
          <w:tcPr>
            <w:tcW w:w="948" w:type="dxa"/>
            <w:tcMar>
              <w:left w:w="57" w:type="dxa"/>
              <w:right w:w="57" w:type="dxa"/>
            </w:tcMar>
          </w:tcPr>
          <w:p w:rsidR="00296170" w:rsidRPr="00711DA2" w:rsidRDefault="00296170" w:rsidP="00711DA2">
            <w:pPr>
              <w:jc w:val="center"/>
              <w:rPr>
                <w:rFonts w:cs="Arial"/>
                <w:sz w:val="18"/>
                <w:szCs w:val="18"/>
              </w:rPr>
            </w:pPr>
          </w:p>
        </w:tc>
        <w:tc>
          <w:tcPr>
            <w:tcW w:w="1337" w:type="dxa"/>
            <w:tcMar>
              <w:left w:w="57" w:type="dxa"/>
              <w:right w:w="57" w:type="dxa"/>
            </w:tcMar>
          </w:tcPr>
          <w:p w:rsidR="00296170" w:rsidRPr="00711DA2" w:rsidRDefault="00296170" w:rsidP="00711DA2">
            <w:pPr>
              <w:rPr>
                <w:sz w:val="18"/>
                <w:szCs w:val="18"/>
              </w:rPr>
            </w:pPr>
          </w:p>
        </w:tc>
        <w:tc>
          <w:tcPr>
            <w:tcW w:w="1282" w:type="dxa"/>
            <w:noWrap/>
            <w:tcMar>
              <w:left w:w="57" w:type="dxa"/>
              <w:right w:w="57" w:type="dxa"/>
            </w:tcMar>
          </w:tcPr>
          <w:p w:rsidR="00296170" w:rsidRPr="00711DA2" w:rsidRDefault="00296170" w:rsidP="00711DA2">
            <w:pPr>
              <w:jc w:val="left"/>
              <w:rPr>
                <w:sz w:val="18"/>
                <w:szCs w:val="18"/>
              </w:rPr>
            </w:pPr>
          </w:p>
        </w:tc>
        <w:tc>
          <w:tcPr>
            <w:tcW w:w="3960" w:type="dxa"/>
            <w:tcMar>
              <w:left w:w="57" w:type="dxa"/>
              <w:right w:w="57" w:type="dxa"/>
            </w:tcMar>
          </w:tcPr>
          <w:p w:rsidR="00296170" w:rsidRPr="00711DA2" w:rsidRDefault="00296170" w:rsidP="00711DA2">
            <w:pPr>
              <w:jc w:val="left"/>
              <w:rPr>
                <w:rFonts w:cs="Arial"/>
                <w:sz w:val="18"/>
                <w:szCs w:val="18"/>
              </w:rPr>
            </w:pPr>
          </w:p>
        </w:tc>
        <w:tc>
          <w:tcPr>
            <w:tcW w:w="1080" w:type="dxa"/>
            <w:tcMar>
              <w:left w:w="57" w:type="dxa"/>
              <w:right w:w="57" w:type="dxa"/>
            </w:tcMar>
          </w:tcPr>
          <w:p w:rsidR="00296170" w:rsidRPr="00711DA2" w:rsidRDefault="00296170" w:rsidP="00711DA2">
            <w:pPr>
              <w:jc w:val="left"/>
              <w:rPr>
                <w:rFonts w:cs="Arial"/>
                <w:sz w:val="18"/>
                <w:szCs w:val="18"/>
              </w:rPr>
            </w:pPr>
          </w:p>
        </w:tc>
      </w:tr>
    </w:tbl>
    <w:p w:rsidR="00A450D9" w:rsidRPr="009E5C60" w:rsidRDefault="00A450D9" w:rsidP="00711DA2">
      <w:pPr>
        <w:suppressAutoHyphens w:val="0"/>
        <w:autoSpaceDE w:val="0"/>
        <w:autoSpaceDN w:val="0"/>
        <w:adjustRightInd w:val="0"/>
        <w:rPr>
          <w:color w:val="000000"/>
          <w:lang w:val="en-US"/>
        </w:rPr>
      </w:pPr>
    </w:p>
    <w:p w:rsidR="00A450D9" w:rsidRDefault="00A450D9" w:rsidP="00711DA2"/>
    <w:p w:rsidR="00A450D9" w:rsidRDefault="00A450D9" w:rsidP="00711DA2"/>
    <w:p w:rsidR="00A450D9" w:rsidRDefault="00A450D9" w:rsidP="00711DA2">
      <w:bookmarkStart w:id="0" w:name="_Toc295207772"/>
      <w:bookmarkStart w:id="1" w:name="_Toc295272260"/>
    </w:p>
    <w:p w:rsidR="00A450D9" w:rsidRDefault="00A450D9" w:rsidP="00711DA2"/>
    <w:p w:rsidR="00A450D9" w:rsidRPr="00503C0D" w:rsidRDefault="00A450D9" w:rsidP="00711DA2">
      <w:pPr>
        <w:rPr>
          <w:lang w:val="en-US"/>
        </w:rPr>
      </w:pPr>
    </w:p>
    <w:p w:rsidR="00A450D9" w:rsidRDefault="00A450D9" w:rsidP="00711DA2"/>
    <w:p w:rsidR="00A450D9" w:rsidRDefault="00A450D9" w:rsidP="00711DA2"/>
    <w:p w:rsidR="00A450D9" w:rsidRDefault="00A450D9" w:rsidP="00711DA2"/>
    <w:p w:rsidR="00A450D9" w:rsidRDefault="00A450D9" w:rsidP="00711DA2"/>
    <w:p w:rsidR="00A450D9" w:rsidRDefault="00A450D9" w:rsidP="00711DA2"/>
    <w:p w:rsidR="00A450D9" w:rsidRDefault="00A450D9" w:rsidP="00711DA2"/>
    <w:p w:rsidR="00A450D9" w:rsidRDefault="00A450D9" w:rsidP="00711DA2"/>
    <w:p w:rsidR="00A450D9" w:rsidRDefault="00A450D9" w:rsidP="00711DA2"/>
    <w:p w:rsidR="00A450D9" w:rsidRPr="00582739" w:rsidRDefault="00260DC1" w:rsidP="00711DA2">
      <w:pPr>
        <w:pStyle w:val="SubHead"/>
        <w:outlineLvl w:val="0"/>
        <w:rPr>
          <w:rFonts w:asciiTheme="majorHAnsi" w:hAnsiTheme="majorHAnsi"/>
        </w:rPr>
      </w:pPr>
      <w:bookmarkStart w:id="2" w:name="_Toc70214689"/>
      <w:bookmarkStart w:id="3" w:name="_Toc70925659"/>
      <w:r w:rsidRPr="00582739">
        <w:rPr>
          <w:rFonts w:asciiTheme="majorHAnsi" w:hAnsiTheme="majorHAnsi"/>
        </w:rPr>
        <w:t>Authoriz</w:t>
      </w:r>
      <w:r w:rsidR="00A450D9" w:rsidRPr="00582739">
        <w:rPr>
          <w:rFonts w:asciiTheme="majorHAnsi" w:hAnsiTheme="majorHAnsi"/>
        </w:rPr>
        <w:t>ation Notification</w:t>
      </w:r>
      <w:bookmarkEnd w:id="0"/>
      <w:bookmarkEnd w:id="1"/>
      <w:bookmarkEnd w:id="2"/>
      <w:bookmarkEnd w:id="3"/>
    </w:p>
    <w:p w:rsidR="00A450D9" w:rsidRDefault="00A450D9" w:rsidP="00711DA2"/>
    <w:p w:rsidR="00A450D9" w:rsidRDefault="00A450D9" w:rsidP="00711DA2"/>
    <w:p w:rsidR="00A450D9" w:rsidRDefault="00A450D9" w:rsidP="00711DA2">
      <w:pPr>
        <w:outlineLvl w:val="0"/>
      </w:pPr>
      <w:bookmarkStart w:id="4" w:name="_Toc70214690"/>
      <w:bookmarkStart w:id="5" w:name="_Toc70925660"/>
      <w:r>
        <w:t xml:space="preserve">Prepared by: </w:t>
      </w:r>
      <w:r>
        <w:tab/>
      </w:r>
      <w:r w:rsidR="00932164" w:rsidRPr="00837297">
        <w:t>S</w:t>
      </w:r>
      <w:r w:rsidR="00420E84" w:rsidRPr="00837297">
        <w:t>ean Winfree</w:t>
      </w:r>
      <w:r w:rsidRPr="00837297">
        <w:t xml:space="preserve">, </w:t>
      </w:r>
      <w:r w:rsidR="00932164" w:rsidRPr="00837297">
        <w:t>Chief Engineer</w:t>
      </w:r>
    </w:p>
    <w:p w:rsidR="007B2664" w:rsidRDefault="007B2664" w:rsidP="007B2664">
      <w:pPr>
        <w:ind w:left="720" w:firstLine="720"/>
        <w:outlineLvl w:val="0"/>
      </w:pPr>
      <w:r w:rsidRPr="00837297">
        <w:t>ASCEND;</w:t>
      </w:r>
    </w:p>
    <w:p w:rsidR="007B2664" w:rsidRDefault="007B2664" w:rsidP="00711DA2">
      <w:pPr>
        <w:outlineLvl w:val="0"/>
      </w:pPr>
    </w:p>
    <w:p w:rsidR="007B2664" w:rsidRDefault="007B2664" w:rsidP="007B2664">
      <w:pPr>
        <w:ind w:left="720" w:firstLine="720"/>
      </w:pPr>
      <w:r>
        <w:t>Dylan Thorner, Engineer</w:t>
      </w:r>
    </w:p>
    <w:p w:rsidR="007B2664" w:rsidRPr="007B2664" w:rsidRDefault="007B2664" w:rsidP="007B2664">
      <w:pPr>
        <w:ind w:left="720" w:firstLine="720"/>
        <w:rPr>
          <w:rFonts w:cs="Arial"/>
        </w:rPr>
      </w:pPr>
      <w:r>
        <w:t>Enhanced Solutions</w:t>
      </w:r>
    </w:p>
    <w:bookmarkEnd w:id="4"/>
    <w:bookmarkEnd w:id="5"/>
    <w:p w:rsidR="00A450D9" w:rsidRDefault="00A450D9" w:rsidP="00711DA2"/>
    <w:p w:rsidR="00A450D9" w:rsidRDefault="00A450D9" w:rsidP="00711DA2"/>
    <w:p w:rsidR="00A450D9" w:rsidRDefault="00A450D9" w:rsidP="00711DA2">
      <w:pPr>
        <w:outlineLvl w:val="0"/>
      </w:pPr>
      <w:bookmarkStart w:id="6" w:name="_Toc70214692"/>
      <w:bookmarkStart w:id="7" w:name="_Toc70925662"/>
      <w:r>
        <w:t xml:space="preserve">Approved by: </w:t>
      </w:r>
      <w:r>
        <w:tab/>
      </w:r>
      <w:r w:rsidR="000F11E7" w:rsidRPr="00A12A06">
        <w:rPr>
          <w:highlight w:val="yellow"/>
        </w:rPr>
        <w:t>&lt;&lt;APPROVER&gt;&gt;</w:t>
      </w:r>
      <w:r w:rsidRPr="00A12A06">
        <w:rPr>
          <w:highlight w:val="yellow"/>
        </w:rPr>
        <w:t xml:space="preserve">, </w:t>
      </w:r>
      <w:r w:rsidR="000F11E7" w:rsidRPr="00A12A06">
        <w:rPr>
          <w:highlight w:val="yellow"/>
        </w:rPr>
        <w:t>&lt;&lt;ROLE&gt;&gt;</w:t>
      </w:r>
    </w:p>
    <w:bookmarkEnd w:id="6"/>
    <w:bookmarkEnd w:id="7"/>
    <w:p w:rsidR="00A450D9" w:rsidRDefault="00AE3235" w:rsidP="00711DA2">
      <w:pPr>
        <w:ind w:left="720" w:firstLine="720"/>
        <w:outlineLvl w:val="0"/>
      </w:pPr>
      <w:r>
        <w:t>ASCEND</w:t>
      </w:r>
    </w:p>
    <w:p w:rsidR="00A450D9" w:rsidRDefault="00A450D9" w:rsidP="00711DA2">
      <w:pPr>
        <w:outlineLvl w:val="0"/>
      </w:pPr>
    </w:p>
    <w:p w:rsidR="004A2EEC" w:rsidRDefault="004A2EEC" w:rsidP="00711DA2">
      <w:pPr>
        <w:outlineLvl w:val="0"/>
      </w:pPr>
      <w:r>
        <w:br w:type="page"/>
      </w:r>
    </w:p>
    <w:p w:rsidR="00A450D9" w:rsidRDefault="00A450D9">
      <w:pPr>
        <w:pStyle w:val="SubHead"/>
        <w:outlineLvl w:val="0"/>
        <w:rPr>
          <w:rFonts w:cs="Arial"/>
        </w:rPr>
      </w:pPr>
      <w:r>
        <w:rPr>
          <w:rFonts w:cs="Arial"/>
        </w:rPr>
        <w:lastRenderedPageBreak/>
        <w:t>Contents</w:t>
      </w:r>
    </w:p>
    <w:p w:rsidR="00A450D9" w:rsidRDefault="00A450D9">
      <w:pPr>
        <w:rPr>
          <w:rFonts w:cs="Arial"/>
        </w:rPr>
      </w:pPr>
    </w:p>
    <w:p w:rsidR="0068478F" w:rsidRDefault="008C50E4">
      <w:pPr>
        <w:pStyle w:val="TOC1"/>
        <w:tabs>
          <w:tab w:val="right" w:leader="dot" w:pos="9019"/>
        </w:tabs>
        <w:rPr>
          <w:rFonts w:eastAsiaTheme="minorEastAsia" w:cstheme="minorBidi"/>
          <w:b w:val="0"/>
          <w:noProof/>
          <w:szCs w:val="22"/>
          <w:lang w:val="en-US"/>
        </w:rPr>
      </w:pPr>
      <w:r w:rsidRPr="008C50E4">
        <w:rPr>
          <w:rFonts w:cs="Arial"/>
          <w:b w:val="0"/>
        </w:rPr>
        <w:fldChar w:fldCharType="begin"/>
      </w:r>
      <w:r w:rsidR="00A450D9">
        <w:rPr>
          <w:rFonts w:cs="Arial"/>
          <w:b w:val="0"/>
        </w:rPr>
        <w:instrText xml:space="preserve"> TOC \o "2-3" \h \z \t "Heading 1,1,LOAcronym,1,Apphead1,1" </w:instrText>
      </w:r>
      <w:r w:rsidRPr="008C50E4">
        <w:rPr>
          <w:rFonts w:cs="Arial"/>
          <w:b w:val="0"/>
        </w:rPr>
        <w:fldChar w:fldCharType="separate"/>
      </w:r>
      <w:hyperlink w:anchor="_Toc281735235" w:history="1">
        <w:r w:rsidR="0068478F" w:rsidRPr="00EF7183">
          <w:rPr>
            <w:rStyle w:val="Hyperlink"/>
            <w:noProof/>
          </w:rPr>
          <w:t>References</w:t>
        </w:r>
        <w:r w:rsidR="0068478F">
          <w:rPr>
            <w:noProof/>
            <w:webHidden/>
          </w:rPr>
          <w:tab/>
        </w:r>
        <w:r>
          <w:rPr>
            <w:noProof/>
            <w:webHidden/>
          </w:rPr>
          <w:fldChar w:fldCharType="begin"/>
        </w:r>
        <w:r w:rsidR="0068478F">
          <w:rPr>
            <w:noProof/>
            <w:webHidden/>
          </w:rPr>
          <w:instrText xml:space="preserve"> PAGEREF _Toc281735235 \h </w:instrText>
        </w:r>
        <w:r>
          <w:rPr>
            <w:noProof/>
            <w:webHidden/>
          </w:rPr>
        </w:r>
        <w:r>
          <w:rPr>
            <w:noProof/>
            <w:webHidden/>
          </w:rPr>
          <w:fldChar w:fldCharType="separate"/>
        </w:r>
        <w:r w:rsidR="0068478F">
          <w:rPr>
            <w:noProof/>
            <w:webHidden/>
          </w:rPr>
          <w:t>5</w:t>
        </w:r>
        <w:r>
          <w:rPr>
            <w:noProof/>
            <w:webHidden/>
          </w:rPr>
          <w:fldChar w:fldCharType="end"/>
        </w:r>
      </w:hyperlink>
    </w:p>
    <w:p w:rsidR="0068478F" w:rsidRDefault="008C50E4">
      <w:pPr>
        <w:pStyle w:val="TOC1"/>
        <w:tabs>
          <w:tab w:val="right" w:leader="dot" w:pos="9019"/>
        </w:tabs>
        <w:rPr>
          <w:rFonts w:eastAsiaTheme="minorEastAsia" w:cstheme="minorBidi"/>
          <w:b w:val="0"/>
          <w:noProof/>
          <w:szCs w:val="22"/>
          <w:lang w:val="en-US"/>
        </w:rPr>
      </w:pPr>
      <w:hyperlink w:anchor="_Toc281735236" w:history="1">
        <w:r w:rsidR="0068478F" w:rsidRPr="00EF7183">
          <w:rPr>
            <w:rStyle w:val="Hyperlink"/>
            <w:noProof/>
          </w:rPr>
          <w:t>1. Scope</w:t>
        </w:r>
        <w:r w:rsidR="0068478F">
          <w:rPr>
            <w:noProof/>
            <w:webHidden/>
          </w:rPr>
          <w:tab/>
        </w:r>
        <w:r>
          <w:rPr>
            <w:noProof/>
            <w:webHidden/>
          </w:rPr>
          <w:fldChar w:fldCharType="begin"/>
        </w:r>
        <w:r w:rsidR="0068478F">
          <w:rPr>
            <w:noProof/>
            <w:webHidden/>
          </w:rPr>
          <w:instrText xml:space="preserve"> PAGEREF _Toc281735236 \h </w:instrText>
        </w:r>
        <w:r>
          <w:rPr>
            <w:noProof/>
            <w:webHidden/>
          </w:rPr>
        </w:r>
        <w:r>
          <w:rPr>
            <w:noProof/>
            <w:webHidden/>
          </w:rPr>
          <w:fldChar w:fldCharType="separate"/>
        </w:r>
        <w:r w:rsidR="0068478F">
          <w:rPr>
            <w:noProof/>
            <w:webHidden/>
          </w:rPr>
          <w:t>6</w:t>
        </w:r>
        <w:r>
          <w:rPr>
            <w:noProof/>
            <w:webHidden/>
          </w:rPr>
          <w:fldChar w:fldCharType="end"/>
        </w:r>
      </w:hyperlink>
    </w:p>
    <w:p w:rsidR="0068478F" w:rsidRDefault="008C50E4">
      <w:pPr>
        <w:pStyle w:val="TOC2"/>
        <w:tabs>
          <w:tab w:val="right" w:leader="dot" w:pos="9019"/>
        </w:tabs>
        <w:rPr>
          <w:rFonts w:eastAsiaTheme="minorEastAsia" w:cstheme="minorBidi"/>
          <w:noProof/>
          <w:szCs w:val="22"/>
          <w:lang w:val="en-US"/>
        </w:rPr>
      </w:pPr>
      <w:hyperlink w:anchor="_Toc281735237" w:history="1">
        <w:r w:rsidR="0068478F" w:rsidRPr="00EF7183">
          <w:rPr>
            <w:rStyle w:val="Hyperlink"/>
            <w:noProof/>
          </w:rPr>
          <w:t>1.1 System Overview</w:t>
        </w:r>
        <w:r w:rsidR="0068478F">
          <w:rPr>
            <w:noProof/>
            <w:webHidden/>
          </w:rPr>
          <w:tab/>
        </w:r>
        <w:r>
          <w:rPr>
            <w:noProof/>
            <w:webHidden/>
          </w:rPr>
          <w:fldChar w:fldCharType="begin"/>
        </w:r>
        <w:r w:rsidR="0068478F">
          <w:rPr>
            <w:noProof/>
            <w:webHidden/>
          </w:rPr>
          <w:instrText xml:space="preserve"> PAGEREF _Toc281735237 \h </w:instrText>
        </w:r>
        <w:r>
          <w:rPr>
            <w:noProof/>
            <w:webHidden/>
          </w:rPr>
        </w:r>
        <w:r>
          <w:rPr>
            <w:noProof/>
            <w:webHidden/>
          </w:rPr>
          <w:fldChar w:fldCharType="separate"/>
        </w:r>
        <w:r w:rsidR="0068478F">
          <w:rPr>
            <w:noProof/>
            <w:webHidden/>
          </w:rPr>
          <w:t>6</w:t>
        </w:r>
        <w:r>
          <w:rPr>
            <w:noProof/>
            <w:webHidden/>
          </w:rPr>
          <w:fldChar w:fldCharType="end"/>
        </w:r>
      </w:hyperlink>
    </w:p>
    <w:p w:rsidR="0068478F" w:rsidRDefault="008C50E4">
      <w:pPr>
        <w:pStyle w:val="TOC2"/>
        <w:tabs>
          <w:tab w:val="right" w:leader="dot" w:pos="9019"/>
        </w:tabs>
        <w:rPr>
          <w:rFonts w:eastAsiaTheme="minorEastAsia" w:cstheme="minorBidi"/>
          <w:noProof/>
          <w:szCs w:val="22"/>
          <w:lang w:val="en-US"/>
        </w:rPr>
      </w:pPr>
      <w:hyperlink w:anchor="_Toc281735238" w:history="1">
        <w:r w:rsidR="0068478F" w:rsidRPr="00EF7183">
          <w:rPr>
            <w:rStyle w:val="Hyperlink"/>
            <w:noProof/>
          </w:rPr>
          <w:t>1.1.1 Air Vehicle</w:t>
        </w:r>
        <w:r w:rsidR="0068478F">
          <w:rPr>
            <w:noProof/>
            <w:webHidden/>
          </w:rPr>
          <w:tab/>
        </w:r>
        <w:r>
          <w:rPr>
            <w:noProof/>
            <w:webHidden/>
          </w:rPr>
          <w:fldChar w:fldCharType="begin"/>
        </w:r>
        <w:r w:rsidR="0068478F">
          <w:rPr>
            <w:noProof/>
            <w:webHidden/>
          </w:rPr>
          <w:instrText xml:space="preserve"> PAGEREF _Toc281735238 \h </w:instrText>
        </w:r>
        <w:r>
          <w:rPr>
            <w:noProof/>
            <w:webHidden/>
          </w:rPr>
        </w:r>
        <w:r>
          <w:rPr>
            <w:noProof/>
            <w:webHidden/>
          </w:rPr>
          <w:fldChar w:fldCharType="separate"/>
        </w:r>
        <w:r w:rsidR="0068478F">
          <w:rPr>
            <w:noProof/>
            <w:webHidden/>
          </w:rPr>
          <w:t>7</w:t>
        </w:r>
        <w:r>
          <w:rPr>
            <w:noProof/>
            <w:webHidden/>
          </w:rPr>
          <w:fldChar w:fldCharType="end"/>
        </w:r>
      </w:hyperlink>
    </w:p>
    <w:p w:rsidR="0068478F" w:rsidRDefault="008C50E4">
      <w:pPr>
        <w:pStyle w:val="TOC2"/>
        <w:tabs>
          <w:tab w:val="right" w:leader="dot" w:pos="9019"/>
        </w:tabs>
        <w:rPr>
          <w:rFonts w:eastAsiaTheme="minorEastAsia" w:cstheme="minorBidi"/>
          <w:noProof/>
          <w:szCs w:val="22"/>
          <w:lang w:val="en-US"/>
        </w:rPr>
      </w:pPr>
      <w:hyperlink w:anchor="_Toc281735239" w:history="1">
        <w:r w:rsidR="0068478F" w:rsidRPr="00EF7183">
          <w:rPr>
            <w:rStyle w:val="Hyperlink"/>
            <w:noProof/>
          </w:rPr>
          <w:t>1.1.2 Mission Payload</w:t>
        </w:r>
        <w:r w:rsidR="0068478F">
          <w:rPr>
            <w:noProof/>
            <w:webHidden/>
          </w:rPr>
          <w:tab/>
        </w:r>
        <w:r>
          <w:rPr>
            <w:noProof/>
            <w:webHidden/>
          </w:rPr>
          <w:fldChar w:fldCharType="begin"/>
        </w:r>
        <w:r w:rsidR="0068478F">
          <w:rPr>
            <w:noProof/>
            <w:webHidden/>
          </w:rPr>
          <w:instrText xml:space="preserve"> PAGEREF _Toc281735239 \h </w:instrText>
        </w:r>
        <w:r>
          <w:rPr>
            <w:noProof/>
            <w:webHidden/>
          </w:rPr>
        </w:r>
        <w:r>
          <w:rPr>
            <w:noProof/>
            <w:webHidden/>
          </w:rPr>
          <w:fldChar w:fldCharType="separate"/>
        </w:r>
        <w:r w:rsidR="0068478F">
          <w:rPr>
            <w:noProof/>
            <w:webHidden/>
          </w:rPr>
          <w:t>8</w:t>
        </w:r>
        <w:r>
          <w:rPr>
            <w:noProof/>
            <w:webHidden/>
          </w:rPr>
          <w:fldChar w:fldCharType="end"/>
        </w:r>
      </w:hyperlink>
    </w:p>
    <w:p w:rsidR="0068478F" w:rsidRDefault="008C50E4">
      <w:pPr>
        <w:pStyle w:val="TOC2"/>
        <w:tabs>
          <w:tab w:val="right" w:leader="dot" w:pos="9019"/>
        </w:tabs>
        <w:rPr>
          <w:rFonts w:eastAsiaTheme="minorEastAsia" w:cstheme="minorBidi"/>
          <w:noProof/>
          <w:szCs w:val="22"/>
          <w:lang w:val="en-US"/>
        </w:rPr>
      </w:pPr>
      <w:hyperlink w:anchor="_Toc281735240" w:history="1">
        <w:r w:rsidR="0068478F" w:rsidRPr="00EF7183">
          <w:rPr>
            <w:rStyle w:val="Hyperlink"/>
            <w:noProof/>
          </w:rPr>
          <w:t>1.2 Enhanced Morse Decoder Architecture Design</w:t>
        </w:r>
        <w:r w:rsidR="0068478F">
          <w:rPr>
            <w:noProof/>
            <w:webHidden/>
          </w:rPr>
          <w:tab/>
        </w:r>
        <w:r>
          <w:rPr>
            <w:noProof/>
            <w:webHidden/>
          </w:rPr>
          <w:fldChar w:fldCharType="begin"/>
        </w:r>
        <w:r w:rsidR="0068478F">
          <w:rPr>
            <w:noProof/>
            <w:webHidden/>
          </w:rPr>
          <w:instrText xml:space="preserve"> PAGEREF _Toc281735240 \h </w:instrText>
        </w:r>
        <w:r>
          <w:rPr>
            <w:noProof/>
            <w:webHidden/>
          </w:rPr>
        </w:r>
        <w:r>
          <w:rPr>
            <w:noProof/>
            <w:webHidden/>
          </w:rPr>
          <w:fldChar w:fldCharType="separate"/>
        </w:r>
        <w:r w:rsidR="0068478F">
          <w:rPr>
            <w:noProof/>
            <w:webHidden/>
          </w:rPr>
          <w:t>9</w:t>
        </w:r>
        <w:r>
          <w:rPr>
            <w:noProof/>
            <w:webHidden/>
          </w:rPr>
          <w:fldChar w:fldCharType="end"/>
        </w:r>
      </w:hyperlink>
    </w:p>
    <w:p w:rsidR="0068478F" w:rsidRDefault="008C50E4">
      <w:pPr>
        <w:pStyle w:val="TOC3"/>
        <w:tabs>
          <w:tab w:val="right" w:leader="dot" w:pos="9019"/>
        </w:tabs>
        <w:rPr>
          <w:rFonts w:eastAsiaTheme="minorEastAsia" w:cstheme="minorBidi"/>
          <w:noProof/>
          <w:szCs w:val="22"/>
          <w:lang w:val="en-US"/>
        </w:rPr>
      </w:pPr>
      <w:hyperlink w:anchor="_Toc281735241" w:history="1">
        <w:r w:rsidR="0068478F" w:rsidRPr="00EF7183">
          <w:rPr>
            <w:rStyle w:val="Hyperlink"/>
            <w:noProof/>
          </w:rPr>
          <w:t>1.2.1 Enhanced Morse Decoder Overview</w:t>
        </w:r>
        <w:r w:rsidR="0068478F">
          <w:rPr>
            <w:noProof/>
            <w:webHidden/>
          </w:rPr>
          <w:tab/>
        </w:r>
        <w:r>
          <w:rPr>
            <w:noProof/>
            <w:webHidden/>
          </w:rPr>
          <w:fldChar w:fldCharType="begin"/>
        </w:r>
        <w:r w:rsidR="0068478F">
          <w:rPr>
            <w:noProof/>
            <w:webHidden/>
          </w:rPr>
          <w:instrText xml:space="preserve"> PAGEREF _Toc281735241 \h </w:instrText>
        </w:r>
        <w:r>
          <w:rPr>
            <w:noProof/>
            <w:webHidden/>
          </w:rPr>
        </w:r>
        <w:r>
          <w:rPr>
            <w:noProof/>
            <w:webHidden/>
          </w:rPr>
          <w:fldChar w:fldCharType="separate"/>
        </w:r>
        <w:r w:rsidR="0068478F">
          <w:rPr>
            <w:noProof/>
            <w:webHidden/>
          </w:rPr>
          <w:t>9</w:t>
        </w:r>
        <w:r>
          <w:rPr>
            <w:noProof/>
            <w:webHidden/>
          </w:rPr>
          <w:fldChar w:fldCharType="end"/>
        </w:r>
      </w:hyperlink>
    </w:p>
    <w:p w:rsidR="0068478F" w:rsidRDefault="008C50E4">
      <w:pPr>
        <w:pStyle w:val="TOC3"/>
        <w:tabs>
          <w:tab w:val="right" w:leader="dot" w:pos="9019"/>
        </w:tabs>
        <w:rPr>
          <w:rFonts w:eastAsiaTheme="minorEastAsia" w:cstheme="minorBidi"/>
          <w:noProof/>
          <w:szCs w:val="22"/>
          <w:lang w:val="en-US"/>
        </w:rPr>
      </w:pPr>
      <w:hyperlink w:anchor="_Toc281735242" w:history="1">
        <w:r w:rsidR="0068478F" w:rsidRPr="00EF7183">
          <w:rPr>
            <w:rStyle w:val="Hyperlink"/>
            <w:noProof/>
          </w:rPr>
          <w:t>1.2.2 Enhanced Morse Decoder Requirements Traceability</w:t>
        </w:r>
        <w:r w:rsidR="0068478F">
          <w:rPr>
            <w:noProof/>
            <w:webHidden/>
          </w:rPr>
          <w:tab/>
        </w:r>
        <w:r>
          <w:rPr>
            <w:noProof/>
            <w:webHidden/>
          </w:rPr>
          <w:fldChar w:fldCharType="begin"/>
        </w:r>
        <w:r w:rsidR="0068478F">
          <w:rPr>
            <w:noProof/>
            <w:webHidden/>
          </w:rPr>
          <w:instrText xml:space="preserve"> PAGEREF _Toc281735242 \h </w:instrText>
        </w:r>
        <w:r>
          <w:rPr>
            <w:noProof/>
            <w:webHidden/>
          </w:rPr>
        </w:r>
        <w:r>
          <w:rPr>
            <w:noProof/>
            <w:webHidden/>
          </w:rPr>
          <w:fldChar w:fldCharType="separate"/>
        </w:r>
        <w:r w:rsidR="0068478F">
          <w:rPr>
            <w:noProof/>
            <w:webHidden/>
          </w:rPr>
          <w:t>9</w:t>
        </w:r>
        <w:r>
          <w:rPr>
            <w:noProof/>
            <w:webHidden/>
          </w:rPr>
          <w:fldChar w:fldCharType="end"/>
        </w:r>
      </w:hyperlink>
    </w:p>
    <w:p w:rsidR="0068478F" w:rsidRDefault="008C50E4">
      <w:pPr>
        <w:pStyle w:val="TOC3"/>
        <w:tabs>
          <w:tab w:val="right" w:leader="dot" w:pos="9019"/>
        </w:tabs>
        <w:rPr>
          <w:rFonts w:eastAsiaTheme="minorEastAsia" w:cstheme="minorBidi"/>
          <w:noProof/>
          <w:szCs w:val="22"/>
          <w:lang w:val="en-US"/>
        </w:rPr>
      </w:pPr>
      <w:hyperlink w:anchor="_Toc281735243" w:history="1">
        <w:r w:rsidR="0068478F" w:rsidRPr="00EF7183">
          <w:rPr>
            <w:rStyle w:val="Hyperlink"/>
            <w:noProof/>
          </w:rPr>
          <w:t>1.2.3 Enhanced Morse Decoder Trade Studies</w:t>
        </w:r>
        <w:r w:rsidR="0068478F">
          <w:rPr>
            <w:noProof/>
            <w:webHidden/>
          </w:rPr>
          <w:tab/>
        </w:r>
        <w:r>
          <w:rPr>
            <w:noProof/>
            <w:webHidden/>
          </w:rPr>
          <w:fldChar w:fldCharType="begin"/>
        </w:r>
        <w:r w:rsidR="0068478F">
          <w:rPr>
            <w:noProof/>
            <w:webHidden/>
          </w:rPr>
          <w:instrText xml:space="preserve"> PAGEREF _Toc281735243 \h </w:instrText>
        </w:r>
        <w:r>
          <w:rPr>
            <w:noProof/>
            <w:webHidden/>
          </w:rPr>
        </w:r>
        <w:r>
          <w:rPr>
            <w:noProof/>
            <w:webHidden/>
          </w:rPr>
          <w:fldChar w:fldCharType="separate"/>
        </w:r>
        <w:r w:rsidR="0068478F">
          <w:rPr>
            <w:noProof/>
            <w:webHidden/>
          </w:rPr>
          <w:t>9</w:t>
        </w:r>
        <w:r>
          <w:rPr>
            <w:noProof/>
            <w:webHidden/>
          </w:rPr>
          <w:fldChar w:fldCharType="end"/>
        </w:r>
      </w:hyperlink>
    </w:p>
    <w:p w:rsidR="0068478F" w:rsidRDefault="008C50E4">
      <w:pPr>
        <w:pStyle w:val="TOC3"/>
        <w:tabs>
          <w:tab w:val="right" w:leader="dot" w:pos="9019"/>
        </w:tabs>
        <w:rPr>
          <w:rFonts w:eastAsiaTheme="minorEastAsia" w:cstheme="minorBidi"/>
          <w:noProof/>
          <w:szCs w:val="22"/>
          <w:lang w:val="en-US"/>
        </w:rPr>
      </w:pPr>
      <w:hyperlink w:anchor="_Toc281735244" w:history="1">
        <w:r w:rsidR="0068478F" w:rsidRPr="00EF7183">
          <w:rPr>
            <w:rStyle w:val="Hyperlink"/>
            <w:noProof/>
          </w:rPr>
          <w:t>1.2.4 Enhanced Morse Decoder Detailed Design</w:t>
        </w:r>
        <w:r w:rsidR="0068478F">
          <w:rPr>
            <w:noProof/>
            <w:webHidden/>
          </w:rPr>
          <w:tab/>
        </w:r>
        <w:r>
          <w:rPr>
            <w:noProof/>
            <w:webHidden/>
          </w:rPr>
          <w:fldChar w:fldCharType="begin"/>
        </w:r>
        <w:r w:rsidR="0068478F">
          <w:rPr>
            <w:noProof/>
            <w:webHidden/>
          </w:rPr>
          <w:instrText xml:space="preserve"> PAGEREF _Toc281735244 \h </w:instrText>
        </w:r>
        <w:r>
          <w:rPr>
            <w:noProof/>
            <w:webHidden/>
          </w:rPr>
        </w:r>
        <w:r>
          <w:rPr>
            <w:noProof/>
            <w:webHidden/>
          </w:rPr>
          <w:fldChar w:fldCharType="separate"/>
        </w:r>
        <w:r w:rsidR="0068478F">
          <w:rPr>
            <w:noProof/>
            <w:webHidden/>
          </w:rPr>
          <w:t>9</w:t>
        </w:r>
        <w:r>
          <w:rPr>
            <w:noProof/>
            <w:webHidden/>
          </w:rPr>
          <w:fldChar w:fldCharType="end"/>
        </w:r>
      </w:hyperlink>
    </w:p>
    <w:p w:rsidR="0068478F" w:rsidRDefault="008C50E4">
      <w:pPr>
        <w:pStyle w:val="TOC3"/>
        <w:tabs>
          <w:tab w:val="right" w:leader="dot" w:pos="9019"/>
        </w:tabs>
        <w:rPr>
          <w:rFonts w:eastAsiaTheme="minorEastAsia" w:cstheme="minorBidi"/>
          <w:noProof/>
          <w:szCs w:val="22"/>
          <w:lang w:val="en-US"/>
        </w:rPr>
      </w:pPr>
      <w:hyperlink w:anchor="_Toc281735245" w:history="1">
        <w:r w:rsidR="0068478F" w:rsidRPr="00EF7183">
          <w:rPr>
            <w:rStyle w:val="Hyperlink"/>
            <w:noProof/>
          </w:rPr>
          <w:t>1.2.4.1 Enhanced Morse Decoder Block Definition Diagram</w:t>
        </w:r>
        <w:r w:rsidR="0068478F">
          <w:rPr>
            <w:noProof/>
            <w:webHidden/>
          </w:rPr>
          <w:tab/>
        </w:r>
        <w:r>
          <w:rPr>
            <w:noProof/>
            <w:webHidden/>
          </w:rPr>
          <w:fldChar w:fldCharType="begin"/>
        </w:r>
        <w:r w:rsidR="0068478F">
          <w:rPr>
            <w:noProof/>
            <w:webHidden/>
          </w:rPr>
          <w:instrText xml:space="preserve"> PAGEREF _Toc281735245 \h </w:instrText>
        </w:r>
        <w:r>
          <w:rPr>
            <w:noProof/>
            <w:webHidden/>
          </w:rPr>
        </w:r>
        <w:r>
          <w:rPr>
            <w:noProof/>
            <w:webHidden/>
          </w:rPr>
          <w:fldChar w:fldCharType="separate"/>
        </w:r>
        <w:r w:rsidR="0068478F">
          <w:rPr>
            <w:noProof/>
            <w:webHidden/>
          </w:rPr>
          <w:t>9</w:t>
        </w:r>
        <w:r>
          <w:rPr>
            <w:noProof/>
            <w:webHidden/>
          </w:rPr>
          <w:fldChar w:fldCharType="end"/>
        </w:r>
      </w:hyperlink>
    </w:p>
    <w:p w:rsidR="0068478F" w:rsidRDefault="008C50E4">
      <w:pPr>
        <w:pStyle w:val="TOC3"/>
        <w:tabs>
          <w:tab w:val="right" w:leader="dot" w:pos="9019"/>
        </w:tabs>
        <w:rPr>
          <w:rFonts w:eastAsiaTheme="minorEastAsia" w:cstheme="minorBidi"/>
          <w:noProof/>
          <w:szCs w:val="22"/>
          <w:lang w:val="en-US"/>
        </w:rPr>
      </w:pPr>
      <w:hyperlink w:anchor="_Toc281735246" w:history="1">
        <w:r w:rsidR="0068478F" w:rsidRPr="00EF7183">
          <w:rPr>
            <w:rStyle w:val="Hyperlink"/>
            <w:noProof/>
          </w:rPr>
          <w:t>1.2.5 Enhanced Morse Decoder Mechanical Design</w:t>
        </w:r>
        <w:r w:rsidR="0068478F">
          <w:rPr>
            <w:noProof/>
            <w:webHidden/>
          </w:rPr>
          <w:tab/>
        </w:r>
        <w:r>
          <w:rPr>
            <w:noProof/>
            <w:webHidden/>
          </w:rPr>
          <w:fldChar w:fldCharType="begin"/>
        </w:r>
        <w:r w:rsidR="0068478F">
          <w:rPr>
            <w:noProof/>
            <w:webHidden/>
          </w:rPr>
          <w:instrText xml:space="preserve"> PAGEREF _Toc281735246 \h </w:instrText>
        </w:r>
        <w:r>
          <w:rPr>
            <w:noProof/>
            <w:webHidden/>
          </w:rPr>
        </w:r>
        <w:r>
          <w:rPr>
            <w:noProof/>
            <w:webHidden/>
          </w:rPr>
          <w:fldChar w:fldCharType="separate"/>
        </w:r>
        <w:r w:rsidR="0068478F">
          <w:rPr>
            <w:noProof/>
            <w:webHidden/>
          </w:rPr>
          <w:t>10</w:t>
        </w:r>
        <w:r>
          <w:rPr>
            <w:noProof/>
            <w:webHidden/>
          </w:rPr>
          <w:fldChar w:fldCharType="end"/>
        </w:r>
      </w:hyperlink>
    </w:p>
    <w:p w:rsidR="0068478F" w:rsidRDefault="008C50E4">
      <w:pPr>
        <w:pStyle w:val="TOC3"/>
        <w:tabs>
          <w:tab w:val="right" w:leader="dot" w:pos="9019"/>
        </w:tabs>
        <w:rPr>
          <w:rFonts w:eastAsiaTheme="minorEastAsia" w:cstheme="minorBidi"/>
          <w:noProof/>
          <w:szCs w:val="22"/>
          <w:lang w:val="en-US"/>
        </w:rPr>
      </w:pPr>
      <w:hyperlink w:anchor="_Toc281735247" w:history="1">
        <w:r w:rsidR="0068478F" w:rsidRPr="00EF7183">
          <w:rPr>
            <w:rStyle w:val="Hyperlink"/>
            <w:noProof/>
          </w:rPr>
          <w:t>1.2.5.1 Enhanced Morse Decoder Printed Wiring Board Layout</w:t>
        </w:r>
        <w:r w:rsidR="0068478F">
          <w:rPr>
            <w:noProof/>
            <w:webHidden/>
          </w:rPr>
          <w:tab/>
        </w:r>
        <w:r>
          <w:rPr>
            <w:noProof/>
            <w:webHidden/>
          </w:rPr>
          <w:fldChar w:fldCharType="begin"/>
        </w:r>
        <w:r w:rsidR="0068478F">
          <w:rPr>
            <w:noProof/>
            <w:webHidden/>
          </w:rPr>
          <w:instrText xml:space="preserve"> PAGEREF _Toc281735247 \h </w:instrText>
        </w:r>
        <w:r>
          <w:rPr>
            <w:noProof/>
            <w:webHidden/>
          </w:rPr>
        </w:r>
        <w:r>
          <w:rPr>
            <w:noProof/>
            <w:webHidden/>
          </w:rPr>
          <w:fldChar w:fldCharType="separate"/>
        </w:r>
        <w:r w:rsidR="0068478F">
          <w:rPr>
            <w:noProof/>
            <w:webHidden/>
          </w:rPr>
          <w:t>10</w:t>
        </w:r>
        <w:r>
          <w:rPr>
            <w:noProof/>
            <w:webHidden/>
          </w:rPr>
          <w:fldChar w:fldCharType="end"/>
        </w:r>
      </w:hyperlink>
    </w:p>
    <w:p w:rsidR="0068478F" w:rsidRDefault="008C50E4">
      <w:pPr>
        <w:pStyle w:val="TOC3"/>
        <w:tabs>
          <w:tab w:val="right" w:leader="dot" w:pos="9019"/>
        </w:tabs>
        <w:rPr>
          <w:rFonts w:eastAsiaTheme="minorEastAsia" w:cstheme="minorBidi"/>
          <w:noProof/>
          <w:szCs w:val="22"/>
          <w:lang w:val="en-US"/>
        </w:rPr>
      </w:pPr>
      <w:hyperlink w:anchor="_Toc281735248" w:history="1">
        <w:r w:rsidR="0068478F" w:rsidRPr="00EF7183">
          <w:rPr>
            <w:rStyle w:val="Hyperlink"/>
            <w:noProof/>
          </w:rPr>
          <w:t>1.2.6 Enhanced Morse Decoder Electrical Design</w:t>
        </w:r>
        <w:r w:rsidR="0068478F">
          <w:rPr>
            <w:noProof/>
            <w:webHidden/>
          </w:rPr>
          <w:tab/>
        </w:r>
        <w:r>
          <w:rPr>
            <w:noProof/>
            <w:webHidden/>
          </w:rPr>
          <w:fldChar w:fldCharType="begin"/>
        </w:r>
        <w:r w:rsidR="0068478F">
          <w:rPr>
            <w:noProof/>
            <w:webHidden/>
          </w:rPr>
          <w:instrText xml:space="preserve"> PAGEREF _Toc281735248 \h </w:instrText>
        </w:r>
        <w:r>
          <w:rPr>
            <w:noProof/>
            <w:webHidden/>
          </w:rPr>
        </w:r>
        <w:r>
          <w:rPr>
            <w:noProof/>
            <w:webHidden/>
          </w:rPr>
          <w:fldChar w:fldCharType="separate"/>
        </w:r>
        <w:r w:rsidR="0068478F">
          <w:rPr>
            <w:noProof/>
            <w:webHidden/>
          </w:rPr>
          <w:t>10</w:t>
        </w:r>
        <w:r>
          <w:rPr>
            <w:noProof/>
            <w:webHidden/>
          </w:rPr>
          <w:fldChar w:fldCharType="end"/>
        </w:r>
      </w:hyperlink>
    </w:p>
    <w:p w:rsidR="0068478F" w:rsidRDefault="008C50E4">
      <w:pPr>
        <w:pStyle w:val="TOC3"/>
        <w:tabs>
          <w:tab w:val="right" w:leader="dot" w:pos="9019"/>
        </w:tabs>
        <w:rPr>
          <w:rFonts w:eastAsiaTheme="minorEastAsia" w:cstheme="minorBidi"/>
          <w:noProof/>
          <w:szCs w:val="22"/>
          <w:lang w:val="en-US"/>
        </w:rPr>
      </w:pPr>
      <w:hyperlink w:anchor="_Toc281735249" w:history="1">
        <w:r w:rsidR="0068478F" w:rsidRPr="00EF7183">
          <w:rPr>
            <w:rStyle w:val="Hyperlink"/>
            <w:noProof/>
          </w:rPr>
          <w:t>1.2.6.1 Enhanced Morse Decoder Schematics (or Wiring Diagram)</w:t>
        </w:r>
        <w:r w:rsidR="0068478F">
          <w:rPr>
            <w:noProof/>
            <w:webHidden/>
          </w:rPr>
          <w:tab/>
        </w:r>
        <w:r>
          <w:rPr>
            <w:noProof/>
            <w:webHidden/>
          </w:rPr>
          <w:fldChar w:fldCharType="begin"/>
        </w:r>
        <w:r w:rsidR="0068478F">
          <w:rPr>
            <w:noProof/>
            <w:webHidden/>
          </w:rPr>
          <w:instrText xml:space="preserve"> PAGEREF _Toc281735249 \h </w:instrText>
        </w:r>
        <w:r>
          <w:rPr>
            <w:noProof/>
            <w:webHidden/>
          </w:rPr>
        </w:r>
        <w:r>
          <w:rPr>
            <w:noProof/>
            <w:webHidden/>
          </w:rPr>
          <w:fldChar w:fldCharType="separate"/>
        </w:r>
        <w:r w:rsidR="0068478F">
          <w:rPr>
            <w:noProof/>
            <w:webHidden/>
          </w:rPr>
          <w:t>10</w:t>
        </w:r>
        <w:r>
          <w:rPr>
            <w:noProof/>
            <w:webHidden/>
          </w:rPr>
          <w:fldChar w:fldCharType="end"/>
        </w:r>
      </w:hyperlink>
    </w:p>
    <w:p w:rsidR="0068478F" w:rsidRDefault="008C50E4">
      <w:pPr>
        <w:pStyle w:val="TOC3"/>
        <w:tabs>
          <w:tab w:val="right" w:leader="dot" w:pos="9019"/>
        </w:tabs>
        <w:rPr>
          <w:rFonts w:eastAsiaTheme="minorEastAsia" w:cstheme="minorBidi"/>
          <w:noProof/>
          <w:szCs w:val="22"/>
          <w:lang w:val="en-US"/>
        </w:rPr>
      </w:pPr>
      <w:hyperlink w:anchor="_Toc281735250" w:history="1">
        <w:r w:rsidR="0068478F" w:rsidRPr="00EF7183">
          <w:rPr>
            <w:rStyle w:val="Hyperlink"/>
            <w:noProof/>
          </w:rPr>
          <w:t>1.2.7 Enhanced Morse Decoder Interface Description</w:t>
        </w:r>
        <w:r w:rsidR="0068478F">
          <w:rPr>
            <w:noProof/>
            <w:webHidden/>
          </w:rPr>
          <w:tab/>
        </w:r>
        <w:r>
          <w:rPr>
            <w:noProof/>
            <w:webHidden/>
          </w:rPr>
          <w:fldChar w:fldCharType="begin"/>
        </w:r>
        <w:r w:rsidR="0068478F">
          <w:rPr>
            <w:noProof/>
            <w:webHidden/>
          </w:rPr>
          <w:instrText xml:space="preserve"> PAGEREF _Toc281735250 \h </w:instrText>
        </w:r>
        <w:r>
          <w:rPr>
            <w:noProof/>
            <w:webHidden/>
          </w:rPr>
        </w:r>
        <w:r>
          <w:rPr>
            <w:noProof/>
            <w:webHidden/>
          </w:rPr>
          <w:fldChar w:fldCharType="separate"/>
        </w:r>
        <w:r w:rsidR="0068478F">
          <w:rPr>
            <w:noProof/>
            <w:webHidden/>
          </w:rPr>
          <w:t>10</w:t>
        </w:r>
        <w:r>
          <w:rPr>
            <w:noProof/>
            <w:webHidden/>
          </w:rPr>
          <w:fldChar w:fldCharType="end"/>
        </w:r>
      </w:hyperlink>
    </w:p>
    <w:p w:rsidR="0068478F" w:rsidRDefault="008C50E4">
      <w:pPr>
        <w:pStyle w:val="TOC3"/>
        <w:tabs>
          <w:tab w:val="right" w:leader="dot" w:pos="9019"/>
        </w:tabs>
        <w:rPr>
          <w:rFonts w:eastAsiaTheme="minorEastAsia" w:cstheme="minorBidi"/>
          <w:noProof/>
          <w:szCs w:val="22"/>
          <w:lang w:val="en-US"/>
        </w:rPr>
      </w:pPr>
      <w:hyperlink w:anchor="_Toc281735251" w:history="1">
        <w:r w:rsidR="0068478F" w:rsidRPr="00EF7183">
          <w:rPr>
            <w:rStyle w:val="Hyperlink"/>
            <w:noProof/>
          </w:rPr>
          <w:t>1.2.8 Enhanced Morse DecoderBill of Materials</w:t>
        </w:r>
        <w:r w:rsidR="0068478F">
          <w:rPr>
            <w:noProof/>
            <w:webHidden/>
          </w:rPr>
          <w:tab/>
        </w:r>
        <w:r>
          <w:rPr>
            <w:noProof/>
            <w:webHidden/>
          </w:rPr>
          <w:fldChar w:fldCharType="begin"/>
        </w:r>
        <w:r w:rsidR="0068478F">
          <w:rPr>
            <w:noProof/>
            <w:webHidden/>
          </w:rPr>
          <w:instrText xml:space="preserve"> PAGEREF _Toc281735251 \h </w:instrText>
        </w:r>
        <w:r>
          <w:rPr>
            <w:noProof/>
            <w:webHidden/>
          </w:rPr>
        </w:r>
        <w:r>
          <w:rPr>
            <w:noProof/>
            <w:webHidden/>
          </w:rPr>
          <w:fldChar w:fldCharType="separate"/>
        </w:r>
        <w:r w:rsidR="0068478F">
          <w:rPr>
            <w:noProof/>
            <w:webHidden/>
          </w:rPr>
          <w:t>11</w:t>
        </w:r>
        <w:r>
          <w:rPr>
            <w:noProof/>
            <w:webHidden/>
          </w:rPr>
          <w:fldChar w:fldCharType="end"/>
        </w:r>
      </w:hyperlink>
    </w:p>
    <w:p w:rsidR="0068478F" w:rsidRDefault="008C50E4">
      <w:pPr>
        <w:pStyle w:val="TOC3"/>
        <w:tabs>
          <w:tab w:val="right" w:leader="dot" w:pos="9019"/>
        </w:tabs>
        <w:rPr>
          <w:rFonts w:eastAsiaTheme="minorEastAsia" w:cstheme="minorBidi"/>
          <w:noProof/>
          <w:szCs w:val="22"/>
          <w:lang w:val="en-US"/>
        </w:rPr>
      </w:pPr>
      <w:hyperlink w:anchor="_Toc281735252" w:history="1">
        <w:r w:rsidR="0068478F" w:rsidRPr="00EF7183">
          <w:rPr>
            <w:rStyle w:val="Hyperlink"/>
            <w:noProof/>
          </w:rPr>
          <w:t>1.2.9 Enhanced Morse DecoderSafety Functions / Properties</w:t>
        </w:r>
        <w:r w:rsidR="0068478F">
          <w:rPr>
            <w:noProof/>
            <w:webHidden/>
          </w:rPr>
          <w:tab/>
        </w:r>
        <w:r>
          <w:rPr>
            <w:noProof/>
            <w:webHidden/>
          </w:rPr>
          <w:fldChar w:fldCharType="begin"/>
        </w:r>
        <w:r w:rsidR="0068478F">
          <w:rPr>
            <w:noProof/>
            <w:webHidden/>
          </w:rPr>
          <w:instrText xml:space="preserve"> PAGEREF _Toc281735252 \h </w:instrText>
        </w:r>
        <w:r>
          <w:rPr>
            <w:noProof/>
            <w:webHidden/>
          </w:rPr>
        </w:r>
        <w:r>
          <w:rPr>
            <w:noProof/>
            <w:webHidden/>
          </w:rPr>
          <w:fldChar w:fldCharType="separate"/>
        </w:r>
        <w:r w:rsidR="0068478F">
          <w:rPr>
            <w:noProof/>
            <w:webHidden/>
          </w:rPr>
          <w:t>11</w:t>
        </w:r>
        <w:r>
          <w:rPr>
            <w:noProof/>
            <w:webHidden/>
          </w:rPr>
          <w:fldChar w:fldCharType="end"/>
        </w:r>
      </w:hyperlink>
    </w:p>
    <w:p w:rsidR="0068478F" w:rsidRDefault="008C50E4">
      <w:pPr>
        <w:pStyle w:val="TOC3"/>
        <w:tabs>
          <w:tab w:val="right" w:leader="dot" w:pos="9019"/>
        </w:tabs>
        <w:rPr>
          <w:rFonts w:eastAsiaTheme="minorEastAsia" w:cstheme="minorBidi"/>
          <w:noProof/>
          <w:szCs w:val="22"/>
          <w:lang w:val="en-US"/>
        </w:rPr>
      </w:pPr>
      <w:hyperlink w:anchor="_Toc281735253" w:history="1">
        <w:r w:rsidR="0068478F" w:rsidRPr="00EF7183">
          <w:rPr>
            <w:rStyle w:val="Hyperlink"/>
            <w:noProof/>
          </w:rPr>
          <w:t>1.2.10 Enhanced Morse DecoderAssembly</w:t>
        </w:r>
        <w:r w:rsidR="0068478F">
          <w:rPr>
            <w:noProof/>
            <w:webHidden/>
          </w:rPr>
          <w:tab/>
        </w:r>
        <w:r>
          <w:rPr>
            <w:noProof/>
            <w:webHidden/>
          </w:rPr>
          <w:fldChar w:fldCharType="begin"/>
        </w:r>
        <w:r w:rsidR="0068478F">
          <w:rPr>
            <w:noProof/>
            <w:webHidden/>
          </w:rPr>
          <w:instrText xml:space="preserve"> PAGEREF _Toc281735253 \h </w:instrText>
        </w:r>
        <w:r>
          <w:rPr>
            <w:noProof/>
            <w:webHidden/>
          </w:rPr>
        </w:r>
        <w:r>
          <w:rPr>
            <w:noProof/>
            <w:webHidden/>
          </w:rPr>
          <w:fldChar w:fldCharType="separate"/>
        </w:r>
        <w:r w:rsidR="0068478F">
          <w:rPr>
            <w:noProof/>
            <w:webHidden/>
          </w:rPr>
          <w:t>11</w:t>
        </w:r>
        <w:r>
          <w:rPr>
            <w:noProof/>
            <w:webHidden/>
          </w:rPr>
          <w:fldChar w:fldCharType="end"/>
        </w:r>
      </w:hyperlink>
    </w:p>
    <w:p w:rsidR="0068478F" w:rsidRDefault="008C50E4">
      <w:pPr>
        <w:pStyle w:val="TOC1"/>
        <w:tabs>
          <w:tab w:val="right" w:leader="dot" w:pos="9019"/>
        </w:tabs>
        <w:rPr>
          <w:rFonts w:eastAsiaTheme="minorEastAsia" w:cstheme="minorBidi"/>
          <w:b w:val="0"/>
          <w:noProof/>
          <w:szCs w:val="22"/>
          <w:lang w:val="en-US"/>
        </w:rPr>
      </w:pPr>
      <w:hyperlink w:anchor="_Toc281735254" w:history="1">
        <w:r w:rsidR="0068478F" w:rsidRPr="00EF7183">
          <w:rPr>
            <w:rStyle w:val="Hyperlink"/>
            <w:noProof/>
          </w:rPr>
          <w:t>Appendix A.</w:t>
        </w:r>
        <w:r w:rsidR="0068478F" w:rsidRPr="00EF7183">
          <w:rPr>
            <w:rStyle w:val="Hyperlink"/>
            <w:rFonts w:eastAsia="SimSun"/>
            <w:noProof/>
          </w:rPr>
          <w:t xml:space="preserve"> Design Prototype</w:t>
        </w:r>
        <w:r w:rsidR="0068478F">
          <w:rPr>
            <w:noProof/>
            <w:webHidden/>
          </w:rPr>
          <w:tab/>
        </w:r>
        <w:r>
          <w:rPr>
            <w:noProof/>
            <w:webHidden/>
          </w:rPr>
          <w:fldChar w:fldCharType="begin"/>
        </w:r>
        <w:r w:rsidR="0068478F">
          <w:rPr>
            <w:noProof/>
            <w:webHidden/>
          </w:rPr>
          <w:instrText xml:space="preserve"> PAGEREF _Toc281735254 \h </w:instrText>
        </w:r>
        <w:r>
          <w:rPr>
            <w:noProof/>
            <w:webHidden/>
          </w:rPr>
        </w:r>
        <w:r>
          <w:rPr>
            <w:noProof/>
            <w:webHidden/>
          </w:rPr>
          <w:fldChar w:fldCharType="separate"/>
        </w:r>
        <w:r w:rsidR="0068478F">
          <w:rPr>
            <w:noProof/>
            <w:webHidden/>
          </w:rPr>
          <w:t>12</w:t>
        </w:r>
        <w:r>
          <w:rPr>
            <w:noProof/>
            <w:webHidden/>
          </w:rPr>
          <w:fldChar w:fldCharType="end"/>
        </w:r>
      </w:hyperlink>
    </w:p>
    <w:p w:rsidR="0068478F" w:rsidRDefault="008C50E4">
      <w:pPr>
        <w:pStyle w:val="TOC1"/>
        <w:tabs>
          <w:tab w:val="right" w:leader="dot" w:pos="9019"/>
        </w:tabs>
        <w:rPr>
          <w:rFonts w:eastAsiaTheme="minorEastAsia" w:cstheme="minorBidi"/>
          <w:b w:val="0"/>
          <w:noProof/>
          <w:szCs w:val="22"/>
          <w:lang w:val="en-US"/>
        </w:rPr>
      </w:pPr>
      <w:hyperlink w:anchor="_Toc281735255" w:history="1">
        <w:r w:rsidR="0068478F" w:rsidRPr="00EF7183">
          <w:rPr>
            <w:rStyle w:val="Hyperlink"/>
            <w:noProof/>
          </w:rPr>
          <w:t>Appendix B. Acronyms</w:t>
        </w:r>
        <w:r w:rsidR="0068478F">
          <w:rPr>
            <w:noProof/>
            <w:webHidden/>
          </w:rPr>
          <w:tab/>
        </w:r>
        <w:r>
          <w:rPr>
            <w:noProof/>
            <w:webHidden/>
          </w:rPr>
          <w:fldChar w:fldCharType="begin"/>
        </w:r>
        <w:r w:rsidR="0068478F">
          <w:rPr>
            <w:noProof/>
            <w:webHidden/>
          </w:rPr>
          <w:instrText xml:space="preserve"> PAGEREF _Toc281735255 \h </w:instrText>
        </w:r>
        <w:r>
          <w:rPr>
            <w:noProof/>
            <w:webHidden/>
          </w:rPr>
        </w:r>
        <w:r>
          <w:rPr>
            <w:noProof/>
            <w:webHidden/>
          </w:rPr>
          <w:fldChar w:fldCharType="separate"/>
        </w:r>
        <w:r w:rsidR="0068478F">
          <w:rPr>
            <w:noProof/>
            <w:webHidden/>
          </w:rPr>
          <w:t>16</w:t>
        </w:r>
        <w:r>
          <w:rPr>
            <w:noProof/>
            <w:webHidden/>
          </w:rPr>
          <w:fldChar w:fldCharType="end"/>
        </w:r>
      </w:hyperlink>
    </w:p>
    <w:p w:rsidR="00A450D9" w:rsidRDefault="008C50E4">
      <w:pPr>
        <w:rPr>
          <w:rFonts w:cs="Arial"/>
        </w:rPr>
      </w:pPr>
      <w:r>
        <w:rPr>
          <w:rFonts w:cs="Arial"/>
          <w:b/>
        </w:rPr>
        <w:fldChar w:fldCharType="end"/>
      </w:r>
    </w:p>
    <w:p w:rsidR="00A450D9" w:rsidRDefault="00A450D9">
      <w:pPr>
        <w:rPr>
          <w:rFonts w:cs="Arial"/>
        </w:rPr>
      </w:pPr>
    </w:p>
    <w:p w:rsidR="005E5E3E" w:rsidRDefault="005E5E3E">
      <w:pPr>
        <w:suppressAutoHyphens w:val="0"/>
        <w:jc w:val="left"/>
        <w:rPr>
          <w:rFonts w:ascii="Arial" w:hAnsi="Arial" w:cs="Arial"/>
          <w:b/>
          <w:sz w:val="26"/>
        </w:rPr>
      </w:pPr>
      <w:r>
        <w:rPr>
          <w:rFonts w:cs="Arial"/>
        </w:rPr>
        <w:br w:type="page"/>
      </w:r>
    </w:p>
    <w:p w:rsidR="00A450D9" w:rsidRDefault="00A450D9">
      <w:pPr>
        <w:pStyle w:val="SubHead"/>
        <w:rPr>
          <w:rFonts w:cs="Arial"/>
        </w:rPr>
      </w:pPr>
      <w:r>
        <w:rPr>
          <w:rFonts w:cs="Arial"/>
        </w:rPr>
        <w:lastRenderedPageBreak/>
        <w:t>Figures</w:t>
      </w:r>
    </w:p>
    <w:p w:rsidR="00A450D9" w:rsidRDefault="00A450D9">
      <w:pPr>
        <w:rPr>
          <w:rFonts w:cs="Arial"/>
        </w:rPr>
      </w:pPr>
    </w:p>
    <w:p w:rsidR="008F5F63" w:rsidRDefault="008C50E4">
      <w:pPr>
        <w:pStyle w:val="TableofFigures"/>
        <w:tabs>
          <w:tab w:val="right" w:leader="dot" w:pos="9019"/>
        </w:tabs>
        <w:rPr>
          <w:rFonts w:eastAsiaTheme="minorEastAsia" w:cstheme="minorBidi"/>
          <w:noProof/>
          <w:szCs w:val="22"/>
          <w:lang w:val="en-US"/>
        </w:rPr>
      </w:pPr>
      <w:r>
        <w:rPr>
          <w:rFonts w:cs="Arial"/>
        </w:rPr>
        <w:fldChar w:fldCharType="begin"/>
      </w:r>
      <w:r w:rsidR="00A450D9">
        <w:rPr>
          <w:rFonts w:cs="Arial"/>
        </w:rPr>
        <w:instrText xml:space="preserve"> TOC \h \z \c "Figure" </w:instrText>
      </w:r>
      <w:r>
        <w:rPr>
          <w:rFonts w:cs="Arial"/>
        </w:rPr>
        <w:fldChar w:fldCharType="separate"/>
      </w:r>
      <w:hyperlink w:anchor="_Toc281552249" w:history="1">
        <w:r w:rsidR="008F5F63" w:rsidRPr="00A40038">
          <w:rPr>
            <w:rStyle w:val="Hyperlink"/>
            <w:noProof/>
          </w:rPr>
          <w:t>Figure 1: PBH Inc. V System Overview</w:t>
        </w:r>
        <w:r w:rsidR="008F5F63">
          <w:rPr>
            <w:noProof/>
            <w:webHidden/>
          </w:rPr>
          <w:tab/>
        </w:r>
        <w:r>
          <w:rPr>
            <w:noProof/>
            <w:webHidden/>
          </w:rPr>
          <w:fldChar w:fldCharType="begin"/>
        </w:r>
        <w:r w:rsidR="008F5F63">
          <w:rPr>
            <w:noProof/>
            <w:webHidden/>
          </w:rPr>
          <w:instrText xml:space="preserve"> PAGEREF _Toc281552249 \h </w:instrText>
        </w:r>
        <w:r>
          <w:rPr>
            <w:noProof/>
            <w:webHidden/>
          </w:rPr>
        </w:r>
        <w:r>
          <w:rPr>
            <w:noProof/>
            <w:webHidden/>
          </w:rPr>
          <w:fldChar w:fldCharType="separate"/>
        </w:r>
        <w:r w:rsidR="008F5F63">
          <w:rPr>
            <w:noProof/>
            <w:webHidden/>
          </w:rPr>
          <w:t>6</w:t>
        </w:r>
        <w:r>
          <w:rPr>
            <w:noProof/>
            <w:webHidden/>
          </w:rPr>
          <w:fldChar w:fldCharType="end"/>
        </w:r>
      </w:hyperlink>
    </w:p>
    <w:p w:rsidR="008F5F63" w:rsidRDefault="008C50E4">
      <w:pPr>
        <w:pStyle w:val="TableofFigures"/>
        <w:tabs>
          <w:tab w:val="right" w:leader="dot" w:pos="9019"/>
        </w:tabs>
        <w:rPr>
          <w:rFonts w:eastAsiaTheme="minorEastAsia" w:cstheme="minorBidi"/>
          <w:noProof/>
          <w:szCs w:val="22"/>
          <w:lang w:val="en-US"/>
        </w:rPr>
      </w:pPr>
      <w:hyperlink w:anchor="_Toc281552250" w:history="1">
        <w:r w:rsidR="008F5F63" w:rsidRPr="00A40038">
          <w:rPr>
            <w:rStyle w:val="Hyperlink"/>
            <w:noProof/>
          </w:rPr>
          <w:t>Figure 2: Air Vehicle Block Diagram</w:t>
        </w:r>
        <w:r w:rsidR="008F5F63">
          <w:rPr>
            <w:noProof/>
            <w:webHidden/>
          </w:rPr>
          <w:tab/>
        </w:r>
        <w:r>
          <w:rPr>
            <w:noProof/>
            <w:webHidden/>
          </w:rPr>
          <w:fldChar w:fldCharType="begin"/>
        </w:r>
        <w:r w:rsidR="008F5F63">
          <w:rPr>
            <w:noProof/>
            <w:webHidden/>
          </w:rPr>
          <w:instrText xml:space="preserve"> PAGEREF _Toc281552250 \h </w:instrText>
        </w:r>
        <w:r>
          <w:rPr>
            <w:noProof/>
            <w:webHidden/>
          </w:rPr>
        </w:r>
        <w:r>
          <w:rPr>
            <w:noProof/>
            <w:webHidden/>
          </w:rPr>
          <w:fldChar w:fldCharType="separate"/>
        </w:r>
        <w:r w:rsidR="008F5F63">
          <w:rPr>
            <w:noProof/>
            <w:webHidden/>
          </w:rPr>
          <w:t>7</w:t>
        </w:r>
        <w:r>
          <w:rPr>
            <w:noProof/>
            <w:webHidden/>
          </w:rPr>
          <w:fldChar w:fldCharType="end"/>
        </w:r>
      </w:hyperlink>
    </w:p>
    <w:p w:rsidR="008F5F63" w:rsidRDefault="008C50E4">
      <w:pPr>
        <w:pStyle w:val="TableofFigures"/>
        <w:tabs>
          <w:tab w:val="right" w:leader="dot" w:pos="9019"/>
        </w:tabs>
        <w:rPr>
          <w:rFonts w:eastAsiaTheme="minorEastAsia" w:cstheme="minorBidi"/>
          <w:noProof/>
          <w:szCs w:val="22"/>
          <w:lang w:val="en-US"/>
        </w:rPr>
      </w:pPr>
      <w:hyperlink w:anchor="_Toc281552251" w:history="1">
        <w:r w:rsidR="008F5F63" w:rsidRPr="00A40038">
          <w:rPr>
            <w:rStyle w:val="Hyperlink"/>
            <w:noProof/>
          </w:rPr>
          <w:t>Figure 3: Enhanced Morse Decoder Block Diagram</w:t>
        </w:r>
        <w:r w:rsidR="008F5F63">
          <w:rPr>
            <w:noProof/>
            <w:webHidden/>
          </w:rPr>
          <w:tab/>
        </w:r>
        <w:r>
          <w:rPr>
            <w:noProof/>
            <w:webHidden/>
          </w:rPr>
          <w:fldChar w:fldCharType="begin"/>
        </w:r>
        <w:r w:rsidR="008F5F63">
          <w:rPr>
            <w:noProof/>
            <w:webHidden/>
          </w:rPr>
          <w:instrText xml:space="preserve"> PAGEREF _Toc281552251 \h </w:instrText>
        </w:r>
        <w:r>
          <w:rPr>
            <w:noProof/>
            <w:webHidden/>
          </w:rPr>
        </w:r>
        <w:r>
          <w:rPr>
            <w:noProof/>
            <w:webHidden/>
          </w:rPr>
          <w:fldChar w:fldCharType="separate"/>
        </w:r>
        <w:r w:rsidR="008F5F63">
          <w:rPr>
            <w:noProof/>
            <w:webHidden/>
          </w:rPr>
          <w:t>8</w:t>
        </w:r>
        <w:r>
          <w:rPr>
            <w:noProof/>
            <w:webHidden/>
          </w:rPr>
          <w:fldChar w:fldCharType="end"/>
        </w:r>
      </w:hyperlink>
    </w:p>
    <w:p w:rsidR="00A450D9" w:rsidRDefault="008C50E4">
      <w:pPr>
        <w:rPr>
          <w:rFonts w:cs="Arial"/>
        </w:rPr>
      </w:pPr>
      <w:r>
        <w:rPr>
          <w:rFonts w:cs="Arial"/>
        </w:rPr>
        <w:fldChar w:fldCharType="end"/>
      </w:r>
    </w:p>
    <w:p w:rsidR="00A450D9" w:rsidRDefault="00A450D9">
      <w:pPr>
        <w:rPr>
          <w:rFonts w:cs="Arial"/>
        </w:rPr>
      </w:pPr>
    </w:p>
    <w:p w:rsidR="00A450D9" w:rsidRDefault="00A450D9">
      <w:pPr>
        <w:pStyle w:val="SubHead"/>
        <w:rPr>
          <w:rFonts w:cs="Arial"/>
        </w:rPr>
      </w:pPr>
      <w:r>
        <w:rPr>
          <w:rFonts w:cs="Arial"/>
        </w:rPr>
        <w:t>Tables</w:t>
      </w:r>
    </w:p>
    <w:p w:rsidR="00A450D9" w:rsidRDefault="00A450D9">
      <w:pPr>
        <w:rPr>
          <w:rFonts w:cs="Arial"/>
        </w:rPr>
      </w:pPr>
    </w:p>
    <w:p w:rsidR="008F5F63" w:rsidRDefault="008C50E4">
      <w:pPr>
        <w:pStyle w:val="TableofFigures"/>
        <w:tabs>
          <w:tab w:val="right" w:leader="dot" w:pos="9019"/>
        </w:tabs>
        <w:rPr>
          <w:rFonts w:eastAsiaTheme="minorEastAsia" w:cstheme="minorBidi"/>
          <w:noProof/>
          <w:szCs w:val="22"/>
          <w:lang w:val="en-US"/>
        </w:rPr>
      </w:pPr>
      <w:r w:rsidRPr="00ED3672">
        <w:rPr>
          <w:rFonts w:cs="Arial"/>
        </w:rPr>
        <w:fldChar w:fldCharType="begin"/>
      </w:r>
      <w:r w:rsidR="00A450D9" w:rsidRPr="00ED3672">
        <w:rPr>
          <w:rFonts w:cs="Arial"/>
        </w:rPr>
        <w:instrText xml:space="preserve"> TOC \h \z \c "Table" </w:instrText>
      </w:r>
      <w:r w:rsidRPr="00ED3672">
        <w:rPr>
          <w:rFonts w:cs="Arial"/>
        </w:rPr>
        <w:fldChar w:fldCharType="separate"/>
      </w:r>
      <w:hyperlink w:anchor="_Toc281552278" w:history="1">
        <w:r w:rsidR="008F5F63" w:rsidRPr="00A15F64">
          <w:rPr>
            <w:rStyle w:val="Hyperlink"/>
            <w:noProof/>
          </w:rPr>
          <w:t>Table 1: Enhanced Solutions ICD</w:t>
        </w:r>
        <w:r w:rsidR="008F5F63">
          <w:rPr>
            <w:noProof/>
            <w:webHidden/>
          </w:rPr>
          <w:tab/>
        </w:r>
        <w:r>
          <w:rPr>
            <w:noProof/>
            <w:webHidden/>
          </w:rPr>
          <w:fldChar w:fldCharType="begin"/>
        </w:r>
        <w:r w:rsidR="008F5F63">
          <w:rPr>
            <w:noProof/>
            <w:webHidden/>
          </w:rPr>
          <w:instrText xml:space="preserve"> PAGEREF _Toc281552278 \h </w:instrText>
        </w:r>
        <w:r>
          <w:rPr>
            <w:noProof/>
            <w:webHidden/>
          </w:rPr>
        </w:r>
        <w:r>
          <w:rPr>
            <w:noProof/>
            <w:webHidden/>
          </w:rPr>
          <w:fldChar w:fldCharType="separate"/>
        </w:r>
        <w:r w:rsidR="008F5F63">
          <w:rPr>
            <w:noProof/>
            <w:webHidden/>
          </w:rPr>
          <w:t>9</w:t>
        </w:r>
        <w:r>
          <w:rPr>
            <w:noProof/>
            <w:webHidden/>
          </w:rPr>
          <w:fldChar w:fldCharType="end"/>
        </w:r>
      </w:hyperlink>
    </w:p>
    <w:p w:rsidR="00A450D9" w:rsidRDefault="008C50E4" w:rsidP="00711DA2">
      <w:pPr>
        <w:pStyle w:val="TableofFigures"/>
        <w:tabs>
          <w:tab w:val="right" w:leader="dot" w:pos="9019"/>
        </w:tabs>
        <w:ind w:left="0" w:firstLine="0"/>
        <w:rPr>
          <w:rFonts w:cs="Arial"/>
        </w:rPr>
      </w:pPr>
      <w:r w:rsidRPr="00ED3672">
        <w:rPr>
          <w:rFonts w:cs="Arial"/>
        </w:rPr>
        <w:fldChar w:fldCharType="end"/>
      </w:r>
    </w:p>
    <w:p w:rsidR="00A450D9" w:rsidRDefault="00A450D9">
      <w:pPr>
        <w:rPr>
          <w:rFonts w:cs="Arial"/>
        </w:rPr>
      </w:pPr>
    </w:p>
    <w:p w:rsidR="00A450D9" w:rsidRDefault="00A450D9">
      <w:pPr>
        <w:rPr>
          <w:rFonts w:cs="Arial"/>
        </w:rPr>
      </w:pPr>
    </w:p>
    <w:p w:rsidR="00A26EB6" w:rsidRDefault="00A26EB6" w:rsidP="00A26EB6">
      <w:pPr>
        <w:pStyle w:val="Apphead1"/>
        <w:numPr>
          <w:ilvl w:val="0"/>
          <w:numId w:val="0"/>
        </w:numPr>
        <w:ind w:left="1985" w:hanging="1985"/>
      </w:pPr>
      <w:bookmarkStart w:id="8" w:name="_Toc275762441"/>
      <w:bookmarkStart w:id="9" w:name="_Toc281735235"/>
      <w:bookmarkStart w:id="10" w:name="_Toc70214286"/>
      <w:bookmarkStart w:id="11" w:name="_Toc70214697"/>
      <w:bookmarkStart w:id="12" w:name="_Toc70925527"/>
      <w:bookmarkStart w:id="13" w:name="_Toc70925667"/>
      <w:bookmarkStart w:id="14" w:name="_Toc70925792"/>
      <w:bookmarkStart w:id="15" w:name="_Toc70927995"/>
      <w:bookmarkStart w:id="16" w:name="_Toc181685026"/>
      <w:r>
        <w:lastRenderedPageBreak/>
        <w:t>References</w:t>
      </w:r>
      <w:bookmarkEnd w:id="8"/>
      <w:bookmarkEnd w:id="9"/>
    </w:p>
    <w:p w:rsidR="005E5E3E" w:rsidRDefault="005E5E3E" w:rsidP="005E5E3E">
      <w:r>
        <w:t xml:space="preserve">This table lists the documents applicable to the Hardware Design </w:t>
      </w:r>
      <w:proofErr w:type="spellStart"/>
      <w:r>
        <w:t>Docuement</w:t>
      </w:r>
      <w:proofErr w:type="spellEnd"/>
      <w:r>
        <w:t>.  It includes documents referred to in the text as well as related complementary documents that could be of interest to the reader.</w:t>
      </w:r>
    </w:p>
    <w:p w:rsidR="005E5E3E" w:rsidRDefault="005E5E3E" w:rsidP="005E5E3E"/>
    <w:p w:rsidR="005E5E3E" w:rsidRDefault="005E5E3E" w:rsidP="005E5E3E">
      <w:pPr>
        <w:rPr>
          <w:b/>
        </w:rPr>
      </w:pPr>
      <w:r w:rsidRPr="005E5E3E">
        <w:rPr>
          <w:b/>
        </w:rPr>
        <w:t xml:space="preserve">ASCEND </w:t>
      </w:r>
      <w:proofErr w:type="spellStart"/>
      <w:r w:rsidRPr="005E5E3E">
        <w:rPr>
          <w:b/>
        </w:rPr>
        <w:t>Docuementation</w:t>
      </w:r>
      <w:proofErr w:type="spellEnd"/>
    </w:p>
    <w:p w:rsidR="004D0FC7" w:rsidRPr="004D0FC7" w:rsidRDefault="004D0FC7" w:rsidP="005E5E3E">
      <w:r>
        <w:t xml:space="preserve">All ASCEND Documentation listed below is available in the </w:t>
      </w:r>
      <w:hyperlink r:id="rId15" w:history="1">
        <w:r w:rsidRPr="00CD469D">
          <w:rPr>
            <w:rStyle w:val="Hyperlink"/>
          </w:rPr>
          <w:t>Configuration Management</w:t>
        </w:r>
      </w:hyperlink>
      <w:r>
        <w:t xml:space="preserve"> folder on the PBH </w:t>
      </w:r>
      <w:proofErr w:type="spellStart"/>
      <w:r>
        <w:t>Sharepoint</w:t>
      </w:r>
      <w:proofErr w:type="spellEnd"/>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8"/>
        <w:gridCol w:w="7139"/>
      </w:tblGrid>
      <w:tr w:rsidR="005E5E3E" w:rsidRPr="004147BF" w:rsidTr="005E5E3E">
        <w:tc>
          <w:tcPr>
            <w:tcW w:w="1278" w:type="dxa"/>
            <w:shd w:val="clear" w:color="auto" w:fill="FFFFFF"/>
          </w:tcPr>
          <w:p w:rsidR="005E5E3E" w:rsidRPr="004147BF" w:rsidRDefault="005E5E3E" w:rsidP="005E5E3E">
            <w:pPr>
              <w:jc w:val="left"/>
              <w:rPr>
                <w:sz w:val="18"/>
                <w:szCs w:val="18"/>
              </w:rPr>
            </w:pPr>
            <w:r>
              <w:rPr>
                <w:b/>
                <w:sz w:val="18"/>
                <w:szCs w:val="18"/>
              </w:rPr>
              <w:t>Doc #</w:t>
            </w:r>
            <w:r w:rsidRPr="004147BF">
              <w:rPr>
                <w:b/>
                <w:sz w:val="18"/>
                <w:szCs w:val="18"/>
              </w:rPr>
              <w:t xml:space="preserve"> </w:t>
            </w:r>
          </w:p>
        </w:tc>
        <w:tc>
          <w:tcPr>
            <w:tcW w:w="7139" w:type="dxa"/>
            <w:shd w:val="clear" w:color="auto" w:fill="FFFFFF"/>
          </w:tcPr>
          <w:p w:rsidR="005E5E3E" w:rsidRPr="004147BF" w:rsidRDefault="005E5E3E" w:rsidP="005E5E3E">
            <w:pPr>
              <w:rPr>
                <w:sz w:val="18"/>
                <w:szCs w:val="18"/>
              </w:rPr>
            </w:pPr>
            <w:r w:rsidRPr="004147BF">
              <w:rPr>
                <w:b/>
                <w:sz w:val="18"/>
                <w:szCs w:val="18"/>
              </w:rPr>
              <w:t>Document Title</w:t>
            </w:r>
          </w:p>
        </w:tc>
      </w:tr>
      <w:tr w:rsidR="005E5E3E" w:rsidRPr="00296170" w:rsidTr="005E5E3E">
        <w:tc>
          <w:tcPr>
            <w:tcW w:w="1278" w:type="dxa"/>
          </w:tcPr>
          <w:p w:rsidR="005E5E3E" w:rsidRPr="00296170" w:rsidRDefault="00CC155B" w:rsidP="005E5E3E">
            <w:pPr>
              <w:jc w:val="left"/>
              <w:rPr>
                <w:sz w:val="18"/>
                <w:szCs w:val="18"/>
              </w:rPr>
            </w:pPr>
            <w:r>
              <w:rPr>
                <w:sz w:val="18"/>
                <w:szCs w:val="18"/>
              </w:rPr>
              <w:t>XX-XXX</w:t>
            </w:r>
          </w:p>
        </w:tc>
        <w:tc>
          <w:tcPr>
            <w:tcW w:w="7139" w:type="dxa"/>
          </w:tcPr>
          <w:p w:rsidR="005E5E3E" w:rsidRPr="00296170" w:rsidRDefault="00CC155B" w:rsidP="005E5E3E">
            <w:pPr>
              <w:rPr>
                <w:sz w:val="18"/>
                <w:szCs w:val="18"/>
              </w:rPr>
            </w:pPr>
            <w:r>
              <w:rPr>
                <w:sz w:val="18"/>
                <w:szCs w:val="18"/>
              </w:rPr>
              <w:t>Enhanced Morse Decoder White Paper</w:t>
            </w:r>
          </w:p>
        </w:tc>
      </w:tr>
      <w:tr w:rsidR="005E5E3E" w:rsidRPr="00296170" w:rsidTr="005E5E3E">
        <w:tc>
          <w:tcPr>
            <w:tcW w:w="1278" w:type="dxa"/>
          </w:tcPr>
          <w:p w:rsidR="005E5E3E" w:rsidRPr="00296170" w:rsidRDefault="00CC155B" w:rsidP="005E5E3E">
            <w:pPr>
              <w:jc w:val="left"/>
              <w:rPr>
                <w:sz w:val="18"/>
                <w:szCs w:val="18"/>
              </w:rPr>
            </w:pPr>
            <w:r>
              <w:rPr>
                <w:sz w:val="18"/>
                <w:szCs w:val="18"/>
              </w:rPr>
              <w:t>XX-XXX</w:t>
            </w:r>
          </w:p>
        </w:tc>
        <w:tc>
          <w:tcPr>
            <w:tcW w:w="7139" w:type="dxa"/>
          </w:tcPr>
          <w:p w:rsidR="005E5E3E" w:rsidRPr="00296170" w:rsidRDefault="00CC155B" w:rsidP="005E5E3E">
            <w:pPr>
              <w:rPr>
                <w:sz w:val="18"/>
                <w:szCs w:val="18"/>
              </w:rPr>
            </w:pPr>
            <w:r>
              <w:rPr>
                <w:sz w:val="18"/>
                <w:szCs w:val="18"/>
              </w:rPr>
              <w:t>Enhanced Morse Decoder ICD</w:t>
            </w:r>
          </w:p>
        </w:tc>
      </w:tr>
      <w:tr w:rsidR="00CC155B" w:rsidRPr="00296170" w:rsidTr="005E5E3E">
        <w:tc>
          <w:tcPr>
            <w:tcW w:w="1278" w:type="dxa"/>
          </w:tcPr>
          <w:p w:rsidR="00CC155B" w:rsidRPr="00296170" w:rsidRDefault="00CC155B" w:rsidP="005E5E3E">
            <w:pPr>
              <w:jc w:val="left"/>
              <w:rPr>
                <w:sz w:val="18"/>
                <w:szCs w:val="18"/>
              </w:rPr>
            </w:pPr>
          </w:p>
        </w:tc>
        <w:tc>
          <w:tcPr>
            <w:tcW w:w="7139" w:type="dxa"/>
          </w:tcPr>
          <w:p w:rsidR="00CC155B" w:rsidRPr="00296170" w:rsidRDefault="00CC155B" w:rsidP="005E5E3E">
            <w:pPr>
              <w:rPr>
                <w:sz w:val="18"/>
                <w:szCs w:val="18"/>
              </w:rPr>
            </w:pPr>
          </w:p>
        </w:tc>
      </w:tr>
    </w:tbl>
    <w:p w:rsidR="005E5E3E" w:rsidRDefault="005E5E3E" w:rsidP="00A26EB6"/>
    <w:p w:rsidR="00A64BD9" w:rsidRDefault="00A64BD9" w:rsidP="00A64BD9"/>
    <w:p w:rsidR="00A64BD9" w:rsidRDefault="00A64BD9" w:rsidP="00A64BD9">
      <w:pPr>
        <w:rPr>
          <w:b/>
        </w:rPr>
      </w:pPr>
      <w:r>
        <w:rPr>
          <w:b/>
        </w:rPr>
        <w:t>Enhanced Solutions</w:t>
      </w:r>
      <w:r w:rsidRPr="005E5E3E">
        <w:rPr>
          <w:b/>
        </w:rPr>
        <w:t xml:space="preserve"> </w:t>
      </w:r>
      <w:proofErr w:type="spellStart"/>
      <w:r w:rsidRPr="005E5E3E">
        <w:rPr>
          <w:b/>
        </w:rPr>
        <w:t>Docuementation</w:t>
      </w:r>
      <w:proofErr w:type="spellEnd"/>
    </w:p>
    <w:p w:rsidR="00CC155B" w:rsidRPr="00CC155B" w:rsidRDefault="00CC155B" w:rsidP="00A64BD9">
      <w:r>
        <w:t xml:space="preserve">The following table lists all supporting documentation provided by Enhanced Solutions in reference to the design.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38"/>
        <w:gridCol w:w="6779"/>
      </w:tblGrid>
      <w:tr w:rsidR="00A64BD9" w:rsidRPr="004147BF" w:rsidTr="00A67C7B">
        <w:tc>
          <w:tcPr>
            <w:tcW w:w="1638" w:type="dxa"/>
            <w:shd w:val="clear" w:color="auto" w:fill="FFFFFF"/>
          </w:tcPr>
          <w:p w:rsidR="00A64BD9" w:rsidRPr="004147BF" w:rsidRDefault="00A64BD9" w:rsidP="00A67C7B">
            <w:pPr>
              <w:jc w:val="left"/>
              <w:rPr>
                <w:sz w:val="18"/>
                <w:szCs w:val="18"/>
              </w:rPr>
            </w:pPr>
            <w:r>
              <w:rPr>
                <w:b/>
                <w:sz w:val="18"/>
                <w:szCs w:val="18"/>
              </w:rPr>
              <w:t>Doc #</w:t>
            </w:r>
            <w:r w:rsidRPr="004147BF">
              <w:rPr>
                <w:b/>
                <w:sz w:val="18"/>
                <w:szCs w:val="18"/>
              </w:rPr>
              <w:t xml:space="preserve"> </w:t>
            </w:r>
          </w:p>
        </w:tc>
        <w:tc>
          <w:tcPr>
            <w:tcW w:w="6779" w:type="dxa"/>
            <w:shd w:val="clear" w:color="auto" w:fill="FFFFFF"/>
          </w:tcPr>
          <w:p w:rsidR="00A64BD9" w:rsidRPr="004147BF" w:rsidRDefault="00A64BD9" w:rsidP="00A67C7B">
            <w:pPr>
              <w:rPr>
                <w:sz w:val="18"/>
                <w:szCs w:val="18"/>
              </w:rPr>
            </w:pPr>
            <w:r w:rsidRPr="004147BF">
              <w:rPr>
                <w:b/>
                <w:sz w:val="18"/>
                <w:szCs w:val="18"/>
              </w:rPr>
              <w:t>Document Title</w:t>
            </w:r>
          </w:p>
        </w:tc>
      </w:tr>
      <w:tr w:rsidR="00A64BD9" w:rsidRPr="00296170" w:rsidTr="00A67C7B">
        <w:tc>
          <w:tcPr>
            <w:tcW w:w="1638" w:type="dxa"/>
          </w:tcPr>
          <w:p w:rsidR="00A64BD9" w:rsidRPr="00296170" w:rsidRDefault="00A64BD9" w:rsidP="00A67C7B">
            <w:pPr>
              <w:jc w:val="left"/>
              <w:rPr>
                <w:sz w:val="18"/>
                <w:szCs w:val="18"/>
              </w:rPr>
            </w:pPr>
            <w:r>
              <w:rPr>
                <w:sz w:val="18"/>
                <w:szCs w:val="18"/>
              </w:rPr>
              <w:t>xx-xxx</w:t>
            </w:r>
          </w:p>
        </w:tc>
        <w:tc>
          <w:tcPr>
            <w:tcW w:w="6779" w:type="dxa"/>
          </w:tcPr>
          <w:p w:rsidR="00A64BD9" w:rsidRPr="00296170" w:rsidRDefault="00A64BD9" w:rsidP="00A67C7B">
            <w:pPr>
              <w:rPr>
                <w:sz w:val="18"/>
                <w:szCs w:val="18"/>
              </w:rPr>
            </w:pPr>
            <w:r w:rsidRPr="00A64BD9">
              <w:rPr>
                <w:sz w:val="18"/>
                <w:szCs w:val="18"/>
              </w:rPr>
              <w:t xml:space="preserve">Enhanced Morse Decoder </w:t>
            </w:r>
            <w:r>
              <w:rPr>
                <w:sz w:val="18"/>
                <w:szCs w:val="18"/>
              </w:rPr>
              <w:t>Schematics</w:t>
            </w:r>
          </w:p>
        </w:tc>
      </w:tr>
      <w:tr w:rsidR="00A64BD9" w:rsidRPr="00296170" w:rsidTr="00A67C7B">
        <w:tc>
          <w:tcPr>
            <w:tcW w:w="1638" w:type="dxa"/>
          </w:tcPr>
          <w:p w:rsidR="00A64BD9" w:rsidRPr="00296170" w:rsidRDefault="00A64BD9" w:rsidP="00A67C7B">
            <w:pPr>
              <w:jc w:val="left"/>
              <w:rPr>
                <w:sz w:val="18"/>
                <w:szCs w:val="18"/>
              </w:rPr>
            </w:pPr>
            <w:r>
              <w:rPr>
                <w:sz w:val="18"/>
                <w:szCs w:val="18"/>
              </w:rPr>
              <w:t>xx-xxx</w:t>
            </w:r>
          </w:p>
        </w:tc>
        <w:tc>
          <w:tcPr>
            <w:tcW w:w="6779" w:type="dxa"/>
          </w:tcPr>
          <w:p w:rsidR="00A64BD9" w:rsidRPr="00296170" w:rsidRDefault="00A64BD9" w:rsidP="00A67C7B">
            <w:pPr>
              <w:rPr>
                <w:sz w:val="18"/>
                <w:szCs w:val="18"/>
              </w:rPr>
            </w:pPr>
            <w:r w:rsidRPr="00A64BD9">
              <w:rPr>
                <w:sz w:val="18"/>
                <w:szCs w:val="18"/>
              </w:rPr>
              <w:t xml:space="preserve">Enhanced Morse Decoder </w:t>
            </w:r>
            <w:r>
              <w:rPr>
                <w:sz w:val="18"/>
                <w:szCs w:val="18"/>
              </w:rPr>
              <w:t>Bill Of Materials</w:t>
            </w:r>
          </w:p>
        </w:tc>
      </w:tr>
      <w:tr w:rsidR="00A64BD9" w:rsidRPr="00296170" w:rsidTr="00A67C7B">
        <w:tc>
          <w:tcPr>
            <w:tcW w:w="1638" w:type="dxa"/>
          </w:tcPr>
          <w:p w:rsidR="00A64BD9" w:rsidRPr="00296170" w:rsidRDefault="00A64BD9" w:rsidP="00A67C7B">
            <w:pPr>
              <w:jc w:val="left"/>
              <w:rPr>
                <w:sz w:val="18"/>
                <w:szCs w:val="18"/>
              </w:rPr>
            </w:pPr>
            <w:r>
              <w:rPr>
                <w:sz w:val="18"/>
                <w:szCs w:val="18"/>
              </w:rPr>
              <w:t>xx-xxx</w:t>
            </w:r>
          </w:p>
        </w:tc>
        <w:tc>
          <w:tcPr>
            <w:tcW w:w="6779" w:type="dxa"/>
          </w:tcPr>
          <w:p w:rsidR="00A64BD9" w:rsidRPr="00140E08" w:rsidRDefault="00A64BD9" w:rsidP="00A67C7B">
            <w:pPr>
              <w:rPr>
                <w:sz w:val="18"/>
                <w:szCs w:val="18"/>
              </w:rPr>
            </w:pPr>
            <w:r w:rsidRPr="00A64BD9">
              <w:rPr>
                <w:sz w:val="18"/>
                <w:szCs w:val="18"/>
              </w:rPr>
              <w:t xml:space="preserve">Enhanced Morse Decoder </w:t>
            </w:r>
            <w:r w:rsidRPr="00140E08">
              <w:rPr>
                <w:sz w:val="18"/>
                <w:szCs w:val="18"/>
              </w:rPr>
              <w:t>Layout Artwork Images</w:t>
            </w:r>
          </w:p>
        </w:tc>
      </w:tr>
      <w:tr w:rsidR="00A64BD9" w:rsidRPr="00296170" w:rsidTr="00A67C7B">
        <w:tc>
          <w:tcPr>
            <w:tcW w:w="1638" w:type="dxa"/>
          </w:tcPr>
          <w:p w:rsidR="00A64BD9" w:rsidRPr="00296170" w:rsidRDefault="00A64BD9" w:rsidP="00A67C7B">
            <w:pPr>
              <w:jc w:val="center"/>
              <w:rPr>
                <w:sz w:val="18"/>
                <w:szCs w:val="18"/>
              </w:rPr>
            </w:pPr>
          </w:p>
        </w:tc>
        <w:tc>
          <w:tcPr>
            <w:tcW w:w="6779" w:type="dxa"/>
          </w:tcPr>
          <w:p w:rsidR="00A64BD9" w:rsidRPr="00296170" w:rsidRDefault="00A64BD9" w:rsidP="00A67C7B">
            <w:pPr>
              <w:rPr>
                <w:sz w:val="18"/>
                <w:szCs w:val="18"/>
              </w:rPr>
            </w:pPr>
          </w:p>
        </w:tc>
      </w:tr>
      <w:tr w:rsidR="00A64BD9" w:rsidRPr="00296170" w:rsidTr="00A67C7B">
        <w:tc>
          <w:tcPr>
            <w:tcW w:w="1638" w:type="dxa"/>
          </w:tcPr>
          <w:p w:rsidR="00A64BD9" w:rsidRPr="00296170" w:rsidRDefault="00A64BD9" w:rsidP="00A67C7B">
            <w:pPr>
              <w:jc w:val="center"/>
              <w:rPr>
                <w:sz w:val="18"/>
                <w:szCs w:val="18"/>
              </w:rPr>
            </w:pPr>
          </w:p>
        </w:tc>
        <w:tc>
          <w:tcPr>
            <w:tcW w:w="6779" w:type="dxa"/>
          </w:tcPr>
          <w:p w:rsidR="00A64BD9" w:rsidRPr="00296170" w:rsidRDefault="00A64BD9" w:rsidP="00A67C7B">
            <w:pPr>
              <w:rPr>
                <w:sz w:val="18"/>
                <w:szCs w:val="18"/>
              </w:rPr>
            </w:pPr>
          </w:p>
        </w:tc>
      </w:tr>
      <w:tr w:rsidR="00A64BD9" w:rsidRPr="00296170" w:rsidTr="00A67C7B">
        <w:tc>
          <w:tcPr>
            <w:tcW w:w="1638" w:type="dxa"/>
          </w:tcPr>
          <w:p w:rsidR="00A64BD9" w:rsidRPr="00296170" w:rsidRDefault="00A64BD9" w:rsidP="00A67C7B">
            <w:pPr>
              <w:jc w:val="center"/>
              <w:rPr>
                <w:sz w:val="18"/>
                <w:szCs w:val="18"/>
              </w:rPr>
            </w:pPr>
          </w:p>
        </w:tc>
        <w:tc>
          <w:tcPr>
            <w:tcW w:w="6779" w:type="dxa"/>
          </w:tcPr>
          <w:p w:rsidR="00A64BD9" w:rsidRPr="00296170" w:rsidRDefault="00A64BD9" w:rsidP="00A67C7B">
            <w:pPr>
              <w:rPr>
                <w:sz w:val="18"/>
                <w:szCs w:val="18"/>
              </w:rPr>
            </w:pPr>
          </w:p>
        </w:tc>
      </w:tr>
      <w:tr w:rsidR="00A64BD9" w:rsidRPr="00296170" w:rsidTr="00A67C7B">
        <w:tc>
          <w:tcPr>
            <w:tcW w:w="1638" w:type="dxa"/>
          </w:tcPr>
          <w:p w:rsidR="00A64BD9" w:rsidRPr="00296170" w:rsidRDefault="00A64BD9" w:rsidP="00A67C7B">
            <w:pPr>
              <w:jc w:val="center"/>
              <w:rPr>
                <w:sz w:val="18"/>
                <w:szCs w:val="18"/>
              </w:rPr>
            </w:pPr>
          </w:p>
        </w:tc>
        <w:tc>
          <w:tcPr>
            <w:tcW w:w="6779" w:type="dxa"/>
          </w:tcPr>
          <w:p w:rsidR="00A64BD9" w:rsidRPr="00296170" w:rsidRDefault="00A64BD9" w:rsidP="00A67C7B">
            <w:pPr>
              <w:rPr>
                <w:sz w:val="18"/>
                <w:szCs w:val="18"/>
              </w:rPr>
            </w:pPr>
          </w:p>
        </w:tc>
      </w:tr>
    </w:tbl>
    <w:p w:rsidR="00A64BD9" w:rsidRDefault="00A64BD9" w:rsidP="00A64BD9"/>
    <w:p w:rsidR="00A64BD9" w:rsidRDefault="00A64BD9" w:rsidP="00A26EB6"/>
    <w:p w:rsidR="005E5E3E" w:rsidRDefault="005E5E3E" w:rsidP="00A26EB6"/>
    <w:p w:rsidR="005E5E3E" w:rsidRDefault="005E5E3E" w:rsidP="00A26EB6">
      <w:pPr>
        <w:rPr>
          <w:b/>
        </w:rPr>
      </w:pPr>
      <w:r w:rsidRPr="005E5E3E">
        <w:rPr>
          <w:b/>
        </w:rPr>
        <w:t xml:space="preserve">Supplier </w:t>
      </w:r>
      <w:proofErr w:type="spellStart"/>
      <w:r w:rsidRPr="005E5E3E">
        <w:rPr>
          <w:b/>
        </w:rPr>
        <w:t>Docuementation</w:t>
      </w:r>
      <w:proofErr w:type="spellEnd"/>
    </w:p>
    <w:p w:rsidR="00CC155B" w:rsidRPr="00CC155B" w:rsidRDefault="00CC155B" w:rsidP="00A26EB6">
      <w:r>
        <w:t>The following table lists key supporting documentation provided by suppliers of components used in the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38"/>
        <w:gridCol w:w="6779"/>
      </w:tblGrid>
      <w:tr w:rsidR="005E5E3E" w:rsidRPr="004147BF" w:rsidTr="005E5E3E">
        <w:tc>
          <w:tcPr>
            <w:tcW w:w="1638" w:type="dxa"/>
            <w:shd w:val="clear" w:color="auto" w:fill="FFFFFF"/>
          </w:tcPr>
          <w:p w:rsidR="005E5E3E" w:rsidRPr="004147BF" w:rsidRDefault="005E5E3E" w:rsidP="005E5E3E">
            <w:pPr>
              <w:jc w:val="left"/>
              <w:rPr>
                <w:sz w:val="18"/>
                <w:szCs w:val="18"/>
              </w:rPr>
            </w:pPr>
            <w:r>
              <w:rPr>
                <w:b/>
                <w:sz w:val="18"/>
                <w:szCs w:val="18"/>
              </w:rPr>
              <w:t>Doc #</w:t>
            </w:r>
            <w:r w:rsidRPr="004147BF">
              <w:rPr>
                <w:b/>
                <w:sz w:val="18"/>
                <w:szCs w:val="18"/>
              </w:rPr>
              <w:t xml:space="preserve"> </w:t>
            </w:r>
          </w:p>
        </w:tc>
        <w:tc>
          <w:tcPr>
            <w:tcW w:w="6779" w:type="dxa"/>
            <w:shd w:val="clear" w:color="auto" w:fill="FFFFFF"/>
          </w:tcPr>
          <w:p w:rsidR="005E5E3E" w:rsidRPr="004147BF" w:rsidRDefault="005E5E3E" w:rsidP="00F5323F">
            <w:pPr>
              <w:rPr>
                <w:sz w:val="18"/>
                <w:szCs w:val="18"/>
              </w:rPr>
            </w:pPr>
            <w:r w:rsidRPr="004147BF">
              <w:rPr>
                <w:b/>
                <w:sz w:val="18"/>
                <w:szCs w:val="18"/>
              </w:rPr>
              <w:t>Document Title</w:t>
            </w:r>
          </w:p>
        </w:tc>
      </w:tr>
      <w:tr w:rsidR="005E5E3E" w:rsidRPr="00296170" w:rsidTr="005E5E3E">
        <w:tc>
          <w:tcPr>
            <w:tcW w:w="1638" w:type="dxa"/>
          </w:tcPr>
          <w:p w:rsidR="005E5E3E" w:rsidRPr="00296170" w:rsidRDefault="005E5E3E" w:rsidP="005E5E3E">
            <w:pPr>
              <w:jc w:val="left"/>
              <w:rPr>
                <w:sz w:val="18"/>
                <w:szCs w:val="18"/>
              </w:rPr>
            </w:pPr>
          </w:p>
        </w:tc>
        <w:tc>
          <w:tcPr>
            <w:tcW w:w="6779" w:type="dxa"/>
          </w:tcPr>
          <w:p w:rsidR="005E5E3E" w:rsidRPr="00296170" w:rsidRDefault="005E5E3E" w:rsidP="00F5323F">
            <w:pPr>
              <w:rPr>
                <w:sz w:val="18"/>
                <w:szCs w:val="18"/>
              </w:rPr>
            </w:pPr>
          </w:p>
        </w:tc>
      </w:tr>
      <w:tr w:rsidR="005E5E3E" w:rsidRPr="00296170" w:rsidTr="005E5E3E">
        <w:tc>
          <w:tcPr>
            <w:tcW w:w="1638" w:type="dxa"/>
          </w:tcPr>
          <w:p w:rsidR="005E5E3E" w:rsidRPr="00296170" w:rsidRDefault="005E5E3E" w:rsidP="00F5323F">
            <w:pPr>
              <w:jc w:val="center"/>
              <w:rPr>
                <w:sz w:val="18"/>
                <w:szCs w:val="18"/>
              </w:rPr>
            </w:pPr>
          </w:p>
        </w:tc>
        <w:tc>
          <w:tcPr>
            <w:tcW w:w="6779" w:type="dxa"/>
          </w:tcPr>
          <w:p w:rsidR="005E5E3E" w:rsidRPr="00296170" w:rsidRDefault="005E5E3E" w:rsidP="00F5323F">
            <w:pPr>
              <w:rPr>
                <w:sz w:val="18"/>
                <w:szCs w:val="18"/>
              </w:rPr>
            </w:pPr>
          </w:p>
        </w:tc>
      </w:tr>
      <w:tr w:rsidR="005E5E3E" w:rsidRPr="00296170" w:rsidTr="005E5E3E">
        <w:tc>
          <w:tcPr>
            <w:tcW w:w="1638" w:type="dxa"/>
          </w:tcPr>
          <w:p w:rsidR="005E5E3E" w:rsidRPr="00296170" w:rsidRDefault="003E4EBC" w:rsidP="003E4EBC">
            <w:pPr>
              <w:jc w:val="center"/>
              <w:rPr>
                <w:sz w:val="18"/>
                <w:szCs w:val="18"/>
              </w:rPr>
            </w:pPr>
            <w:r w:rsidRPr="003E4EBC">
              <w:rPr>
                <w:sz w:val="18"/>
                <w:szCs w:val="18"/>
              </w:rPr>
              <w:t>DS70</w:t>
            </w:r>
            <w:r>
              <w:rPr>
                <w:sz w:val="18"/>
                <w:szCs w:val="18"/>
              </w:rPr>
              <w:t>xxxx</w:t>
            </w:r>
          </w:p>
        </w:tc>
        <w:tc>
          <w:tcPr>
            <w:tcW w:w="6779" w:type="dxa"/>
          </w:tcPr>
          <w:p w:rsidR="005E5E3E" w:rsidRPr="00296170" w:rsidRDefault="003E4EBC" w:rsidP="003E4EBC">
            <w:pPr>
              <w:rPr>
                <w:sz w:val="18"/>
                <w:szCs w:val="18"/>
              </w:rPr>
            </w:pPr>
            <w:r w:rsidRPr="003E4EBC">
              <w:rPr>
                <w:sz w:val="18"/>
                <w:szCs w:val="18"/>
              </w:rPr>
              <w:t xml:space="preserve">dsPIC33F Family Reference Manual </w:t>
            </w:r>
            <w:r w:rsidR="006B6BCC">
              <w:rPr>
                <w:sz w:val="18"/>
                <w:szCs w:val="18"/>
              </w:rPr>
              <w:t>Part 1 (</w:t>
            </w:r>
            <w:r w:rsidR="006B6BCC" w:rsidRPr="006B6BCC">
              <w:rPr>
                <w:sz w:val="18"/>
                <w:szCs w:val="18"/>
              </w:rPr>
              <w:t>24-Apr-2009</w:t>
            </w:r>
            <w:r w:rsidR="006B6BCC">
              <w:rPr>
                <w:sz w:val="18"/>
                <w:szCs w:val="18"/>
              </w:rPr>
              <w:t>)</w:t>
            </w:r>
          </w:p>
        </w:tc>
      </w:tr>
      <w:tr w:rsidR="00A64BD9" w:rsidRPr="00296170" w:rsidTr="005E5E3E">
        <w:tc>
          <w:tcPr>
            <w:tcW w:w="1638" w:type="dxa"/>
          </w:tcPr>
          <w:p w:rsidR="00A64BD9" w:rsidRPr="00296170" w:rsidRDefault="00254A2D" w:rsidP="00F5323F">
            <w:pPr>
              <w:jc w:val="center"/>
              <w:rPr>
                <w:sz w:val="18"/>
                <w:szCs w:val="18"/>
              </w:rPr>
            </w:pPr>
            <w:r>
              <w:rPr>
                <w:sz w:val="18"/>
                <w:szCs w:val="18"/>
              </w:rPr>
              <w:t>DS51700A</w:t>
            </w:r>
          </w:p>
        </w:tc>
        <w:tc>
          <w:tcPr>
            <w:tcW w:w="6779" w:type="dxa"/>
          </w:tcPr>
          <w:p w:rsidR="00A64BD9" w:rsidRPr="00296170" w:rsidRDefault="00254A2D" w:rsidP="00254A2D">
            <w:pPr>
              <w:rPr>
                <w:sz w:val="18"/>
                <w:szCs w:val="18"/>
              </w:rPr>
            </w:pPr>
            <w:r w:rsidRPr="00254A2D">
              <w:rPr>
                <w:sz w:val="18"/>
                <w:szCs w:val="18"/>
              </w:rPr>
              <w:t xml:space="preserve">MPLAB Starter Kit </w:t>
            </w:r>
            <w:proofErr w:type="spellStart"/>
            <w:r w:rsidRPr="00254A2D">
              <w:rPr>
                <w:sz w:val="18"/>
                <w:szCs w:val="18"/>
              </w:rPr>
              <w:t>fordsPIC</w:t>
            </w:r>
            <w:proofErr w:type="spellEnd"/>
            <w:r w:rsidRPr="00254A2D">
              <w:rPr>
                <w:sz w:val="18"/>
                <w:szCs w:val="18"/>
              </w:rPr>
              <w:t>® Digital Signal Controllers</w:t>
            </w:r>
            <w:r>
              <w:rPr>
                <w:sz w:val="18"/>
                <w:szCs w:val="18"/>
              </w:rPr>
              <w:t xml:space="preserve"> </w:t>
            </w:r>
            <w:r w:rsidRPr="00254A2D">
              <w:rPr>
                <w:sz w:val="18"/>
                <w:szCs w:val="18"/>
              </w:rPr>
              <w:t>User</w:t>
            </w:r>
            <w:r>
              <w:rPr>
                <w:rFonts w:ascii="Calibri" w:hAnsi="Calibri" w:cs="Calibri"/>
                <w:sz w:val="18"/>
                <w:szCs w:val="18"/>
              </w:rPr>
              <w:t>’</w:t>
            </w:r>
            <w:r w:rsidRPr="00254A2D">
              <w:rPr>
                <w:rFonts w:ascii="Calibri" w:hAnsi="Calibri" w:cs="Calibri"/>
                <w:sz w:val="18"/>
                <w:szCs w:val="18"/>
              </w:rPr>
              <w:t>s Guide</w:t>
            </w:r>
          </w:p>
        </w:tc>
      </w:tr>
    </w:tbl>
    <w:p w:rsidR="005E5E3E" w:rsidRDefault="005E5E3E" w:rsidP="00A26EB6"/>
    <w:p w:rsidR="00A450D9" w:rsidRDefault="00DF2E9B" w:rsidP="00DF765F">
      <w:pPr>
        <w:pStyle w:val="Heading1"/>
        <w:numPr>
          <w:ilvl w:val="0"/>
          <w:numId w:val="1"/>
        </w:numPr>
      </w:pPr>
      <w:bookmarkStart w:id="17" w:name="_Toc281735236"/>
      <w:bookmarkEnd w:id="10"/>
      <w:bookmarkEnd w:id="11"/>
      <w:bookmarkEnd w:id="12"/>
      <w:bookmarkEnd w:id="13"/>
      <w:bookmarkEnd w:id="14"/>
      <w:bookmarkEnd w:id="15"/>
      <w:bookmarkEnd w:id="16"/>
      <w:r>
        <w:lastRenderedPageBreak/>
        <w:t>Scope</w:t>
      </w:r>
      <w:bookmarkEnd w:id="17"/>
    </w:p>
    <w:p w:rsidR="00C30F93" w:rsidRDefault="00C30F93" w:rsidP="00C30F93">
      <w:bookmarkStart w:id="18" w:name="_Toc206561978"/>
      <w:bookmarkStart w:id="19" w:name="_Toc70214288"/>
      <w:bookmarkStart w:id="20" w:name="_Toc70214699"/>
      <w:bookmarkStart w:id="21" w:name="_Toc70925528"/>
      <w:bookmarkStart w:id="22" w:name="_Toc70925668"/>
      <w:bookmarkStart w:id="23" w:name="_Toc70925793"/>
      <w:bookmarkStart w:id="24" w:name="_Toc70927996"/>
      <w:bookmarkStart w:id="25" w:name="_Toc181685027"/>
      <w:bookmarkEnd w:id="18"/>
      <w:r w:rsidRPr="00C30F93">
        <w:rPr>
          <w:rFonts w:ascii="Calibri" w:hAnsi="Calibri"/>
        </w:rPr>
        <w:t>This Hardware Design Document (HDD) serves as both a receptacle of parts of the design and a pointer to additional descriptions of the design of the Hardware Configuration Item</w:t>
      </w:r>
      <w:r w:rsidR="00985FD0">
        <w:t>s</w:t>
      </w:r>
      <w:r w:rsidRPr="00C30F93">
        <w:rPr>
          <w:rFonts w:ascii="Calibri" w:hAnsi="Calibri"/>
        </w:rPr>
        <w:t xml:space="preserve"> (HWCI) identified as the </w:t>
      </w:r>
      <w:r w:rsidR="00CC155B" w:rsidRPr="00CC155B">
        <w:rPr>
          <w:color w:val="17365D" w:themeColor="text2" w:themeShade="BF"/>
        </w:rPr>
        <w:t>Enhanced Morse Decoder</w:t>
      </w:r>
      <w:r w:rsidRPr="00C30F93">
        <w:rPr>
          <w:rFonts w:ascii="Calibri" w:hAnsi="Calibri"/>
        </w:rPr>
        <w:t xml:space="preserve"> of the </w:t>
      </w:r>
      <w:r>
        <w:t xml:space="preserve">Project Blue </w:t>
      </w:r>
      <w:proofErr w:type="spellStart"/>
      <w:r>
        <w:t>Horizion</w:t>
      </w:r>
      <w:proofErr w:type="spellEnd"/>
      <w:r w:rsidRPr="00C30F93">
        <w:rPr>
          <w:rFonts w:ascii="Calibri" w:hAnsi="Calibri"/>
        </w:rPr>
        <w:t xml:space="preserve"> </w:t>
      </w:r>
      <w:r w:rsidR="002E42FC">
        <w:t xml:space="preserve">(PBH) </w:t>
      </w:r>
      <w:r w:rsidRPr="00C30F93">
        <w:rPr>
          <w:rFonts w:ascii="Calibri" w:hAnsi="Calibri"/>
        </w:rPr>
        <w:t>system</w:t>
      </w:r>
      <w:r>
        <w:t>s</w:t>
      </w:r>
      <w:r w:rsidRPr="00C30F93">
        <w:rPr>
          <w:rFonts w:ascii="Calibri" w:hAnsi="Calibri"/>
        </w:rPr>
        <w:t>. This design was derived from requirements contained within the</w:t>
      </w:r>
      <w:r w:rsidR="00FF1377">
        <w:t xml:space="preserve"> </w:t>
      </w:r>
      <w:r w:rsidR="00620ED8">
        <w:t>PBHV System Specification.</w:t>
      </w:r>
      <w:r w:rsidRPr="00C30F93">
        <w:rPr>
          <w:rFonts w:ascii="Calibri" w:hAnsi="Calibri"/>
        </w:rPr>
        <w:t xml:space="preserve"> All information required to understand</w:t>
      </w:r>
      <w:r w:rsidR="00BD38DF">
        <w:t xml:space="preserve"> the design of these</w:t>
      </w:r>
      <w:r w:rsidRPr="00C30F93">
        <w:rPr>
          <w:rFonts w:ascii="Calibri" w:hAnsi="Calibri"/>
        </w:rPr>
        <w:t xml:space="preserve"> HWCI is either provided here or assessed and referenced from this document. </w:t>
      </w:r>
    </w:p>
    <w:p w:rsidR="002E42FC" w:rsidRDefault="002E42FC" w:rsidP="00C30F93"/>
    <w:p w:rsidR="00A12A06" w:rsidRDefault="002E42FC" w:rsidP="00C04FD9">
      <w:r>
        <w:t xml:space="preserve">The </w:t>
      </w:r>
      <w:proofErr w:type="spellStart"/>
      <w:r>
        <w:t>artifacts</w:t>
      </w:r>
      <w:proofErr w:type="spellEnd"/>
      <w:r>
        <w:t xml:space="preserve"> in the document were generated as part of the preliminary and detailed design phase as documented in the ASCEND PBH </w:t>
      </w:r>
      <w:proofErr w:type="spellStart"/>
      <w:r>
        <w:t>Intergrated</w:t>
      </w:r>
      <w:proofErr w:type="spellEnd"/>
      <w:r>
        <w:t xml:space="preserve"> Master Schedule</w:t>
      </w:r>
      <w:r w:rsidR="00B13395">
        <w:t>.</w:t>
      </w:r>
      <w:bookmarkStart w:id="26" w:name="_Toc118016526"/>
      <w:bookmarkEnd w:id="19"/>
      <w:bookmarkEnd w:id="20"/>
      <w:bookmarkEnd w:id="21"/>
      <w:bookmarkEnd w:id="22"/>
      <w:bookmarkEnd w:id="23"/>
      <w:bookmarkEnd w:id="24"/>
      <w:bookmarkEnd w:id="25"/>
      <w:bookmarkEnd w:id="26"/>
    </w:p>
    <w:p w:rsidR="004A11EB" w:rsidRDefault="004A11EB" w:rsidP="004A11EB">
      <w:pPr>
        <w:pStyle w:val="Heading2"/>
        <w:numPr>
          <w:ilvl w:val="1"/>
          <w:numId w:val="2"/>
        </w:numPr>
      </w:pPr>
      <w:bookmarkStart w:id="27" w:name="_Toc281735237"/>
      <w:r>
        <w:t>System Overview</w:t>
      </w:r>
      <w:bookmarkEnd w:id="27"/>
    </w:p>
    <w:p w:rsidR="004A11EB" w:rsidRDefault="007F1404" w:rsidP="004A11EB">
      <w:r>
        <w:t xml:space="preserve">The PBH Increment V systems include the Air Vehicle and Ground Segment. </w:t>
      </w:r>
      <w:r w:rsidR="008C50E4">
        <w:fldChar w:fldCharType="begin"/>
      </w:r>
      <w:r w:rsidR="00C91CBD">
        <w:instrText xml:space="preserve"> REF _Ref276209480 \h </w:instrText>
      </w:r>
      <w:r w:rsidR="008C50E4">
        <w:fldChar w:fldCharType="separate"/>
      </w:r>
      <w:r w:rsidR="00C91CBD">
        <w:t xml:space="preserve">Figure </w:t>
      </w:r>
      <w:r w:rsidR="00C91CBD">
        <w:rPr>
          <w:noProof/>
        </w:rPr>
        <w:t>1</w:t>
      </w:r>
      <w:r w:rsidR="00C91CBD">
        <w:t>: PBH Inc. V System Overview</w:t>
      </w:r>
      <w:r w:rsidR="008C50E4">
        <w:fldChar w:fldCharType="end"/>
      </w:r>
      <w:r w:rsidR="00C91CBD">
        <w:t xml:space="preserve"> details the interaction between the individual systems.</w:t>
      </w:r>
    </w:p>
    <w:p w:rsidR="00C91CBD" w:rsidRDefault="00C91CBD" w:rsidP="004A11EB"/>
    <w:p w:rsidR="00C91CBD" w:rsidRDefault="00C91CBD" w:rsidP="00C91CBD">
      <w:pPr>
        <w:keepNext/>
      </w:pPr>
      <w:r>
        <w:rPr>
          <w:noProof/>
          <w:lang w:val="en-US"/>
        </w:rPr>
        <w:drawing>
          <wp:inline distT="0" distB="0" distL="0" distR="0">
            <wp:extent cx="5733415" cy="3700780"/>
            <wp:effectExtent l="19050" t="0" r="635" b="0"/>
            <wp:docPr id="4" name="Picture 3" descr="ELDP10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DP10074.png"/>
                    <pic:cNvPicPr/>
                  </pic:nvPicPr>
                  <pic:blipFill>
                    <a:blip r:embed="rId16"/>
                    <a:stretch>
                      <a:fillRect/>
                    </a:stretch>
                  </pic:blipFill>
                  <pic:spPr>
                    <a:xfrm>
                      <a:off x="0" y="0"/>
                      <a:ext cx="5733415" cy="3700780"/>
                    </a:xfrm>
                    <a:prstGeom prst="rect">
                      <a:avLst/>
                    </a:prstGeom>
                  </pic:spPr>
                </pic:pic>
              </a:graphicData>
            </a:graphic>
          </wp:inline>
        </w:drawing>
      </w:r>
    </w:p>
    <w:p w:rsidR="00A463CA" w:rsidRDefault="00C91CBD" w:rsidP="00C91CBD">
      <w:pPr>
        <w:pStyle w:val="Caption"/>
        <w:jc w:val="both"/>
      </w:pPr>
      <w:bookmarkStart w:id="28" w:name="_Ref276209480"/>
      <w:bookmarkStart w:id="29" w:name="_Toc281552249"/>
      <w:r>
        <w:t xml:space="preserve">Figure </w:t>
      </w:r>
      <w:fldSimple w:instr=" SEQ Figure \* ARABIC ">
        <w:r w:rsidR="00765D7D">
          <w:rPr>
            <w:noProof/>
          </w:rPr>
          <w:t>1</w:t>
        </w:r>
      </w:fldSimple>
      <w:r>
        <w:t>: PBH Inc. V System Overview</w:t>
      </w:r>
      <w:bookmarkEnd w:id="28"/>
      <w:bookmarkEnd w:id="29"/>
    </w:p>
    <w:p w:rsidR="00E76578" w:rsidRDefault="00E76578">
      <w:pPr>
        <w:suppressAutoHyphens w:val="0"/>
        <w:jc w:val="left"/>
        <w:rPr>
          <w:rFonts w:asciiTheme="majorHAnsi" w:hAnsiTheme="majorHAnsi"/>
          <w:b/>
          <w:sz w:val="28"/>
        </w:rPr>
      </w:pPr>
      <w:r>
        <w:br w:type="page"/>
      </w:r>
    </w:p>
    <w:p w:rsidR="00610B8C" w:rsidRDefault="00796F71" w:rsidP="00CC155B">
      <w:pPr>
        <w:pStyle w:val="Heading2"/>
        <w:numPr>
          <w:ilvl w:val="2"/>
          <w:numId w:val="2"/>
        </w:numPr>
      </w:pPr>
      <w:bookmarkStart w:id="30" w:name="_Toc281735238"/>
      <w:r>
        <w:lastRenderedPageBreak/>
        <w:t xml:space="preserve">Air </w:t>
      </w:r>
      <w:r w:rsidR="00610B8C">
        <w:t>Vehicle</w:t>
      </w:r>
      <w:bookmarkEnd w:id="30"/>
    </w:p>
    <w:p w:rsidR="006F38C8" w:rsidRDefault="006F38C8" w:rsidP="006F38C8">
      <w:r>
        <w:t xml:space="preserve">The Air Vehicle contains the </w:t>
      </w:r>
      <w:r w:rsidR="000C7220">
        <w:t>following items</w:t>
      </w:r>
      <w:r w:rsidR="00EE7DFE">
        <w:t xml:space="preserve">, detailed in </w:t>
      </w:r>
      <w:r w:rsidR="008C50E4">
        <w:fldChar w:fldCharType="begin"/>
      </w:r>
      <w:r w:rsidR="00EE7DFE">
        <w:instrText xml:space="preserve"> REF _Ref276209411 \h </w:instrText>
      </w:r>
      <w:r w:rsidR="008C50E4">
        <w:fldChar w:fldCharType="separate"/>
      </w:r>
      <w:r w:rsidR="00EE7DFE">
        <w:t xml:space="preserve">Figure </w:t>
      </w:r>
      <w:r w:rsidR="00EE7DFE">
        <w:rPr>
          <w:noProof/>
        </w:rPr>
        <w:t>1</w:t>
      </w:r>
      <w:r w:rsidR="00EE7DFE">
        <w:t>: Air Vehicle Block Diagram</w:t>
      </w:r>
      <w:r w:rsidR="008C50E4">
        <w:fldChar w:fldCharType="end"/>
      </w:r>
      <w:r w:rsidR="00054CE2">
        <w:t>.</w:t>
      </w:r>
    </w:p>
    <w:p w:rsidR="006D659B" w:rsidRDefault="006D659B" w:rsidP="006D659B">
      <w:pPr>
        <w:pStyle w:val="ListParagraph"/>
        <w:keepNext/>
        <w:spacing w:after="200" w:line="276" w:lineRule="auto"/>
        <w:ind w:left="360"/>
      </w:pPr>
      <w:r>
        <w:rPr>
          <w:noProof/>
          <w:lang w:val="en-US" w:eastAsia="en-US"/>
        </w:rPr>
        <w:drawing>
          <wp:inline distT="0" distB="0" distL="0" distR="0">
            <wp:extent cx="4696905" cy="3139420"/>
            <wp:effectExtent l="19050" t="0" r="8445" b="0"/>
            <wp:docPr id="3" name="Picture 2" descr="ELDP1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DP10036.png"/>
                    <pic:cNvPicPr/>
                  </pic:nvPicPr>
                  <pic:blipFill>
                    <a:blip r:embed="rId17"/>
                    <a:stretch>
                      <a:fillRect/>
                    </a:stretch>
                  </pic:blipFill>
                  <pic:spPr>
                    <a:xfrm>
                      <a:off x="0" y="0"/>
                      <a:ext cx="4699477" cy="3141139"/>
                    </a:xfrm>
                    <a:prstGeom prst="rect">
                      <a:avLst/>
                    </a:prstGeom>
                  </pic:spPr>
                </pic:pic>
              </a:graphicData>
            </a:graphic>
          </wp:inline>
        </w:drawing>
      </w:r>
    </w:p>
    <w:p w:rsidR="00824581" w:rsidRDefault="006D659B" w:rsidP="00790EA6">
      <w:pPr>
        <w:pStyle w:val="Caption"/>
      </w:pPr>
      <w:bookmarkStart w:id="31" w:name="_Ref276209411"/>
      <w:bookmarkStart w:id="32" w:name="_Toc281552250"/>
      <w:r>
        <w:t xml:space="preserve">Figure </w:t>
      </w:r>
      <w:fldSimple w:instr=" SEQ Figure \* ARABIC ">
        <w:r w:rsidR="00765D7D">
          <w:rPr>
            <w:noProof/>
          </w:rPr>
          <w:t>2</w:t>
        </w:r>
      </w:fldSimple>
      <w:r>
        <w:t>: Air Vehicle Block Diagram</w:t>
      </w:r>
      <w:bookmarkEnd w:id="31"/>
      <w:bookmarkEnd w:id="32"/>
    </w:p>
    <w:p w:rsidR="00765D7D" w:rsidRDefault="00765D7D">
      <w:pPr>
        <w:suppressAutoHyphens w:val="0"/>
        <w:jc w:val="left"/>
        <w:rPr>
          <w:rFonts w:asciiTheme="majorHAnsi" w:hAnsiTheme="majorHAnsi"/>
          <w:b/>
          <w:sz w:val="28"/>
        </w:rPr>
      </w:pPr>
      <w:r>
        <w:br w:type="page"/>
      </w:r>
    </w:p>
    <w:p w:rsidR="006D5B1F" w:rsidRDefault="006B2D48" w:rsidP="00CC155B">
      <w:pPr>
        <w:pStyle w:val="Heading2"/>
        <w:numPr>
          <w:ilvl w:val="2"/>
          <w:numId w:val="2"/>
        </w:numPr>
      </w:pPr>
      <w:bookmarkStart w:id="33" w:name="_Toc281735239"/>
      <w:r>
        <w:lastRenderedPageBreak/>
        <w:t>Mission Payload</w:t>
      </w:r>
      <w:bookmarkEnd w:id="33"/>
    </w:p>
    <w:p w:rsidR="00765D7D" w:rsidRPr="00765D7D" w:rsidRDefault="00765D7D" w:rsidP="00765D7D">
      <w:r>
        <w:t xml:space="preserve">The distance/duration Mission Payload configuration which includes the Enhanced Morse Decoder is shown in </w:t>
      </w:r>
      <w:r w:rsidR="008C50E4">
        <w:fldChar w:fldCharType="begin"/>
      </w:r>
      <w:r w:rsidR="00BB4236">
        <w:instrText xml:space="preserve"> REF _Ref281735060 \h </w:instrText>
      </w:r>
      <w:r w:rsidR="008C50E4">
        <w:fldChar w:fldCharType="separate"/>
      </w:r>
      <w:r w:rsidR="00BB4236">
        <w:t xml:space="preserve">Figure </w:t>
      </w:r>
      <w:r w:rsidR="00BB4236">
        <w:rPr>
          <w:noProof/>
        </w:rPr>
        <w:t>3</w:t>
      </w:r>
      <w:r w:rsidR="00BB4236">
        <w:t>: Distance/Duration Mission Payload Configuration</w:t>
      </w:r>
      <w:r w:rsidR="008C50E4">
        <w:fldChar w:fldCharType="end"/>
      </w:r>
      <w:r w:rsidR="00BB4236">
        <w:t>.</w:t>
      </w:r>
    </w:p>
    <w:p w:rsidR="00765D7D" w:rsidRDefault="00765D7D" w:rsidP="00765D7D">
      <w:pPr>
        <w:keepNext/>
        <w:suppressAutoHyphens w:val="0"/>
        <w:jc w:val="left"/>
      </w:pPr>
      <w:r w:rsidRPr="00765D7D">
        <w:rPr>
          <w:rFonts w:asciiTheme="majorHAnsi" w:hAnsiTheme="majorHAnsi"/>
          <w:b/>
          <w:noProof/>
          <w:sz w:val="28"/>
          <w:lang w:val="en-US"/>
        </w:rPr>
        <w:drawing>
          <wp:inline distT="0" distB="0" distL="0" distR="0">
            <wp:extent cx="5733415" cy="3956424"/>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5573634"/>
                      <a:chOff x="838200" y="1208166"/>
                      <a:chExt cx="8077200" cy="5573634"/>
                    </a:xfrm>
                  </a:grpSpPr>
                  <a:sp>
                    <a:nvSpPr>
                      <a:cNvPr id="6" name="Rectangle 5"/>
                      <a:cNvSpPr/>
                    </a:nvSpPr>
                    <a:spPr>
                      <a:xfrm>
                        <a:off x="838200" y="1755230"/>
                        <a:ext cx="914400" cy="228600"/>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accent5"/>
                      </a:lnRef>
                      <a:fillRef idx="3">
                        <a:schemeClr val="accent5"/>
                      </a:fillRef>
                      <a:effectRef idx="2">
                        <a:schemeClr val="accent5"/>
                      </a:effectRef>
                      <a:fontRef idx="minor">
                        <a:schemeClr val="lt1"/>
                      </a:fontRef>
                    </a:style>
                  </a:sp>
                  <a:sp>
                    <a:nvSpPr>
                      <a:cNvPr id="7" name="Rectangle 6"/>
                      <a:cNvSpPr/>
                    </a:nvSpPr>
                    <a:spPr>
                      <a:xfrm>
                        <a:off x="914400" y="1831430"/>
                        <a:ext cx="914400" cy="228600"/>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accent5"/>
                      </a:lnRef>
                      <a:fillRef idx="3">
                        <a:schemeClr val="accent5"/>
                      </a:fillRef>
                      <a:effectRef idx="2">
                        <a:schemeClr val="accent5"/>
                      </a:effectRef>
                      <a:fontRef idx="minor">
                        <a:schemeClr val="lt1"/>
                      </a:fontRef>
                    </a:style>
                  </a:sp>
                  <a:sp>
                    <a:nvSpPr>
                      <a:cNvPr id="8" name="Rectangle 7"/>
                      <a:cNvSpPr/>
                    </a:nvSpPr>
                    <a:spPr>
                      <a:xfrm>
                        <a:off x="1066800" y="2593430"/>
                        <a:ext cx="7772400" cy="3657600"/>
                      </a:xfrm>
                      <a:prstGeom prst="rect">
                        <a:avLst/>
                      </a:prstGeom>
                      <a:solidFill>
                        <a:schemeClr val="accent1">
                          <a:lumMod val="20000"/>
                          <a:lumOff val="80000"/>
                        </a:schemeClr>
                      </a:solidFill>
                    </a:spPr>
                    <a:txSp>
                      <a:txBody>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fontAlgn="auto">
                            <a:spcBef>
                              <a:spcPts val="0"/>
                            </a:spcBef>
                            <a:spcAft>
                              <a:spcPts val="0"/>
                            </a:spcAft>
                            <a:defRPr/>
                          </a:pPr>
                          <a:r>
                            <a:rPr lang="en-US" b="1">
                              <a:solidFill>
                                <a:schemeClr val="tx1"/>
                              </a:solidFill>
                            </a:rPr>
                            <a:t>Mission Payload</a:t>
                          </a:r>
                          <a:endParaRPr 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hape 43"/>
                      <a:cNvCxnSpPr>
                        <a:endCxn id="41" idx="3"/>
                      </a:cNvCxnSpPr>
                    </a:nvCxnSpPr>
                    <a:spPr>
                      <a:xfrm rot="10800000">
                        <a:off x="2325688" y="3287168"/>
                        <a:ext cx="5006975" cy="2095500"/>
                      </a:xfrm>
                      <a:prstGeom prst="bentConnector3">
                        <a:avLst>
                          <a:gd name="adj1" fmla="val 40740"/>
                        </a:avLst>
                      </a:prstGeom>
                      <a:ln w="28575">
                        <a:solidFill>
                          <a:srgbClr val="7030A0"/>
                        </a:solidFill>
                        <a:headEnd type="non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10" name="Shape 43"/>
                      <a:cNvCxnSpPr>
                        <a:stCxn id="17" idx="1"/>
                        <a:endCxn id="13" idx="3"/>
                      </a:cNvCxnSpPr>
                    </a:nvCxnSpPr>
                    <a:spPr>
                      <a:xfrm rot="10800000">
                        <a:off x="3451225" y="4634162"/>
                        <a:ext cx="3900488" cy="1588"/>
                      </a:xfrm>
                      <a:prstGeom prst="bentConnector3">
                        <a:avLst>
                          <a:gd name="adj1" fmla="val 50000"/>
                        </a:avLst>
                      </a:prstGeom>
                      <a:ln w="28575">
                        <a:solidFill>
                          <a:srgbClr val="7030A0"/>
                        </a:solidFill>
                        <a:headEnd type="none" w="med" len="med"/>
                        <a:tailEnd type="none" w="med" len="med"/>
                      </a:ln>
                    </a:spPr>
                    <a:style>
                      <a:lnRef idx="1">
                        <a:schemeClr val="accent1"/>
                      </a:lnRef>
                      <a:fillRef idx="0">
                        <a:schemeClr val="accent1"/>
                      </a:fillRef>
                      <a:effectRef idx="0">
                        <a:schemeClr val="accent1"/>
                      </a:effectRef>
                      <a:fontRef idx="minor">
                        <a:schemeClr val="tx1"/>
                      </a:fontRef>
                    </a:style>
                  </a:cxnSp>
                  <a:sp>
                    <a:nvSpPr>
                      <a:cNvPr id="11" name="Rounded Rectangle 10"/>
                      <a:cNvSpPr/>
                    </a:nvSpPr>
                    <a:spPr>
                      <a:xfrm>
                        <a:off x="2630510" y="5057228"/>
                        <a:ext cx="5903890" cy="533400"/>
                      </a:xfrm>
                      <a:prstGeom prst="round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fontAlgn="auto">
                            <a:spcBef>
                              <a:spcPts val="0"/>
                            </a:spcBef>
                            <a:spcAft>
                              <a:spcPts val="0"/>
                            </a:spcAft>
                            <a:defRPr/>
                          </a:pPr>
                          <a:r>
                            <a:rPr lang="en-US" dirty="0"/>
                            <a:t>	TWI Service Bus</a:t>
                          </a:r>
                        </a:p>
                      </a:txBody>
                      <a:useSpRect/>
                    </a:txSp>
                    <a:style>
                      <a:lnRef idx="1">
                        <a:schemeClr val="accent1"/>
                      </a:lnRef>
                      <a:fillRef idx="1003">
                        <a:schemeClr val="dk2"/>
                      </a:fillRef>
                      <a:effectRef idx="2">
                        <a:schemeClr val="accent1"/>
                      </a:effectRef>
                      <a:fontRef idx="minor">
                        <a:schemeClr val="lt1"/>
                      </a:fontRef>
                    </a:style>
                  </a:sp>
                  <a:cxnSp>
                    <a:nvCxnSpPr>
                      <a:cNvPr id="12" name="Shape 43"/>
                      <a:cNvCxnSpPr>
                        <a:stCxn id="20" idx="1"/>
                        <a:endCxn id="19" idx="3"/>
                      </a:cNvCxnSpPr>
                    </a:nvCxnSpPr>
                    <a:spPr>
                      <a:xfrm rot="10800000" flipV="1">
                        <a:off x="4365625" y="3935662"/>
                        <a:ext cx="2986088" cy="12700"/>
                      </a:xfrm>
                      <a:prstGeom prst="bentConnector3">
                        <a:avLst>
                          <a:gd name="adj1" fmla="val 50000"/>
                        </a:avLst>
                      </a:prstGeom>
                      <a:ln w="28575">
                        <a:solidFill>
                          <a:srgbClr val="7030A0"/>
                        </a:solidFill>
                        <a:headEnd type="none" w="med" len="med"/>
                        <a:tailEnd type="none" w="med" len="med"/>
                      </a:ln>
                    </a:spPr>
                    <a:style>
                      <a:lnRef idx="1">
                        <a:schemeClr val="accent1"/>
                      </a:lnRef>
                      <a:fillRef idx="1001">
                        <a:schemeClr val="dk2"/>
                      </a:fillRef>
                      <a:effectRef idx="0">
                        <a:schemeClr val="accent1"/>
                      </a:effectRef>
                      <a:fontRef idx="minor">
                        <a:schemeClr val="tx1"/>
                      </a:fontRef>
                    </a:style>
                  </a:cxnSp>
                  <a:sp>
                    <a:nvSpPr>
                      <a:cNvPr id="13" name="Rectangle 12"/>
                      <a:cNvSpPr/>
                    </a:nvSpPr>
                    <a:spPr>
                      <a:xfrm>
                        <a:off x="2706688" y="4447630"/>
                        <a:ext cx="744537"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Power Control</a:t>
                          </a:r>
                        </a:p>
                      </a:txBody>
                      <a:useSpRect/>
                    </a:txSp>
                    <a:style>
                      <a:lnRef idx="1">
                        <a:schemeClr val="accent1"/>
                      </a:lnRef>
                      <a:fillRef idx="3">
                        <a:schemeClr val="accent1"/>
                      </a:fillRef>
                      <a:effectRef idx="2">
                        <a:schemeClr val="accent1"/>
                      </a:effectRef>
                      <a:fontRef idx="minor">
                        <a:schemeClr val="lt1"/>
                      </a:fontRef>
                    </a:style>
                  </a:sp>
                  <a:sp>
                    <a:nvSpPr>
                      <a:cNvPr id="14" name="Rectangle 13"/>
                      <a:cNvSpPr/>
                    </a:nvSpPr>
                    <a:spPr>
                      <a:xfrm>
                        <a:off x="4459288" y="4447630"/>
                        <a:ext cx="744537"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GPS  Provider</a:t>
                          </a:r>
                        </a:p>
                      </a:txBody>
                      <a:useSpRect/>
                    </a:txSp>
                    <a:style>
                      <a:lnRef idx="1">
                        <a:schemeClr val="accent1"/>
                      </a:lnRef>
                      <a:fillRef idx="3">
                        <a:schemeClr val="accent1"/>
                      </a:fillRef>
                      <a:effectRef idx="2">
                        <a:schemeClr val="accent1"/>
                      </a:effectRef>
                      <a:fontRef idx="minor">
                        <a:schemeClr val="lt1"/>
                      </a:fontRef>
                    </a:style>
                  </a:sp>
                  <a:sp>
                    <a:nvSpPr>
                      <a:cNvPr id="15" name="Rectangle 14"/>
                      <a:cNvSpPr/>
                    </a:nvSpPr>
                    <a:spPr>
                      <a:xfrm>
                        <a:off x="3621088" y="4447630"/>
                        <a:ext cx="744537"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GPS Provider</a:t>
                          </a:r>
                        </a:p>
                      </a:txBody>
                      <a:useSpRect/>
                    </a:txSp>
                    <a:style>
                      <a:lnRef idx="1">
                        <a:schemeClr val="accent1"/>
                      </a:lnRef>
                      <a:fillRef idx="3">
                        <a:schemeClr val="accent1"/>
                      </a:fillRef>
                      <a:effectRef idx="2">
                        <a:schemeClr val="accent1"/>
                      </a:effectRef>
                      <a:fontRef idx="minor">
                        <a:schemeClr val="lt1"/>
                      </a:fontRef>
                    </a:style>
                  </a:sp>
                  <a:sp>
                    <a:nvSpPr>
                      <a:cNvPr id="16" name="Rectangle 15"/>
                      <a:cNvSpPr/>
                    </a:nvSpPr>
                    <a:spPr>
                      <a:xfrm>
                        <a:off x="6437313" y="4447630"/>
                        <a:ext cx="838200"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smtClean="0"/>
                            <a:t>HF </a:t>
                          </a:r>
                          <a:r>
                            <a:rPr lang="en-US" sz="1000" dirty="0" err="1"/>
                            <a:t>Comm</a:t>
                          </a:r>
                          <a:r>
                            <a:rPr lang="en-US" sz="1000" dirty="0"/>
                            <a:t> Provider</a:t>
                          </a:r>
                        </a:p>
                      </a:txBody>
                      <a:useSpRect/>
                    </a:txSp>
                    <a:style>
                      <a:lnRef idx="1">
                        <a:schemeClr val="accent1"/>
                      </a:lnRef>
                      <a:fillRef idx="3">
                        <a:schemeClr val="accent1"/>
                      </a:fillRef>
                      <a:effectRef idx="2">
                        <a:schemeClr val="accent1"/>
                      </a:effectRef>
                      <a:fontRef idx="minor">
                        <a:schemeClr val="lt1"/>
                      </a:fontRef>
                    </a:style>
                  </a:sp>
                  <a:sp>
                    <a:nvSpPr>
                      <a:cNvPr id="17" name="Rectangle 16"/>
                      <a:cNvSpPr/>
                    </a:nvSpPr>
                    <a:spPr>
                      <a:xfrm>
                        <a:off x="7351713" y="4447630"/>
                        <a:ext cx="838200"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smtClean="0"/>
                            <a:t>EHF </a:t>
                          </a:r>
                          <a:r>
                            <a:rPr lang="en-US" sz="1000" dirty="0" err="1"/>
                            <a:t>Comm</a:t>
                          </a:r>
                          <a:r>
                            <a:rPr lang="en-US" sz="1000" dirty="0"/>
                            <a:t> Provider</a:t>
                          </a:r>
                        </a:p>
                      </a:txBody>
                      <a:useSpRect/>
                    </a:txSp>
                    <a:style>
                      <a:lnRef idx="1">
                        <a:schemeClr val="accent1"/>
                      </a:lnRef>
                      <a:fillRef idx="3">
                        <a:schemeClr val="accent1"/>
                      </a:fillRef>
                      <a:effectRef idx="2">
                        <a:schemeClr val="accent1"/>
                      </a:effectRef>
                      <a:fontRef idx="minor">
                        <a:schemeClr val="lt1"/>
                      </a:fontRef>
                    </a:style>
                  </a:sp>
                  <a:sp>
                    <a:nvSpPr>
                      <a:cNvPr id="18" name="Rectangle 17"/>
                      <a:cNvSpPr/>
                    </a:nvSpPr>
                    <a:spPr>
                      <a:xfrm>
                        <a:off x="4459288" y="3761830"/>
                        <a:ext cx="744537"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Lassen </a:t>
                          </a:r>
                          <a:r>
                            <a:rPr lang="en-US" sz="1000" dirty="0" err="1"/>
                            <a:t>iQ</a:t>
                          </a:r>
                          <a:r>
                            <a:rPr lang="en-US" sz="1000" dirty="0"/>
                            <a:t> GPS</a:t>
                          </a:r>
                        </a:p>
                      </a:txBody>
                      <a:useSpRect/>
                    </a:txSp>
                    <a:style>
                      <a:lnRef idx="1">
                        <a:schemeClr val="accent1"/>
                      </a:lnRef>
                      <a:fillRef idx="1001">
                        <a:schemeClr val="dk2"/>
                      </a:fillRef>
                      <a:effectRef idx="2">
                        <a:schemeClr val="accent1"/>
                      </a:effectRef>
                      <a:fontRef idx="minor">
                        <a:schemeClr val="lt1"/>
                      </a:fontRef>
                    </a:style>
                  </a:sp>
                  <a:sp>
                    <a:nvSpPr>
                      <a:cNvPr id="19" name="Rectangle 18"/>
                      <a:cNvSpPr/>
                    </a:nvSpPr>
                    <a:spPr>
                      <a:xfrm>
                        <a:off x="3621088" y="3761830"/>
                        <a:ext cx="744537"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Lassen </a:t>
                          </a:r>
                          <a:r>
                            <a:rPr lang="en-US" sz="1000" dirty="0" err="1"/>
                            <a:t>iQ</a:t>
                          </a:r>
                          <a:r>
                            <a:rPr lang="en-US" sz="1000" dirty="0"/>
                            <a:t> GPS</a:t>
                          </a:r>
                        </a:p>
                      </a:txBody>
                      <a:useSpRect/>
                    </a:txSp>
                    <a:style>
                      <a:lnRef idx="1">
                        <a:schemeClr val="accent1"/>
                      </a:lnRef>
                      <a:fillRef idx="1001">
                        <a:schemeClr val="dk2"/>
                      </a:fillRef>
                      <a:effectRef idx="2">
                        <a:schemeClr val="accent1"/>
                      </a:effectRef>
                      <a:fontRef idx="minor">
                        <a:schemeClr val="lt1"/>
                      </a:fontRef>
                    </a:style>
                  </a:sp>
                  <a:sp>
                    <a:nvSpPr>
                      <a:cNvPr id="20" name="Rectangle 19"/>
                      <a:cNvSpPr/>
                    </a:nvSpPr>
                    <a:spPr>
                      <a:xfrm>
                        <a:off x="7351713" y="3736430"/>
                        <a:ext cx="838200" cy="398464"/>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900" dirty="0" smtClean="0"/>
                            <a:t>Enhanced</a:t>
                          </a:r>
                        </a:p>
                        <a:p>
                          <a:pPr algn="ctr" fontAlgn="auto">
                            <a:spcBef>
                              <a:spcPts val="0"/>
                            </a:spcBef>
                            <a:spcAft>
                              <a:spcPts val="0"/>
                            </a:spcAft>
                            <a:defRPr/>
                          </a:pPr>
                          <a:r>
                            <a:rPr lang="en-US" sz="900" dirty="0" smtClean="0"/>
                            <a:t>Morse </a:t>
                          </a:r>
                          <a:r>
                            <a:rPr lang="en-US" sz="900" dirty="0"/>
                            <a:t>Decoder</a:t>
                          </a:r>
                        </a:p>
                      </a:txBody>
                      <a:useSpRect/>
                    </a:txSp>
                    <a:style>
                      <a:lnRef idx="1">
                        <a:schemeClr val="accent6"/>
                      </a:lnRef>
                      <a:fillRef idx="3">
                        <a:schemeClr val="accent6"/>
                      </a:fillRef>
                      <a:effectRef idx="2">
                        <a:schemeClr val="accent6"/>
                      </a:effectRef>
                      <a:fontRef idx="minor">
                        <a:schemeClr val="lt1"/>
                      </a:fontRef>
                    </a:style>
                  </a:sp>
                  <a:sp>
                    <a:nvSpPr>
                      <a:cNvPr id="21" name="Rectangle 20"/>
                      <a:cNvSpPr/>
                    </a:nvSpPr>
                    <a:spPr>
                      <a:xfrm>
                        <a:off x="6437313" y="3736430"/>
                        <a:ext cx="838200" cy="3984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r>
                            <a:rPr lang="en-US" sz="1000" dirty="0"/>
                            <a:t>Morse </a:t>
                          </a:r>
                          <a:r>
                            <a:rPr lang="en-US" sz="1000" dirty="0" smtClean="0"/>
                            <a:t>Decoder</a:t>
                          </a:r>
                          <a:endParaRPr lang="en-US" sz="1000" dirty="0"/>
                        </a:p>
                      </a:txBody>
                      <a:useSpRect/>
                    </a:txSp>
                    <a:style>
                      <a:lnRef idx="1">
                        <a:schemeClr val="accent1"/>
                      </a:lnRef>
                      <a:fillRef idx="1001">
                        <a:schemeClr val="dk2"/>
                      </a:fillRef>
                      <a:effectRef idx="2">
                        <a:schemeClr val="accent1"/>
                      </a:effectRef>
                      <a:fontRef idx="minor">
                        <a:schemeClr val="lt1"/>
                      </a:fontRef>
                    </a:style>
                  </a:sp>
                  <a:cxnSp>
                    <a:nvCxnSpPr>
                      <a:cNvPr id="22" name="Elbow Connector 21"/>
                      <a:cNvCxnSpPr>
                        <a:stCxn id="13" idx="2"/>
                      </a:cNvCxnSpPr>
                    </a:nvCxnSpPr>
                    <a:spPr>
                      <a:xfrm rot="16200000" flipH="1">
                        <a:off x="2965450" y="4934993"/>
                        <a:ext cx="228600" cy="0"/>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3" name="Elbow Connector 22"/>
                      <a:cNvCxnSpPr/>
                    </a:nvCxnSpPr>
                    <a:spPr>
                      <a:xfrm rot="16200000" flipH="1">
                        <a:off x="3887788" y="4942930"/>
                        <a:ext cx="230188" cy="1587"/>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4" name="Elbow Connector 23"/>
                      <a:cNvCxnSpPr/>
                    </a:nvCxnSpPr>
                    <a:spPr>
                      <a:xfrm rot="16200000" flipH="1">
                        <a:off x="4725988" y="4942930"/>
                        <a:ext cx="230188" cy="1587"/>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5" name="Elbow Connector 24"/>
                      <a:cNvCxnSpPr/>
                    </a:nvCxnSpPr>
                    <a:spPr>
                      <a:xfrm rot="5400000">
                        <a:off x="7581105" y="4935286"/>
                        <a:ext cx="228600" cy="1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6" name="Elbow Connector 25"/>
                      <a:cNvCxnSpPr/>
                    </a:nvCxnSpPr>
                    <a:spPr>
                      <a:xfrm rot="16200000" flipH="1">
                        <a:off x="6629400" y="4942930"/>
                        <a:ext cx="230188" cy="1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27" name="TextBox 114"/>
                      <a:cNvSpPr txBox="1">
                        <a:spLocks noChangeArrowheads="1"/>
                      </a:cNvSpPr>
                    </a:nvSpPr>
                    <a:spPr bwMode="auto">
                      <a:xfrm>
                        <a:off x="3060700" y="4811168"/>
                        <a:ext cx="392113"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TWI</a:t>
                          </a:r>
                        </a:p>
                      </a:txBody>
                      <a:useSpRect/>
                    </a:txSp>
                  </a:sp>
                  <a:sp>
                    <a:nvSpPr>
                      <a:cNvPr id="28" name="TextBox 115"/>
                      <a:cNvSpPr txBox="1">
                        <a:spLocks noChangeArrowheads="1"/>
                      </a:cNvSpPr>
                    </a:nvSpPr>
                    <a:spPr bwMode="auto">
                      <a:xfrm>
                        <a:off x="4002088" y="4811168"/>
                        <a:ext cx="393700"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TWI</a:t>
                          </a:r>
                        </a:p>
                      </a:txBody>
                      <a:useSpRect/>
                    </a:txSp>
                  </a:sp>
                  <a:sp>
                    <a:nvSpPr>
                      <a:cNvPr id="29" name="TextBox 116"/>
                      <a:cNvSpPr txBox="1">
                        <a:spLocks noChangeArrowheads="1"/>
                      </a:cNvSpPr>
                    </a:nvSpPr>
                    <a:spPr bwMode="auto">
                      <a:xfrm>
                        <a:off x="4827588" y="4811168"/>
                        <a:ext cx="393700"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TWI</a:t>
                          </a:r>
                        </a:p>
                      </a:txBody>
                      <a:useSpRect/>
                    </a:txSp>
                  </a:sp>
                  <a:sp>
                    <a:nvSpPr>
                      <a:cNvPr id="30" name="TextBox 117"/>
                      <a:cNvSpPr txBox="1">
                        <a:spLocks noChangeArrowheads="1"/>
                      </a:cNvSpPr>
                    </a:nvSpPr>
                    <a:spPr bwMode="auto">
                      <a:xfrm>
                        <a:off x="6781800" y="4811168"/>
                        <a:ext cx="393700"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TWI</a:t>
                          </a:r>
                        </a:p>
                      </a:txBody>
                      <a:useSpRect/>
                    </a:txSp>
                  </a:sp>
                  <a:sp>
                    <a:nvSpPr>
                      <a:cNvPr id="31" name="TextBox 118"/>
                      <a:cNvSpPr txBox="1">
                        <a:spLocks noChangeArrowheads="1"/>
                      </a:cNvSpPr>
                    </a:nvSpPr>
                    <a:spPr bwMode="auto">
                      <a:xfrm>
                        <a:off x="7607300" y="4811168"/>
                        <a:ext cx="393700"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TWI</a:t>
                          </a:r>
                        </a:p>
                      </a:txBody>
                      <a:useSpRect/>
                    </a:txSp>
                  </a:sp>
                  <a:sp>
                    <a:nvSpPr>
                      <a:cNvPr id="32" name="Rectangle 31"/>
                      <a:cNvSpPr/>
                    </a:nvSpPr>
                    <a:spPr>
                      <a:xfrm>
                        <a:off x="1030288" y="1915568"/>
                        <a:ext cx="914400" cy="228600"/>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Abort</a:t>
                          </a:r>
                        </a:p>
                      </a:txBody>
                      <a:useSpRect/>
                    </a:txSp>
                    <a:style>
                      <a:lnRef idx="1">
                        <a:schemeClr val="accent5"/>
                      </a:lnRef>
                      <a:fillRef idx="3">
                        <a:schemeClr val="accent5"/>
                      </a:fillRef>
                      <a:effectRef idx="2">
                        <a:schemeClr val="accent5"/>
                      </a:effectRef>
                      <a:fontRef idx="minor">
                        <a:schemeClr val="lt1"/>
                      </a:fontRef>
                    </a:style>
                  </a:sp>
                  <a:sp>
                    <a:nvSpPr>
                      <a:cNvPr id="33" name="Rectangle 32"/>
                      <a:cNvSpPr/>
                    </a:nvSpPr>
                    <a:spPr>
                      <a:xfrm>
                        <a:off x="1030288" y="6408738"/>
                        <a:ext cx="914400" cy="373062"/>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Ballast System</a:t>
                          </a:r>
                        </a:p>
                      </a:txBody>
                      <a:useSpRect/>
                    </a:txSp>
                    <a:style>
                      <a:lnRef idx="1">
                        <a:schemeClr val="accent5"/>
                      </a:lnRef>
                      <a:fillRef idx="3">
                        <a:schemeClr val="accent5"/>
                      </a:fillRef>
                      <a:effectRef idx="2">
                        <a:schemeClr val="accent5"/>
                      </a:effectRef>
                      <a:fontRef idx="minor">
                        <a:schemeClr val="lt1"/>
                      </a:fontRef>
                    </a:style>
                  </a:sp>
                  <a:cxnSp>
                    <a:nvCxnSpPr>
                      <a:cNvPr id="34" name="Shape 33"/>
                      <a:cNvCxnSpPr>
                        <a:stCxn id="33" idx="0"/>
                        <a:endCxn id="13" idx="1"/>
                      </a:cNvCxnSpPr>
                    </a:nvCxnSpPr>
                    <a:spPr>
                      <a:xfrm rot="5400000" flipH="1" flipV="1">
                        <a:off x="1209800" y="4911850"/>
                        <a:ext cx="1774576" cy="1219200"/>
                      </a:xfrm>
                      <a:prstGeom prst="bentConnector2">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35" name="Shape 34"/>
                      <a:cNvCxnSpPr>
                        <a:stCxn id="32" idx="2"/>
                        <a:endCxn id="13" idx="1"/>
                      </a:cNvCxnSpPr>
                    </a:nvCxnSpPr>
                    <a:spPr>
                      <a:xfrm rot="16200000" flipH="1">
                        <a:off x="852488" y="2779168"/>
                        <a:ext cx="2489200" cy="1219200"/>
                      </a:xfrm>
                      <a:prstGeom prst="bentConnector2">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sp>
                    <a:nvSpPr>
                      <a:cNvPr id="36" name="TextBox 124"/>
                      <a:cNvSpPr txBox="1">
                        <a:spLocks noChangeArrowheads="1"/>
                      </a:cNvSpPr>
                    </a:nvSpPr>
                    <a:spPr bwMode="auto">
                      <a:xfrm>
                        <a:off x="2135188" y="4265068"/>
                        <a:ext cx="573087"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Digital </a:t>
                          </a:r>
                        </a:p>
                        <a:p>
                          <a:r>
                            <a:rPr lang="en-US" sz="1000">
                              <a:latin typeface="Calibri" pitchFamily="34" charset="0"/>
                            </a:rPr>
                            <a:t>Control</a:t>
                          </a:r>
                        </a:p>
                      </a:txBody>
                      <a:useSpRect/>
                    </a:txSp>
                  </a:sp>
                  <a:cxnSp>
                    <a:nvCxnSpPr>
                      <a:cNvPr id="37" name="Shape 48"/>
                      <a:cNvCxnSpPr>
                        <a:stCxn id="15" idx="0"/>
                        <a:endCxn id="19" idx="2"/>
                      </a:cNvCxnSpPr>
                    </a:nvCxnSpPr>
                    <a:spPr>
                      <a:xfrm rot="5400000" flipH="1" flipV="1">
                        <a:off x="3836988" y="4290468"/>
                        <a:ext cx="312737" cy="1587"/>
                      </a:xfrm>
                      <a:prstGeom prst="bentConnector3">
                        <a:avLst>
                          <a:gd name="adj1" fmla="val 50000"/>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38" name="Shape 48"/>
                      <a:cNvCxnSpPr>
                        <a:stCxn id="14" idx="0"/>
                        <a:endCxn id="18" idx="2"/>
                      </a:cNvCxnSpPr>
                    </a:nvCxnSpPr>
                    <a:spPr>
                      <a:xfrm rot="5400000" flipH="1" flipV="1">
                        <a:off x="4675188" y="4290468"/>
                        <a:ext cx="312737" cy="1587"/>
                      </a:xfrm>
                      <a:prstGeom prst="bentConnector3">
                        <a:avLst>
                          <a:gd name="adj1" fmla="val 50000"/>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sp>
                    <a:nvSpPr>
                      <a:cNvPr id="39" name="Rectangle 38"/>
                      <a:cNvSpPr/>
                    </a:nvSpPr>
                    <a:spPr>
                      <a:xfrm>
                        <a:off x="1258888" y="2949030"/>
                        <a:ext cx="914400" cy="371475"/>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Power Source </a:t>
                          </a:r>
                          <a:r>
                            <a:rPr lang="en-US" sz="1000"/>
                            <a:t>(Batteries)</a:t>
                          </a:r>
                          <a:endParaRPr lang="en-US" sz="1000" dirty="0"/>
                        </a:p>
                      </a:txBody>
                      <a:useSpRect/>
                    </a:txSp>
                    <a:style>
                      <a:lnRef idx="1">
                        <a:schemeClr val="accent4"/>
                      </a:lnRef>
                      <a:fillRef idx="3">
                        <a:schemeClr val="accent4"/>
                      </a:fillRef>
                      <a:effectRef idx="2">
                        <a:schemeClr val="accent4"/>
                      </a:effectRef>
                      <a:fontRef idx="minor">
                        <a:schemeClr val="lt1"/>
                      </a:fontRef>
                    </a:style>
                  </a:sp>
                  <a:sp>
                    <a:nvSpPr>
                      <a:cNvPr id="40" name="Rectangle 39"/>
                      <a:cNvSpPr/>
                    </a:nvSpPr>
                    <a:spPr>
                      <a:xfrm>
                        <a:off x="1335088" y="3025230"/>
                        <a:ext cx="914400" cy="371475"/>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Power Source </a:t>
                          </a:r>
                          <a:r>
                            <a:rPr lang="en-US" sz="1000"/>
                            <a:t>(Batteries)</a:t>
                          </a:r>
                          <a:endParaRPr lang="en-US" sz="1000" dirty="0"/>
                        </a:p>
                      </a:txBody>
                      <a:useSpRect/>
                    </a:txSp>
                    <a:style>
                      <a:lnRef idx="1">
                        <a:schemeClr val="accent4"/>
                      </a:lnRef>
                      <a:fillRef idx="3">
                        <a:schemeClr val="accent4"/>
                      </a:fillRef>
                      <a:effectRef idx="2">
                        <a:schemeClr val="accent4"/>
                      </a:effectRef>
                      <a:fontRef idx="minor">
                        <a:schemeClr val="lt1"/>
                      </a:fontRef>
                    </a:style>
                  </a:sp>
                  <a:sp>
                    <a:nvSpPr>
                      <a:cNvPr id="41" name="Rectangle 40"/>
                      <a:cNvSpPr/>
                    </a:nvSpPr>
                    <a:spPr>
                      <a:xfrm>
                        <a:off x="1411288" y="3101430"/>
                        <a:ext cx="914400" cy="371475"/>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Power Source (Batteries)</a:t>
                          </a:r>
                        </a:p>
                      </a:txBody>
                      <a:useSpRect/>
                    </a:txSp>
                    <a:style>
                      <a:lnRef idx="1">
                        <a:schemeClr val="accent4"/>
                      </a:lnRef>
                      <a:fillRef idx="3">
                        <a:schemeClr val="accent4"/>
                      </a:fillRef>
                      <a:effectRef idx="2">
                        <a:schemeClr val="accent4"/>
                      </a:effectRef>
                      <a:fontRef idx="minor">
                        <a:schemeClr val="lt1"/>
                      </a:fontRef>
                    </a:style>
                  </a:sp>
                  <a:sp>
                    <a:nvSpPr>
                      <a:cNvPr id="42" name="TextBox 130"/>
                      <a:cNvSpPr txBox="1">
                        <a:spLocks noChangeArrowheads="1"/>
                      </a:cNvSpPr>
                    </a:nvSpPr>
                    <a:spPr bwMode="auto">
                      <a:xfrm>
                        <a:off x="3544888" y="4150768"/>
                        <a:ext cx="927100"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RS-232/NMEA</a:t>
                          </a:r>
                        </a:p>
                      </a:txBody>
                      <a:useSpRect/>
                    </a:txSp>
                  </a:sp>
                  <a:cxnSp>
                    <a:nvCxnSpPr>
                      <a:cNvPr id="43" name="Elbow Connector 42"/>
                      <a:cNvCxnSpPr>
                        <a:stCxn id="21" idx="2"/>
                        <a:endCxn id="16" idx="0"/>
                      </a:cNvCxnSpPr>
                    </a:nvCxnSpPr>
                    <a:spPr>
                      <a:xfrm rot="5400000">
                        <a:off x="6700045" y="4291261"/>
                        <a:ext cx="312737" cy="1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44" name="Elbow Connector 43"/>
                      <a:cNvCxnSpPr/>
                    </a:nvCxnSpPr>
                    <a:spPr>
                      <a:xfrm rot="5400000">
                        <a:off x="7645400" y="4290468"/>
                        <a:ext cx="312737" cy="1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45" name="Elbow Connector 44"/>
                      <a:cNvCxnSpPr/>
                    </a:nvCxnSpPr>
                    <a:spPr>
                      <a:xfrm rot="5400000">
                        <a:off x="7653338" y="3587206"/>
                        <a:ext cx="312738" cy="1587"/>
                      </a:xfrm>
                      <a:prstGeom prst="bentConnector3">
                        <a:avLst>
                          <a:gd name="adj1" fmla="val 50000"/>
                        </a:avLst>
                      </a:prstGeom>
                      <a:ln w="12700">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46" name="TextBox 136"/>
                      <a:cNvSpPr txBox="1">
                        <a:spLocks noChangeArrowheads="1"/>
                      </a:cNvSpPr>
                    </a:nvSpPr>
                    <a:spPr bwMode="auto">
                      <a:xfrm>
                        <a:off x="7800975" y="3457030"/>
                        <a:ext cx="454025"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BBRF</a:t>
                          </a:r>
                        </a:p>
                      </a:txBody>
                      <a:useSpRect/>
                    </a:txSp>
                  </a:sp>
                  <a:cxnSp>
                    <a:nvCxnSpPr>
                      <a:cNvPr id="47" name="Elbow Connector 46"/>
                      <a:cNvCxnSpPr>
                        <a:stCxn id="17" idx="3"/>
                        <a:endCxn id="80" idx="3"/>
                      </a:cNvCxnSpPr>
                    </a:nvCxnSpPr>
                    <a:spPr>
                      <a:xfrm flipV="1">
                        <a:off x="8189913" y="3280318"/>
                        <a:ext cx="1588" cy="1353844"/>
                      </a:xfrm>
                      <a:prstGeom prst="bentConnector3">
                        <a:avLst>
                          <a:gd name="adj1" fmla="val 14395466"/>
                        </a:avLst>
                      </a:prstGeom>
                      <a:ln w="12700">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48" name="TextBox 138"/>
                      <a:cNvSpPr txBox="1">
                        <a:spLocks noChangeArrowheads="1"/>
                      </a:cNvSpPr>
                    </a:nvSpPr>
                    <a:spPr bwMode="auto">
                      <a:xfrm>
                        <a:off x="8342313" y="3203030"/>
                        <a:ext cx="573087"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Digital </a:t>
                          </a:r>
                          <a:br>
                            <a:rPr lang="en-US" sz="1000" dirty="0">
                              <a:latin typeface="Calibri" pitchFamily="34" charset="0"/>
                            </a:rPr>
                          </a:br>
                          <a:r>
                            <a:rPr lang="en-US" sz="1000" dirty="0">
                              <a:latin typeface="Calibri" pitchFamily="34" charset="0"/>
                            </a:rPr>
                            <a:t>Control</a:t>
                          </a:r>
                        </a:p>
                      </a:txBody>
                      <a:useSpRect/>
                    </a:txSp>
                  </a:sp>
                  <a:sp>
                    <a:nvSpPr>
                      <a:cNvPr id="49" name="Isosceles Triangle 48"/>
                      <a:cNvSpPr/>
                    </a:nvSpPr>
                    <a:spPr>
                      <a:xfrm flipV="1">
                        <a:off x="7656513" y="2085430"/>
                        <a:ext cx="228600" cy="196850"/>
                      </a:xfrm>
                      <a:prstGeom prst="triangle">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accent6"/>
                      </a:lnRef>
                      <a:fillRef idx="3">
                        <a:schemeClr val="accent6"/>
                      </a:fillRef>
                      <a:effectRef idx="2">
                        <a:schemeClr val="accent6"/>
                      </a:effectRef>
                      <a:fontRef idx="minor">
                        <a:schemeClr val="lt1"/>
                      </a:fontRef>
                    </a:style>
                  </a:sp>
                  <a:cxnSp>
                    <a:nvCxnSpPr>
                      <a:cNvPr id="50" name="Elbow Connector 49"/>
                      <a:cNvCxnSpPr>
                        <a:stCxn id="49" idx="0"/>
                        <a:endCxn id="80" idx="0"/>
                      </a:cNvCxnSpPr>
                    </a:nvCxnSpPr>
                    <a:spPr>
                      <a:xfrm rot="5400000">
                        <a:off x="7365060" y="2688033"/>
                        <a:ext cx="811506" cy="1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51" name="TextBox 145"/>
                      <a:cNvSpPr txBox="1">
                        <a:spLocks noChangeArrowheads="1"/>
                      </a:cNvSpPr>
                    </a:nvSpPr>
                    <a:spPr bwMode="auto">
                      <a:xfrm>
                        <a:off x="7772400" y="2593430"/>
                        <a:ext cx="312737"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RF</a:t>
                          </a:r>
                        </a:p>
                      </a:txBody>
                      <a:useSpRect/>
                    </a:txSp>
                  </a:sp>
                  <a:sp>
                    <a:nvSpPr>
                      <a:cNvPr id="52" name="Isosceles Triangle 51"/>
                      <a:cNvSpPr/>
                    </a:nvSpPr>
                    <a:spPr>
                      <a:xfrm flipV="1">
                        <a:off x="5750512" y="2060030"/>
                        <a:ext cx="228600" cy="196850"/>
                      </a:xfrm>
                      <a:prstGeom prst="triangle">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accent4"/>
                      </a:lnRef>
                      <a:fillRef idx="3">
                        <a:schemeClr val="accent4"/>
                      </a:fillRef>
                      <a:effectRef idx="2">
                        <a:schemeClr val="accent4"/>
                      </a:effectRef>
                      <a:fontRef idx="minor">
                        <a:schemeClr val="lt1"/>
                      </a:fontRef>
                    </a:style>
                  </a:sp>
                  <a:cxnSp>
                    <a:nvCxnSpPr>
                      <a:cNvPr id="53" name="Elbow Connector 52"/>
                      <a:cNvCxnSpPr>
                        <a:stCxn id="52" idx="0"/>
                        <a:endCxn id="82" idx="0"/>
                      </a:cNvCxnSpPr>
                    </a:nvCxnSpPr>
                    <a:spPr>
                      <a:xfrm rot="16200000" flipH="1">
                        <a:off x="5126331" y="2995361"/>
                        <a:ext cx="1479550" cy="2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54" name="TextBox 148"/>
                      <a:cNvSpPr txBox="1">
                        <a:spLocks noChangeArrowheads="1"/>
                      </a:cNvSpPr>
                    </a:nvSpPr>
                    <a:spPr bwMode="auto">
                      <a:xfrm>
                        <a:off x="6934200" y="2593430"/>
                        <a:ext cx="312738"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RF</a:t>
                          </a:r>
                        </a:p>
                      </a:txBody>
                      <a:useSpRect/>
                    </a:txSp>
                  </a:sp>
                  <a:cxnSp>
                    <a:nvCxnSpPr>
                      <a:cNvPr id="55" name="Shape 43"/>
                      <a:cNvCxnSpPr>
                        <a:stCxn id="13" idx="0"/>
                        <a:endCxn id="41" idx="2"/>
                      </a:cNvCxnSpPr>
                    </a:nvCxnSpPr>
                    <a:spPr>
                      <a:xfrm rot="16200000" flipV="1">
                        <a:off x="1986756" y="3354637"/>
                        <a:ext cx="974725" cy="1211262"/>
                      </a:xfrm>
                      <a:prstGeom prst="bentConnector3">
                        <a:avLst>
                          <a:gd name="adj1" fmla="val 50000"/>
                        </a:avLst>
                      </a:prstGeom>
                      <a:ln w="12700">
                        <a:solidFill>
                          <a:schemeClr val="accent1"/>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56" name="TextBox 152"/>
                      <a:cNvSpPr txBox="1">
                        <a:spLocks noChangeArrowheads="1"/>
                      </a:cNvSpPr>
                    </a:nvSpPr>
                    <a:spPr bwMode="auto">
                      <a:xfrm>
                        <a:off x="3316288" y="3266530"/>
                        <a:ext cx="735012"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solidFill>
                                <a:srgbClr val="7030A0"/>
                              </a:solidFill>
                              <a:latin typeface="Calibri" pitchFamily="34" charset="0"/>
                            </a:rPr>
                            <a:t>Power Bus</a:t>
                          </a:r>
                        </a:p>
                      </a:txBody>
                      <a:useSpRect/>
                    </a:txSp>
                  </a:sp>
                  <a:sp>
                    <a:nvSpPr>
                      <a:cNvPr id="57" name="TextBox 153"/>
                      <a:cNvSpPr txBox="1">
                        <a:spLocks noChangeArrowheads="1"/>
                      </a:cNvSpPr>
                    </a:nvSpPr>
                    <a:spPr bwMode="auto">
                      <a:xfrm>
                        <a:off x="8000956" y="2060030"/>
                        <a:ext cx="797013" cy="40011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n-US" sz="1000" dirty="0">
                              <a:latin typeface="Calibri" pitchFamily="34" charset="0"/>
                            </a:rPr>
                            <a:t>HF </a:t>
                          </a:r>
                          <a:r>
                            <a:rPr lang="en-US" sz="1000" dirty="0" smtClean="0">
                              <a:latin typeface="Calibri" pitchFamily="34" charset="0"/>
                            </a:rPr>
                            <a:t>Antenna</a:t>
                          </a:r>
                        </a:p>
                        <a:p>
                          <a:pPr algn="just"/>
                          <a:r>
                            <a:rPr lang="en-US" sz="1000" dirty="0" smtClean="0">
                              <a:latin typeface="Calibri" pitchFamily="34" charset="0"/>
                            </a:rPr>
                            <a:t> (40m)</a:t>
                          </a:r>
                        </a:p>
                      </a:txBody>
                      <a:useSpRect/>
                    </a:txSp>
                  </a:sp>
                  <a:sp>
                    <a:nvSpPr>
                      <a:cNvPr id="58" name="TextBox 154"/>
                      <a:cNvSpPr txBox="1">
                        <a:spLocks noChangeArrowheads="1"/>
                      </a:cNvSpPr>
                    </a:nvSpPr>
                    <a:spPr bwMode="auto">
                      <a:xfrm>
                        <a:off x="5902912" y="1992708"/>
                        <a:ext cx="628650"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n-US" sz="1000" dirty="0">
                              <a:latin typeface="Calibri" pitchFamily="34" charset="0"/>
                            </a:rPr>
                            <a:t>VHF</a:t>
                          </a:r>
                        </a:p>
                        <a:p>
                          <a:pPr algn="just"/>
                          <a:r>
                            <a:rPr lang="en-US" sz="1000" dirty="0">
                              <a:latin typeface="Calibri" pitchFamily="34" charset="0"/>
                            </a:rPr>
                            <a:t>Antenna</a:t>
                          </a:r>
                        </a:p>
                      </a:txBody>
                      <a:useSpRect/>
                    </a:txSp>
                  </a:sp>
                  <a:sp>
                    <a:nvSpPr>
                      <a:cNvPr id="59" name="TextBox 155"/>
                      <a:cNvSpPr txBox="1">
                        <a:spLocks noChangeArrowheads="1"/>
                      </a:cNvSpPr>
                    </a:nvSpPr>
                    <a:spPr bwMode="auto">
                      <a:xfrm>
                        <a:off x="4383088" y="4141243"/>
                        <a:ext cx="927100" cy="2476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RS-232/NMEA</a:t>
                          </a:r>
                        </a:p>
                      </a:txBody>
                      <a:useSpRect/>
                    </a:txSp>
                  </a:sp>
                  <a:sp>
                    <a:nvSpPr>
                      <a:cNvPr id="60" name="TextBox 157"/>
                      <a:cNvSpPr txBox="1">
                        <a:spLocks noChangeArrowheads="1"/>
                      </a:cNvSpPr>
                    </a:nvSpPr>
                    <a:spPr bwMode="auto">
                      <a:xfrm>
                        <a:off x="2554288" y="3584030"/>
                        <a:ext cx="573087"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dirty="0">
                              <a:latin typeface="Calibri" pitchFamily="34" charset="0"/>
                            </a:rPr>
                            <a:t>Digital</a:t>
                          </a:r>
                        </a:p>
                        <a:p>
                          <a:pPr algn="r"/>
                          <a:r>
                            <a:rPr lang="en-US" sz="1000" dirty="0">
                              <a:latin typeface="Calibri" pitchFamily="34" charset="0"/>
                            </a:rPr>
                            <a:t>Control</a:t>
                          </a:r>
                        </a:p>
                      </a:txBody>
                      <a:useSpRect/>
                    </a:txSp>
                  </a:sp>
                  <a:sp>
                    <a:nvSpPr>
                      <a:cNvPr id="61" name="Lightning Bolt 60"/>
                      <a:cNvSpPr/>
                    </a:nvSpPr>
                    <a:spPr>
                      <a:xfrm rot="2433586">
                        <a:off x="5897357" y="1208166"/>
                        <a:ext cx="268287" cy="839787"/>
                      </a:xfrm>
                      <a:prstGeom prst="lightningBolt">
                        <a:avLst/>
                      </a:prstGeom>
                      <a:solidFill>
                        <a:srgbClr val="FFFF00"/>
                      </a:solidFill>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1">
                        <a:schemeClr val="accent6"/>
                      </a:lnRef>
                      <a:fillRef idx="3">
                        <a:schemeClr val="accent6"/>
                      </a:fillRef>
                      <a:effectRef idx="2">
                        <a:schemeClr val="accent6"/>
                      </a:effectRef>
                      <a:fontRef idx="minor">
                        <a:schemeClr val="lt1"/>
                      </a:fontRef>
                    </a:style>
                  </a:sp>
                  <a:sp>
                    <a:nvSpPr>
                      <a:cNvPr id="62" name="Lightning Bolt 61"/>
                      <a:cNvSpPr/>
                    </a:nvSpPr>
                    <a:spPr>
                      <a:xfrm rot="3149093">
                        <a:off x="7912100" y="1325018"/>
                        <a:ext cx="269875" cy="777875"/>
                      </a:xfrm>
                      <a:prstGeom prst="lightningBolt">
                        <a:avLst/>
                      </a:prstGeom>
                      <a:solidFill>
                        <a:srgbClr val="FFFF00"/>
                      </a:solidFill>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1">
                        <a:schemeClr val="accent6"/>
                      </a:lnRef>
                      <a:fillRef idx="3">
                        <a:schemeClr val="accent6"/>
                      </a:fillRef>
                      <a:effectRef idx="2">
                        <a:schemeClr val="accent6"/>
                      </a:effectRef>
                      <a:fontRef idx="minor">
                        <a:schemeClr val="lt1"/>
                      </a:fontRef>
                    </a:style>
                  </a:sp>
                  <a:sp>
                    <a:nvSpPr>
                      <a:cNvPr id="63" name="TextBox 161"/>
                      <a:cNvSpPr txBox="1">
                        <a:spLocks noChangeArrowheads="1"/>
                      </a:cNvSpPr>
                    </a:nvSpPr>
                    <a:spPr bwMode="auto">
                      <a:xfrm>
                        <a:off x="7696200" y="1221830"/>
                        <a:ext cx="815975"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Morse Code</a:t>
                          </a:r>
                        </a:p>
                      </a:txBody>
                      <a:useSpRect/>
                    </a:txSp>
                  </a:sp>
                  <a:sp>
                    <a:nvSpPr>
                      <a:cNvPr id="65" name="Rectangle 64"/>
                      <a:cNvSpPr/>
                    </a:nvSpPr>
                    <a:spPr>
                      <a:xfrm>
                        <a:off x="1981200" y="6403430"/>
                        <a:ext cx="914400"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r>
                            <a:rPr lang="en-US" sz="1000" dirty="0"/>
                            <a:t>Strobe</a:t>
                          </a:r>
                        </a:p>
                      </a:txBody>
                      <a:useSpRect/>
                    </a:txSp>
                    <a:style>
                      <a:lnRef idx="1">
                        <a:schemeClr val="accent5"/>
                      </a:lnRef>
                      <a:fillRef idx="3">
                        <a:schemeClr val="accent5"/>
                      </a:fillRef>
                      <a:effectRef idx="2">
                        <a:schemeClr val="accent5"/>
                      </a:effectRef>
                      <a:fontRef idx="minor">
                        <a:schemeClr val="lt1"/>
                      </a:fontRef>
                    </a:style>
                  </a:sp>
                  <a:cxnSp>
                    <a:nvCxnSpPr>
                      <a:cNvPr id="66" name="Shape 65"/>
                      <a:cNvCxnSpPr>
                        <a:stCxn id="65" idx="0"/>
                        <a:endCxn id="13" idx="1"/>
                      </a:cNvCxnSpPr>
                    </a:nvCxnSpPr>
                    <a:spPr>
                      <a:xfrm rot="5400000" flipH="1" flipV="1">
                        <a:off x="1687910" y="5384652"/>
                        <a:ext cx="1769268" cy="268288"/>
                      </a:xfrm>
                      <a:prstGeom prst="bentConnector2">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sp>
                    <a:nvSpPr>
                      <a:cNvPr id="67" name="Isosceles Triangle 66"/>
                      <a:cNvSpPr/>
                    </a:nvSpPr>
                    <a:spPr>
                      <a:xfrm flipV="1">
                        <a:off x="4711700" y="2091780"/>
                        <a:ext cx="228600" cy="196850"/>
                      </a:xfrm>
                      <a:prstGeom prst="triangle">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dk1"/>
                      </a:lnRef>
                      <a:fillRef idx="3">
                        <a:schemeClr val="dk1"/>
                      </a:fillRef>
                      <a:effectRef idx="2">
                        <a:schemeClr val="dk1"/>
                      </a:effectRef>
                      <a:fontRef idx="minor">
                        <a:schemeClr val="lt1"/>
                      </a:fontRef>
                    </a:style>
                  </a:sp>
                  <a:cxnSp>
                    <a:nvCxnSpPr>
                      <a:cNvPr id="68" name="Elbow Connector 67"/>
                      <a:cNvCxnSpPr>
                        <a:stCxn id="67" idx="0"/>
                        <a:endCxn id="18" idx="0"/>
                      </a:cNvCxnSpPr>
                    </a:nvCxnSpPr>
                    <a:spPr>
                      <a:xfrm rot="16200000" flipH="1">
                        <a:off x="4092575" y="3022055"/>
                        <a:ext cx="1473200" cy="6350"/>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69" name="TextBox 168"/>
                      <a:cNvSpPr txBox="1">
                        <a:spLocks noChangeArrowheads="1"/>
                      </a:cNvSpPr>
                    </a:nvSpPr>
                    <a:spPr bwMode="auto">
                      <a:xfrm>
                        <a:off x="5562600" y="2593430"/>
                        <a:ext cx="312737"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RF</a:t>
                          </a:r>
                        </a:p>
                      </a:txBody>
                      <a:useSpRect/>
                    </a:txSp>
                  </a:sp>
                  <a:sp>
                    <a:nvSpPr>
                      <a:cNvPr id="70" name="Isosceles Triangle 69"/>
                      <a:cNvSpPr/>
                    </a:nvSpPr>
                    <a:spPr>
                      <a:xfrm flipV="1">
                        <a:off x="3883025" y="2102893"/>
                        <a:ext cx="228600" cy="196850"/>
                      </a:xfrm>
                      <a:prstGeom prst="triangle">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dk1"/>
                      </a:lnRef>
                      <a:fillRef idx="3">
                        <a:schemeClr val="dk1"/>
                      </a:fillRef>
                      <a:effectRef idx="2">
                        <a:schemeClr val="dk1"/>
                      </a:effectRef>
                      <a:fontRef idx="minor">
                        <a:schemeClr val="lt1"/>
                      </a:fontRef>
                    </a:style>
                  </a:sp>
                  <a:sp>
                    <a:nvSpPr>
                      <a:cNvPr id="71" name="TextBox 171"/>
                      <a:cNvSpPr txBox="1">
                        <a:spLocks noChangeArrowheads="1"/>
                      </a:cNvSpPr>
                    </a:nvSpPr>
                    <a:spPr bwMode="auto">
                      <a:xfrm>
                        <a:off x="4916488" y="1983830"/>
                        <a:ext cx="628650"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n-US" sz="1000">
                              <a:latin typeface="Calibri" pitchFamily="34" charset="0"/>
                            </a:rPr>
                            <a:t>GPS</a:t>
                          </a:r>
                        </a:p>
                        <a:p>
                          <a:pPr algn="just"/>
                          <a:r>
                            <a:rPr lang="en-US" sz="1000">
                              <a:latin typeface="Calibri" pitchFamily="34" charset="0"/>
                            </a:rPr>
                            <a:t>Antenna</a:t>
                          </a:r>
                        </a:p>
                      </a:txBody>
                      <a:useSpRect/>
                    </a:txSp>
                  </a:sp>
                  <a:sp>
                    <a:nvSpPr>
                      <a:cNvPr id="72" name="TextBox 172"/>
                      <a:cNvSpPr txBox="1">
                        <a:spLocks noChangeArrowheads="1"/>
                      </a:cNvSpPr>
                    </a:nvSpPr>
                    <a:spPr bwMode="auto">
                      <a:xfrm>
                        <a:off x="4068763" y="1983830"/>
                        <a:ext cx="628650"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n-US" sz="1000">
                              <a:latin typeface="Calibri" pitchFamily="34" charset="0"/>
                            </a:rPr>
                            <a:t>GPS</a:t>
                          </a:r>
                        </a:p>
                        <a:p>
                          <a:pPr algn="just"/>
                          <a:r>
                            <a:rPr lang="en-US" sz="1000">
                              <a:latin typeface="Calibri" pitchFamily="34" charset="0"/>
                            </a:rPr>
                            <a:t>Antenna</a:t>
                          </a:r>
                        </a:p>
                      </a:txBody>
                      <a:useSpRect/>
                    </a:txSp>
                  </a:sp>
                  <a:sp>
                    <a:nvSpPr>
                      <a:cNvPr id="73" name="Lightning Bolt 72"/>
                      <a:cNvSpPr/>
                    </a:nvSpPr>
                    <a:spPr>
                      <a:xfrm rot="3149093">
                        <a:off x="4911725" y="1326606"/>
                        <a:ext cx="268287" cy="779462"/>
                      </a:xfrm>
                      <a:prstGeom prst="lightningBolt">
                        <a:avLst/>
                      </a:prstGeom>
                      <a:solidFill>
                        <a:srgbClr val="FFFF00"/>
                      </a:solidFill>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1">
                        <a:schemeClr val="accent6"/>
                      </a:lnRef>
                      <a:fillRef idx="3">
                        <a:schemeClr val="accent6"/>
                      </a:fillRef>
                      <a:effectRef idx="2">
                        <a:schemeClr val="accent6"/>
                      </a:effectRef>
                      <a:fontRef idx="minor">
                        <a:schemeClr val="lt1"/>
                      </a:fontRef>
                    </a:style>
                  </a:sp>
                  <a:sp>
                    <a:nvSpPr>
                      <a:cNvPr id="74" name="TextBox 174"/>
                      <a:cNvSpPr txBox="1">
                        <a:spLocks noChangeArrowheads="1"/>
                      </a:cNvSpPr>
                    </a:nvSpPr>
                    <a:spPr bwMode="auto">
                      <a:xfrm>
                        <a:off x="5084763" y="1251993"/>
                        <a:ext cx="388937" cy="2476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GPS</a:t>
                          </a:r>
                        </a:p>
                      </a:txBody>
                      <a:useSpRect/>
                    </a:txSp>
                  </a:sp>
                  <a:cxnSp>
                    <a:nvCxnSpPr>
                      <a:cNvPr id="75" name="Elbow Connector 74"/>
                      <a:cNvCxnSpPr>
                        <a:stCxn id="70" idx="0"/>
                        <a:endCxn id="19" idx="0"/>
                      </a:cNvCxnSpPr>
                    </a:nvCxnSpPr>
                    <a:spPr>
                      <a:xfrm rot="5400000">
                        <a:off x="3264694" y="3029199"/>
                        <a:ext cx="1462087" cy="3175"/>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76" name="Lightning Bolt 75"/>
                      <a:cNvSpPr/>
                    </a:nvSpPr>
                    <a:spPr>
                      <a:xfrm rot="3149093">
                        <a:off x="4106069" y="1327399"/>
                        <a:ext cx="268287" cy="777875"/>
                      </a:xfrm>
                      <a:prstGeom prst="lightningBolt">
                        <a:avLst/>
                      </a:prstGeom>
                      <a:solidFill>
                        <a:srgbClr val="FFFF00"/>
                      </a:solidFill>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1">
                        <a:schemeClr val="accent6"/>
                      </a:lnRef>
                      <a:fillRef idx="3">
                        <a:schemeClr val="accent6"/>
                      </a:fillRef>
                      <a:effectRef idx="2">
                        <a:schemeClr val="accent6"/>
                      </a:effectRef>
                      <a:fontRef idx="minor">
                        <a:schemeClr val="lt1"/>
                      </a:fontRef>
                    </a:style>
                  </a:sp>
                  <a:sp>
                    <a:nvSpPr>
                      <a:cNvPr id="77" name="TextBox 185"/>
                      <a:cNvSpPr txBox="1">
                        <a:spLocks noChangeArrowheads="1"/>
                      </a:cNvSpPr>
                    </a:nvSpPr>
                    <a:spPr bwMode="auto">
                      <a:xfrm>
                        <a:off x="4278313" y="1251993"/>
                        <a:ext cx="390525" cy="2476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GPS</a:t>
                          </a:r>
                        </a:p>
                      </a:txBody>
                      <a:useSpRect/>
                    </a:txSp>
                  </a:sp>
                  <a:sp>
                    <a:nvSpPr>
                      <a:cNvPr id="78" name="TextBox 189"/>
                      <a:cNvSpPr txBox="1">
                        <a:spLocks noChangeArrowheads="1"/>
                      </a:cNvSpPr>
                    </a:nvSpPr>
                    <a:spPr bwMode="auto">
                      <a:xfrm>
                        <a:off x="6524625" y="3431630"/>
                        <a:ext cx="454025"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BBRF</a:t>
                          </a:r>
                        </a:p>
                      </a:txBody>
                      <a:useSpRect/>
                    </a:txSp>
                  </a:sp>
                  <a:cxnSp>
                    <a:nvCxnSpPr>
                      <a:cNvPr id="79" name="Shape 43"/>
                      <a:cNvCxnSpPr>
                        <a:stCxn id="80" idx="1"/>
                        <a:endCxn id="41" idx="3"/>
                      </a:cNvCxnSpPr>
                    </a:nvCxnSpPr>
                    <a:spPr>
                      <a:xfrm rot="10800000" flipV="1">
                        <a:off x="2325689" y="3280318"/>
                        <a:ext cx="5026025" cy="6850"/>
                      </a:xfrm>
                      <a:prstGeom prst="bentConnector3">
                        <a:avLst>
                          <a:gd name="adj1" fmla="val 50000"/>
                        </a:avLst>
                      </a:prstGeom>
                      <a:ln w="28575">
                        <a:solidFill>
                          <a:srgbClr val="7030A0"/>
                        </a:solidFill>
                        <a:headEnd type="none" w="med" len="med"/>
                        <a:tailEnd type="none" w="med" len="med"/>
                      </a:ln>
                    </a:spPr>
                    <a:style>
                      <a:lnRef idx="1">
                        <a:schemeClr val="accent1"/>
                      </a:lnRef>
                      <a:fillRef idx="1001">
                        <a:schemeClr val="dk2"/>
                      </a:fillRef>
                      <a:effectRef idx="0">
                        <a:schemeClr val="accent1"/>
                      </a:effectRef>
                      <a:fontRef idx="minor">
                        <a:schemeClr val="tx1"/>
                      </a:fontRef>
                    </a:style>
                  </a:cxnSp>
                  <a:sp>
                    <a:nvSpPr>
                      <a:cNvPr id="80" name="Rectangle 79"/>
                      <a:cNvSpPr/>
                    </a:nvSpPr>
                    <a:spPr>
                      <a:xfrm>
                        <a:off x="7351713" y="3093786"/>
                        <a:ext cx="838200"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err="1"/>
                            <a:t>Rockmite</a:t>
                          </a:r>
                          <a:r>
                            <a:rPr lang="en-US" sz="1000" dirty="0"/>
                            <a:t> </a:t>
                          </a:r>
                          <a:br>
                            <a:rPr lang="en-US" sz="1000" dirty="0"/>
                          </a:br>
                          <a:r>
                            <a:rPr lang="en-US" sz="1000" dirty="0"/>
                            <a:t>HF Radio</a:t>
                          </a:r>
                        </a:p>
                      </a:txBody>
                      <a:useSpRect/>
                    </a:txSp>
                    <a:style>
                      <a:lnRef idx="1">
                        <a:schemeClr val="accent1"/>
                      </a:lnRef>
                      <a:fillRef idx="1001">
                        <a:schemeClr val="dk2"/>
                      </a:fillRef>
                      <a:effectRef idx="2">
                        <a:schemeClr val="accent1"/>
                      </a:effectRef>
                      <a:fontRef idx="minor">
                        <a:schemeClr val="lt1"/>
                      </a:fontRef>
                    </a:style>
                  </a:sp>
                  <a:sp>
                    <a:nvSpPr>
                      <a:cNvPr id="81" name="Rectangle 80"/>
                      <a:cNvSpPr/>
                    </a:nvSpPr>
                    <a:spPr>
                      <a:xfrm>
                        <a:off x="6437313" y="3081086"/>
                        <a:ext cx="838200"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err="1" smtClean="0"/>
                            <a:t>Rockmite</a:t>
                          </a:r>
                          <a:endParaRPr lang="en-US" sz="1000" dirty="0" smtClean="0"/>
                        </a:p>
                        <a:p>
                          <a:pPr algn="ctr" fontAlgn="auto">
                            <a:spcBef>
                              <a:spcPts val="0"/>
                            </a:spcBef>
                            <a:spcAft>
                              <a:spcPts val="0"/>
                            </a:spcAft>
                            <a:defRPr/>
                          </a:pPr>
                          <a:r>
                            <a:rPr lang="en-US" sz="1000" dirty="0" smtClean="0"/>
                            <a:t>HF Radio</a:t>
                          </a:r>
                          <a:endParaRPr lang="en-US" sz="1000" dirty="0"/>
                        </a:p>
                      </a:txBody>
                      <a:useSpRect/>
                    </a:txSp>
                    <a:style>
                      <a:lnRef idx="1">
                        <a:schemeClr val="accent1"/>
                      </a:lnRef>
                      <a:fillRef idx="1001">
                        <a:schemeClr val="dk2"/>
                      </a:fillRef>
                      <a:effectRef idx="2">
                        <a:schemeClr val="accent1"/>
                      </a:effectRef>
                      <a:fontRef idx="minor">
                        <a:schemeClr val="lt1"/>
                      </a:fontRef>
                    </a:style>
                  </a:sp>
                  <a:sp>
                    <a:nvSpPr>
                      <a:cNvPr id="82" name="Rectangle 81"/>
                      <a:cNvSpPr/>
                    </a:nvSpPr>
                    <a:spPr>
                      <a:xfrm>
                        <a:off x="5410200" y="3736430"/>
                        <a:ext cx="914400" cy="457200"/>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r>
                            <a:rPr lang="en-US" sz="1000" dirty="0" smtClean="0"/>
                            <a:t>Micro</a:t>
                          </a:r>
                        </a:p>
                        <a:p>
                          <a:pPr algn="ctr">
                            <a:defRPr/>
                          </a:pPr>
                          <a:r>
                            <a:rPr lang="en-US" sz="1000" dirty="0" err="1" smtClean="0"/>
                            <a:t>Trac</a:t>
                          </a:r>
                          <a:endParaRPr lang="en-US" sz="1000" dirty="0" smtClean="0"/>
                        </a:p>
                        <a:p>
                          <a:pPr algn="ctr">
                            <a:defRPr/>
                          </a:pPr>
                          <a:r>
                            <a:rPr lang="en-US" sz="1000" dirty="0" smtClean="0"/>
                            <a:t>300</a:t>
                          </a:r>
                          <a:endParaRPr lang="en-US" sz="1000" dirty="0"/>
                        </a:p>
                      </a:txBody>
                      <a:useSpRect/>
                    </a:txSp>
                    <a:style>
                      <a:lnRef idx="1">
                        <a:schemeClr val="accent1"/>
                      </a:lnRef>
                      <a:fillRef idx="1001">
                        <a:schemeClr val="dk2"/>
                      </a:fillRef>
                      <a:effectRef idx="2">
                        <a:schemeClr val="accent1"/>
                      </a:effectRef>
                      <a:fontRef idx="minor">
                        <a:schemeClr val="lt1"/>
                      </a:fontRef>
                    </a:style>
                  </a:sp>
                  <a:sp>
                    <a:nvSpPr>
                      <a:cNvPr id="83" name="TextBox 161"/>
                      <a:cNvSpPr txBox="1">
                        <a:spLocks noChangeArrowheads="1"/>
                      </a:cNvSpPr>
                    </a:nvSpPr>
                    <a:spPr bwMode="auto">
                      <a:xfrm>
                        <a:off x="6781800" y="1221830"/>
                        <a:ext cx="815975"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Morse Code</a:t>
                          </a:r>
                        </a:p>
                      </a:txBody>
                      <a:useSpRect/>
                    </a:txSp>
                  </a:sp>
                  <a:sp>
                    <a:nvSpPr>
                      <a:cNvPr id="84" name="Isosceles Triangle 83"/>
                      <a:cNvSpPr/>
                    </a:nvSpPr>
                    <a:spPr>
                      <a:xfrm flipV="1">
                        <a:off x="6781800" y="2060030"/>
                        <a:ext cx="228600" cy="196850"/>
                      </a:xfrm>
                      <a:prstGeom prst="triangle">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accent6"/>
                      </a:lnRef>
                      <a:fillRef idx="3">
                        <a:schemeClr val="accent6"/>
                      </a:fillRef>
                      <a:effectRef idx="2">
                        <a:schemeClr val="accent6"/>
                      </a:effectRef>
                      <a:fontRef idx="minor">
                        <a:schemeClr val="lt1"/>
                      </a:fontRef>
                    </a:style>
                  </a:sp>
                  <a:cxnSp>
                    <a:nvCxnSpPr>
                      <a:cNvPr id="85" name="Elbow Connector 84"/>
                      <a:cNvCxnSpPr/>
                    </a:nvCxnSpPr>
                    <a:spPr>
                      <a:xfrm rot="5400000">
                        <a:off x="6500813" y="2653755"/>
                        <a:ext cx="792162" cy="1587"/>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86" name="Lightning Bolt 85"/>
                      <a:cNvSpPr/>
                    </a:nvSpPr>
                    <a:spPr>
                      <a:xfrm rot="3149093">
                        <a:off x="6961339" y="1329175"/>
                        <a:ext cx="269875" cy="777875"/>
                      </a:xfrm>
                      <a:prstGeom prst="lightningBolt">
                        <a:avLst/>
                      </a:prstGeom>
                      <a:solidFill>
                        <a:srgbClr val="FFFF00"/>
                      </a:solidFill>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1">
                        <a:schemeClr val="accent6"/>
                      </a:lnRef>
                      <a:fillRef idx="3">
                        <a:schemeClr val="accent6"/>
                      </a:fillRef>
                      <a:effectRef idx="2">
                        <a:schemeClr val="accent6"/>
                      </a:effectRef>
                      <a:fontRef idx="minor">
                        <a:schemeClr val="lt1"/>
                      </a:fontRef>
                    </a:style>
                  </a:sp>
                  <a:sp>
                    <a:nvSpPr>
                      <a:cNvPr id="87" name="TextBox 153"/>
                      <a:cNvSpPr txBox="1">
                        <a:spLocks noChangeArrowheads="1"/>
                      </a:cNvSpPr>
                    </a:nvSpPr>
                    <a:spPr bwMode="auto">
                      <a:xfrm>
                        <a:off x="6934156" y="2060030"/>
                        <a:ext cx="797013" cy="40011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n-US" sz="1000" dirty="0">
                              <a:latin typeface="Calibri" pitchFamily="34" charset="0"/>
                            </a:rPr>
                            <a:t>HF </a:t>
                          </a:r>
                          <a:r>
                            <a:rPr lang="en-US" sz="1000" dirty="0" smtClean="0">
                              <a:latin typeface="Calibri" pitchFamily="34" charset="0"/>
                            </a:rPr>
                            <a:t>Antenna</a:t>
                          </a:r>
                        </a:p>
                        <a:p>
                          <a:pPr algn="just"/>
                          <a:r>
                            <a:rPr lang="en-US" sz="1000" dirty="0">
                              <a:latin typeface="Calibri" pitchFamily="34" charset="0"/>
                            </a:rPr>
                            <a:t> </a:t>
                          </a:r>
                          <a:r>
                            <a:rPr lang="en-US" sz="1000" dirty="0" smtClean="0">
                              <a:latin typeface="Calibri" pitchFamily="34" charset="0"/>
                            </a:rPr>
                            <a:t>(30m)</a:t>
                          </a:r>
                          <a:endParaRPr lang="en-US" sz="1000" dirty="0">
                            <a:latin typeface="Calibri" pitchFamily="34" charset="0"/>
                          </a:endParaRPr>
                        </a:p>
                      </a:txBody>
                      <a:useSpRect/>
                    </a:txSp>
                  </a:sp>
                  <a:sp>
                    <a:nvSpPr>
                      <a:cNvPr id="88" name="Rectangle 87"/>
                      <a:cNvSpPr/>
                    </a:nvSpPr>
                    <a:spPr>
                      <a:xfrm>
                        <a:off x="5410200" y="4193630"/>
                        <a:ext cx="1066800" cy="246221"/>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latin typeface="Calibri" pitchFamily="34" charset="0"/>
                            </a:rPr>
                            <a:t>RS-232/NMEA</a:t>
                          </a:r>
                          <a:endParaRPr lang="en-US" sz="1000" dirty="0">
                            <a:latin typeface="Calibri" pitchFamily="34" charset="0"/>
                          </a:endParaRPr>
                        </a:p>
                      </a:txBody>
                      <a:useSpRect/>
                    </a:txSp>
                  </a:sp>
                  <a:cxnSp>
                    <a:nvCxnSpPr>
                      <a:cNvPr id="89" name="Shape 48"/>
                      <a:cNvCxnSpPr>
                        <a:endCxn id="88" idx="0"/>
                      </a:cNvCxnSpPr>
                    </a:nvCxnSpPr>
                    <a:spPr>
                      <a:xfrm flipV="1">
                        <a:off x="5181600" y="4193630"/>
                        <a:ext cx="762000" cy="304800"/>
                      </a:xfrm>
                      <a:prstGeom prst="bentConnector4">
                        <a:avLst>
                          <a:gd name="adj1" fmla="val 15000"/>
                          <a:gd name="adj2" fmla="val 0"/>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90" name="Elbow Connector 107"/>
                      <a:cNvCxnSpPr>
                        <a:stCxn id="16" idx="1"/>
                        <a:endCxn id="81" idx="0"/>
                      </a:cNvCxnSpPr>
                    </a:nvCxnSpPr>
                    <a:spPr>
                      <a:xfrm rot="10800000" flipH="1">
                        <a:off x="6437313" y="3081086"/>
                        <a:ext cx="419100" cy="1553076"/>
                      </a:xfrm>
                      <a:prstGeom prst="bentConnector4">
                        <a:avLst>
                          <a:gd name="adj1" fmla="val -18181"/>
                          <a:gd name="adj2" fmla="val 114719"/>
                        </a:avLst>
                      </a:prstGeom>
                      <a:ln w="12700">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91" name="TextBox 138"/>
                      <a:cNvSpPr txBox="1">
                        <a:spLocks noChangeArrowheads="1"/>
                      </a:cNvSpPr>
                    </a:nvSpPr>
                    <a:spPr bwMode="auto">
                      <a:xfrm>
                        <a:off x="6019800" y="2698205"/>
                        <a:ext cx="573087"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Digital </a:t>
                          </a:r>
                          <a:br>
                            <a:rPr lang="en-US" sz="1000" dirty="0">
                              <a:latin typeface="Calibri" pitchFamily="34" charset="0"/>
                            </a:rPr>
                          </a:br>
                          <a:r>
                            <a:rPr lang="en-US" sz="1000" dirty="0">
                              <a:latin typeface="Calibri" pitchFamily="34" charset="0"/>
                            </a:rPr>
                            <a:t>Control</a:t>
                          </a:r>
                        </a:p>
                      </a:txBody>
                      <a:useSpRect/>
                    </a:txSp>
                  </a:sp>
                  <a:cxnSp>
                    <a:nvCxnSpPr>
                      <a:cNvPr id="92" name="Elbow Connector 91"/>
                      <a:cNvCxnSpPr/>
                    </a:nvCxnSpPr>
                    <a:spPr>
                      <a:xfrm rot="5400000">
                        <a:off x="6735766" y="3606254"/>
                        <a:ext cx="312738" cy="1587"/>
                      </a:xfrm>
                      <a:prstGeom prst="bentConnector3">
                        <a:avLst>
                          <a:gd name="adj1" fmla="val 50000"/>
                        </a:avLst>
                      </a:prstGeom>
                      <a:ln w="12700">
                        <a:headEnd type="none" w="med" len="med"/>
                        <a:tailEnd type="triangle" w="med" len="med"/>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47C2A" w:rsidRDefault="00765D7D" w:rsidP="00765D7D">
      <w:pPr>
        <w:pStyle w:val="Caption"/>
        <w:rPr>
          <w:rFonts w:asciiTheme="majorHAnsi" w:hAnsiTheme="majorHAnsi"/>
          <w:b w:val="0"/>
          <w:sz w:val="28"/>
        </w:rPr>
      </w:pPr>
      <w:bookmarkStart w:id="34" w:name="_Ref281735060"/>
      <w:r>
        <w:t xml:space="preserve">Figure </w:t>
      </w:r>
      <w:fldSimple w:instr=" SEQ Figure \* ARABIC ">
        <w:r>
          <w:rPr>
            <w:noProof/>
          </w:rPr>
          <w:t>3</w:t>
        </w:r>
      </w:fldSimple>
      <w:r>
        <w:t>: Distance/Duration Mission Payload Configuration</w:t>
      </w:r>
      <w:bookmarkEnd w:id="34"/>
    </w:p>
    <w:p w:rsidR="00765D7D" w:rsidRDefault="00765D7D">
      <w:pPr>
        <w:suppressAutoHyphens w:val="0"/>
        <w:jc w:val="left"/>
        <w:rPr>
          <w:rFonts w:asciiTheme="majorHAnsi" w:hAnsiTheme="majorHAnsi"/>
          <w:b/>
          <w:sz w:val="28"/>
        </w:rPr>
      </w:pPr>
    </w:p>
    <w:p w:rsidR="003B603A" w:rsidRDefault="003B603A">
      <w:pPr>
        <w:suppressAutoHyphens w:val="0"/>
        <w:jc w:val="left"/>
        <w:rPr>
          <w:rFonts w:asciiTheme="majorHAnsi" w:hAnsiTheme="majorHAnsi"/>
          <w:b/>
          <w:sz w:val="28"/>
        </w:rPr>
      </w:pPr>
    </w:p>
    <w:p w:rsidR="004301BE" w:rsidRPr="004301BE" w:rsidRDefault="004301BE" w:rsidP="004301BE">
      <w:pPr>
        <w:suppressAutoHyphens w:val="0"/>
        <w:jc w:val="left"/>
      </w:pPr>
    </w:p>
    <w:p w:rsidR="004774A6" w:rsidRDefault="001A7E36">
      <w:pPr>
        <w:suppressAutoHyphens w:val="0"/>
        <w:jc w:val="left"/>
        <w:rPr>
          <w:rFonts w:asciiTheme="majorHAnsi" w:hAnsiTheme="majorHAnsi"/>
          <w:b/>
          <w:sz w:val="28"/>
        </w:rPr>
      </w:pPr>
      <w:r>
        <w:br w:type="page"/>
      </w:r>
    </w:p>
    <w:p w:rsidR="004774A6" w:rsidRDefault="004774A6" w:rsidP="004774A6">
      <w:pPr>
        <w:pStyle w:val="Heading2"/>
        <w:numPr>
          <w:ilvl w:val="1"/>
          <w:numId w:val="2"/>
        </w:numPr>
      </w:pPr>
      <w:bookmarkStart w:id="35" w:name="_Toc281735240"/>
      <w:r>
        <w:lastRenderedPageBreak/>
        <w:t>Enhanced Morse Decoder Architecture Design</w:t>
      </w:r>
      <w:bookmarkEnd w:id="35"/>
    </w:p>
    <w:p w:rsidR="004774A6" w:rsidRPr="002651AD" w:rsidRDefault="004774A6" w:rsidP="004774A6">
      <w:pPr>
        <w:rPr>
          <w:color w:val="0070C0"/>
        </w:rPr>
      </w:pPr>
      <w:proofErr w:type="gramStart"/>
      <w:r>
        <w:rPr>
          <w:color w:val="0070C0"/>
        </w:rPr>
        <w:t>A very brief d</w:t>
      </w:r>
      <w:r w:rsidRPr="007D49E4">
        <w:rPr>
          <w:color w:val="0070C0"/>
        </w:rPr>
        <w:t>escription of the Subsystem.</w:t>
      </w:r>
      <w:proofErr w:type="gramEnd"/>
      <w:r w:rsidRPr="007D49E4">
        <w:rPr>
          <w:color w:val="0070C0"/>
        </w:rPr>
        <w:t xml:space="preserve"> </w:t>
      </w:r>
      <w:r w:rsidR="00860DC9">
        <w:rPr>
          <w:color w:val="0070C0"/>
        </w:rPr>
        <w:t xml:space="preserve">  </w:t>
      </w:r>
    </w:p>
    <w:p w:rsidR="004774A6" w:rsidRDefault="004774A6" w:rsidP="004774A6">
      <w:pPr>
        <w:pStyle w:val="Heading3"/>
        <w:numPr>
          <w:ilvl w:val="2"/>
          <w:numId w:val="2"/>
        </w:numPr>
        <w:suppressAutoHyphens w:val="0"/>
        <w:spacing w:before="240" w:after="60"/>
      </w:pPr>
      <w:bookmarkStart w:id="36" w:name="_Toc281735241"/>
      <w:r>
        <w:t>Enhanced Morse Decoder Overview</w:t>
      </w:r>
      <w:bookmarkEnd w:id="36"/>
    </w:p>
    <w:p w:rsidR="004774A6" w:rsidRDefault="00011E7E" w:rsidP="004774A6">
      <w:r>
        <w:t>The Enhanced Morse Decoder</w:t>
      </w:r>
      <w:r w:rsidR="00101D80">
        <w:t xml:space="preserve"> (EMD)</w:t>
      </w:r>
      <w:r>
        <w:t xml:space="preserve"> </w:t>
      </w:r>
      <w:r w:rsidR="004774A6">
        <w:t xml:space="preserve">is used to decode Morse </w:t>
      </w:r>
      <w:proofErr w:type="gramStart"/>
      <w:r w:rsidR="004774A6">
        <w:t>Code</w:t>
      </w:r>
      <w:proofErr w:type="gramEnd"/>
      <w:r w:rsidR="004774A6">
        <w:t xml:space="preserve"> messages transmitted over the HF band.</w:t>
      </w:r>
      <w:r>
        <w:t xml:space="preserve"> </w:t>
      </w:r>
    </w:p>
    <w:p w:rsidR="00011E7E" w:rsidRDefault="00011E7E" w:rsidP="0073014B">
      <w:pPr>
        <w:keepNext/>
        <w:jc w:val="center"/>
      </w:pPr>
      <w:r>
        <w:rPr>
          <w:noProof/>
          <w:lang w:val="en-US"/>
        </w:rPr>
        <w:drawing>
          <wp:inline distT="0" distB="0" distL="0" distR="0">
            <wp:extent cx="2409825" cy="3766284"/>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srcRect/>
                    <a:stretch>
                      <a:fillRect/>
                    </a:stretch>
                  </pic:blipFill>
                  <pic:spPr bwMode="auto">
                    <a:xfrm>
                      <a:off x="0" y="0"/>
                      <a:ext cx="2412905" cy="3771098"/>
                    </a:xfrm>
                    <a:prstGeom prst="rect">
                      <a:avLst/>
                    </a:prstGeom>
                    <a:noFill/>
                    <a:ln w="9525">
                      <a:noFill/>
                      <a:miter lim="800000"/>
                      <a:headEnd/>
                      <a:tailEnd/>
                    </a:ln>
                  </pic:spPr>
                </pic:pic>
              </a:graphicData>
            </a:graphic>
          </wp:inline>
        </w:drawing>
      </w:r>
    </w:p>
    <w:p w:rsidR="00011E7E" w:rsidRDefault="00011E7E" w:rsidP="00011E7E">
      <w:pPr>
        <w:pStyle w:val="Caption"/>
        <w:jc w:val="both"/>
      </w:pPr>
      <w:bookmarkStart w:id="37" w:name="_Toc281552251"/>
      <w:r>
        <w:t xml:space="preserve">Figure </w:t>
      </w:r>
      <w:fldSimple w:instr=" SEQ Figure \* ARABIC ">
        <w:r w:rsidR="00765D7D">
          <w:rPr>
            <w:noProof/>
          </w:rPr>
          <w:t>4</w:t>
        </w:r>
      </w:fldSimple>
      <w:r>
        <w:t>: Enhanced Morse Decoder Block Diagram</w:t>
      </w:r>
      <w:bookmarkEnd w:id="37"/>
    </w:p>
    <w:p w:rsidR="00011E7E" w:rsidRPr="002651AD" w:rsidRDefault="00011E7E" w:rsidP="004774A6">
      <w:pPr>
        <w:rPr>
          <w:color w:val="000000"/>
        </w:rPr>
      </w:pPr>
    </w:p>
    <w:p w:rsidR="004774A6" w:rsidRDefault="004774A6" w:rsidP="004774A6">
      <w:pPr>
        <w:pStyle w:val="Heading3"/>
        <w:numPr>
          <w:ilvl w:val="2"/>
          <w:numId w:val="2"/>
        </w:numPr>
        <w:suppressAutoHyphens w:val="0"/>
        <w:spacing w:before="240" w:after="60"/>
      </w:pPr>
      <w:bookmarkStart w:id="38" w:name="_Toc281735242"/>
      <w:r>
        <w:t>Enhanced Morse Decoder Requirements Traceability</w:t>
      </w:r>
      <w:bookmarkEnd w:id="38"/>
    </w:p>
    <w:p w:rsidR="004774A6" w:rsidRDefault="00E87C7E" w:rsidP="004774A6">
      <w:r>
        <w:t>T</w:t>
      </w:r>
      <w:r w:rsidR="004774A6">
        <w:t>raceability to requirements will be accomplished through indication via text within this document:</w:t>
      </w:r>
    </w:p>
    <w:tbl>
      <w:tblPr>
        <w:tblW w:w="4118" w:type="dxa"/>
        <w:jc w:val="center"/>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18"/>
      </w:tblGrid>
      <w:tr w:rsidR="00C0698D" w:rsidRPr="00940D99" w:rsidTr="00C0698D">
        <w:trPr>
          <w:tblHeader/>
          <w:jc w:val="center"/>
        </w:trPr>
        <w:tc>
          <w:tcPr>
            <w:tcW w:w="4118" w:type="dxa"/>
            <w:shd w:val="pct25" w:color="auto" w:fill="auto"/>
          </w:tcPr>
          <w:p w:rsidR="00C0698D" w:rsidRPr="005E659C" w:rsidRDefault="00C0698D" w:rsidP="004774A6">
            <w:pPr>
              <w:rPr>
                <w:b/>
                <w:sz w:val="20"/>
              </w:rPr>
            </w:pPr>
            <w:r>
              <w:rPr>
                <w:b/>
                <w:sz w:val="20"/>
              </w:rPr>
              <w:t>H</w:t>
            </w:r>
            <w:r w:rsidRPr="005E659C">
              <w:rPr>
                <w:b/>
                <w:sz w:val="20"/>
              </w:rPr>
              <w:t>RS Location</w:t>
            </w:r>
          </w:p>
        </w:tc>
      </w:tr>
      <w:tr w:rsidR="00C0698D" w:rsidRPr="00940D99" w:rsidTr="00C0698D">
        <w:trPr>
          <w:jc w:val="center"/>
        </w:trPr>
        <w:tc>
          <w:tcPr>
            <w:tcW w:w="4118" w:type="dxa"/>
          </w:tcPr>
          <w:p w:rsidR="00C0698D" w:rsidRPr="005E659C" w:rsidRDefault="00C0698D" w:rsidP="004774A6">
            <w:pPr>
              <w:rPr>
                <w:sz w:val="18"/>
              </w:rPr>
            </w:pPr>
            <w:r w:rsidRPr="005E659C">
              <w:rPr>
                <w:sz w:val="18"/>
              </w:rPr>
              <w:t xml:space="preserve">DOORS: </w:t>
            </w:r>
            <w:r>
              <w:rPr>
                <w:sz w:val="18"/>
              </w:rPr>
              <w:t>Blue_Horizon/PBHV</w:t>
            </w:r>
            <w:r w:rsidRPr="005E659C">
              <w:rPr>
                <w:sz w:val="18"/>
              </w:rPr>
              <w:t xml:space="preserve"> </w:t>
            </w:r>
            <w:r w:rsidRPr="0007665D">
              <w:rPr>
                <w:sz w:val="18"/>
                <w:highlight w:val="yellow"/>
              </w:rPr>
              <w:t>/&lt;</w:t>
            </w:r>
            <w:r w:rsidRPr="0007665D">
              <w:rPr>
                <w:color w:val="0070C0"/>
                <w:sz w:val="18"/>
                <w:highlight w:val="yellow"/>
              </w:rPr>
              <w:t>HRS FILE NAME</w:t>
            </w:r>
            <w:r w:rsidRPr="0007665D">
              <w:rPr>
                <w:sz w:val="18"/>
                <w:highlight w:val="yellow"/>
              </w:rPr>
              <w:t>&gt;/</w:t>
            </w:r>
          </w:p>
        </w:tc>
      </w:tr>
    </w:tbl>
    <w:p w:rsidR="004774A6" w:rsidRDefault="004774A6" w:rsidP="004774A6"/>
    <w:p w:rsidR="004774A6" w:rsidRDefault="004774A6" w:rsidP="004774A6">
      <w:pPr>
        <w:pStyle w:val="Heading3"/>
        <w:numPr>
          <w:ilvl w:val="2"/>
          <w:numId w:val="2"/>
        </w:numPr>
        <w:suppressAutoHyphens w:val="0"/>
        <w:spacing w:before="240" w:after="60"/>
      </w:pPr>
      <w:bookmarkStart w:id="39" w:name="_Toc281735243"/>
      <w:r>
        <w:t>Enhanced Morse Decoder Trade Studies</w:t>
      </w:r>
      <w:bookmarkEnd w:id="39"/>
    </w:p>
    <w:p w:rsidR="004774A6" w:rsidRPr="00972BEE" w:rsidRDefault="000B1CD9" w:rsidP="004774A6">
      <w:pPr>
        <w:rPr>
          <w:color w:val="0070C0"/>
        </w:rPr>
      </w:pPr>
      <w:r>
        <w:rPr>
          <w:color w:val="0070C0"/>
        </w:rPr>
        <w:t xml:space="preserve">(Optional) </w:t>
      </w:r>
      <w:r w:rsidR="004774A6" w:rsidRPr="001E12CA">
        <w:rPr>
          <w:color w:val="0070C0"/>
        </w:rPr>
        <w:t xml:space="preserve">Describe </w:t>
      </w:r>
      <w:r>
        <w:rPr>
          <w:color w:val="0070C0"/>
        </w:rPr>
        <w:t xml:space="preserve">any </w:t>
      </w:r>
      <w:r w:rsidR="004774A6">
        <w:rPr>
          <w:color w:val="0070C0"/>
        </w:rPr>
        <w:t>trade studies performed. Copy and past OR Reference from proposal if already completed.</w:t>
      </w:r>
    </w:p>
    <w:p w:rsidR="004774A6" w:rsidRDefault="004774A6" w:rsidP="004774A6">
      <w:pPr>
        <w:pStyle w:val="Heading3"/>
        <w:numPr>
          <w:ilvl w:val="2"/>
          <w:numId w:val="2"/>
        </w:numPr>
        <w:suppressAutoHyphens w:val="0"/>
        <w:spacing w:before="240" w:after="60"/>
      </w:pPr>
      <w:bookmarkStart w:id="40" w:name="_Toc281735244"/>
      <w:r>
        <w:t xml:space="preserve">Enhanced Morse Decoder </w:t>
      </w:r>
      <w:r w:rsidRPr="003A5B63">
        <w:t>Detailed Design</w:t>
      </w:r>
      <w:bookmarkEnd w:id="40"/>
    </w:p>
    <w:p w:rsidR="004774A6" w:rsidRPr="002651AD" w:rsidRDefault="004774A6" w:rsidP="004774A6">
      <w:r w:rsidRPr="001E12CA">
        <w:rPr>
          <w:color w:val="0070C0"/>
        </w:rPr>
        <w:t xml:space="preserve">A description of the solution that systematically traces requirements through all levels of decomposition into the </w:t>
      </w:r>
      <w:r>
        <w:rPr>
          <w:color w:val="0070C0"/>
        </w:rPr>
        <w:t>subsystem functions and features.</w:t>
      </w:r>
    </w:p>
    <w:p w:rsidR="004774A6" w:rsidRPr="007222E0" w:rsidRDefault="004774A6" w:rsidP="004774A6">
      <w:pPr>
        <w:pStyle w:val="Heading3"/>
        <w:numPr>
          <w:ilvl w:val="3"/>
          <w:numId w:val="2"/>
        </w:numPr>
        <w:suppressAutoHyphens w:val="0"/>
        <w:spacing w:before="240" w:after="60"/>
        <w:rPr>
          <w:sz w:val="22"/>
        </w:rPr>
      </w:pPr>
      <w:bookmarkStart w:id="41" w:name="_Toc281735245"/>
      <w:r>
        <w:t xml:space="preserve">Enhanced Morse Decoder </w:t>
      </w:r>
      <w:r w:rsidRPr="007222E0">
        <w:rPr>
          <w:sz w:val="22"/>
        </w:rPr>
        <w:t>Block Definition Diagram</w:t>
      </w:r>
      <w:bookmarkEnd w:id="41"/>
      <w:r w:rsidRPr="007222E0">
        <w:rPr>
          <w:sz w:val="22"/>
        </w:rPr>
        <w:t xml:space="preserve"> </w:t>
      </w:r>
    </w:p>
    <w:p w:rsidR="004774A6" w:rsidRDefault="000B1CD9" w:rsidP="004774A6">
      <w:r>
        <w:rPr>
          <w:color w:val="0070C0"/>
        </w:rPr>
        <w:t xml:space="preserve">Block diagram of all interfaces only showing the EMD. </w:t>
      </w:r>
    </w:p>
    <w:p w:rsidR="004774A6" w:rsidRPr="003A5B63" w:rsidRDefault="004774A6" w:rsidP="004774A6">
      <w:pPr>
        <w:pStyle w:val="Heading3"/>
        <w:numPr>
          <w:ilvl w:val="2"/>
          <w:numId w:val="2"/>
        </w:numPr>
        <w:suppressAutoHyphens w:val="0"/>
        <w:spacing w:before="240" w:after="60"/>
      </w:pPr>
      <w:bookmarkStart w:id="42" w:name="_Toc281735246"/>
      <w:r>
        <w:lastRenderedPageBreak/>
        <w:t>Enhanced Morse Decoder Mechanical Design</w:t>
      </w:r>
      <w:bookmarkEnd w:id="42"/>
    </w:p>
    <w:p w:rsidR="004774A6" w:rsidRPr="0069382F" w:rsidRDefault="000B1CD9" w:rsidP="004774A6">
      <w:r>
        <w:rPr>
          <w:color w:val="0070C0"/>
        </w:rPr>
        <w:t xml:space="preserve">Design details on mechanical design.  </w:t>
      </w:r>
      <w:proofErr w:type="gramStart"/>
      <w:r>
        <w:rPr>
          <w:color w:val="0070C0"/>
        </w:rPr>
        <w:t>Weight break</w:t>
      </w:r>
      <w:proofErr w:type="gramEnd"/>
      <w:r>
        <w:rPr>
          <w:color w:val="0070C0"/>
        </w:rPr>
        <w:t xml:space="preserve"> out here (just weigh the whole thing). </w:t>
      </w:r>
    </w:p>
    <w:p w:rsidR="004774A6" w:rsidRPr="00B6616C" w:rsidRDefault="004774A6" w:rsidP="004774A6">
      <w:pPr>
        <w:pStyle w:val="Heading3"/>
        <w:numPr>
          <w:ilvl w:val="3"/>
          <w:numId w:val="2"/>
        </w:numPr>
        <w:suppressAutoHyphens w:val="0"/>
        <w:spacing w:before="240" w:after="60"/>
      </w:pPr>
      <w:bookmarkStart w:id="43" w:name="_Toc281735247"/>
      <w:r>
        <w:t xml:space="preserve">Enhanced Morse Decoder </w:t>
      </w:r>
      <w:r w:rsidRPr="00B6616C">
        <w:t>Printed Wiring Board Layout</w:t>
      </w:r>
      <w:bookmarkEnd w:id="43"/>
    </w:p>
    <w:p w:rsidR="00911C7F" w:rsidRDefault="00911C7F" w:rsidP="00911C7F">
      <w:r>
        <w:rPr>
          <w:color w:val="0070C0"/>
        </w:rPr>
        <w:t>Insert image(</w:t>
      </w:r>
      <w:proofErr w:type="spellStart"/>
      <w:r>
        <w:rPr>
          <w:color w:val="0070C0"/>
        </w:rPr>
        <w:t>s</w:t>
      </w:r>
      <w:proofErr w:type="spellEnd"/>
      <w:r>
        <w:rPr>
          <w:color w:val="0070C0"/>
        </w:rPr>
        <w:t>) of PWB layout and reference a PDF of the Layout and final *.</w:t>
      </w:r>
      <w:proofErr w:type="spellStart"/>
      <w:r>
        <w:rPr>
          <w:color w:val="0070C0"/>
        </w:rPr>
        <w:t>brd</w:t>
      </w:r>
      <w:proofErr w:type="spellEnd"/>
      <w:r>
        <w:rPr>
          <w:color w:val="0070C0"/>
        </w:rPr>
        <w:t xml:space="preserve"> files (i.e.  </w:t>
      </w:r>
      <w:proofErr w:type="gramStart"/>
      <w:r>
        <w:rPr>
          <w:color w:val="0070C0"/>
        </w:rPr>
        <w:t>HW-10</w:t>
      </w:r>
      <w:r w:rsidR="000B1CD9">
        <w:rPr>
          <w:color w:val="0070C0"/>
        </w:rPr>
        <w:t>1</w:t>
      </w:r>
      <w:r>
        <w:rPr>
          <w:color w:val="0070C0"/>
        </w:rPr>
        <w:t xml:space="preserve"> EMD Board </w:t>
      </w:r>
      <w:proofErr w:type="spellStart"/>
      <w:r>
        <w:rPr>
          <w:color w:val="0070C0"/>
        </w:rPr>
        <w:t>Layout.pdf</w:t>
      </w:r>
      <w:proofErr w:type="spellEnd"/>
      <w:r>
        <w:rPr>
          <w:color w:val="0070C0"/>
        </w:rPr>
        <w:t>).</w:t>
      </w:r>
      <w:proofErr w:type="gramEnd"/>
      <w:r>
        <w:rPr>
          <w:color w:val="0070C0"/>
        </w:rPr>
        <w:t xml:space="preserve"> </w:t>
      </w:r>
    </w:p>
    <w:p w:rsidR="004774A6" w:rsidRDefault="004774A6" w:rsidP="004774A6">
      <w:pPr>
        <w:pStyle w:val="Heading3"/>
        <w:numPr>
          <w:ilvl w:val="2"/>
          <w:numId w:val="2"/>
        </w:numPr>
        <w:suppressAutoHyphens w:val="0"/>
        <w:spacing w:before="240" w:after="60"/>
      </w:pPr>
      <w:bookmarkStart w:id="44" w:name="_Toc281735248"/>
      <w:r>
        <w:t>Enhanced Morse Decoder Electrical Design</w:t>
      </w:r>
      <w:bookmarkEnd w:id="44"/>
    </w:p>
    <w:p w:rsidR="004774A6" w:rsidRDefault="00790EA6" w:rsidP="004774A6">
      <w:pPr>
        <w:rPr>
          <w:color w:val="0070C0"/>
        </w:rPr>
      </w:pPr>
      <w:r>
        <w:rPr>
          <w:color w:val="0070C0"/>
        </w:rPr>
        <w:t xml:space="preserve">Discuss the electrical design. </w:t>
      </w:r>
      <w:r w:rsidR="00A10BFF">
        <w:rPr>
          <w:color w:val="0070C0"/>
        </w:rPr>
        <w:t xml:space="preserve"> Talk about </w:t>
      </w:r>
      <w:proofErr w:type="spellStart"/>
      <w:r w:rsidR="00A10BFF">
        <w:rPr>
          <w:color w:val="0070C0"/>
        </w:rPr>
        <w:t>analog</w:t>
      </w:r>
      <w:proofErr w:type="spellEnd"/>
      <w:r w:rsidR="00A10BFF">
        <w:rPr>
          <w:color w:val="0070C0"/>
        </w:rPr>
        <w:t xml:space="preserve"> and DSC circuits.</w:t>
      </w:r>
    </w:p>
    <w:p w:rsidR="00A10BFF" w:rsidRPr="00737E00" w:rsidRDefault="00A10BFF" w:rsidP="004774A6"/>
    <w:p w:rsidR="004774A6" w:rsidRDefault="004774A6" w:rsidP="004774A6">
      <w:pPr>
        <w:pStyle w:val="Heading3"/>
        <w:numPr>
          <w:ilvl w:val="3"/>
          <w:numId w:val="2"/>
        </w:numPr>
        <w:suppressAutoHyphens w:val="0"/>
        <w:spacing w:before="240" w:after="60"/>
      </w:pPr>
      <w:bookmarkStart w:id="45" w:name="_Toc281735249"/>
      <w:r>
        <w:t xml:space="preserve">Enhanced Morse Decoder Schematics </w:t>
      </w:r>
      <w:r w:rsidRPr="009325BF">
        <w:t>(or Wiring Diagram)</w:t>
      </w:r>
      <w:bookmarkEnd w:id="45"/>
      <w:r w:rsidRPr="009325BF">
        <w:t xml:space="preserve"> </w:t>
      </w:r>
    </w:p>
    <w:p w:rsidR="004774A6" w:rsidRDefault="00790EA6" w:rsidP="004774A6">
      <w:pPr>
        <w:rPr>
          <w:color w:val="0070C0"/>
        </w:rPr>
      </w:pPr>
      <w:r>
        <w:rPr>
          <w:color w:val="0070C0"/>
        </w:rPr>
        <w:t>Insert image(</w:t>
      </w:r>
      <w:proofErr w:type="spellStart"/>
      <w:r>
        <w:rPr>
          <w:color w:val="0070C0"/>
        </w:rPr>
        <w:t>s</w:t>
      </w:r>
      <w:proofErr w:type="spellEnd"/>
      <w:r>
        <w:rPr>
          <w:color w:val="0070C0"/>
        </w:rPr>
        <w:t xml:space="preserve">) of schematics and reference a PDF of the schematics (i.e.  </w:t>
      </w:r>
      <w:proofErr w:type="gramStart"/>
      <w:r>
        <w:rPr>
          <w:color w:val="0070C0"/>
        </w:rPr>
        <w:t xml:space="preserve">HW-100 EMD </w:t>
      </w:r>
      <w:proofErr w:type="spellStart"/>
      <w:r>
        <w:rPr>
          <w:color w:val="0070C0"/>
        </w:rPr>
        <w:t>Schematics.pdf</w:t>
      </w:r>
      <w:proofErr w:type="spellEnd"/>
      <w:r>
        <w:rPr>
          <w:color w:val="0070C0"/>
        </w:rPr>
        <w:t>)</w:t>
      </w:r>
      <w:r w:rsidR="00911C7F">
        <w:rPr>
          <w:color w:val="0070C0"/>
        </w:rPr>
        <w:t xml:space="preserve"> and final schematic files *.sch.</w:t>
      </w:r>
      <w:proofErr w:type="gramEnd"/>
      <w:r w:rsidR="00911C7F">
        <w:rPr>
          <w:color w:val="0070C0"/>
        </w:rPr>
        <w:t xml:space="preserve"> </w:t>
      </w:r>
      <w:r>
        <w:rPr>
          <w:color w:val="0070C0"/>
        </w:rPr>
        <w:t xml:space="preserve"> </w:t>
      </w:r>
    </w:p>
    <w:p w:rsidR="00EB7A6A" w:rsidRDefault="00EB7A6A" w:rsidP="004774A6">
      <w:pPr>
        <w:rPr>
          <w:color w:val="0070C0"/>
        </w:rPr>
      </w:pPr>
    </w:p>
    <w:p w:rsidR="00EB7A6A" w:rsidRPr="00E959C4" w:rsidRDefault="00EB7A6A" w:rsidP="004774A6">
      <w:pPr>
        <w:rPr>
          <w:b/>
          <w:color w:val="4F6228" w:themeColor="accent3" w:themeShade="80"/>
        </w:rPr>
      </w:pPr>
      <w:r w:rsidRPr="00E959C4">
        <w:rPr>
          <w:b/>
          <w:color w:val="4F6228" w:themeColor="accent3" w:themeShade="80"/>
        </w:rPr>
        <w:t>Notes:</w:t>
      </w:r>
    </w:p>
    <w:p w:rsidR="00EB7A6A" w:rsidRPr="00E959C4" w:rsidRDefault="00622A76" w:rsidP="00AC3C91">
      <w:pPr>
        <w:pStyle w:val="ListParagraph"/>
        <w:numPr>
          <w:ilvl w:val="0"/>
          <w:numId w:val="13"/>
        </w:numPr>
        <w:rPr>
          <w:color w:val="4F6228" w:themeColor="accent3" w:themeShade="80"/>
        </w:rPr>
      </w:pPr>
      <w:r>
        <w:rPr>
          <w:color w:val="4F6228" w:themeColor="accent3" w:themeShade="80"/>
        </w:rPr>
        <w:t>Any benefit to c</w:t>
      </w:r>
      <w:r w:rsidR="00EB7A6A" w:rsidRPr="00E959C4">
        <w:rPr>
          <w:color w:val="4F6228" w:themeColor="accent3" w:themeShade="80"/>
        </w:rPr>
        <w:t>onnect up ADC VREF nets</w:t>
      </w:r>
      <w:r>
        <w:rPr>
          <w:color w:val="4F6228" w:themeColor="accent3" w:themeShade="80"/>
        </w:rPr>
        <w:t>? I doubt it</w:t>
      </w:r>
      <w:proofErr w:type="gramStart"/>
      <w:r>
        <w:rPr>
          <w:color w:val="4F6228" w:themeColor="accent3" w:themeShade="80"/>
        </w:rPr>
        <w:t>..</w:t>
      </w:r>
      <w:proofErr w:type="gramEnd"/>
    </w:p>
    <w:p w:rsidR="00EB7A6A" w:rsidRDefault="00EB7A6A" w:rsidP="00AC3C91">
      <w:pPr>
        <w:pStyle w:val="ListParagraph"/>
        <w:numPr>
          <w:ilvl w:val="0"/>
          <w:numId w:val="13"/>
        </w:numPr>
        <w:rPr>
          <w:color w:val="4F6228" w:themeColor="accent3" w:themeShade="80"/>
        </w:rPr>
      </w:pPr>
      <w:r w:rsidRPr="00E959C4">
        <w:rPr>
          <w:color w:val="4F6228" w:themeColor="accent3" w:themeShade="80"/>
        </w:rPr>
        <w:t>JTAG Header</w:t>
      </w:r>
      <w:r w:rsidR="00765D7D">
        <w:rPr>
          <w:color w:val="4F6228" w:themeColor="accent3" w:themeShade="80"/>
        </w:rPr>
        <w:t xml:space="preserve"> </w:t>
      </w:r>
    </w:p>
    <w:p w:rsidR="00DE3498" w:rsidRPr="00E959C4" w:rsidRDefault="00DE3498" w:rsidP="00AC3C91">
      <w:pPr>
        <w:pStyle w:val="ListParagraph"/>
        <w:numPr>
          <w:ilvl w:val="0"/>
          <w:numId w:val="13"/>
        </w:numPr>
        <w:rPr>
          <w:color w:val="4F6228" w:themeColor="accent3" w:themeShade="80"/>
        </w:rPr>
      </w:pPr>
      <w:r>
        <w:rPr>
          <w:color w:val="4F6228" w:themeColor="accent3" w:themeShade="80"/>
        </w:rPr>
        <w:t xml:space="preserve">Recommend placing the same RS232 buffers we use on the flight computers to simplify debug. </w:t>
      </w:r>
      <w:r w:rsidR="00767E36">
        <w:rPr>
          <w:color w:val="4F6228" w:themeColor="accent3" w:themeShade="80"/>
        </w:rPr>
        <w:t xml:space="preserve">We can have 0 ohm resistors to bypass the buffer for </w:t>
      </w:r>
      <w:r w:rsidR="00540B90">
        <w:rPr>
          <w:color w:val="4F6228" w:themeColor="accent3" w:themeShade="80"/>
        </w:rPr>
        <w:t>actual operation</w:t>
      </w:r>
      <w:r w:rsidR="003B3780">
        <w:rPr>
          <w:color w:val="4F6228" w:themeColor="accent3" w:themeShade="80"/>
        </w:rPr>
        <w:t>.</w:t>
      </w:r>
    </w:p>
    <w:p w:rsidR="00AC3C91" w:rsidRPr="00E959C4" w:rsidRDefault="00AC3C91" w:rsidP="00AC3C91">
      <w:pPr>
        <w:pStyle w:val="ListParagraph"/>
        <w:numPr>
          <w:ilvl w:val="0"/>
          <w:numId w:val="13"/>
        </w:numPr>
        <w:rPr>
          <w:color w:val="4F6228" w:themeColor="accent3" w:themeShade="80"/>
        </w:rPr>
      </w:pPr>
      <w:r w:rsidRPr="00E959C4">
        <w:rPr>
          <w:color w:val="4F6228" w:themeColor="accent3" w:themeShade="80"/>
        </w:rPr>
        <w:t xml:space="preserve">Appears that internal Fast RC Oscillator can generate </w:t>
      </w:r>
      <w:proofErr w:type="gramStart"/>
      <w:r w:rsidRPr="00E959C4">
        <w:rPr>
          <w:color w:val="4F6228" w:themeColor="accent3" w:themeShade="80"/>
        </w:rPr>
        <w:t>80Mhz</w:t>
      </w:r>
      <w:proofErr w:type="gramEnd"/>
      <w:r w:rsidRPr="00E959C4">
        <w:rPr>
          <w:color w:val="4F6228" w:themeColor="accent3" w:themeShade="80"/>
        </w:rPr>
        <w:t xml:space="preserve"> (40MIPS).  Does this get affected by temp? If so can we put down </w:t>
      </w:r>
      <w:proofErr w:type="gramStart"/>
      <w:r w:rsidRPr="00E959C4">
        <w:rPr>
          <w:color w:val="4F6228" w:themeColor="accent3" w:themeShade="80"/>
        </w:rPr>
        <w:t>a</w:t>
      </w:r>
      <w:proofErr w:type="gramEnd"/>
      <w:r w:rsidRPr="00E959C4">
        <w:rPr>
          <w:color w:val="4F6228" w:themeColor="accent3" w:themeShade="80"/>
        </w:rPr>
        <w:t xml:space="preserve"> external oscillator ~7.4HMz</w:t>
      </w:r>
      <w:r w:rsidR="000A55E1" w:rsidRPr="00E959C4">
        <w:rPr>
          <w:color w:val="4F6228" w:themeColor="accent3" w:themeShade="80"/>
        </w:rPr>
        <w:t xml:space="preserve"> or something</w:t>
      </w:r>
      <w:r w:rsidRPr="00E959C4">
        <w:rPr>
          <w:color w:val="4F6228" w:themeColor="accent3" w:themeShade="80"/>
        </w:rPr>
        <w:t>?</w:t>
      </w:r>
    </w:p>
    <w:p w:rsidR="00562ADF" w:rsidRPr="00E959C4" w:rsidRDefault="00A10BFF" w:rsidP="00AC3C91">
      <w:pPr>
        <w:pStyle w:val="ListParagraph"/>
        <w:numPr>
          <w:ilvl w:val="0"/>
          <w:numId w:val="13"/>
        </w:numPr>
        <w:rPr>
          <w:color w:val="4F6228" w:themeColor="accent3" w:themeShade="80"/>
        </w:rPr>
      </w:pPr>
      <w:r>
        <w:rPr>
          <w:color w:val="4F6228" w:themeColor="accent3" w:themeShade="80"/>
        </w:rPr>
        <w:t xml:space="preserve">What resistor/Cap changes are required to shift the frequency of the </w:t>
      </w:r>
      <w:proofErr w:type="spellStart"/>
      <w:r>
        <w:rPr>
          <w:color w:val="4F6228" w:themeColor="accent3" w:themeShade="80"/>
        </w:rPr>
        <w:t>Bandpass</w:t>
      </w:r>
      <w:proofErr w:type="spellEnd"/>
      <w:r>
        <w:rPr>
          <w:color w:val="4F6228" w:themeColor="accent3" w:themeShade="80"/>
        </w:rPr>
        <w:t xml:space="preserve"> filter from 700Hz to 300Hz?</w:t>
      </w:r>
    </w:p>
    <w:p w:rsidR="00EB7A6A" w:rsidRPr="00EB7A6A" w:rsidRDefault="00EB7A6A" w:rsidP="004774A6"/>
    <w:p w:rsidR="004774A6" w:rsidRDefault="004774A6" w:rsidP="004774A6">
      <w:pPr>
        <w:pStyle w:val="Heading3"/>
        <w:numPr>
          <w:ilvl w:val="2"/>
          <w:numId w:val="2"/>
        </w:numPr>
        <w:suppressAutoHyphens w:val="0"/>
        <w:spacing w:before="240" w:after="60"/>
      </w:pPr>
      <w:bookmarkStart w:id="46" w:name="_Toc281735250"/>
      <w:r>
        <w:t>Enhanced Morse Decoder</w:t>
      </w:r>
      <w:r w:rsidR="00BE5F0A">
        <w:t xml:space="preserve"> </w:t>
      </w:r>
      <w:r>
        <w:t>Interface Description</w:t>
      </w:r>
      <w:bookmarkEnd w:id="46"/>
    </w:p>
    <w:p w:rsidR="00BE5F0A" w:rsidRDefault="00BE5F0A" w:rsidP="00BE5F0A">
      <w:r>
        <w:rPr>
          <w:color w:val="0070C0"/>
        </w:rPr>
        <w:t xml:space="preserve">Insert reference to the </w:t>
      </w:r>
      <w:r w:rsidR="00957CCB">
        <w:rPr>
          <w:color w:val="0070C0"/>
        </w:rPr>
        <w:t xml:space="preserve">existing </w:t>
      </w:r>
      <w:r>
        <w:rPr>
          <w:color w:val="0070C0"/>
        </w:rPr>
        <w:t xml:space="preserve">ICD. </w:t>
      </w:r>
    </w:p>
    <w:p w:rsidR="00E61CFF" w:rsidRDefault="00E61CFF" w:rsidP="00E61CFF">
      <w:pPr>
        <w:rPr>
          <w:rFonts w:asciiTheme="majorHAnsi" w:hAnsiTheme="majorHAnsi"/>
          <w:sz w:val="24"/>
        </w:rPr>
      </w:pPr>
      <w:r>
        <w:br w:type="page"/>
      </w:r>
    </w:p>
    <w:p w:rsidR="004774A6" w:rsidRDefault="004774A6" w:rsidP="004774A6">
      <w:pPr>
        <w:pStyle w:val="Heading3"/>
        <w:numPr>
          <w:ilvl w:val="2"/>
          <w:numId w:val="2"/>
        </w:numPr>
        <w:suppressAutoHyphens w:val="0"/>
        <w:spacing w:before="240" w:after="60"/>
      </w:pPr>
      <w:bookmarkStart w:id="47" w:name="_Toc281735251"/>
      <w:r>
        <w:lastRenderedPageBreak/>
        <w:t xml:space="preserve">Enhanced Morse </w:t>
      </w:r>
      <w:proofErr w:type="spellStart"/>
      <w:r>
        <w:t>DecoderBill</w:t>
      </w:r>
      <w:proofErr w:type="spellEnd"/>
      <w:r>
        <w:t xml:space="preserve"> of Materials</w:t>
      </w:r>
      <w:bookmarkEnd w:id="47"/>
    </w:p>
    <w:p w:rsidR="00790EA6" w:rsidRPr="00790EA6" w:rsidRDefault="00790EA6" w:rsidP="00790EA6">
      <w:r w:rsidRPr="00790EA6">
        <w:rPr>
          <w:color w:val="0070C0"/>
        </w:rPr>
        <w:t xml:space="preserve">Reference the Bill of Materials document.  Optional </w:t>
      </w:r>
      <w:proofErr w:type="gramStart"/>
      <w:r w:rsidRPr="00790EA6">
        <w:rPr>
          <w:color w:val="0070C0"/>
        </w:rPr>
        <w:t>-  put</w:t>
      </w:r>
      <w:proofErr w:type="gramEnd"/>
      <w:r w:rsidRPr="00790EA6">
        <w:rPr>
          <w:color w:val="0070C0"/>
        </w:rPr>
        <w:t xml:space="preserve"> in entire list</w:t>
      </w:r>
    </w:p>
    <w:p w:rsidR="004774A6" w:rsidRDefault="004774A6" w:rsidP="004774A6">
      <w:pPr>
        <w:pStyle w:val="Heading3"/>
        <w:numPr>
          <w:ilvl w:val="2"/>
          <w:numId w:val="2"/>
        </w:numPr>
        <w:suppressAutoHyphens w:val="0"/>
        <w:spacing w:before="240" w:after="60"/>
      </w:pPr>
      <w:bookmarkStart w:id="48" w:name="_Toc281735252"/>
      <w:r>
        <w:t xml:space="preserve">Enhanced Morse </w:t>
      </w:r>
      <w:proofErr w:type="spellStart"/>
      <w:r>
        <w:t>Decoder</w:t>
      </w:r>
      <w:r w:rsidRPr="00EF3E0A">
        <w:t>Safety</w:t>
      </w:r>
      <w:proofErr w:type="spellEnd"/>
      <w:r w:rsidRPr="00EF3E0A">
        <w:t xml:space="preserve"> Functions / </w:t>
      </w:r>
      <w:r>
        <w:t>P</w:t>
      </w:r>
      <w:r w:rsidRPr="00EF3E0A">
        <w:t>roperties</w:t>
      </w:r>
      <w:bookmarkEnd w:id="48"/>
    </w:p>
    <w:p w:rsidR="00790EA6" w:rsidRPr="00790EA6" w:rsidRDefault="00790EA6" w:rsidP="00790EA6">
      <w:pPr>
        <w:rPr>
          <w:color w:val="0070C0"/>
        </w:rPr>
      </w:pPr>
      <w:r w:rsidRPr="00790EA6">
        <w:rPr>
          <w:color w:val="0070C0"/>
        </w:rPr>
        <w:t xml:space="preserve">Discuss any safety considerations built into the design. Respond/justify and safety related design elements. </w:t>
      </w:r>
    </w:p>
    <w:p w:rsidR="004774A6" w:rsidRDefault="004774A6" w:rsidP="004774A6">
      <w:pPr>
        <w:pStyle w:val="Heading3"/>
        <w:numPr>
          <w:ilvl w:val="2"/>
          <w:numId w:val="2"/>
        </w:numPr>
        <w:suppressAutoHyphens w:val="0"/>
        <w:spacing w:before="240" w:after="60"/>
      </w:pPr>
      <w:bookmarkStart w:id="49" w:name="_Toc281735253"/>
      <w:r>
        <w:t xml:space="preserve">Enhanced Morse </w:t>
      </w:r>
      <w:proofErr w:type="spellStart"/>
      <w:r>
        <w:t>DecoderAssembly</w:t>
      </w:r>
      <w:bookmarkEnd w:id="49"/>
      <w:proofErr w:type="spellEnd"/>
    </w:p>
    <w:p w:rsidR="00790EA6" w:rsidRPr="00790EA6" w:rsidRDefault="00790EA6" w:rsidP="00790EA6">
      <w:pPr>
        <w:rPr>
          <w:color w:val="0070C0"/>
        </w:rPr>
      </w:pPr>
      <w:r w:rsidRPr="00790EA6">
        <w:rPr>
          <w:color w:val="0070C0"/>
        </w:rPr>
        <w:t xml:space="preserve">Show the board file with clearly marked population notes (are there any Do Not Populate items (DNP))?    </w:t>
      </w:r>
      <w:r>
        <w:rPr>
          <w:color w:val="0070C0"/>
        </w:rPr>
        <w:t xml:space="preserve">See Example below.  Red is DNP and Green is Populate with the value. </w:t>
      </w:r>
      <w:proofErr w:type="gramStart"/>
      <w:r>
        <w:rPr>
          <w:color w:val="0070C0"/>
        </w:rPr>
        <w:t>Helpful in assembly.</w:t>
      </w:r>
      <w:proofErr w:type="gramEnd"/>
      <w:r>
        <w:rPr>
          <w:color w:val="0070C0"/>
        </w:rPr>
        <w:t xml:space="preserve"> </w:t>
      </w:r>
      <w:proofErr w:type="gramStart"/>
      <w:r>
        <w:rPr>
          <w:color w:val="0070C0"/>
        </w:rPr>
        <w:t>Document any special assembly consideration, notes or order of component placement as necessary.</w:t>
      </w:r>
      <w:proofErr w:type="gramEnd"/>
      <w:r>
        <w:rPr>
          <w:color w:val="0070C0"/>
        </w:rPr>
        <w:t xml:space="preserve"> </w:t>
      </w:r>
    </w:p>
    <w:p w:rsidR="008E0370" w:rsidRDefault="00790EA6">
      <w:pPr>
        <w:suppressAutoHyphens w:val="0"/>
        <w:jc w:val="left"/>
        <w:rPr>
          <w:rFonts w:asciiTheme="majorHAnsi" w:hAnsiTheme="majorHAnsi"/>
          <w:b/>
          <w:sz w:val="28"/>
        </w:rPr>
      </w:pPr>
      <w:r w:rsidRPr="00790EA6">
        <w:rPr>
          <w:rFonts w:asciiTheme="majorHAnsi" w:hAnsiTheme="majorHAnsi"/>
          <w:b/>
          <w:noProof/>
          <w:sz w:val="28"/>
          <w:lang w:val="en-US"/>
        </w:rPr>
        <w:drawing>
          <wp:inline distT="0" distB="0" distL="0" distR="0">
            <wp:extent cx="2745105" cy="1962150"/>
            <wp:effectExtent l="19050" t="0" r="0" b="0"/>
            <wp:docPr id="22"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67725" cy="6553200"/>
                      <a:chOff x="533400" y="228600"/>
                      <a:chExt cx="8467725" cy="6553200"/>
                    </a:xfrm>
                  </a:grpSpPr>
                  <a:pic>
                    <a:nvPicPr>
                      <a:cNvPr id="2052" name="Picture 0" descr="mechanical image.bmp"/>
                      <a:cNvPicPr>
                        <a:picLocks noChangeAspect="1" noChangeArrowheads="1"/>
                      </a:cNvPicPr>
                    </a:nvPicPr>
                    <a:blipFill>
                      <a:blip r:embed="rId19" cstate="print"/>
                      <a:srcRect/>
                      <a:stretch>
                        <a:fillRect/>
                      </a:stretch>
                    </a:blipFill>
                    <a:spPr bwMode="auto">
                      <a:xfrm>
                        <a:off x="533400" y="228600"/>
                        <a:ext cx="8229600" cy="5562600"/>
                      </a:xfrm>
                      <a:prstGeom prst="rect">
                        <a:avLst/>
                      </a:prstGeom>
                      <a:noFill/>
                    </a:spPr>
                  </a:pic>
                  <a:sp>
                    <a:nvSpPr>
                      <a:cNvPr id="2051" name="Text Box 3"/>
                      <a:cNvSpPr txBox="1">
                        <a:spLocks noChangeArrowheads="1"/>
                      </a:cNvSpPr>
                    </a:nvSpPr>
                    <a:spPr bwMode="auto">
                      <a:xfrm>
                        <a:off x="6080125" y="6149975"/>
                        <a:ext cx="2914650" cy="631825"/>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Vortex International</a:t>
                          </a:r>
                          <a:endParaRPr kumimoji="0" lang="en-US" sz="900" b="0" i="0" u="none" strike="noStrike" cap="none" normalizeH="0" baseline="0" smtClean="0">
                            <a:ln>
                              <a:noFill/>
                            </a:ln>
                            <a:solidFill>
                              <a:schemeClr val="tx1"/>
                            </a:solidFill>
                            <a:effectLst/>
                            <a:latin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Microcontroller Unit (MCU)</a:t>
                          </a:r>
                          <a:endParaRPr kumimoji="0" lang="en-US" sz="900" b="0" i="0" u="none" strike="noStrike" cap="none" normalizeH="0" baseline="0" smtClean="0">
                            <a:ln>
                              <a:noFill/>
                            </a:ln>
                            <a:solidFill>
                              <a:schemeClr val="tx1"/>
                            </a:solidFill>
                            <a:effectLst/>
                            <a:latin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Rev B</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50" name="Text Box 2"/>
                      <a:cNvSpPr txBox="1">
                        <a:spLocks noChangeArrowheads="1"/>
                      </a:cNvSpPr>
                    </a:nvSpPr>
                    <a:spPr bwMode="auto">
                      <a:xfrm>
                        <a:off x="6086475" y="5743575"/>
                        <a:ext cx="2914650" cy="411163"/>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lang="en-US" sz="1100" dirty="0" smtClean="0">
                              <a:latin typeface="Calibri" pitchFamily="34" charset="0"/>
                              <a:ea typeface="Calibri" pitchFamily="34" charset="0"/>
                              <a:cs typeface="Times New Roman" pitchFamily="18" charset="0"/>
                            </a:rPr>
                            <a:t>Power controller</a:t>
                          </a:r>
                          <a:r>
                            <a:rPr lang="en-US" sz="1100" dirty="0">
                              <a:latin typeface="Calibri" pitchFamily="34" charset="0"/>
                              <a:ea typeface="Calibri" pitchFamily="34" charset="0"/>
                              <a:cs typeface="Times New Roman" pitchFamily="18" charset="0"/>
                            </a:rPr>
                            <a:t> </a:t>
                          </a: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(P)</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2049" name="Text Box 1"/>
                      <a:cNvSpPr txBox="1">
                        <a:spLocks noChangeArrowheads="1"/>
                      </a:cNvSpPr>
                    </a:nvSpPr>
                    <a:spPr bwMode="auto">
                      <a:xfrm>
                        <a:off x="1981200" y="1600200"/>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lang="en-US" sz="700" dirty="0" smtClean="0">
                              <a:latin typeface="Calibri" pitchFamily="34" charset="0"/>
                              <a:cs typeface="Times New Roman" pitchFamily="18" charset="0"/>
                            </a:rPr>
                            <a:t>DNP</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2053" name="Text Box 5"/>
                      <a:cNvSpPr txBox="1">
                        <a:spLocks noChangeArrowheads="1"/>
                      </a:cNvSpPr>
                    </a:nvSpPr>
                    <a:spPr bwMode="auto">
                      <a:xfrm>
                        <a:off x="1990725" y="2805113"/>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lang="en-US" sz="700" dirty="0" smtClean="0">
                              <a:latin typeface="Calibri" pitchFamily="34" charset="0"/>
                              <a:cs typeface="Times New Roman" pitchFamily="18" charset="0"/>
                            </a:rPr>
                            <a:t>DNP</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2054" name="Text Box 6"/>
                      <a:cNvSpPr txBox="1">
                        <a:spLocks noChangeArrowheads="1"/>
                      </a:cNvSpPr>
                    </a:nvSpPr>
                    <a:spPr bwMode="auto">
                      <a:xfrm>
                        <a:off x="1998663" y="2414588"/>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2055" name="Text Box 7"/>
                      <a:cNvSpPr txBox="1">
                        <a:spLocks noChangeArrowheads="1"/>
                      </a:cNvSpPr>
                    </a:nvSpPr>
                    <a:spPr bwMode="auto">
                      <a:xfrm>
                        <a:off x="1981200" y="1447800"/>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2061" name="Text Box 13"/>
                      <a:cNvSpPr txBox="1">
                        <a:spLocks noChangeArrowheads="1"/>
                      </a:cNvSpPr>
                    </a:nvSpPr>
                    <a:spPr bwMode="auto">
                      <a:xfrm>
                        <a:off x="5772150" y="356235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9" name="Text Box 21"/>
                      <a:cNvSpPr txBox="1">
                        <a:spLocks noChangeArrowheads="1"/>
                      </a:cNvSpPr>
                    </a:nvSpPr>
                    <a:spPr bwMode="auto">
                      <a:xfrm>
                        <a:off x="1057275" y="881063"/>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2" name="Text Box 44"/>
                      <a:cNvSpPr txBox="1">
                        <a:spLocks noChangeArrowheads="1"/>
                      </a:cNvSpPr>
                    </a:nvSpPr>
                    <a:spPr bwMode="auto">
                      <a:xfrm>
                        <a:off x="5464175" y="4610100"/>
                        <a:ext cx="1249363" cy="819150"/>
                      </a:xfrm>
                      <a:prstGeom prst="rect">
                        <a:avLst/>
                      </a:prstGeom>
                      <a:solidFill>
                        <a:srgbClr val="FF0000">
                          <a:alpha val="50000"/>
                        </a:srgbClr>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5" name="Text Box 27"/>
                      <a:cNvSpPr txBox="1">
                        <a:spLocks noChangeArrowheads="1"/>
                      </a:cNvSpPr>
                    </a:nvSpPr>
                    <a:spPr bwMode="auto">
                      <a:xfrm>
                        <a:off x="5991225" y="1782763"/>
                        <a:ext cx="847725" cy="166687"/>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5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6" name="Text Box 28"/>
                      <a:cNvSpPr txBox="1">
                        <a:spLocks noChangeArrowheads="1"/>
                      </a:cNvSpPr>
                    </a:nvSpPr>
                    <a:spPr bwMode="auto">
                      <a:xfrm>
                        <a:off x="5991225" y="194945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5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6" name="Text Box 48"/>
                      <a:cNvSpPr txBox="1">
                        <a:spLocks noChangeArrowheads="1"/>
                      </a:cNvSpPr>
                    </a:nvSpPr>
                    <a:spPr bwMode="auto">
                      <a:xfrm>
                        <a:off x="4572000" y="155575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56" name="Text Box 8"/>
                      <a:cNvSpPr txBox="1">
                        <a:spLocks noChangeArrowheads="1"/>
                      </a:cNvSpPr>
                    </a:nvSpPr>
                    <a:spPr bwMode="auto">
                      <a:xfrm>
                        <a:off x="5419725" y="4203700"/>
                        <a:ext cx="206375" cy="40640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58" name="Text Box 10"/>
                      <a:cNvSpPr txBox="1">
                        <a:spLocks noChangeArrowheads="1"/>
                      </a:cNvSpPr>
                    </a:nvSpPr>
                    <a:spPr bwMode="auto">
                      <a:xfrm>
                        <a:off x="4379913" y="4203700"/>
                        <a:ext cx="206375" cy="40640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57" name="Text Box 9"/>
                      <a:cNvSpPr txBox="1">
                        <a:spLocks noChangeArrowheads="1"/>
                      </a:cNvSpPr>
                    </a:nvSpPr>
                    <a:spPr bwMode="auto">
                      <a:xfrm>
                        <a:off x="4017963" y="4203700"/>
                        <a:ext cx="206375" cy="40640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59" name="Text Box 11"/>
                      <a:cNvSpPr txBox="1">
                        <a:spLocks noChangeArrowheads="1"/>
                      </a:cNvSpPr>
                    </a:nvSpPr>
                    <a:spPr bwMode="auto">
                      <a:xfrm>
                        <a:off x="4730750" y="4203700"/>
                        <a:ext cx="206375" cy="40640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0" name="Text Box 12"/>
                      <a:cNvSpPr txBox="1">
                        <a:spLocks noChangeArrowheads="1"/>
                      </a:cNvSpPr>
                    </a:nvSpPr>
                    <a:spPr bwMode="auto">
                      <a:xfrm>
                        <a:off x="5095875" y="4203700"/>
                        <a:ext cx="206375" cy="40640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4" name="Text Box 16"/>
                      <a:cNvSpPr txBox="1">
                        <a:spLocks noChangeArrowheads="1"/>
                      </a:cNvSpPr>
                    </a:nvSpPr>
                    <a:spPr bwMode="auto">
                      <a:xfrm>
                        <a:off x="5772150" y="2860675"/>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3" name="Text Box 15"/>
                      <a:cNvSpPr txBox="1">
                        <a:spLocks noChangeArrowheads="1"/>
                      </a:cNvSpPr>
                    </a:nvSpPr>
                    <a:spPr bwMode="auto">
                      <a:xfrm>
                        <a:off x="5772150" y="3209925"/>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2" name="Text Box 14"/>
                      <a:cNvSpPr txBox="1">
                        <a:spLocks noChangeArrowheads="1"/>
                      </a:cNvSpPr>
                    </a:nvSpPr>
                    <a:spPr bwMode="auto">
                      <a:xfrm>
                        <a:off x="5772150" y="2538413"/>
                        <a:ext cx="847725" cy="166687"/>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5" name="Text Box 17"/>
                      <a:cNvSpPr txBox="1">
                        <a:spLocks noChangeArrowheads="1"/>
                      </a:cNvSpPr>
                    </a:nvSpPr>
                    <a:spPr bwMode="auto">
                      <a:xfrm>
                        <a:off x="5772150" y="2371725"/>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6" name="Text Box 18"/>
                      <a:cNvSpPr txBox="1">
                        <a:spLocks noChangeArrowheads="1"/>
                      </a:cNvSpPr>
                    </a:nvSpPr>
                    <a:spPr bwMode="auto">
                      <a:xfrm>
                        <a:off x="5772150" y="270510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7" name="Text Box 19"/>
                      <a:cNvSpPr txBox="1">
                        <a:spLocks noChangeArrowheads="1"/>
                      </a:cNvSpPr>
                    </a:nvSpPr>
                    <a:spPr bwMode="auto">
                      <a:xfrm>
                        <a:off x="5772150" y="304165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8" name="Text Box 20"/>
                      <a:cNvSpPr txBox="1">
                        <a:spLocks noChangeArrowheads="1"/>
                      </a:cNvSpPr>
                    </a:nvSpPr>
                    <a:spPr bwMode="auto">
                      <a:xfrm>
                        <a:off x="5772150" y="338455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0" name="Text Box 22"/>
                      <a:cNvSpPr txBox="1">
                        <a:spLocks noChangeArrowheads="1"/>
                      </a:cNvSpPr>
                    </a:nvSpPr>
                    <a:spPr bwMode="auto">
                      <a:xfrm>
                        <a:off x="1057275" y="1047750"/>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1" name="Text Box 23"/>
                      <a:cNvSpPr txBox="1">
                        <a:spLocks noChangeArrowheads="1"/>
                      </a:cNvSpPr>
                    </a:nvSpPr>
                    <a:spPr bwMode="auto">
                      <a:xfrm>
                        <a:off x="1063625" y="1349375"/>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2" name="Text Box 24"/>
                      <a:cNvSpPr txBox="1">
                        <a:spLocks noChangeArrowheads="1"/>
                      </a:cNvSpPr>
                    </a:nvSpPr>
                    <a:spPr bwMode="auto">
                      <a:xfrm>
                        <a:off x="1063625" y="1517650"/>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7" name="Text Box 29"/>
                      <a:cNvSpPr txBox="1">
                        <a:spLocks noChangeArrowheads="1"/>
                      </a:cNvSpPr>
                    </a:nvSpPr>
                    <a:spPr bwMode="auto">
                      <a:xfrm>
                        <a:off x="4572000" y="1216025"/>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8" name="Text Box 30"/>
                      <a:cNvSpPr txBox="1">
                        <a:spLocks noChangeArrowheads="1"/>
                      </a:cNvSpPr>
                    </a:nvSpPr>
                    <a:spPr bwMode="auto">
                      <a:xfrm>
                        <a:off x="4572000" y="1382713"/>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4" name="Text Box 26"/>
                      <a:cNvSpPr txBox="1">
                        <a:spLocks noChangeArrowheads="1"/>
                      </a:cNvSpPr>
                    </a:nvSpPr>
                    <a:spPr bwMode="auto">
                      <a:xfrm>
                        <a:off x="1981200" y="2030412"/>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3" name="Text Box 25"/>
                      <a:cNvSpPr txBox="1">
                        <a:spLocks noChangeArrowheads="1"/>
                      </a:cNvSpPr>
                    </a:nvSpPr>
                    <a:spPr bwMode="auto">
                      <a:xfrm>
                        <a:off x="1981200" y="2195512"/>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9" name="Text Box 31"/>
                      <a:cNvSpPr txBox="1">
                        <a:spLocks noChangeArrowheads="1"/>
                      </a:cNvSpPr>
                    </a:nvSpPr>
                    <a:spPr bwMode="auto">
                      <a:xfrm>
                        <a:off x="6918325" y="2012950"/>
                        <a:ext cx="847725" cy="104775"/>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0" name="Text Box 32"/>
                      <a:cNvSpPr txBox="1">
                        <a:spLocks noChangeArrowheads="1"/>
                      </a:cNvSpPr>
                    </a:nvSpPr>
                    <a:spPr bwMode="auto">
                      <a:xfrm>
                        <a:off x="6918325" y="1885950"/>
                        <a:ext cx="847725" cy="104775"/>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1" name="Text Box 33"/>
                      <a:cNvSpPr txBox="1">
                        <a:spLocks noChangeArrowheads="1"/>
                      </a:cNvSpPr>
                    </a:nvSpPr>
                    <a:spPr bwMode="auto">
                      <a:xfrm>
                        <a:off x="6918325" y="1733550"/>
                        <a:ext cx="847725" cy="104775"/>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2" name="Text Box 34"/>
                      <a:cNvSpPr txBox="1">
                        <a:spLocks noChangeArrowheads="1"/>
                      </a:cNvSpPr>
                    </a:nvSpPr>
                    <a:spPr bwMode="auto">
                      <a:xfrm>
                        <a:off x="6918325" y="1617663"/>
                        <a:ext cx="847725" cy="104775"/>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4" name="Text Box 36"/>
                      <a:cNvSpPr txBox="1">
                        <a:spLocks noChangeArrowheads="1"/>
                      </a:cNvSpPr>
                    </a:nvSpPr>
                    <a:spPr bwMode="auto">
                      <a:xfrm>
                        <a:off x="7812088" y="1684338"/>
                        <a:ext cx="747712" cy="265112"/>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0 ohm</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3" name="Text Box 35"/>
                      <a:cNvSpPr txBox="1">
                        <a:spLocks noChangeArrowheads="1"/>
                      </a:cNvSpPr>
                    </a:nvSpPr>
                    <a:spPr bwMode="auto">
                      <a:xfrm>
                        <a:off x="7818438" y="1949450"/>
                        <a:ext cx="741362" cy="265113"/>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6" name="Text Box 38"/>
                      <a:cNvSpPr txBox="1">
                        <a:spLocks noChangeArrowheads="1"/>
                      </a:cNvSpPr>
                    </a:nvSpPr>
                    <a:spPr bwMode="auto">
                      <a:xfrm>
                        <a:off x="1998663" y="2982913"/>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5" name="Text Box 37"/>
                      <a:cNvSpPr txBox="1">
                        <a:spLocks noChangeArrowheads="1"/>
                      </a:cNvSpPr>
                    </a:nvSpPr>
                    <a:spPr bwMode="auto">
                      <a:xfrm>
                        <a:off x="1990725" y="2581275"/>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4" name="Text Box 46"/>
                      <a:cNvSpPr txBox="1">
                        <a:spLocks noChangeArrowheads="1"/>
                      </a:cNvSpPr>
                    </a:nvSpPr>
                    <a:spPr bwMode="auto">
                      <a:xfrm>
                        <a:off x="1800225" y="3273425"/>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7" name="Text Box 39"/>
                      <a:cNvSpPr txBox="1">
                        <a:spLocks noChangeArrowheads="1"/>
                      </a:cNvSpPr>
                    </a:nvSpPr>
                    <a:spPr bwMode="auto">
                      <a:xfrm>
                        <a:off x="1804988" y="3448050"/>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8" name="Text Box 40"/>
                      <a:cNvSpPr txBox="1">
                        <a:spLocks noChangeArrowheads="1"/>
                      </a:cNvSpPr>
                    </a:nvSpPr>
                    <a:spPr bwMode="auto">
                      <a:xfrm>
                        <a:off x="928688" y="4910138"/>
                        <a:ext cx="423862" cy="33655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80.6 ohms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5" name="Text Box 47"/>
                      <a:cNvSpPr txBox="1">
                        <a:spLocks noChangeArrowheads="1"/>
                      </a:cNvSpPr>
                    </a:nvSpPr>
                    <a:spPr bwMode="auto">
                      <a:xfrm>
                        <a:off x="2276475" y="4845050"/>
                        <a:ext cx="423863" cy="33655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80.6 ohms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9" name="Text Box 41"/>
                      <a:cNvSpPr txBox="1">
                        <a:spLocks noChangeArrowheads="1"/>
                      </a:cNvSpPr>
                    </a:nvSpPr>
                    <a:spPr bwMode="auto">
                      <a:xfrm>
                        <a:off x="3503613" y="4910138"/>
                        <a:ext cx="423862" cy="33655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80.6 ohms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0" name="Text Box 42"/>
                      <a:cNvSpPr txBox="1">
                        <a:spLocks noChangeArrowheads="1"/>
                      </a:cNvSpPr>
                    </a:nvSpPr>
                    <a:spPr bwMode="auto">
                      <a:xfrm>
                        <a:off x="2870200" y="4910138"/>
                        <a:ext cx="423863" cy="33655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80.6 ohms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1" name="Text Box 43"/>
                      <a:cNvSpPr txBox="1">
                        <a:spLocks noChangeArrowheads="1"/>
                      </a:cNvSpPr>
                    </a:nvSpPr>
                    <a:spPr bwMode="auto">
                      <a:xfrm>
                        <a:off x="1684338" y="4910138"/>
                        <a:ext cx="423862" cy="33655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80.6 ohms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3" name="Text Box 45"/>
                      <a:cNvSpPr txBox="1">
                        <a:spLocks noChangeArrowheads="1"/>
                      </a:cNvSpPr>
                    </a:nvSpPr>
                    <a:spPr bwMode="auto">
                      <a:xfrm>
                        <a:off x="7029450" y="4608513"/>
                        <a:ext cx="1249363" cy="819150"/>
                      </a:xfrm>
                      <a:prstGeom prst="rect">
                        <a:avLst/>
                      </a:prstGeom>
                      <a:solidFill>
                        <a:srgbClr val="FF0000">
                          <a:alpha val="50000"/>
                        </a:srgbClr>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142" name="Rectangle 94"/>
                      <a:cNvSpPr>
                        <a:spLocks noChangeArrowheads="1"/>
                      </a:cNvSpPr>
                    </a:nvSpPr>
                    <a:spPr bwMode="auto">
                      <a:xfrm>
                        <a:off x="533400" y="228600"/>
                        <a:ext cx="9144000" cy="0"/>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lc:lockedCanvas>
              </a:graphicData>
            </a:graphic>
          </wp:inline>
        </w:drawing>
      </w:r>
    </w:p>
    <w:p w:rsidR="00A450D9" w:rsidRPr="00B752C7" w:rsidRDefault="00B752C7" w:rsidP="00D02B68">
      <w:pPr>
        <w:pStyle w:val="Apphead1"/>
      </w:pPr>
      <w:bookmarkStart w:id="50" w:name="_Toc281735254"/>
      <w:bookmarkStart w:id="51" w:name="AppendixB"/>
      <w:r>
        <w:rPr>
          <w:rFonts w:eastAsia="SimSun"/>
        </w:rPr>
        <w:lastRenderedPageBreak/>
        <w:t>Design Prototype</w:t>
      </w:r>
      <w:bookmarkEnd w:id="50"/>
    </w:p>
    <w:p w:rsidR="00A450D9" w:rsidRDefault="00B752C7">
      <w:pPr>
        <w:pStyle w:val="Apphead2"/>
      </w:pPr>
      <w:r>
        <w:t>Prototype Enhanced Morse Decoder</w:t>
      </w:r>
    </w:p>
    <w:p w:rsidR="005A3915" w:rsidRDefault="00FA6EEA" w:rsidP="00B752C7">
      <w:r>
        <w:t xml:space="preserve">The </w:t>
      </w:r>
      <w:r w:rsidR="003E53A8" w:rsidRPr="00437E12">
        <w:t xml:space="preserve">MPLAB Starter Kit for </w:t>
      </w:r>
      <w:proofErr w:type="spellStart"/>
      <w:r w:rsidR="003E53A8" w:rsidRPr="00437E12">
        <w:t>dsPIC</w:t>
      </w:r>
      <w:proofErr w:type="spellEnd"/>
      <w:r w:rsidR="003E53A8" w:rsidRPr="00437E12">
        <w:t xml:space="preserve">® Digital Signal Controllers </w:t>
      </w:r>
      <w:r w:rsidR="00FA2CC6" w:rsidRPr="00437E12">
        <w:t xml:space="preserve">(DSC-Starter Kit) </w:t>
      </w:r>
      <w:r w:rsidR="003E53A8" w:rsidRPr="00437E12">
        <w:t xml:space="preserve">is utilized to provide a prototype Enhanced Morse Decoder </w:t>
      </w:r>
      <w:r w:rsidR="00FA2CC6" w:rsidRPr="00437E12">
        <w:t xml:space="preserve">for software development. The following section details the DSC-Starter Kit configuration and analysis. </w:t>
      </w:r>
      <w:proofErr w:type="gramStart"/>
      <w:r w:rsidR="00FA2CC6" w:rsidRPr="00437E12">
        <w:t xml:space="preserve">For additional information reference the MPLAB Starter Kit </w:t>
      </w:r>
      <w:proofErr w:type="spellStart"/>
      <w:r w:rsidR="00FA2CC6" w:rsidRPr="00437E12">
        <w:t>fordsPIC</w:t>
      </w:r>
      <w:proofErr w:type="spellEnd"/>
      <w:r w:rsidR="00FA2CC6" w:rsidRPr="00437E12">
        <w:t>® Digital Signal Controllers User’s Guide.</w:t>
      </w:r>
      <w:proofErr w:type="gramEnd"/>
      <w:r w:rsidR="00FA2CC6" w:rsidRPr="00437E12">
        <w:t xml:space="preserve"> </w:t>
      </w:r>
    </w:p>
    <w:p w:rsidR="00FA6EEA" w:rsidRDefault="00FA6EEA" w:rsidP="00FA6EEA">
      <w:pPr>
        <w:pStyle w:val="Apphead3"/>
      </w:pPr>
      <w:r>
        <w:t>Prototype Enhanced Morse Decoder Overview</w:t>
      </w:r>
    </w:p>
    <w:p w:rsidR="00FA6EEA" w:rsidRDefault="00FA6EEA" w:rsidP="00FA6EEA">
      <w:r>
        <w:t xml:space="preserve">The Enhanced Morse Decoder is used to decode Morse </w:t>
      </w:r>
      <w:proofErr w:type="gramStart"/>
      <w:r>
        <w:t>Code</w:t>
      </w:r>
      <w:proofErr w:type="gramEnd"/>
      <w:r>
        <w:t xml:space="preserve"> messages transmitted over the HF band. </w:t>
      </w:r>
    </w:p>
    <w:p w:rsidR="000E28D9" w:rsidRDefault="00FA6EEA" w:rsidP="000E28D9">
      <w:pPr>
        <w:keepNext/>
        <w:jc w:val="center"/>
      </w:pPr>
      <w:r>
        <w:rPr>
          <w:noProof/>
          <w:lang w:val="en-US"/>
        </w:rPr>
        <w:drawing>
          <wp:inline distT="0" distB="0" distL="0" distR="0">
            <wp:extent cx="4388889" cy="3264055"/>
            <wp:effectExtent l="1905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4388873" cy="3264043"/>
                    </a:xfrm>
                    <a:prstGeom prst="rect">
                      <a:avLst/>
                    </a:prstGeom>
                    <a:noFill/>
                    <a:ln w="9525">
                      <a:noFill/>
                      <a:miter lim="800000"/>
                      <a:headEnd/>
                      <a:tailEnd/>
                    </a:ln>
                  </pic:spPr>
                </pic:pic>
              </a:graphicData>
            </a:graphic>
          </wp:inline>
        </w:drawing>
      </w:r>
    </w:p>
    <w:p w:rsidR="00FA6EEA" w:rsidRDefault="000E28D9" w:rsidP="000E28D9">
      <w:pPr>
        <w:pStyle w:val="Caption"/>
        <w:jc w:val="center"/>
      </w:pPr>
      <w:r>
        <w:t xml:space="preserve">Figure </w:t>
      </w:r>
      <w:fldSimple w:instr=" SEQ Figure \* ARABIC ">
        <w:r w:rsidR="00765D7D">
          <w:rPr>
            <w:noProof/>
          </w:rPr>
          <w:t>5</w:t>
        </w:r>
      </w:fldSimple>
      <w:r>
        <w:t>: DSK-Starter Kit Configuration</w:t>
      </w:r>
    </w:p>
    <w:p w:rsidR="003E53A8" w:rsidRDefault="003E53A8" w:rsidP="003E53A8">
      <w:pPr>
        <w:keepNext/>
      </w:pPr>
    </w:p>
    <w:p w:rsidR="003E53A8" w:rsidRDefault="003E53A8" w:rsidP="003E53A8">
      <w:pPr>
        <w:keepNext/>
      </w:pPr>
      <w:r>
        <w:t xml:space="preserve">The </w:t>
      </w:r>
      <w:r w:rsidRPr="00437E12">
        <w:rPr>
          <w:b/>
        </w:rPr>
        <w:t>SASK Record Play Demo</w:t>
      </w:r>
      <w:r>
        <w:t xml:space="preserve"> </w:t>
      </w:r>
      <w:r w:rsidRPr="002B34CA">
        <w:rPr>
          <w:b/>
        </w:rPr>
        <w:t>with Intro Code Example</w:t>
      </w:r>
      <w:r>
        <w:t xml:space="preserve"> demonstrates the low-cost</w:t>
      </w:r>
      <w:r w:rsidR="006D0D4D">
        <w:t xml:space="preserve"> </w:t>
      </w:r>
      <w:r>
        <w:t xml:space="preserve">speech capture and playback option. It uses the </w:t>
      </w:r>
      <w:proofErr w:type="spellStart"/>
      <w:r>
        <w:t>dsPIC</w:t>
      </w:r>
      <w:proofErr w:type="spellEnd"/>
      <w:r>
        <w:t xml:space="preserve"> DSC 12-bit ADC to capture</w:t>
      </w:r>
      <w:r w:rsidR="006D0D4D">
        <w:t xml:space="preserve"> </w:t>
      </w:r>
      <w:r>
        <w:t>speech samples. The data is stored in the serial Flash memory. The application then</w:t>
      </w:r>
      <w:r w:rsidR="006D0D4D">
        <w:t xml:space="preserve"> </w:t>
      </w:r>
      <w:r>
        <w:t>uses the Output Compare module in Pulse-Width Modulation (PWM) mode to generate</w:t>
      </w:r>
      <w:r w:rsidR="006D0D4D">
        <w:t xml:space="preserve"> </w:t>
      </w:r>
      <w:r>
        <w:t>a PWM signal representing the speech signal.</w:t>
      </w:r>
    </w:p>
    <w:p w:rsidR="0005375C" w:rsidRDefault="0005375C" w:rsidP="0066194F">
      <w:pPr>
        <w:keepNext/>
        <w:ind w:firstLine="720"/>
      </w:pPr>
      <w:r w:rsidRPr="0005375C">
        <w:rPr>
          <w:b/>
        </w:rPr>
        <w:t>Note:</w:t>
      </w:r>
      <w:r>
        <w:t xml:space="preserve"> </w:t>
      </w:r>
      <w:r w:rsidRPr="0005375C">
        <w:t>Jumper J6 should in the OCPWM position to use this demo.</w:t>
      </w:r>
    </w:p>
    <w:p w:rsidR="00FA6EEA" w:rsidRPr="002651AD" w:rsidRDefault="00FA6EEA" w:rsidP="00FA6EEA">
      <w:pPr>
        <w:rPr>
          <w:color w:val="000000"/>
        </w:rPr>
      </w:pPr>
    </w:p>
    <w:p w:rsidR="00FA6EEA" w:rsidRDefault="00FA6EEA" w:rsidP="00A013E5">
      <w:pPr>
        <w:pStyle w:val="Apphead3"/>
      </w:pPr>
      <w:r>
        <w:t xml:space="preserve">Enhanced Morse Decoder </w:t>
      </w:r>
      <w:r w:rsidRPr="003A5B63">
        <w:t>Detailed Design</w:t>
      </w:r>
    </w:p>
    <w:p w:rsidR="00FA6EEA" w:rsidRPr="002651AD" w:rsidRDefault="00FA6EEA" w:rsidP="00FA6EEA">
      <w:r w:rsidRPr="001E12CA">
        <w:rPr>
          <w:color w:val="0070C0"/>
        </w:rPr>
        <w:t xml:space="preserve">A description of the solution that systematically traces requirements through all levels of decomposition into the </w:t>
      </w:r>
      <w:r>
        <w:rPr>
          <w:color w:val="0070C0"/>
        </w:rPr>
        <w:t>subsystem functions and features.</w:t>
      </w:r>
    </w:p>
    <w:p w:rsidR="00FA6EEA" w:rsidRPr="00A013E5" w:rsidRDefault="00FA6EEA" w:rsidP="00A013E5">
      <w:pPr>
        <w:pStyle w:val="Apphead4"/>
      </w:pPr>
      <w:r>
        <w:t xml:space="preserve">Enhanced Morse Decoder </w:t>
      </w:r>
      <w:r w:rsidRPr="00A013E5">
        <w:t xml:space="preserve">Block Definition Diagram </w:t>
      </w:r>
    </w:p>
    <w:p w:rsidR="00FA6EEA" w:rsidRDefault="00FA6EEA" w:rsidP="00FA6EEA">
      <w:r>
        <w:rPr>
          <w:color w:val="0070C0"/>
        </w:rPr>
        <w:t xml:space="preserve">Block diagram of all interfaces only showing the EMD. </w:t>
      </w:r>
    </w:p>
    <w:p w:rsidR="00FA6EEA" w:rsidRPr="003A5B63" w:rsidRDefault="00FA6EEA" w:rsidP="00A013E5">
      <w:pPr>
        <w:pStyle w:val="Apphead3"/>
      </w:pPr>
      <w:r>
        <w:t>Enhanced Morse Decoder Mechanical Design</w:t>
      </w:r>
    </w:p>
    <w:p w:rsidR="00FA6EEA" w:rsidRPr="0069382F" w:rsidRDefault="00FA6EEA" w:rsidP="00FA6EEA">
      <w:r>
        <w:rPr>
          <w:color w:val="0070C0"/>
        </w:rPr>
        <w:lastRenderedPageBreak/>
        <w:t xml:space="preserve">Design details on mechanical design.  </w:t>
      </w:r>
      <w:proofErr w:type="gramStart"/>
      <w:r>
        <w:rPr>
          <w:color w:val="0070C0"/>
        </w:rPr>
        <w:t>Weight break</w:t>
      </w:r>
      <w:proofErr w:type="gramEnd"/>
      <w:r>
        <w:rPr>
          <w:color w:val="0070C0"/>
        </w:rPr>
        <w:t xml:space="preserve"> out here (just weigh the whole thing). </w:t>
      </w:r>
    </w:p>
    <w:p w:rsidR="00FA6EEA" w:rsidRPr="00B6616C" w:rsidRDefault="00FA6EEA" w:rsidP="00A013E5">
      <w:pPr>
        <w:pStyle w:val="Apphead4"/>
      </w:pPr>
      <w:r>
        <w:t xml:space="preserve">Enhanced Morse Decoder </w:t>
      </w:r>
      <w:r w:rsidRPr="00B6616C">
        <w:t>Printed Wiring Board Layout</w:t>
      </w:r>
    </w:p>
    <w:p w:rsidR="009C2527" w:rsidRDefault="009C2527" w:rsidP="00FA6EEA">
      <w:r>
        <w:rPr>
          <w:noProof/>
          <w:lang w:val="en-US"/>
        </w:rPr>
        <w:drawing>
          <wp:inline distT="0" distB="0" distL="0" distR="0">
            <wp:extent cx="5733415" cy="5726505"/>
            <wp:effectExtent l="19050" t="0" r="635"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733415" cy="5726505"/>
                    </a:xfrm>
                    <a:prstGeom prst="rect">
                      <a:avLst/>
                    </a:prstGeom>
                    <a:noFill/>
                    <a:ln w="9525">
                      <a:noFill/>
                      <a:miter lim="800000"/>
                      <a:headEnd/>
                      <a:tailEnd/>
                    </a:ln>
                  </pic:spPr>
                </pic:pic>
              </a:graphicData>
            </a:graphic>
          </wp:inline>
        </w:drawing>
      </w:r>
    </w:p>
    <w:p w:rsidR="001C1FC4" w:rsidRDefault="001C1FC4" w:rsidP="00FA6EEA"/>
    <w:p w:rsidR="001C1FC4" w:rsidRDefault="001C1FC4" w:rsidP="00FA6EEA">
      <w:r>
        <w:t xml:space="preserve">The following figure shows the schematic </w:t>
      </w:r>
    </w:p>
    <w:p w:rsidR="001C1FC4" w:rsidRDefault="001C1FC4" w:rsidP="00FA6EEA"/>
    <w:p w:rsidR="00FA6EEA" w:rsidRDefault="00FA6EEA" w:rsidP="00A013E5">
      <w:pPr>
        <w:pStyle w:val="Apphead3"/>
      </w:pPr>
      <w:r>
        <w:t>Enhanced Morse Decoder Electrical Design</w:t>
      </w:r>
    </w:p>
    <w:p w:rsidR="00FA6EEA" w:rsidRPr="00737E00" w:rsidRDefault="00FA6EEA" w:rsidP="00FA6EEA">
      <w:r>
        <w:rPr>
          <w:color w:val="0070C0"/>
        </w:rPr>
        <w:t xml:space="preserve">Discuss the electrical design. </w:t>
      </w:r>
    </w:p>
    <w:p w:rsidR="00FA6EEA" w:rsidRDefault="00FA6EEA" w:rsidP="00A013E5">
      <w:pPr>
        <w:pStyle w:val="Apphead4"/>
      </w:pPr>
      <w:r>
        <w:t>Enhanced Mors</w:t>
      </w:r>
      <w:r w:rsidR="000C298B">
        <w:t>e Decoder Schematics</w:t>
      </w:r>
    </w:p>
    <w:p w:rsidR="00080633" w:rsidRDefault="00080633" w:rsidP="00080633">
      <w:r>
        <w:t xml:space="preserve">The </w:t>
      </w:r>
      <w:r w:rsidRPr="00080633">
        <w:t>Digital Signal Controller Starter Kit - Input/Output Diagram</w:t>
      </w:r>
      <w:r>
        <w:t xml:space="preserve"> inputs and outputs are shown in the following figure. The</w:t>
      </w:r>
      <w:r w:rsidR="00254A2D">
        <w:t xml:space="preserve">se lines are </w:t>
      </w:r>
      <w:proofErr w:type="spellStart"/>
      <w:r w:rsidR="00254A2D">
        <w:t>ulitilzed</w:t>
      </w:r>
      <w:proofErr w:type="spellEnd"/>
      <w:r w:rsidR="00254A2D">
        <w:t xml:space="preserve"> as </w:t>
      </w:r>
    </w:p>
    <w:p w:rsidR="00080633" w:rsidRPr="00080633" w:rsidRDefault="00080633" w:rsidP="00080633"/>
    <w:p w:rsidR="00954A41" w:rsidRDefault="000C298B" w:rsidP="00954A41">
      <w:pPr>
        <w:keepNext/>
      </w:pPr>
      <w:r>
        <w:rPr>
          <w:noProof/>
          <w:lang w:val="en-US"/>
        </w:rPr>
        <w:lastRenderedPageBreak/>
        <w:drawing>
          <wp:inline distT="0" distB="0" distL="0" distR="0">
            <wp:extent cx="5733415" cy="3083461"/>
            <wp:effectExtent l="19050" t="0" r="63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33415" cy="3083461"/>
                    </a:xfrm>
                    <a:prstGeom prst="rect">
                      <a:avLst/>
                    </a:prstGeom>
                    <a:noFill/>
                    <a:ln w="9525">
                      <a:noFill/>
                      <a:miter lim="800000"/>
                      <a:headEnd/>
                      <a:tailEnd/>
                    </a:ln>
                  </pic:spPr>
                </pic:pic>
              </a:graphicData>
            </a:graphic>
          </wp:inline>
        </w:drawing>
      </w:r>
    </w:p>
    <w:p w:rsidR="000C298B" w:rsidRDefault="00954A41" w:rsidP="00954A41">
      <w:pPr>
        <w:pStyle w:val="Caption"/>
        <w:jc w:val="both"/>
      </w:pPr>
      <w:r>
        <w:t xml:space="preserve">Figure </w:t>
      </w:r>
      <w:fldSimple w:instr=" SEQ Figure \* ARABIC ">
        <w:r w:rsidR="00765D7D">
          <w:rPr>
            <w:noProof/>
          </w:rPr>
          <w:t>6</w:t>
        </w:r>
      </w:fldSimple>
      <w:r>
        <w:t xml:space="preserve">: </w:t>
      </w:r>
      <w:r w:rsidRPr="002F549F">
        <w:t>Digital Signal Controller Starter Kit - Input/Output Diagram</w:t>
      </w:r>
    </w:p>
    <w:p w:rsidR="0066194F" w:rsidRPr="0066194F" w:rsidRDefault="0066194F" w:rsidP="0066194F">
      <w:r>
        <w:t>The incoming audio signal can come from a line input or a condenser microphone. The</w:t>
      </w:r>
      <w:r w:rsidR="00D207DE">
        <w:t xml:space="preserve"> </w:t>
      </w:r>
      <w:r>
        <w:t>speech sampling input is jumper selected (J7). The selected signal is amplified by a</w:t>
      </w:r>
      <w:r w:rsidR="00D207DE">
        <w:t xml:space="preserve"> </w:t>
      </w:r>
      <w:r>
        <w:t>non-inverting AC amplifier (Line/Microphone Amplifier) and routed to the ADC module</w:t>
      </w:r>
      <w:r w:rsidR="00D207DE">
        <w:t xml:space="preserve"> </w:t>
      </w:r>
      <w:r>
        <w:t xml:space="preserve">on the dsPIC33F device through an anti-aliasing filter. This sixth-order </w:t>
      </w:r>
      <w:proofErr w:type="spellStart"/>
      <w:r>
        <w:t>Sallen</w:t>
      </w:r>
      <w:proofErr w:type="spellEnd"/>
      <w:r>
        <w:t>-Key</w:t>
      </w:r>
      <w:r w:rsidR="00D207DE">
        <w:t xml:space="preserve"> </w:t>
      </w:r>
      <w:r>
        <w:t>low-pass filter has a cut-off frequency of 3300 Hz. The output of the anti-aliasing filter</w:t>
      </w:r>
      <w:r w:rsidR="00D207DE">
        <w:t xml:space="preserve"> </w:t>
      </w:r>
      <w:r>
        <w:t>is connected to input AN0 of the ADC module on the device. If the input to the amplifier</w:t>
      </w:r>
      <w:r w:rsidR="00D207DE">
        <w:t xml:space="preserve"> </w:t>
      </w:r>
      <w:r>
        <w:t>is a condenser microphone, a bias voltage provides a working supply voltage for the</w:t>
      </w:r>
      <w:r w:rsidR="00D207DE">
        <w:t xml:space="preserve"> </w:t>
      </w:r>
      <w:r>
        <w:t>microphone. The line input does not require this bias voltage.</w:t>
      </w:r>
    </w:p>
    <w:p w:rsidR="000C298B" w:rsidRPr="000C298B" w:rsidRDefault="000C298B" w:rsidP="000C298B"/>
    <w:p w:rsidR="005C2ECC" w:rsidRDefault="005C2ECC">
      <w:pPr>
        <w:suppressAutoHyphens w:val="0"/>
        <w:jc w:val="left"/>
        <w:rPr>
          <w:rFonts w:ascii="Arial" w:hAnsi="Arial"/>
          <w:b/>
          <w:sz w:val="24"/>
        </w:rPr>
      </w:pPr>
      <w:r>
        <w:br w:type="page"/>
      </w:r>
    </w:p>
    <w:p w:rsidR="00FA6EEA" w:rsidRDefault="00FA6EEA" w:rsidP="00A013E5">
      <w:pPr>
        <w:pStyle w:val="Apphead3"/>
      </w:pPr>
      <w:r>
        <w:t xml:space="preserve">Enhanced Morse </w:t>
      </w:r>
      <w:proofErr w:type="spellStart"/>
      <w:r>
        <w:t>DecoderInterface</w:t>
      </w:r>
      <w:proofErr w:type="spellEnd"/>
      <w:r>
        <w:t xml:space="preserve"> Description</w:t>
      </w:r>
    </w:p>
    <w:p w:rsidR="00FA6EEA" w:rsidRPr="0024302E" w:rsidRDefault="00FA6EEA" w:rsidP="00FA6EEA">
      <w:r w:rsidRPr="0024302E">
        <w:t xml:space="preserve">The following section defines all interfaces between the </w:t>
      </w:r>
      <w:r w:rsidR="00A013E5">
        <w:t>Prototype Enhanced Morse Decoder and all other subsystems.</w:t>
      </w:r>
    </w:p>
    <w:p w:rsidR="00FA6EEA" w:rsidRDefault="00FA6EEA" w:rsidP="00FA6EEA">
      <w:pPr>
        <w:pStyle w:val="Caption"/>
        <w:keepNext/>
      </w:pPr>
      <w:r>
        <w:t xml:space="preserve">Table </w:t>
      </w:r>
      <w:fldSimple w:instr=" SEQ Table \* ARABIC ">
        <w:r w:rsidR="000C298B">
          <w:rPr>
            <w:noProof/>
          </w:rPr>
          <w:t>3</w:t>
        </w:r>
      </w:fldSimple>
      <w:r>
        <w:t>: Enhanced Solutions ICD</w:t>
      </w:r>
    </w:p>
    <w:tbl>
      <w:tblPr>
        <w:tblStyle w:val="MediumShading1-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28"/>
        <w:gridCol w:w="1617"/>
        <w:gridCol w:w="2433"/>
        <w:gridCol w:w="1878"/>
        <w:gridCol w:w="1350"/>
      </w:tblGrid>
      <w:tr w:rsidR="00FA6EEA" w:rsidTr="000C298B">
        <w:trPr>
          <w:cnfStyle w:val="100000000000"/>
        </w:trPr>
        <w:tc>
          <w:tcPr>
            <w:cnfStyle w:val="001000000000"/>
            <w:tcW w:w="1728" w:type="dxa"/>
            <w:tcBorders>
              <w:top w:val="none" w:sz="0" w:space="0" w:color="auto"/>
              <w:left w:val="none" w:sz="0" w:space="0" w:color="auto"/>
              <w:bottom w:val="none" w:sz="0" w:space="0" w:color="auto"/>
              <w:right w:val="none" w:sz="0" w:space="0" w:color="auto"/>
            </w:tcBorders>
          </w:tcPr>
          <w:p w:rsidR="00FA6EEA" w:rsidRPr="00916643" w:rsidRDefault="00FA6EEA" w:rsidP="000C298B">
            <w:pPr>
              <w:rPr>
                <w:color w:val="auto"/>
              </w:rPr>
            </w:pPr>
            <w:r w:rsidRPr="00916643">
              <w:rPr>
                <w:color w:val="auto"/>
              </w:rPr>
              <w:t>Connector-Pin</w:t>
            </w:r>
          </w:p>
        </w:tc>
        <w:tc>
          <w:tcPr>
            <w:tcW w:w="1617" w:type="dxa"/>
            <w:tcBorders>
              <w:top w:val="none" w:sz="0" w:space="0" w:color="auto"/>
              <w:left w:val="none" w:sz="0" w:space="0" w:color="auto"/>
              <w:bottom w:val="none" w:sz="0" w:space="0" w:color="auto"/>
              <w:right w:val="none" w:sz="0" w:space="0" w:color="auto"/>
            </w:tcBorders>
          </w:tcPr>
          <w:p w:rsidR="00FA6EEA" w:rsidRPr="00916643" w:rsidRDefault="00FA6EEA" w:rsidP="000C298B">
            <w:pPr>
              <w:cnfStyle w:val="100000000000"/>
              <w:rPr>
                <w:color w:val="auto"/>
              </w:rPr>
            </w:pPr>
            <w:r w:rsidRPr="00916643">
              <w:rPr>
                <w:color w:val="auto"/>
              </w:rPr>
              <w:t>Name</w:t>
            </w:r>
          </w:p>
        </w:tc>
        <w:tc>
          <w:tcPr>
            <w:tcW w:w="2433" w:type="dxa"/>
            <w:tcBorders>
              <w:top w:val="none" w:sz="0" w:space="0" w:color="auto"/>
              <w:left w:val="none" w:sz="0" w:space="0" w:color="auto"/>
              <w:bottom w:val="none" w:sz="0" w:space="0" w:color="auto"/>
              <w:right w:val="none" w:sz="0" w:space="0" w:color="auto"/>
            </w:tcBorders>
          </w:tcPr>
          <w:p w:rsidR="00FA6EEA" w:rsidRPr="00916643" w:rsidRDefault="00FA6EEA" w:rsidP="000C298B">
            <w:pPr>
              <w:cnfStyle w:val="100000000000"/>
              <w:rPr>
                <w:color w:val="auto"/>
              </w:rPr>
            </w:pPr>
            <w:r w:rsidRPr="00916643">
              <w:rPr>
                <w:color w:val="auto"/>
              </w:rPr>
              <w:t>Subsystem</w:t>
            </w:r>
          </w:p>
          <w:p w:rsidR="00FA6EEA" w:rsidRPr="00916643" w:rsidRDefault="00FA6EEA" w:rsidP="000C298B">
            <w:pPr>
              <w:cnfStyle w:val="100000000000"/>
              <w:rPr>
                <w:color w:val="auto"/>
              </w:rPr>
            </w:pPr>
            <w:r w:rsidRPr="00916643">
              <w:rPr>
                <w:color w:val="auto"/>
              </w:rPr>
              <w:t>Interface</w:t>
            </w:r>
          </w:p>
        </w:tc>
        <w:tc>
          <w:tcPr>
            <w:tcW w:w="1878" w:type="dxa"/>
            <w:tcBorders>
              <w:top w:val="none" w:sz="0" w:space="0" w:color="auto"/>
              <w:left w:val="none" w:sz="0" w:space="0" w:color="auto"/>
              <w:bottom w:val="none" w:sz="0" w:space="0" w:color="auto"/>
              <w:right w:val="none" w:sz="0" w:space="0" w:color="auto"/>
            </w:tcBorders>
          </w:tcPr>
          <w:p w:rsidR="00FA6EEA" w:rsidRPr="00916643" w:rsidRDefault="00FA6EEA" w:rsidP="000C298B">
            <w:pPr>
              <w:cnfStyle w:val="100000000000"/>
              <w:rPr>
                <w:color w:val="auto"/>
              </w:rPr>
            </w:pPr>
            <w:r>
              <w:rPr>
                <w:color w:val="auto"/>
              </w:rPr>
              <w:t>Description</w:t>
            </w:r>
          </w:p>
        </w:tc>
        <w:tc>
          <w:tcPr>
            <w:tcW w:w="1350" w:type="dxa"/>
            <w:tcBorders>
              <w:top w:val="none" w:sz="0" w:space="0" w:color="auto"/>
              <w:left w:val="none" w:sz="0" w:space="0" w:color="auto"/>
              <w:bottom w:val="none" w:sz="0" w:space="0" w:color="auto"/>
              <w:right w:val="none" w:sz="0" w:space="0" w:color="auto"/>
            </w:tcBorders>
          </w:tcPr>
          <w:p w:rsidR="00FA6EEA" w:rsidRPr="00916643" w:rsidRDefault="00FA6EEA" w:rsidP="000C298B">
            <w:pPr>
              <w:cnfStyle w:val="100000000000"/>
              <w:rPr>
                <w:color w:val="auto"/>
              </w:rPr>
            </w:pPr>
            <w:r>
              <w:rPr>
                <w:color w:val="auto"/>
              </w:rPr>
              <w:t>Direction</w:t>
            </w:r>
            <w:r w:rsidRPr="00916643">
              <w:rPr>
                <w:color w:val="auto"/>
              </w:rPr>
              <w:t>.</w:t>
            </w:r>
          </w:p>
        </w:tc>
      </w:tr>
      <w:tr w:rsidR="00FA6EEA" w:rsidTr="000C298B">
        <w:trPr>
          <w:cnfStyle w:val="000000100000"/>
        </w:trPr>
        <w:tc>
          <w:tcPr>
            <w:cnfStyle w:val="001000000000"/>
            <w:tcW w:w="1728" w:type="dxa"/>
            <w:tcBorders>
              <w:bottom w:val="single" w:sz="4" w:space="0" w:color="auto"/>
              <w:right w:val="none" w:sz="0" w:space="0" w:color="auto"/>
            </w:tcBorders>
            <w:vAlign w:val="bottom"/>
          </w:tcPr>
          <w:p w:rsidR="00FA6EEA" w:rsidRPr="006E271F" w:rsidRDefault="00FA6EEA" w:rsidP="000C298B">
            <w:pPr>
              <w:rPr>
                <w:rFonts w:ascii="Arial" w:hAnsi="Arial" w:cs="Arial"/>
                <w:b w:val="0"/>
                <w:sz w:val="18"/>
              </w:rPr>
            </w:pPr>
          </w:p>
        </w:tc>
        <w:tc>
          <w:tcPr>
            <w:tcW w:w="1617" w:type="dxa"/>
            <w:tcBorders>
              <w:left w:val="none" w:sz="0" w:space="0" w:color="auto"/>
              <w:bottom w:val="single" w:sz="4" w:space="0" w:color="auto"/>
              <w:right w:val="none" w:sz="0" w:space="0" w:color="auto"/>
            </w:tcBorders>
            <w:vAlign w:val="bottom"/>
          </w:tcPr>
          <w:p w:rsidR="00FA6EEA" w:rsidRPr="0076413B" w:rsidRDefault="00FA6EEA" w:rsidP="000C298B">
            <w:pPr>
              <w:cnfStyle w:val="000000100000"/>
              <w:rPr>
                <w:rFonts w:ascii="Arial" w:hAnsi="Arial" w:cs="Arial"/>
                <w:sz w:val="18"/>
              </w:rPr>
            </w:pPr>
          </w:p>
        </w:tc>
        <w:tc>
          <w:tcPr>
            <w:tcW w:w="2433" w:type="dxa"/>
            <w:tcBorders>
              <w:left w:val="none" w:sz="0" w:space="0" w:color="auto"/>
              <w:bottom w:val="single" w:sz="4" w:space="0" w:color="auto"/>
              <w:right w:val="none" w:sz="0" w:space="0" w:color="auto"/>
            </w:tcBorders>
            <w:vAlign w:val="bottom"/>
          </w:tcPr>
          <w:p w:rsidR="00FA6EEA" w:rsidRPr="0076413B" w:rsidRDefault="00FA6EEA" w:rsidP="000C298B">
            <w:pPr>
              <w:cnfStyle w:val="000000100000"/>
              <w:rPr>
                <w:rFonts w:ascii="Arial" w:hAnsi="Arial" w:cs="Arial"/>
                <w:sz w:val="18"/>
              </w:rPr>
            </w:pPr>
          </w:p>
        </w:tc>
        <w:tc>
          <w:tcPr>
            <w:tcW w:w="1878" w:type="dxa"/>
            <w:tcBorders>
              <w:left w:val="none" w:sz="0" w:space="0" w:color="auto"/>
              <w:bottom w:val="single" w:sz="4" w:space="0" w:color="auto"/>
              <w:right w:val="none" w:sz="0" w:space="0" w:color="auto"/>
            </w:tcBorders>
            <w:vAlign w:val="bottom"/>
          </w:tcPr>
          <w:p w:rsidR="00FA6EEA" w:rsidRPr="0076413B" w:rsidRDefault="00FA6EEA" w:rsidP="000C298B">
            <w:pPr>
              <w:cnfStyle w:val="000000100000"/>
              <w:rPr>
                <w:rFonts w:ascii="Arial" w:hAnsi="Arial" w:cs="Arial"/>
                <w:sz w:val="18"/>
              </w:rPr>
            </w:pPr>
          </w:p>
        </w:tc>
        <w:tc>
          <w:tcPr>
            <w:tcW w:w="1350" w:type="dxa"/>
            <w:tcBorders>
              <w:left w:val="none" w:sz="0" w:space="0" w:color="auto"/>
              <w:bottom w:val="single" w:sz="4" w:space="0" w:color="auto"/>
            </w:tcBorders>
            <w:vAlign w:val="bottom"/>
          </w:tcPr>
          <w:p w:rsidR="00FA6EEA" w:rsidRPr="0076413B" w:rsidRDefault="00FA6EEA" w:rsidP="000C298B">
            <w:pPr>
              <w:cnfStyle w:val="000000100000"/>
              <w:rPr>
                <w:rFonts w:ascii="Arial" w:hAnsi="Arial" w:cs="Arial"/>
                <w:sz w:val="18"/>
              </w:rPr>
            </w:pPr>
          </w:p>
        </w:tc>
      </w:tr>
      <w:tr w:rsidR="00FA6EEA" w:rsidTr="000C298B">
        <w:trPr>
          <w:cnfStyle w:val="000000010000"/>
        </w:trPr>
        <w:tc>
          <w:tcPr>
            <w:cnfStyle w:val="001000000000"/>
            <w:tcW w:w="1728" w:type="dxa"/>
            <w:tcBorders>
              <w:bottom w:val="single" w:sz="4" w:space="0" w:color="auto"/>
              <w:right w:val="single" w:sz="4" w:space="0" w:color="auto"/>
            </w:tcBorders>
            <w:vAlign w:val="bottom"/>
          </w:tcPr>
          <w:p w:rsidR="00FA6EEA" w:rsidRPr="006E271F" w:rsidRDefault="00FA6EEA" w:rsidP="000C298B">
            <w:pPr>
              <w:rPr>
                <w:rFonts w:ascii="Arial" w:hAnsi="Arial" w:cs="Arial"/>
                <w:b w:val="0"/>
                <w:sz w:val="18"/>
              </w:rPr>
            </w:pPr>
          </w:p>
        </w:tc>
        <w:tc>
          <w:tcPr>
            <w:tcW w:w="1617" w:type="dxa"/>
            <w:tcBorders>
              <w:left w:val="single" w:sz="4" w:space="0" w:color="auto"/>
              <w:bottom w:val="single" w:sz="4" w:space="0" w:color="auto"/>
              <w:right w:val="single" w:sz="4" w:space="0" w:color="auto"/>
            </w:tcBorders>
          </w:tcPr>
          <w:p w:rsidR="00FA6EEA" w:rsidRPr="0076413B" w:rsidRDefault="00FA6EEA" w:rsidP="000C298B">
            <w:pPr>
              <w:cnfStyle w:val="000000010000"/>
              <w:rPr>
                <w:rFonts w:ascii="Arial" w:hAnsi="Arial" w:cs="Arial"/>
                <w:sz w:val="18"/>
              </w:rPr>
            </w:pPr>
          </w:p>
        </w:tc>
        <w:tc>
          <w:tcPr>
            <w:tcW w:w="2433" w:type="dxa"/>
            <w:tcBorders>
              <w:left w:val="single" w:sz="4" w:space="0" w:color="auto"/>
              <w:bottom w:val="single" w:sz="4" w:space="0" w:color="auto"/>
              <w:right w:val="single" w:sz="4" w:space="0" w:color="auto"/>
            </w:tcBorders>
          </w:tcPr>
          <w:p w:rsidR="00FA6EEA" w:rsidRPr="0076413B" w:rsidRDefault="00FA6EEA" w:rsidP="000C298B">
            <w:pPr>
              <w:cnfStyle w:val="000000010000"/>
              <w:rPr>
                <w:rFonts w:ascii="Arial" w:hAnsi="Arial" w:cs="Arial"/>
                <w:sz w:val="18"/>
              </w:rPr>
            </w:pPr>
          </w:p>
        </w:tc>
        <w:tc>
          <w:tcPr>
            <w:tcW w:w="1878" w:type="dxa"/>
            <w:tcBorders>
              <w:left w:val="single" w:sz="4" w:space="0" w:color="auto"/>
              <w:bottom w:val="single" w:sz="4" w:space="0" w:color="auto"/>
              <w:right w:val="single" w:sz="4" w:space="0" w:color="auto"/>
            </w:tcBorders>
          </w:tcPr>
          <w:p w:rsidR="00FA6EEA" w:rsidRPr="0076413B" w:rsidRDefault="00FA6EEA" w:rsidP="000C298B">
            <w:pPr>
              <w:cnfStyle w:val="000000010000"/>
              <w:rPr>
                <w:rFonts w:ascii="Arial" w:hAnsi="Arial" w:cs="Arial"/>
                <w:sz w:val="18"/>
              </w:rPr>
            </w:pPr>
          </w:p>
        </w:tc>
        <w:tc>
          <w:tcPr>
            <w:tcW w:w="1350" w:type="dxa"/>
            <w:tcBorders>
              <w:left w:val="single" w:sz="4" w:space="0" w:color="auto"/>
              <w:bottom w:val="single" w:sz="4" w:space="0" w:color="auto"/>
            </w:tcBorders>
          </w:tcPr>
          <w:p w:rsidR="00FA6EEA" w:rsidRPr="0076413B" w:rsidRDefault="00FA6EEA" w:rsidP="000C298B">
            <w:pPr>
              <w:cnfStyle w:val="000000010000"/>
              <w:rPr>
                <w:rFonts w:ascii="Arial" w:hAnsi="Arial" w:cs="Arial"/>
                <w:sz w:val="18"/>
              </w:rPr>
            </w:pPr>
          </w:p>
        </w:tc>
      </w:tr>
      <w:tr w:rsidR="00FA6EEA" w:rsidTr="000C298B">
        <w:trPr>
          <w:cnfStyle w:val="000000100000"/>
        </w:trPr>
        <w:tc>
          <w:tcPr>
            <w:cnfStyle w:val="001000000000"/>
            <w:tcW w:w="1728" w:type="dxa"/>
            <w:tcBorders>
              <w:bottom w:val="single" w:sz="4" w:space="0" w:color="auto"/>
              <w:right w:val="single" w:sz="4" w:space="0" w:color="auto"/>
            </w:tcBorders>
            <w:vAlign w:val="bottom"/>
          </w:tcPr>
          <w:p w:rsidR="00FA6EEA" w:rsidRPr="006E271F" w:rsidRDefault="00FA6EEA" w:rsidP="000C298B">
            <w:pPr>
              <w:rPr>
                <w:rFonts w:ascii="Arial" w:hAnsi="Arial" w:cs="Arial"/>
                <w:b w:val="0"/>
                <w:sz w:val="18"/>
              </w:rPr>
            </w:pPr>
          </w:p>
        </w:tc>
        <w:tc>
          <w:tcPr>
            <w:tcW w:w="1617" w:type="dxa"/>
            <w:tcBorders>
              <w:left w:val="single" w:sz="4" w:space="0" w:color="auto"/>
              <w:bottom w:val="single" w:sz="4" w:space="0" w:color="auto"/>
              <w:right w:val="single" w:sz="4" w:space="0" w:color="auto"/>
            </w:tcBorders>
            <w:vAlign w:val="bottom"/>
          </w:tcPr>
          <w:p w:rsidR="00FA6EEA" w:rsidRPr="0076413B" w:rsidRDefault="00FA6EEA" w:rsidP="000C298B">
            <w:pPr>
              <w:cnfStyle w:val="000000100000"/>
              <w:rPr>
                <w:rFonts w:ascii="Arial" w:hAnsi="Arial" w:cs="Arial"/>
                <w:sz w:val="18"/>
              </w:rPr>
            </w:pPr>
          </w:p>
        </w:tc>
        <w:tc>
          <w:tcPr>
            <w:tcW w:w="2433" w:type="dxa"/>
            <w:tcBorders>
              <w:left w:val="single" w:sz="4" w:space="0" w:color="auto"/>
              <w:bottom w:val="single" w:sz="4" w:space="0" w:color="auto"/>
              <w:right w:val="single" w:sz="4" w:space="0" w:color="auto"/>
            </w:tcBorders>
            <w:vAlign w:val="bottom"/>
          </w:tcPr>
          <w:p w:rsidR="00FA6EEA" w:rsidRPr="0076413B" w:rsidRDefault="00FA6EEA" w:rsidP="000C298B">
            <w:pPr>
              <w:cnfStyle w:val="000000100000"/>
              <w:rPr>
                <w:rFonts w:ascii="Arial" w:hAnsi="Arial" w:cs="Arial"/>
                <w:sz w:val="18"/>
              </w:rPr>
            </w:pPr>
          </w:p>
        </w:tc>
        <w:tc>
          <w:tcPr>
            <w:tcW w:w="1878" w:type="dxa"/>
            <w:tcBorders>
              <w:left w:val="single" w:sz="4" w:space="0" w:color="auto"/>
              <w:bottom w:val="single" w:sz="4" w:space="0" w:color="auto"/>
              <w:right w:val="single" w:sz="4" w:space="0" w:color="auto"/>
            </w:tcBorders>
            <w:vAlign w:val="bottom"/>
          </w:tcPr>
          <w:p w:rsidR="00FA6EEA" w:rsidRPr="0076413B" w:rsidRDefault="00FA6EEA" w:rsidP="000C298B">
            <w:pPr>
              <w:cnfStyle w:val="000000100000"/>
              <w:rPr>
                <w:rFonts w:ascii="Arial" w:hAnsi="Arial" w:cs="Arial"/>
                <w:sz w:val="18"/>
              </w:rPr>
            </w:pPr>
          </w:p>
        </w:tc>
        <w:tc>
          <w:tcPr>
            <w:tcW w:w="1350" w:type="dxa"/>
            <w:tcBorders>
              <w:left w:val="single" w:sz="4" w:space="0" w:color="auto"/>
              <w:bottom w:val="single" w:sz="4" w:space="0" w:color="auto"/>
            </w:tcBorders>
            <w:vAlign w:val="bottom"/>
          </w:tcPr>
          <w:p w:rsidR="00FA6EEA" w:rsidRPr="0076413B" w:rsidRDefault="00FA6EEA" w:rsidP="000C298B">
            <w:pPr>
              <w:cnfStyle w:val="000000100000"/>
              <w:rPr>
                <w:rFonts w:ascii="Arial" w:hAnsi="Arial" w:cs="Arial"/>
                <w:sz w:val="18"/>
              </w:rPr>
            </w:pPr>
          </w:p>
        </w:tc>
      </w:tr>
    </w:tbl>
    <w:p w:rsidR="00FA6EEA" w:rsidRDefault="00FA6EEA" w:rsidP="00FA6EEA">
      <w:pPr>
        <w:rPr>
          <w:rFonts w:asciiTheme="majorHAnsi" w:hAnsiTheme="majorHAnsi"/>
          <w:b/>
          <w:sz w:val="24"/>
        </w:rPr>
      </w:pPr>
    </w:p>
    <w:p w:rsidR="00FA6EEA" w:rsidRDefault="00FA6EEA" w:rsidP="00FA6EEA">
      <w:pPr>
        <w:pStyle w:val="Apphead3"/>
      </w:pPr>
      <w:r>
        <w:t>Enhanced Morse Decoder Bill of Materials</w:t>
      </w:r>
    </w:p>
    <w:p w:rsidR="00FA6EEA" w:rsidRPr="00790EA6" w:rsidRDefault="00101D80" w:rsidP="00FA6EEA">
      <w:r>
        <w:rPr>
          <w:color w:val="0070C0"/>
        </w:rPr>
        <w:t>Put</w:t>
      </w:r>
      <w:r w:rsidR="00FA6EEA" w:rsidRPr="00790EA6">
        <w:rPr>
          <w:color w:val="0070C0"/>
        </w:rPr>
        <w:t xml:space="preserve"> in entire list</w:t>
      </w:r>
    </w:p>
    <w:p w:rsidR="00FA6EEA" w:rsidRPr="00B752C7" w:rsidRDefault="00FA6EEA" w:rsidP="00B752C7"/>
    <w:p w:rsidR="00A450D9" w:rsidRDefault="00C04FD9">
      <w:pPr>
        <w:pStyle w:val="Apphead1"/>
      </w:pPr>
      <w:bookmarkStart w:id="52" w:name="_Toc281735255"/>
      <w:bookmarkStart w:id="53" w:name="AppendixE"/>
      <w:bookmarkEnd w:id="51"/>
      <w:r>
        <w:t>Acronyms</w:t>
      </w:r>
      <w:bookmarkEnd w:id="52"/>
    </w:p>
    <w:bookmarkEnd w:id="53"/>
    <w:p w:rsidR="00A450D9" w:rsidRDefault="00C04FD9" w:rsidP="009F683F">
      <w:pPr>
        <w:pStyle w:val="BodyTextIndent"/>
        <w:ind w:left="0"/>
        <w:rPr>
          <w:highlight w:val="yellow"/>
        </w:rPr>
      </w:pPr>
      <w:r w:rsidRPr="00C04FD9">
        <w:rPr>
          <w:highlight w:val="yellow"/>
        </w:rPr>
        <w:t xml:space="preserve">A list of relevant </w:t>
      </w:r>
      <w:r w:rsidR="00503C0D" w:rsidRPr="00C04FD9">
        <w:rPr>
          <w:highlight w:val="yellow"/>
        </w:rPr>
        <w:t>acronyms</w:t>
      </w:r>
      <w:r w:rsidRPr="00C04FD9">
        <w:rPr>
          <w:highlight w:val="yellow"/>
        </w:rPr>
        <w:t xml:space="preserve"> to the documen</w:t>
      </w:r>
      <w:bookmarkStart w:id="54" w:name="AppendixG"/>
      <w:bookmarkStart w:id="55" w:name="_Toc117937152"/>
      <w:bookmarkStart w:id="56" w:name="_Toc117992328"/>
      <w:bookmarkStart w:id="57" w:name="_Toc117994643"/>
      <w:bookmarkStart w:id="58" w:name="_Toc118010842"/>
      <w:bookmarkStart w:id="59" w:name="_Toc118016837"/>
      <w:bookmarkStart w:id="60" w:name="_Toc117937153"/>
      <w:bookmarkStart w:id="61" w:name="_Toc117992329"/>
      <w:bookmarkStart w:id="62" w:name="_Toc117994644"/>
      <w:bookmarkStart w:id="63" w:name="_Toc118010843"/>
      <w:bookmarkStart w:id="64" w:name="_Toc118016838"/>
      <w:bookmarkEnd w:id="54"/>
      <w:bookmarkEnd w:id="55"/>
      <w:bookmarkEnd w:id="56"/>
      <w:bookmarkEnd w:id="57"/>
      <w:bookmarkEnd w:id="58"/>
      <w:bookmarkEnd w:id="59"/>
      <w:bookmarkEnd w:id="60"/>
      <w:bookmarkEnd w:id="61"/>
      <w:bookmarkEnd w:id="62"/>
      <w:bookmarkEnd w:id="63"/>
      <w:bookmarkEnd w:id="64"/>
      <w:r w:rsidR="009F683F">
        <w:rPr>
          <w:highlight w:val="yellow"/>
        </w:rPr>
        <w:t>t</w:t>
      </w:r>
    </w:p>
    <w:p w:rsidR="00D322F4" w:rsidRDefault="00D322F4" w:rsidP="009F683F">
      <w:pPr>
        <w:pStyle w:val="BodyTextIndent"/>
        <w:ind w:left="0"/>
        <w:rPr>
          <w:highlight w:val="yellow"/>
        </w:rPr>
      </w:pPr>
    </w:p>
    <w:p w:rsidR="00D322F4" w:rsidRDefault="00D322F4" w:rsidP="009F683F">
      <w:pPr>
        <w:pStyle w:val="BodyTextIndent"/>
        <w:ind w:left="0"/>
        <w:rPr>
          <w:highlight w:val="yellow"/>
        </w:rPr>
      </w:pPr>
    </w:p>
    <w:p w:rsidR="00D322F4" w:rsidRDefault="00D322F4" w:rsidP="009F683F">
      <w:pPr>
        <w:pStyle w:val="BodyTextIndent"/>
        <w:ind w:left="0"/>
        <w:rPr>
          <w:highlight w:val="yellow"/>
        </w:rPr>
      </w:pPr>
    </w:p>
    <w:p w:rsidR="00D322F4" w:rsidRDefault="00D322F4" w:rsidP="009F683F">
      <w:pPr>
        <w:pStyle w:val="BodyTextIndent"/>
        <w:ind w:left="0"/>
        <w:rPr>
          <w:highlight w:val="yellow"/>
        </w:rPr>
      </w:pPr>
      <w:r>
        <w:rPr>
          <w:noProof/>
          <w:lang w:val="en-US"/>
        </w:rPr>
        <w:drawing>
          <wp:inline distT="0" distB="0" distL="0" distR="0">
            <wp:extent cx="5733415" cy="2807144"/>
            <wp:effectExtent l="19050" t="0" r="63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33415" cy="2807144"/>
                    </a:xfrm>
                    <a:prstGeom prst="rect">
                      <a:avLst/>
                    </a:prstGeom>
                    <a:noFill/>
                    <a:ln w="9525">
                      <a:noFill/>
                      <a:miter lim="800000"/>
                      <a:headEnd/>
                      <a:tailEnd/>
                    </a:ln>
                  </pic:spPr>
                </pic:pic>
              </a:graphicData>
            </a:graphic>
          </wp:inline>
        </w:drawing>
      </w:r>
    </w:p>
    <w:p w:rsidR="004D4F87" w:rsidRDefault="004D4F87" w:rsidP="009F683F">
      <w:pPr>
        <w:pStyle w:val="BodyTextIndent"/>
        <w:ind w:left="0"/>
      </w:pPr>
      <w:proofErr w:type="spellStart"/>
      <w:r w:rsidRPr="004D4F87">
        <w:t>PicKit</w:t>
      </w:r>
      <w:proofErr w:type="spellEnd"/>
      <w:r w:rsidRPr="004D4F87">
        <w:t xml:space="preserve"> 3 Manual</w:t>
      </w:r>
    </w:p>
    <w:p w:rsidR="005F1F4F" w:rsidRDefault="005F1F4F" w:rsidP="009F683F">
      <w:pPr>
        <w:pStyle w:val="BodyTextIndent"/>
        <w:ind w:left="0"/>
      </w:pPr>
    </w:p>
    <w:p w:rsidR="00911FDA" w:rsidRDefault="00911FDA">
      <w:pPr>
        <w:suppressAutoHyphens w:val="0"/>
        <w:jc w:val="left"/>
      </w:pPr>
      <w:r>
        <w:br w:type="page"/>
      </w:r>
    </w:p>
    <w:p w:rsidR="005F1F4F" w:rsidRDefault="00911FDA" w:rsidP="009F683F">
      <w:pPr>
        <w:pStyle w:val="BodyTextIndent"/>
        <w:ind w:left="0"/>
      </w:pPr>
      <w:r>
        <w:t>Fin = 8MHz</w:t>
      </w:r>
    </w:p>
    <w:p w:rsidR="00911FDA" w:rsidRDefault="00911FDA" w:rsidP="009F683F">
      <w:pPr>
        <w:pStyle w:val="BodyTextIndent"/>
        <w:ind w:left="0"/>
      </w:pPr>
      <w:r>
        <w:t>M = 40 (38+2)</w:t>
      </w:r>
    </w:p>
    <w:p w:rsidR="00911FDA" w:rsidRDefault="00911FDA" w:rsidP="009F683F">
      <w:pPr>
        <w:pStyle w:val="BodyTextIndent"/>
        <w:ind w:left="0"/>
      </w:pPr>
      <w:r>
        <w:t>N1 = 2</w:t>
      </w:r>
    </w:p>
    <w:p w:rsidR="00911FDA" w:rsidRDefault="00911FDA" w:rsidP="009F683F">
      <w:pPr>
        <w:pStyle w:val="BodyTextIndent"/>
        <w:ind w:left="0"/>
      </w:pPr>
      <w:r>
        <w:t>N2 = 2</w:t>
      </w:r>
    </w:p>
    <w:p w:rsidR="00CA1C36" w:rsidRDefault="00CA1C36" w:rsidP="009F683F">
      <w:pPr>
        <w:pStyle w:val="BodyTextIndent"/>
        <w:ind w:left="0"/>
      </w:pPr>
      <w:r>
        <w:t>F</w:t>
      </w:r>
    </w:p>
    <w:p w:rsidR="00911FDA" w:rsidRDefault="00911FDA" w:rsidP="009F683F">
      <w:pPr>
        <w:pStyle w:val="BodyTextIndent"/>
        <w:ind w:left="0"/>
      </w:pPr>
    </w:p>
    <w:p w:rsidR="005F1F4F" w:rsidRDefault="005F1F4F" w:rsidP="009F683F">
      <w:pPr>
        <w:pStyle w:val="BodyTextIndent"/>
        <w:ind w:left="0"/>
      </w:pPr>
      <w:r>
        <w:rPr>
          <w:noProof/>
          <w:lang w:val="en-US"/>
        </w:rPr>
        <w:drawing>
          <wp:inline distT="0" distB="0" distL="0" distR="0">
            <wp:extent cx="5733415" cy="2744677"/>
            <wp:effectExtent l="19050" t="0" r="63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733415" cy="2744677"/>
                    </a:xfrm>
                    <a:prstGeom prst="rect">
                      <a:avLst/>
                    </a:prstGeom>
                    <a:noFill/>
                    <a:ln w="9525">
                      <a:noFill/>
                      <a:miter lim="800000"/>
                      <a:headEnd/>
                      <a:tailEnd/>
                    </a:ln>
                  </pic:spPr>
                </pic:pic>
              </a:graphicData>
            </a:graphic>
          </wp:inline>
        </w:drawing>
      </w:r>
    </w:p>
    <w:p w:rsidR="005F1F4F" w:rsidRDefault="005F1F4F" w:rsidP="009F683F">
      <w:pPr>
        <w:pStyle w:val="BodyTextIndent"/>
        <w:ind w:left="0"/>
      </w:pPr>
      <w:r>
        <w:t>DSPIC33F Reference Manual – Oscillators</w:t>
      </w:r>
    </w:p>
    <w:p w:rsidR="005F1F4F" w:rsidRDefault="005F1F4F" w:rsidP="009F683F">
      <w:pPr>
        <w:pStyle w:val="BodyTextIndent"/>
        <w:ind w:left="0"/>
      </w:pPr>
    </w:p>
    <w:p w:rsidR="00CA1C36" w:rsidRDefault="00CA1C36" w:rsidP="009F683F">
      <w:pPr>
        <w:pStyle w:val="BodyTextIndent"/>
        <w:ind w:left="0"/>
      </w:pPr>
      <w:r>
        <w:rPr>
          <w:noProof/>
          <w:lang w:val="en-US"/>
        </w:rPr>
        <w:drawing>
          <wp:inline distT="0" distB="0" distL="0" distR="0">
            <wp:extent cx="5733415" cy="2374421"/>
            <wp:effectExtent l="19050" t="0" r="63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733415" cy="2374421"/>
                    </a:xfrm>
                    <a:prstGeom prst="rect">
                      <a:avLst/>
                    </a:prstGeom>
                    <a:noFill/>
                    <a:ln w="9525">
                      <a:noFill/>
                      <a:miter lim="800000"/>
                      <a:headEnd/>
                      <a:tailEnd/>
                    </a:ln>
                  </pic:spPr>
                </pic:pic>
              </a:graphicData>
            </a:graphic>
          </wp:inline>
        </w:drawing>
      </w:r>
    </w:p>
    <w:p w:rsidR="0027267F" w:rsidRDefault="0027267F" w:rsidP="009F683F">
      <w:pPr>
        <w:pStyle w:val="BodyTextIndent"/>
        <w:ind w:left="0"/>
      </w:pPr>
    </w:p>
    <w:p w:rsidR="0027267F" w:rsidRDefault="006E463A" w:rsidP="009F683F">
      <w:pPr>
        <w:pStyle w:val="BodyTextIndent"/>
        <w:ind w:left="0"/>
      </w:pPr>
      <w:r>
        <w:rPr>
          <w:noProof/>
          <w:lang w:val="en-US"/>
        </w:rPr>
        <w:drawing>
          <wp:inline distT="0" distB="0" distL="0" distR="0">
            <wp:extent cx="5733415" cy="464314"/>
            <wp:effectExtent l="19050" t="0" r="63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733415" cy="464314"/>
                    </a:xfrm>
                    <a:prstGeom prst="rect">
                      <a:avLst/>
                    </a:prstGeom>
                    <a:noFill/>
                    <a:ln w="9525">
                      <a:noFill/>
                      <a:miter lim="800000"/>
                      <a:headEnd/>
                      <a:tailEnd/>
                    </a:ln>
                  </pic:spPr>
                </pic:pic>
              </a:graphicData>
            </a:graphic>
          </wp:inline>
        </w:drawing>
      </w:r>
    </w:p>
    <w:p w:rsidR="002075CD" w:rsidRDefault="002075CD" w:rsidP="009F683F">
      <w:pPr>
        <w:pStyle w:val="BodyTextIndent"/>
        <w:ind w:left="0"/>
      </w:pPr>
      <w:r>
        <w:t>CL = 50pF</w:t>
      </w:r>
      <w:r w:rsidR="00364AD1">
        <w:t xml:space="preserve">   C1 = C2 = 2xCL = 100pF</w:t>
      </w:r>
    </w:p>
    <w:p w:rsidR="001C5C8C" w:rsidRPr="004D4F87" w:rsidRDefault="001C5C8C" w:rsidP="009F683F">
      <w:pPr>
        <w:pStyle w:val="BodyTextIndent"/>
        <w:ind w:left="0"/>
      </w:pPr>
      <w:r>
        <w:rPr>
          <w:noProof/>
          <w:lang w:val="en-US"/>
        </w:rPr>
        <w:drawing>
          <wp:inline distT="0" distB="0" distL="0" distR="0">
            <wp:extent cx="5324475" cy="5676900"/>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324475" cy="5676900"/>
                    </a:xfrm>
                    <a:prstGeom prst="rect">
                      <a:avLst/>
                    </a:prstGeom>
                    <a:noFill/>
                    <a:ln w="9525">
                      <a:noFill/>
                      <a:miter lim="800000"/>
                      <a:headEnd/>
                      <a:tailEnd/>
                    </a:ln>
                  </pic:spPr>
                </pic:pic>
              </a:graphicData>
            </a:graphic>
          </wp:inline>
        </w:drawing>
      </w:r>
    </w:p>
    <w:sectPr w:rsidR="001C5C8C" w:rsidRPr="004D4F87" w:rsidSect="006D6D45">
      <w:headerReference w:type="even" r:id="rId28"/>
      <w:headerReference w:type="default" r:id="rId29"/>
      <w:footerReference w:type="even" r:id="rId30"/>
      <w:footerReference w:type="default" r:id="rId31"/>
      <w:pgSz w:w="11909" w:h="16834"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298B" w:rsidRDefault="000C298B">
      <w:r>
        <w:separator/>
      </w:r>
    </w:p>
  </w:endnote>
  <w:endnote w:type="continuationSeparator" w:id="0">
    <w:p w:rsidR="000C298B" w:rsidRDefault="000C298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3082"/>
      <w:gridCol w:w="3082"/>
      <w:gridCol w:w="3082"/>
    </w:tblGrid>
    <w:tr w:rsidR="000C298B" w:rsidTr="001B5B2C">
      <w:tc>
        <w:tcPr>
          <w:tcW w:w="3082" w:type="dxa"/>
          <w:tcBorders>
            <w:top w:val="single" w:sz="6" w:space="0" w:color="auto"/>
          </w:tcBorders>
        </w:tcPr>
        <w:p w:rsidR="000C298B" w:rsidRDefault="000C298B" w:rsidP="001B5B2C">
          <w:pPr>
            <w:pStyle w:val="Footer"/>
          </w:pPr>
          <w:r>
            <w:t xml:space="preserve">Page </w:t>
          </w:r>
          <w:r w:rsidR="008C50E4">
            <w:rPr>
              <w:rStyle w:val="PageNumber"/>
            </w:rPr>
            <w:fldChar w:fldCharType="begin"/>
          </w:r>
          <w:r>
            <w:rPr>
              <w:rStyle w:val="PageNumber"/>
            </w:rPr>
            <w:instrText xml:space="preserve"> PAGE </w:instrText>
          </w:r>
          <w:r w:rsidR="008C50E4">
            <w:rPr>
              <w:rStyle w:val="PageNumber"/>
            </w:rPr>
            <w:fldChar w:fldCharType="separate"/>
          </w:r>
          <w:r>
            <w:rPr>
              <w:rStyle w:val="PageNumber"/>
              <w:noProof/>
            </w:rPr>
            <w:t>6</w:t>
          </w:r>
          <w:r w:rsidR="008C50E4">
            <w:rPr>
              <w:rStyle w:val="PageNumber"/>
            </w:rPr>
            <w:fldChar w:fldCharType="end"/>
          </w:r>
          <w:r>
            <w:rPr>
              <w:rStyle w:val="PageNumber"/>
            </w:rPr>
            <w:t xml:space="preserve"> of </w:t>
          </w:r>
          <w:fldSimple w:instr=" NUMPAGES  \* MERGEFORMAT ">
            <w:r w:rsidRPr="006F0701">
              <w:rPr>
                <w:rStyle w:val="PageNumber"/>
                <w:noProof/>
              </w:rPr>
              <w:t>3</w:t>
            </w:r>
          </w:fldSimple>
        </w:p>
      </w:tc>
      <w:tc>
        <w:tcPr>
          <w:tcW w:w="3082" w:type="dxa"/>
          <w:tcBorders>
            <w:top w:val="single" w:sz="6" w:space="0" w:color="auto"/>
          </w:tcBorders>
        </w:tcPr>
        <w:p w:rsidR="000C298B" w:rsidRDefault="000C298B" w:rsidP="001B5B2C">
          <w:pPr>
            <w:pStyle w:val="Footer"/>
          </w:pPr>
        </w:p>
      </w:tc>
      <w:tc>
        <w:tcPr>
          <w:tcW w:w="3082" w:type="dxa"/>
          <w:tcBorders>
            <w:top w:val="single" w:sz="6" w:space="0" w:color="auto"/>
          </w:tcBorders>
        </w:tcPr>
        <w:p w:rsidR="000C298B" w:rsidRDefault="000C298B" w:rsidP="0019195B">
          <w:pPr>
            <w:pStyle w:val="Footer"/>
            <w:jc w:val="right"/>
          </w:pPr>
          <w:r>
            <w:t xml:space="preserve">Document Number: </w:t>
          </w:r>
          <w:fldSimple w:instr=" DOCPROPERTY &quot;DOC #&quot;  \* MERGEFORMAT ">
            <w:r w:rsidRPr="006F0701">
              <w:rPr>
                <w:b/>
              </w:rPr>
              <w:t xml:space="preserve">[DOC </w:t>
            </w:r>
            <w:r>
              <w:t>NUMBER]</w:t>
            </w:r>
          </w:fldSimple>
        </w:p>
      </w:tc>
    </w:tr>
    <w:tr w:rsidR="000C298B" w:rsidTr="0019195B">
      <w:trPr>
        <w:trHeight w:val="95"/>
      </w:trPr>
      <w:tc>
        <w:tcPr>
          <w:tcW w:w="9246" w:type="dxa"/>
          <w:gridSpan w:val="3"/>
        </w:tcPr>
        <w:p w:rsidR="000C298B" w:rsidRDefault="008C50E4" w:rsidP="001B5B2C">
          <w:pPr>
            <w:pStyle w:val="Footer"/>
            <w:jc w:val="center"/>
          </w:pPr>
          <w:fldSimple w:instr=" DOCPROPERTY &quot;Classification&quot;  \* MERGEFORMAT ">
            <w:r w:rsidR="000C298B" w:rsidRPr="006F0701">
              <w:rPr>
                <w:b/>
              </w:rPr>
              <w:t>Unclassified</w:t>
            </w:r>
          </w:fldSimple>
        </w:p>
      </w:tc>
    </w:tr>
  </w:tbl>
  <w:p w:rsidR="000C298B" w:rsidRPr="00D81E19" w:rsidRDefault="000C298B">
    <w:pPr>
      <w:pStyle w:val="Footer"/>
      <w:rPr>
        <w:sz w:val="4"/>
        <w:szCs w:val="4"/>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10282"/>
      <w:docPartObj>
        <w:docPartGallery w:val="Page Numbers (Bottom of Page)"/>
        <w:docPartUnique/>
      </w:docPartObj>
    </w:sdtPr>
    <w:sdtContent>
      <w:p w:rsidR="000C298B" w:rsidRDefault="008C50E4">
        <w:pPr>
          <w:pStyle w:val="Footer"/>
          <w:jc w:val="right"/>
        </w:pPr>
        <w:fldSimple w:instr=" PAGE   \* MERGEFORMAT ">
          <w:r w:rsidR="001C5C8C">
            <w:rPr>
              <w:noProof/>
            </w:rPr>
            <w:t>18</w:t>
          </w:r>
        </w:fldSimple>
      </w:p>
    </w:sdtContent>
  </w:sdt>
  <w:p w:rsidR="000C298B" w:rsidRDefault="008C50E4" w:rsidP="006136D8">
    <w:pPr>
      <w:pStyle w:val="Footer"/>
      <w:jc w:val="center"/>
    </w:pPr>
    <w:fldSimple w:instr=" DOCPROPERTY &quot;Classification&quot;  \* MERGEFORMAT ">
      <w:r w:rsidR="000C298B" w:rsidRPr="006F0701">
        <w:rPr>
          <w:b/>
        </w:rPr>
        <w:t>Unclassified</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298B" w:rsidRDefault="000C298B">
      <w:r>
        <w:separator/>
      </w:r>
    </w:p>
  </w:footnote>
  <w:footnote w:type="continuationSeparator" w:id="0">
    <w:p w:rsidR="000C298B" w:rsidRDefault="000C298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53" w:type="dxa"/>
      <w:tblLayout w:type="fixed"/>
      <w:tblCellMar>
        <w:left w:w="107" w:type="dxa"/>
        <w:right w:w="107" w:type="dxa"/>
      </w:tblCellMar>
      <w:tblLook w:val="0000"/>
    </w:tblPr>
    <w:tblGrid>
      <w:gridCol w:w="3082"/>
      <w:gridCol w:w="2011"/>
      <w:gridCol w:w="1071"/>
      <w:gridCol w:w="3082"/>
      <w:gridCol w:w="7"/>
    </w:tblGrid>
    <w:tr w:rsidR="000C298B" w:rsidTr="001B5B2C">
      <w:trPr>
        <w:cantSplit/>
      </w:trPr>
      <w:tc>
        <w:tcPr>
          <w:tcW w:w="9253" w:type="dxa"/>
          <w:gridSpan w:val="5"/>
        </w:tcPr>
        <w:p w:rsidR="000C298B" w:rsidRDefault="008C50E4" w:rsidP="001B5B2C">
          <w:pPr>
            <w:jc w:val="center"/>
            <w:rPr>
              <w:sz w:val="18"/>
            </w:rPr>
          </w:pPr>
          <w:fldSimple w:instr=" DOCPROPERTY &quot;Classification&quot;  \* MERGEFORMAT ">
            <w:r w:rsidR="000C298B" w:rsidRPr="006F0701">
              <w:rPr>
                <w:b/>
                <w:sz w:val="18"/>
              </w:rPr>
              <w:t>Unclassified</w:t>
            </w:r>
          </w:fldSimple>
        </w:p>
      </w:tc>
    </w:tr>
    <w:tr w:rsidR="000C298B" w:rsidTr="001B5B2C">
      <w:tblPrEx>
        <w:tblCellMar>
          <w:left w:w="108" w:type="dxa"/>
          <w:right w:w="108" w:type="dxa"/>
        </w:tblCellMar>
      </w:tblPrEx>
      <w:trPr>
        <w:gridAfter w:val="1"/>
        <w:wAfter w:w="7" w:type="dxa"/>
      </w:trPr>
      <w:tc>
        <w:tcPr>
          <w:tcW w:w="3082" w:type="dxa"/>
        </w:tcPr>
        <w:p w:rsidR="000C298B" w:rsidRDefault="000C298B" w:rsidP="001B5B2C">
          <w:pPr>
            <w:jc w:val="left"/>
            <w:rPr>
              <w:sz w:val="18"/>
            </w:rPr>
          </w:pPr>
          <w:r>
            <w:rPr>
              <w:sz w:val="18"/>
            </w:rPr>
            <w:t xml:space="preserve">Status: </w:t>
          </w:r>
          <w:fldSimple w:instr=" DOCPROPERTY &quot;Status&quot;  \* MERGEFORMAT ">
            <w:r w:rsidRPr="006F0701">
              <w:rPr>
                <w:sz w:val="18"/>
              </w:rPr>
              <w:t>[</w:t>
            </w:r>
            <w:r>
              <w:t>DRAFT, DCA, FINAL]</w:t>
            </w:r>
          </w:fldSimple>
        </w:p>
      </w:tc>
      <w:tc>
        <w:tcPr>
          <w:tcW w:w="3082" w:type="dxa"/>
          <w:gridSpan w:val="2"/>
        </w:tcPr>
        <w:p w:rsidR="000C298B" w:rsidRDefault="000C298B" w:rsidP="001B5B2C">
          <w:pPr>
            <w:jc w:val="left"/>
            <w:rPr>
              <w:sz w:val="18"/>
            </w:rPr>
          </w:pPr>
        </w:p>
      </w:tc>
      <w:tc>
        <w:tcPr>
          <w:tcW w:w="3082" w:type="dxa"/>
        </w:tcPr>
        <w:p w:rsidR="000C298B" w:rsidRPr="00084043" w:rsidRDefault="000C298B" w:rsidP="001B5B2C">
          <w:pPr>
            <w:jc w:val="right"/>
            <w:rPr>
              <w:sz w:val="18"/>
              <w:szCs w:val="18"/>
            </w:rPr>
          </w:pPr>
          <w:r w:rsidRPr="00084043">
            <w:rPr>
              <w:sz w:val="18"/>
              <w:szCs w:val="18"/>
            </w:rPr>
            <w:t xml:space="preserve">Issue: </w:t>
          </w:r>
          <w:fldSimple w:instr=" DOCPROPERTY  &quot;issue No&quot;  \* MERGEFORMAT ">
            <w:r w:rsidRPr="006F0701">
              <w:rPr>
                <w:sz w:val="18"/>
                <w:szCs w:val="18"/>
              </w:rPr>
              <w:t>[</w:t>
            </w:r>
            <w:r>
              <w:t>ISSUE #]</w:t>
            </w:r>
          </w:fldSimple>
        </w:p>
      </w:tc>
    </w:tr>
    <w:tr w:rsidR="000C298B" w:rsidTr="001B5B2C">
      <w:tblPrEx>
        <w:tblCellMar>
          <w:left w:w="108" w:type="dxa"/>
          <w:right w:w="108" w:type="dxa"/>
        </w:tblCellMar>
      </w:tblPrEx>
      <w:trPr>
        <w:gridAfter w:val="1"/>
        <w:wAfter w:w="7" w:type="dxa"/>
        <w:cantSplit/>
      </w:trPr>
      <w:tc>
        <w:tcPr>
          <w:tcW w:w="6164" w:type="dxa"/>
          <w:gridSpan w:val="3"/>
        </w:tcPr>
        <w:p w:rsidR="000C298B" w:rsidRDefault="000C298B" w:rsidP="00C04FD9">
          <w:pPr>
            <w:pStyle w:val="Footer"/>
            <w:tabs>
              <w:tab w:val="clear" w:pos="4153"/>
              <w:tab w:val="clear" w:pos="8306"/>
              <w:tab w:val="center" w:pos="2974"/>
            </w:tabs>
          </w:pPr>
          <w:r>
            <w:t xml:space="preserve">Author: </w:t>
          </w:r>
          <w:fldSimple w:instr=" AUTHOR  \* MERGEFORMAT ">
            <w:r>
              <w:rPr>
                <w:noProof/>
              </w:rPr>
              <w:t>Sean Winfree</w:t>
            </w:r>
          </w:fldSimple>
          <w:r>
            <w:tab/>
          </w:r>
        </w:p>
      </w:tc>
      <w:tc>
        <w:tcPr>
          <w:tcW w:w="3082" w:type="dxa"/>
        </w:tcPr>
        <w:p w:rsidR="000C298B" w:rsidRPr="00084043" w:rsidRDefault="000C298B" w:rsidP="001B5B2C">
          <w:pPr>
            <w:jc w:val="right"/>
            <w:rPr>
              <w:sz w:val="18"/>
              <w:szCs w:val="18"/>
            </w:rPr>
          </w:pPr>
          <w:r w:rsidRPr="00084043">
            <w:rPr>
              <w:sz w:val="18"/>
              <w:szCs w:val="18"/>
            </w:rPr>
            <w:t xml:space="preserve">Issue Date: </w:t>
          </w:r>
          <w:fldSimple w:instr=" DOCPROPERTY  &quot;Issue Date&quot;  \* MERGEFORMAT ">
            <w:r w:rsidRPr="006F0701">
              <w:rPr>
                <w:rFonts w:cs="Arial"/>
                <w:sz w:val="18"/>
                <w:szCs w:val="18"/>
              </w:rPr>
              <w:t>[ISSUE DATE]</w:t>
            </w:r>
          </w:fldSimple>
        </w:p>
      </w:tc>
    </w:tr>
    <w:tr w:rsidR="000C298B" w:rsidRPr="00855D50" w:rsidTr="001B5B2C">
      <w:tblPrEx>
        <w:tblCellMar>
          <w:left w:w="108" w:type="dxa"/>
          <w:right w:w="108" w:type="dxa"/>
        </w:tblCellMar>
      </w:tblPrEx>
      <w:trPr>
        <w:gridAfter w:val="1"/>
        <w:wAfter w:w="7" w:type="dxa"/>
      </w:trPr>
      <w:tc>
        <w:tcPr>
          <w:tcW w:w="5093" w:type="dxa"/>
          <w:gridSpan w:val="2"/>
          <w:tcBorders>
            <w:bottom w:val="single" w:sz="6" w:space="0" w:color="auto"/>
          </w:tcBorders>
        </w:tcPr>
        <w:p w:rsidR="000C298B" w:rsidRDefault="000C298B" w:rsidP="001B5B2C">
          <w:pPr>
            <w:spacing w:after="60"/>
            <w:jc w:val="left"/>
            <w:rPr>
              <w:sz w:val="18"/>
            </w:rPr>
          </w:pPr>
          <w:r>
            <w:rPr>
              <w:sz w:val="18"/>
            </w:rPr>
            <w:t xml:space="preserve">Title: </w:t>
          </w:r>
          <w:fldSimple w:instr=" DOCPROPERTY &quot;Title&quot;  \* MERGEFORMAT ">
            <w:r w:rsidRPr="006F0701">
              <w:rPr>
                <w:sz w:val="18"/>
              </w:rPr>
              <w:t>[DOCUMENT TITLE]</w:t>
            </w:r>
          </w:fldSimple>
        </w:p>
      </w:tc>
      <w:tc>
        <w:tcPr>
          <w:tcW w:w="4153" w:type="dxa"/>
          <w:gridSpan w:val="2"/>
          <w:tcBorders>
            <w:bottom w:val="single" w:sz="6" w:space="0" w:color="auto"/>
          </w:tcBorders>
        </w:tcPr>
        <w:p w:rsidR="000C298B" w:rsidRPr="00855D50" w:rsidRDefault="000C298B" w:rsidP="001B5B2C">
          <w:pPr>
            <w:jc w:val="right"/>
            <w:rPr>
              <w:rFonts w:cs="Arial"/>
              <w:sz w:val="18"/>
              <w:szCs w:val="18"/>
              <w:lang w:val="pt-BR"/>
            </w:rPr>
          </w:pPr>
          <w:r w:rsidRPr="00855D50">
            <w:rPr>
              <w:rFonts w:cs="Arial"/>
              <w:sz w:val="18"/>
              <w:szCs w:val="18"/>
              <w:lang w:val="pt-BR"/>
            </w:rPr>
            <w:t xml:space="preserve">CDRL/SDRL No: </w:t>
          </w:r>
          <w:fldSimple w:instr=" DOCPROPERTY  &quot;CDRL No&quot;  \* MERGEFORMAT ">
            <w:r w:rsidRPr="006F0701">
              <w:rPr>
                <w:rFonts w:cs="Arial"/>
                <w:sz w:val="18"/>
                <w:szCs w:val="18"/>
              </w:rPr>
              <w:t>[</w:t>
            </w:r>
            <w:r>
              <w:t>CDRL #, N/A]</w:t>
            </w:r>
          </w:fldSimple>
        </w:p>
      </w:tc>
    </w:tr>
  </w:tbl>
  <w:p w:rsidR="000C298B" w:rsidRPr="001B5B2C" w:rsidRDefault="000C298B">
    <w:pPr>
      <w:pStyle w:val="Header"/>
      <w:rPr>
        <w:lang w:val="pt-BR"/>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55" w:type="dxa"/>
      <w:tblLayout w:type="fixed"/>
      <w:tblCellMar>
        <w:left w:w="107" w:type="dxa"/>
        <w:right w:w="107" w:type="dxa"/>
      </w:tblCellMar>
      <w:tblLook w:val="0000"/>
    </w:tblPr>
    <w:tblGrid>
      <w:gridCol w:w="5507"/>
      <w:gridCol w:w="658"/>
      <w:gridCol w:w="3083"/>
      <w:gridCol w:w="7"/>
    </w:tblGrid>
    <w:tr w:rsidR="000C298B" w:rsidTr="001B5B2C">
      <w:trPr>
        <w:cantSplit/>
      </w:trPr>
      <w:tc>
        <w:tcPr>
          <w:tcW w:w="9255" w:type="dxa"/>
          <w:gridSpan w:val="4"/>
        </w:tcPr>
        <w:p w:rsidR="000C298B" w:rsidRDefault="000C298B" w:rsidP="001B5B2C">
          <w:pPr>
            <w:jc w:val="center"/>
            <w:rPr>
              <w:sz w:val="18"/>
            </w:rPr>
          </w:pPr>
          <w:r>
            <w:rPr>
              <w:noProof/>
              <w:lang w:val="en-US"/>
            </w:rPr>
            <w:drawing>
              <wp:anchor distT="0" distB="0" distL="114300" distR="114300" simplePos="0" relativeHeight="251658240" behindDoc="0" locked="0" layoutInCell="1" allowOverlap="1">
                <wp:simplePos x="0" y="0"/>
                <wp:positionH relativeFrom="margin">
                  <wp:posOffset>4656575</wp:posOffset>
                </wp:positionH>
                <wp:positionV relativeFrom="margin">
                  <wp:posOffset>19050</wp:posOffset>
                </wp:positionV>
                <wp:extent cx="735724" cy="523875"/>
                <wp:effectExtent l="19050" t="0" r="7226" b="0"/>
                <wp:wrapNone/>
                <wp:docPr id="2" name="Picture 0" descr="ELDP09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DP09_Logo.png"/>
                        <pic:cNvPicPr/>
                      </pic:nvPicPr>
                      <pic:blipFill>
                        <a:blip r:embed="rId1"/>
                        <a:stretch>
                          <a:fillRect/>
                        </a:stretch>
                      </pic:blipFill>
                      <pic:spPr>
                        <a:xfrm>
                          <a:off x="0" y="0"/>
                          <a:ext cx="735724" cy="523875"/>
                        </a:xfrm>
                        <a:prstGeom prst="rect">
                          <a:avLst/>
                        </a:prstGeom>
                      </pic:spPr>
                    </pic:pic>
                  </a:graphicData>
                </a:graphic>
              </wp:anchor>
            </w:drawing>
          </w:r>
          <w:fldSimple w:instr=" DOCPROPERTY &quot;Classification&quot;  \* MERGEFORMAT ">
            <w:r w:rsidRPr="006F0701">
              <w:rPr>
                <w:b/>
                <w:sz w:val="18"/>
              </w:rPr>
              <w:t>Unclassified</w:t>
            </w:r>
          </w:fldSimple>
        </w:p>
      </w:tc>
    </w:tr>
    <w:tr w:rsidR="000C298B" w:rsidRPr="003B4AB5" w:rsidTr="00D435A0">
      <w:tblPrEx>
        <w:tblCellMar>
          <w:left w:w="108" w:type="dxa"/>
          <w:right w:w="108" w:type="dxa"/>
        </w:tblCellMar>
      </w:tblPrEx>
      <w:trPr>
        <w:gridAfter w:val="1"/>
        <w:wAfter w:w="7" w:type="dxa"/>
      </w:trPr>
      <w:tc>
        <w:tcPr>
          <w:tcW w:w="5507" w:type="dxa"/>
        </w:tcPr>
        <w:p w:rsidR="000C298B" w:rsidRDefault="008C50E4" w:rsidP="006136D8">
          <w:pPr>
            <w:tabs>
              <w:tab w:val="right" w:pos="5291"/>
            </w:tabs>
            <w:rPr>
              <w:sz w:val="16"/>
            </w:rPr>
          </w:pPr>
          <w:fldSimple w:instr=" DOCPROPERTY  &quot;CDRL No&quot;  \* MERGEFORMAT ">
            <w:r w:rsidR="000C298B" w:rsidRPr="006F0701">
              <w:rPr>
                <w:sz w:val="16"/>
              </w:rPr>
              <w:t>[CDRL #, N/A]</w:t>
            </w:r>
          </w:fldSimple>
          <w:r w:rsidR="000C298B">
            <w:t xml:space="preserve">: </w:t>
          </w:r>
          <w:fldSimple w:instr=" DOCPROPERTY &quot;Title&quot;  \* MERGEFORMAT ">
            <w:r w:rsidR="000C298B" w:rsidRPr="006F0701">
              <w:rPr>
                <w:sz w:val="16"/>
              </w:rPr>
              <w:t>[DOCUMENT TITLE]</w:t>
            </w:r>
          </w:fldSimple>
          <w:r w:rsidR="000C298B">
            <w:t xml:space="preserve">, </w:t>
          </w:r>
          <w:fldSimple w:instr=" DOCPROPERTY  &quot;issue No&quot;  \* MERGEFORMAT ">
            <w:r w:rsidR="000C298B" w:rsidRPr="006F0701">
              <w:rPr>
                <w:sz w:val="16"/>
              </w:rPr>
              <w:t>[ISSUE #]</w:t>
            </w:r>
          </w:fldSimple>
          <w:r w:rsidR="000C298B">
            <w:t xml:space="preserve">, </w:t>
          </w:r>
          <w:fldSimple w:instr=" DOCPROPERTY &quot;Status&quot;  \* MERGEFORMAT ">
            <w:r w:rsidR="000C298B" w:rsidRPr="006F0701">
              <w:rPr>
                <w:sz w:val="16"/>
              </w:rPr>
              <w:t>[DRAFT, DCA, FINAL]</w:t>
            </w:r>
          </w:fldSimple>
          <w:r w:rsidR="000C298B">
            <w:tab/>
          </w:r>
        </w:p>
        <w:p w:rsidR="000C298B" w:rsidRPr="003B4AB5" w:rsidRDefault="008C50E4" w:rsidP="00D435A0">
          <w:pPr>
            <w:rPr>
              <w:sz w:val="16"/>
            </w:rPr>
          </w:pPr>
          <w:fldSimple w:instr=" DOCPROPERTY &quot;Issue Date&quot;  \* MERGEFORMAT ">
            <w:r w:rsidR="000C298B" w:rsidRPr="006F0701">
              <w:rPr>
                <w:sz w:val="16"/>
              </w:rPr>
              <w:t>[ISSUE DATE]</w:t>
            </w:r>
          </w:fldSimple>
        </w:p>
      </w:tc>
      <w:tc>
        <w:tcPr>
          <w:tcW w:w="658" w:type="dxa"/>
        </w:tcPr>
        <w:p w:rsidR="000C298B" w:rsidRPr="003B4AB5" w:rsidRDefault="000C298B" w:rsidP="00001CE6">
          <w:pPr>
            <w:jc w:val="right"/>
            <w:rPr>
              <w:sz w:val="16"/>
            </w:rPr>
          </w:pPr>
        </w:p>
      </w:tc>
      <w:tc>
        <w:tcPr>
          <w:tcW w:w="3083" w:type="dxa"/>
        </w:tcPr>
        <w:p w:rsidR="000C298B" w:rsidRPr="003B4AB5" w:rsidRDefault="000C298B" w:rsidP="00D435A0">
          <w:pPr>
            <w:rPr>
              <w:sz w:val="16"/>
            </w:rPr>
          </w:pPr>
        </w:p>
      </w:tc>
    </w:tr>
  </w:tbl>
  <w:p w:rsidR="000C298B" w:rsidRDefault="000C298B" w:rsidP="0099243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9C4ED3A"/>
    <w:lvl w:ilvl="0">
      <w:start w:val="1"/>
      <w:numFmt w:val="decimal"/>
      <w:pStyle w:val="ListNumber5"/>
      <w:lvlText w:val="%1."/>
      <w:lvlJc w:val="left"/>
      <w:pPr>
        <w:tabs>
          <w:tab w:val="num" w:pos="1492"/>
        </w:tabs>
        <w:ind w:left="1492" w:hanging="360"/>
      </w:pPr>
      <w:rPr>
        <w:rFonts w:cs="Times New Roman"/>
      </w:rPr>
    </w:lvl>
  </w:abstractNum>
  <w:abstractNum w:abstractNumId="1">
    <w:nsid w:val="FFFFFF83"/>
    <w:multiLevelType w:val="singleLevel"/>
    <w:tmpl w:val="5B6EF6C2"/>
    <w:lvl w:ilvl="0">
      <w:start w:val="10"/>
      <w:numFmt w:val="bullet"/>
      <w:pStyle w:val="ListBullet2"/>
      <w:lvlText w:val="-"/>
      <w:lvlJc w:val="left"/>
      <w:pPr>
        <w:tabs>
          <w:tab w:val="num" w:pos="720"/>
        </w:tabs>
        <w:ind w:left="720" w:hanging="360"/>
      </w:pPr>
      <w:rPr>
        <w:rFonts w:hint="default"/>
      </w:rPr>
    </w:lvl>
  </w:abstractNum>
  <w:abstractNum w:abstractNumId="2">
    <w:nsid w:val="FFFFFFFB"/>
    <w:multiLevelType w:val="multilevel"/>
    <w:tmpl w:val="7DE0909A"/>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3">
    <w:nsid w:val="01AE0DEE"/>
    <w:multiLevelType w:val="multilevel"/>
    <w:tmpl w:val="17381592"/>
    <w:lvl w:ilvl="0">
      <w:start w:val="1"/>
      <w:numFmt w:val="bullet"/>
      <w:pStyle w:val="List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4">
    <w:nsid w:val="06837199"/>
    <w:multiLevelType w:val="multilevel"/>
    <w:tmpl w:val="F1968CE0"/>
    <w:lvl w:ilvl="0">
      <w:start w:val="1"/>
      <w:numFmt w:val="decimal"/>
      <w:pStyle w:val="Annex"/>
      <w:lvlText w:val="Annex %1."/>
      <w:lvlJc w:val="left"/>
      <w:pPr>
        <w:tabs>
          <w:tab w:val="num" w:pos="1440"/>
        </w:tabs>
        <w:ind w:left="425" w:hanging="425"/>
      </w:pPr>
      <w:rPr>
        <w:rFonts w:ascii="Arial" w:hAnsi="Arial" w:cs="Times New Roman" w:hint="default"/>
        <w:b/>
        <w:i w:val="0"/>
        <w:sz w:val="32"/>
        <w:u w:val="none"/>
      </w:rPr>
    </w:lvl>
    <w:lvl w:ilvl="1">
      <w:start w:val="1"/>
      <w:numFmt w:val="decimal"/>
      <w:pStyle w:val="Annexlevel2"/>
      <w:lvlText w:val="%1.%2"/>
      <w:lvlJc w:val="left"/>
      <w:pPr>
        <w:tabs>
          <w:tab w:val="num" w:pos="720"/>
        </w:tabs>
        <w:ind w:left="425" w:hanging="425"/>
      </w:pPr>
      <w:rPr>
        <w:rFonts w:cs="Times New Roman"/>
      </w:rPr>
    </w:lvl>
    <w:lvl w:ilvl="2">
      <w:start w:val="1"/>
      <w:numFmt w:val="decimal"/>
      <w:pStyle w:val="AnnexLevel3"/>
      <w:lvlText w:val="%1.%2.%3"/>
      <w:lvlJc w:val="left"/>
      <w:pPr>
        <w:tabs>
          <w:tab w:val="num" w:pos="1571"/>
        </w:tabs>
        <w:ind w:left="425" w:firstLine="426"/>
      </w:pPr>
      <w:rPr>
        <w:rFonts w:cs="Times New Roman"/>
      </w:rPr>
    </w:lvl>
    <w:lvl w:ilvl="3">
      <w:start w:val="1"/>
      <w:numFmt w:val="none"/>
      <w:suff w:val="space"/>
      <w:lvlText w:val=""/>
      <w:lvlJc w:val="left"/>
      <w:rPr>
        <w:rFonts w:cs="Times New Roman"/>
      </w:rPr>
    </w:lvl>
    <w:lvl w:ilvl="4">
      <w:start w:val="1"/>
      <w:numFmt w:val="none"/>
      <w:suff w:val="space"/>
      <w:lvlText w:val=""/>
      <w:lvlJc w:val="left"/>
      <w:rPr>
        <w:rFonts w:cs="Times New Roman"/>
      </w:rPr>
    </w:lvl>
    <w:lvl w:ilvl="5">
      <w:start w:val="1"/>
      <w:numFmt w:val="none"/>
      <w:suff w:val="space"/>
      <w:lvlText w:val=""/>
      <w:lvlJc w:val="left"/>
      <w:rPr>
        <w:rFonts w:cs="Times New Roman"/>
      </w:rPr>
    </w:lvl>
    <w:lvl w:ilvl="6">
      <w:start w:val="1"/>
      <w:numFmt w:val="none"/>
      <w:suff w:val="space"/>
      <w:lvlText w:val=""/>
      <w:lvlJc w:val="left"/>
      <w:rPr>
        <w:rFonts w:cs="Times New Roman"/>
      </w:rPr>
    </w:lvl>
    <w:lvl w:ilvl="7">
      <w:start w:val="1"/>
      <w:numFmt w:val="none"/>
      <w:suff w:val="space"/>
      <w:lvlText w:val=""/>
      <w:lvlJc w:val="left"/>
      <w:rPr>
        <w:rFonts w:cs="Times New Roman"/>
      </w:rPr>
    </w:lvl>
    <w:lvl w:ilvl="8">
      <w:start w:val="1"/>
      <w:numFmt w:val="none"/>
      <w:suff w:val="space"/>
      <w:lvlText w:val=""/>
      <w:lvlJc w:val="left"/>
      <w:rPr>
        <w:rFonts w:cs="Times New Roman"/>
      </w:rPr>
    </w:lvl>
  </w:abstractNum>
  <w:abstractNum w:abstractNumId="5">
    <w:nsid w:val="2A9A217D"/>
    <w:multiLevelType w:val="multilevel"/>
    <w:tmpl w:val="420630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6">
    <w:nsid w:val="2E14011A"/>
    <w:multiLevelType w:val="singleLevel"/>
    <w:tmpl w:val="7BA028EC"/>
    <w:lvl w:ilvl="0">
      <w:start w:val="1"/>
      <w:numFmt w:val="bullet"/>
      <w:pStyle w:val="bullet"/>
      <w:lvlText w:val=""/>
      <w:lvlJc w:val="left"/>
      <w:pPr>
        <w:tabs>
          <w:tab w:val="num" w:pos="360"/>
        </w:tabs>
        <w:ind w:left="360" w:hanging="360"/>
      </w:pPr>
      <w:rPr>
        <w:rFonts w:ascii="Symbol" w:hAnsi="Symbol" w:hint="default"/>
      </w:rPr>
    </w:lvl>
  </w:abstractNum>
  <w:abstractNum w:abstractNumId="7">
    <w:nsid w:val="3C111C0F"/>
    <w:multiLevelType w:val="multilevel"/>
    <w:tmpl w:val="B4440698"/>
    <w:lvl w:ilvl="0">
      <w:start w:val="1"/>
      <w:numFmt w:val="upperLetter"/>
      <w:pStyle w:val="Apphead1"/>
      <w:suff w:val="space"/>
      <w:lvlText w:val="Appendix %1. "/>
      <w:lvlJc w:val="left"/>
      <w:pPr>
        <w:ind w:left="1985" w:hanging="1985"/>
      </w:pPr>
      <w:rPr>
        <w:rFonts w:cs="Times New Roman" w:hint="default"/>
      </w:rPr>
    </w:lvl>
    <w:lvl w:ilvl="1">
      <w:start w:val="1"/>
      <w:numFmt w:val="decimal"/>
      <w:pStyle w:val="Apphead2"/>
      <w:suff w:val="space"/>
      <w:lvlText w:val="%1.%2 "/>
      <w:lvlJc w:val="left"/>
      <w:pPr>
        <w:ind w:left="567" w:hanging="567"/>
      </w:pPr>
      <w:rPr>
        <w:rFonts w:cs="Times New Roman" w:hint="default"/>
      </w:rPr>
    </w:lvl>
    <w:lvl w:ilvl="2">
      <w:start w:val="1"/>
      <w:numFmt w:val="decimal"/>
      <w:pStyle w:val="Apphead3"/>
      <w:suff w:val="space"/>
      <w:lvlText w:val="%1.%2.%3 "/>
      <w:lvlJc w:val="left"/>
      <w:pPr>
        <w:ind w:left="737" w:hanging="737"/>
      </w:pPr>
      <w:rPr>
        <w:rFonts w:cs="Times New Roman" w:hint="default"/>
      </w:rPr>
    </w:lvl>
    <w:lvl w:ilvl="3">
      <w:start w:val="1"/>
      <w:numFmt w:val="decimal"/>
      <w:pStyle w:val="Apphead4"/>
      <w:suff w:val="space"/>
      <w:lvlText w:val="%1.%2.%3.%4 "/>
      <w:lvlJc w:val="left"/>
      <w:pPr>
        <w:ind w:left="851" w:hanging="851"/>
      </w:pPr>
      <w:rPr>
        <w:rFonts w:cs="Times New Roman"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
    <w:nsid w:val="471709C2"/>
    <w:multiLevelType w:val="hybridMultilevel"/>
    <w:tmpl w:val="019C4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C85D72"/>
    <w:multiLevelType w:val="singleLevel"/>
    <w:tmpl w:val="D8304C1A"/>
    <w:lvl w:ilvl="0">
      <w:start w:val="1"/>
      <w:numFmt w:val="bullet"/>
      <w:pStyle w:val="bullet1"/>
      <w:lvlText w:val=""/>
      <w:lvlJc w:val="left"/>
      <w:pPr>
        <w:tabs>
          <w:tab w:val="num" w:pos="720"/>
        </w:tabs>
        <w:ind w:left="720" w:hanging="360"/>
      </w:pPr>
      <w:rPr>
        <w:rFonts w:ascii="Wingdings" w:hAnsi="Wingdings" w:hint="default"/>
      </w:rPr>
    </w:lvl>
  </w:abstractNum>
  <w:abstractNum w:abstractNumId="10">
    <w:nsid w:val="74937FDC"/>
    <w:multiLevelType w:val="singleLevel"/>
    <w:tmpl w:val="3C4C9CFC"/>
    <w:lvl w:ilvl="0">
      <w:numFmt w:val="bullet"/>
      <w:pStyle w:val="Bulletindent"/>
      <w:lvlText w:val="-"/>
      <w:lvlJc w:val="left"/>
      <w:pPr>
        <w:tabs>
          <w:tab w:val="num" w:pos="3412"/>
        </w:tabs>
        <w:ind w:left="3412" w:hanging="435"/>
      </w:pPr>
      <w:rPr>
        <w:rFonts w:hint="default"/>
      </w:rPr>
    </w:lvl>
  </w:abstractNum>
  <w:abstractNum w:abstractNumId="11">
    <w:nsid w:val="758E28A8"/>
    <w:multiLevelType w:val="singleLevel"/>
    <w:tmpl w:val="350EA4F0"/>
    <w:lvl w:ilvl="0">
      <w:start w:val="1"/>
      <w:numFmt w:val="bullet"/>
      <w:pStyle w:val="lastbullet"/>
      <w:lvlText w:val=""/>
      <w:lvlJc w:val="left"/>
      <w:pPr>
        <w:tabs>
          <w:tab w:val="num" w:pos="360"/>
        </w:tabs>
        <w:ind w:left="360" w:hanging="360"/>
      </w:pPr>
      <w:rPr>
        <w:rFonts w:ascii="Symbol" w:hAnsi="Symbol" w:hint="default"/>
      </w:rPr>
    </w:lvl>
  </w:abstractNum>
  <w:num w:numId="1">
    <w:abstractNumId w:val="2"/>
  </w:num>
  <w:num w:numId="2">
    <w:abstractNumId w:val="2"/>
  </w:num>
  <w:num w:numId="3">
    <w:abstractNumId w:val="1"/>
  </w:num>
  <w:num w:numId="4">
    <w:abstractNumId w:val="9"/>
  </w:num>
  <w:num w:numId="5">
    <w:abstractNumId w:val="3"/>
  </w:num>
  <w:num w:numId="6">
    <w:abstractNumId w:val="6"/>
  </w:num>
  <w:num w:numId="7">
    <w:abstractNumId w:val="10"/>
  </w:num>
  <w:num w:numId="8">
    <w:abstractNumId w:val="0"/>
  </w:num>
  <w:num w:numId="9">
    <w:abstractNumId w:val="4"/>
  </w:num>
  <w:num w:numId="10">
    <w:abstractNumId w:val="7"/>
  </w:num>
  <w:num w:numId="11">
    <w:abstractNumId w:val="11"/>
  </w:num>
  <w:num w:numId="12">
    <w:abstractNumId w:val="5"/>
  </w:num>
  <w:num w:numId="13">
    <w:abstractNumId w:val="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attachedTemplate r:id="rId1"/>
  <w:stylePaneFormatFilter w:val="3F01"/>
  <w:documentProtection w:edit="readOnly" w:enforcement="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56321"/>
  </w:hdrShapeDefaults>
  <w:footnotePr>
    <w:footnote w:id="-1"/>
    <w:footnote w:id="0"/>
  </w:footnotePr>
  <w:endnotePr>
    <w:endnote w:id="-1"/>
    <w:endnote w:id="0"/>
  </w:endnotePr>
  <w:compat/>
  <w:rsids>
    <w:rsidRoot w:val="007D389E"/>
    <w:rsid w:val="00001BE7"/>
    <w:rsid w:val="00001CE6"/>
    <w:rsid w:val="00001DEB"/>
    <w:rsid w:val="00005370"/>
    <w:rsid w:val="00005A63"/>
    <w:rsid w:val="00007BC8"/>
    <w:rsid w:val="00011639"/>
    <w:rsid w:val="00011E7E"/>
    <w:rsid w:val="00015A37"/>
    <w:rsid w:val="00024D40"/>
    <w:rsid w:val="000258BB"/>
    <w:rsid w:val="00035FCB"/>
    <w:rsid w:val="00040850"/>
    <w:rsid w:val="00043FB3"/>
    <w:rsid w:val="000443C1"/>
    <w:rsid w:val="00044E56"/>
    <w:rsid w:val="00045002"/>
    <w:rsid w:val="00045054"/>
    <w:rsid w:val="000460FE"/>
    <w:rsid w:val="00046512"/>
    <w:rsid w:val="00051080"/>
    <w:rsid w:val="000520A1"/>
    <w:rsid w:val="00052342"/>
    <w:rsid w:val="00052A28"/>
    <w:rsid w:val="0005375C"/>
    <w:rsid w:val="000542D8"/>
    <w:rsid w:val="00054CE2"/>
    <w:rsid w:val="00055895"/>
    <w:rsid w:val="00056E8A"/>
    <w:rsid w:val="00057BED"/>
    <w:rsid w:val="00062703"/>
    <w:rsid w:val="0007665D"/>
    <w:rsid w:val="00080633"/>
    <w:rsid w:val="000809E8"/>
    <w:rsid w:val="000816F7"/>
    <w:rsid w:val="00084043"/>
    <w:rsid w:val="00087C9B"/>
    <w:rsid w:val="00093452"/>
    <w:rsid w:val="00094FB0"/>
    <w:rsid w:val="000A0985"/>
    <w:rsid w:val="000A0AC0"/>
    <w:rsid w:val="000A159A"/>
    <w:rsid w:val="000A5257"/>
    <w:rsid w:val="000A55E1"/>
    <w:rsid w:val="000A67AC"/>
    <w:rsid w:val="000A7913"/>
    <w:rsid w:val="000A7955"/>
    <w:rsid w:val="000B1CD9"/>
    <w:rsid w:val="000B2B35"/>
    <w:rsid w:val="000B392E"/>
    <w:rsid w:val="000B4AA4"/>
    <w:rsid w:val="000B5468"/>
    <w:rsid w:val="000B5500"/>
    <w:rsid w:val="000B6282"/>
    <w:rsid w:val="000C298B"/>
    <w:rsid w:val="000C2BEC"/>
    <w:rsid w:val="000C5ADF"/>
    <w:rsid w:val="000C7220"/>
    <w:rsid w:val="000C757E"/>
    <w:rsid w:val="000D2739"/>
    <w:rsid w:val="000D2E6F"/>
    <w:rsid w:val="000D4E66"/>
    <w:rsid w:val="000D508E"/>
    <w:rsid w:val="000E0570"/>
    <w:rsid w:val="000E1222"/>
    <w:rsid w:val="000E28D9"/>
    <w:rsid w:val="000E32B1"/>
    <w:rsid w:val="000E4334"/>
    <w:rsid w:val="000E668D"/>
    <w:rsid w:val="000E6F20"/>
    <w:rsid w:val="000F11E7"/>
    <w:rsid w:val="000F584B"/>
    <w:rsid w:val="000F590F"/>
    <w:rsid w:val="000F726F"/>
    <w:rsid w:val="00100D22"/>
    <w:rsid w:val="00101D80"/>
    <w:rsid w:val="00102BBD"/>
    <w:rsid w:val="00103C7C"/>
    <w:rsid w:val="001048B0"/>
    <w:rsid w:val="00106710"/>
    <w:rsid w:val="00106CCE"/>
    <w:rsid w:val="00112FBA"/>
    <w:rsid w:val="00114180"/>
    <w:rsid w:val="00115CAC"/>
    <w:rsid w:val="00117860"/>
    <w:rsid w:val="001200F5"/>
    <w:rsid w:val="00120AA1"/>
    <w:rsid w:val="001212D7"/>
    <w:rsid w:val="00123CD3"/>
    <w:rsid w:val="0012725D"/>
    <w:rsid w:val="001307A3"/>
    <w:rsid w:val="0013102F"/>
    <w:rsid w:val="0013181D"/>
    <w:rsid w:val="0013418F"/>
    <w:rsid w:val="00136775"/>
    <w:rsid w:val="00140E08"/>
    <w:rsid w:val="00140E16"/>
    <w:rsid w:val="00140E30"/>
    <w:rsid w:val="00143892"/>
    <w:rsid w:val="00144621"/>
    <w:rsid w:val="00146E49"/>
    <w:rsid w:val="001474FB"/>
    <w:rsid w:val="00147A13"/>
    <w:rsid w:val="00150B25"/>
    <w:rsid w:val="001536EE"/>
    <w:rsid w:val="00153B66"/>
    <w:rsid w:val="001540E7"/>
    <w:rsid w:val="001559BC"/>
    <w:rsid w:val="001564EF"/>
    <w:rsid w:val="0015721C"/>
    <w:rsid w:val="00163A80"/>
    <w:rsid w:val="001654B3"/>
    <w:rsid w:val="00171706"/>
    <w:rsid w:val="00172E74"/>
    <w:rsid w:val="001755E2"/>
    <w:rsid w:val="0017719D"/>
    <w:rsid w:val="00177EDD"/>
    <w:rsid w:val="0019195B"/>
    <w:rsid w:val="001940BB"/>
    <w:rsid w:val="0019643E"/>
    <w:rsid w:val="00197BBE"/>
    <w:rsid w:val="001A2F8F"/>
    <w:rsid w:val="001A6217"/>
    <w:rsid w:val="001A7E36"/>
    <w:rsid w:val="001B02E7"/>
    <w:rsid w:val="001B5B2C"/>
    <w:rsid w:val="001C131D"/>
    <w:rsid w:val="001C169B"/>
    <w:rsid w:val="001C1FC4"/>
    <w:rsid w:val="001C5C8C"/>
    <w:rsid w:val="001C7A0A"/>
    <w:rsid w:val="001D12A0"/>
    <w:rsid w:val="001D276F"/>
    <w:rsid w:val="001D582A"/>
    <w:rsid w:val="001E3409"/>
    <w:rsid w:val="001F6A8E"/>
    <w:rsid w:val="00201B71"/>
    <w:rsid w:val="002070DB"/>
    <w:rsid w:val="002075CD"/>
    <w:rsid w:val="00213F26"/>
    <w:rsid w:val="002145CA"/>
    <w:rsid w:val="0022113B"/>
    <w:rsid w:val="00221B6B"/>
    <w:rsid w:val="0022369E"/>
    <w:rsid w:val="002237E7"/>
    <w:rsid w:val="002255CE"/>
    <w:rsid w:val="00225AE5"/>
    <w:rsid w:val="00233D06"/>
    <w:rsid w:val="002340DE"/>
    <w:rsid w:val="00234CB8"/>
    <w:rsid w:val="0023528C"/>
    <w:rsid w:val="00237055"/>
    <w:rsid w:val="0023713A"/>
    <w:rsid w:val="00237A67"/>
    <w:rsid w:val="00241202"/>
    <w:rsid w:val="0024302E"/>
    <w:rsid w:val="00244035"/>
    <w:rsid w:val="00244BEB"/>
    <w:rsid w:val="00245BA3"/>
    <w:rsid w:val="00246115"/>
    <w:rsid w:val="00254A2D"/>
    <w:rsid w:val="002551CF"/>
    <w:rsid w:val="002576B7"/>
    <w:rsid w:val="00260DC1"/>
    <w:rsid w:val="00263506"/>
    <w:rsid w:val="0026500D"/>
    <w:rsid w:val="002651AD"/>
    <w:rsid w:val="00265257"/>
    <w:rsid w:val="00266DA8"/>
    <w:rsid w:val="00270912"/>
    <w:rsid w:val="0027267F"/>
    <w:rsid w:val="00275989"/>
    <w:rsid w:val="00275C08"/>
    <w:rsid w:val="00277080"/>
    <w:rsid w:val="0027712D"/>
    <w:rsid w:val="0028460A"/>
    <w:rsid w:val="002847F5"/>
    <w:rsid w:val="0028557B"/>
    <w:rsid w:val="002943AE"/>
    <w:rsid w:val="00294E37"/>
    <w:rsid w:val="00296170"/>
    <w:rsid w:val="00296F93"/>
    <w:rsid w:val="002A087A"/>
    <w:rsid w:val="002A1509"/>
    <w:rsid w:val="002A3AFA"/>
    <w:rsid w:val="002A3C43"/>
    <w:rsid w:val="002A5705"/>
    <w:rsid w:val="002A58B9"/>
    <w:rsid w:val="002A74DF"/>
    <w:rsid w:val="002B2F41"/>
    <w:rsid w:val="002B34CA"/>
    <w:rsid w:val="002B7191"/>
    <w:rsid w:val="002B73DF"/>
    <w:rsid w:val="002C1414"/>
    <w:rsid w:val="002C1499"/>
    <w:rsid w:val="002C4D6D"/>
    <w:rsid w:val="002D0F19"/>
    <w:rsid w:val="002D158F"/>
    <w:rsid w:val="002D24F3"/>
    <w:rsid w:val="002D3929"/>
    <w:rsid w:val="002D43F4"/>
    <w:rsid w:val="002E42FC"/>
    <w:rsid w:val="002E6D51"/>
    <w:rsid w:val="002F79F0"/>
    <w:rsid w:val="0030528D"/>
    <w:rsid w:val="003058D9"/>
    <w:rsid w:val="00314B8A"/>
    <w:rsid w:val="00316491"/>
    <w:rsid w:val="00321807"/>
    <w:rsid w:val="00322A0D"/>
    <w:rsid w:val="00327149"/>
    <w:rsid w:val="0033204D"/>
    <w:rsid w:val="00340EAD"/>
    <w:rsid w:val="00341D6F"/>
    <w:rsid w:val="0034284F"/>
    <w:rsid w:val="00346466"/>
    <w:rsid w:val="003509A1"/>
    <w:rsid w:val="00353073"/>
    <w:rsid w:val="003538CB"/>
    <w:rsid w:val="00355B29"/>
    <w:rsid w:val="00355F59"/>
    <w:rsid w:val="00360D40"/>
    <w:rsid w:val="00364AD1"/>
    <w:rsid w:val="003653F6"/>
    <w:rsid w:val="00367D33"/>
    <w:rsid w:val="0037475C"/>
    <w:rsid w:val="00374887"/>
    <w:rsid w:val="00375E64"/>
    <w:rsid w:val="003842F6"/>
    <w:rsid w:val="00385977"/>
    <w:rsid w:val="003868E4"/>
    <w:rsid w:val="00390256"/>
    <w:rsid w:val="00395112"/>
    <w:rsid w:val="003A0C7E"/>
    <w:rsid w:val="003A0F9B"/>
    <w:rsid w:val="003A39CF"/>
    <w:rsid w:val="003A53C1"/>
    <w:rsid w:val="003A5FC5"/>
    <w:rsid w:val="003B10C4"/>
    <w:rsid w:val="003B3780"/>
    <w:rsid w:val="003B4AB5"/>
    <w:rsid w:val="003B603A"/>
    <w:rsid w:val="003D1D44"/>
    <w:rsid w:val="003D2B71"/>
    <w:rsid w:val="003D36DB"/>
    <w:rsid w:val="003D6E78"/>
    <w:rsid w:val="003E02DD"/>
    <w:rsid w:val="003E047C"/>
    <w:rsid w:val="003E3A40"/>
    <w:rsid w:val="003E4EBC"/>
    <w:rsid w:val="003E53A8"/>
    <w:rsid w:val="003E57D5"/>
    <w:rsid w:val="003F0F1D"/>
    <w:rsid w:val="003F1D17"/>
    <w:rsid w:val="003F2CA7"/>
    <w:rsid w:val="003F4DB2"/>
    <w:rsid w:val="003F51E1"/>
    <w:rsid w:val="003F5909"/>
    <w:rsid w:val="00400BFB"/>
    <w:rsid w:val="00401253"/>
    <w:rsid w:val="00402974"/>
    <w:rsid w:val="0040365C"/>
    <w:rsid w:val="00405FBA"/>
    <w:rsid w:val="00405FEA"/>
    <w:rsid w:val="00407338"/>
    <w:rsid w:val="00410780"/>
    <w:rsid w:val="00410F2A"/>
    <w:rsid w:val="004147BF"/>
    <w:rsid w:val="004153C1"/>
    <w:rsid w:val="004200A5"/>
    <w:rsid w:val="00420E84"/>
    <w:rsid w:val="00421338"/>
    <w:rsid w:val="004301BE"/>
    <w:rsid w:val="00430C9B"/>
    <w:rsid w:val="004324FB"/>
    <w:rsid w:val="004351A0"/>
    <w:rsid w:val="00437E12"/>
    <w:rsid w:val="004416C0"/>
    <w:rsid w:val="004470FB"/>
    <w:rsid w:val="00453C97"/>
    <w:rsid w:val="004603BD"/>
    <w:rsid w:val="00460F44"/>
    <w:rsid w:val="00462503"/>
    <w:rsid w:val="00462A63"/>
    <w:rsid w:val="00464040"/>
    <w:rsid w:val="0046661A"/>
    <w:rsid w:val="0046693A"/>
    <w:rsid w:val="00467DB4"/>
    <w:rsid w:val="00472D1D"/>
    <w:rsid w:val="0047722C"/>
    <w:rsid w:val="004774A6"/>
    <w:rsid w:val="00484070"/>
    <w:rsid w:val="0048433B"/>
    <w:rsid w:val="00485066"/>
    <w:rsid w:val="00487BC0"/>
    <w:rsid w:val="00491D83"/>
    <w:rsid w:val="004928F7"/>
    <w:rsid w:val="00495527"/>
    <w:rsid w:val="0049665B"/>
    <w:rsid w:val="004A03BC"/>
    <w:rsid w:val="004A11EB"/>
    <w:rsid w:val="004A2EEC"/>
    <w:rsid w:val="004A7979"/>
    <w:rsid w:val="004B160E"/>
    <w:rsid w:val="004C0EF0"/>
    <w:rsid w:val="004C15B8"/>
    <w:rsid w:val="004C16A5"/>
    <w:rsid w:val="004C19F1"/>
    <w:rsid w:val="004C6D21"/>
    <w:rsid w:val="004D04C5"/>
    <w:rsid w:val="004D0FC7"/>
    <w:rsid w:val="004D1CD6"/>
    <w:rsid w:val="004D4BB4"/>
    <w:rsid w:val="004D4F87"/>
    <w:rsid w:val="004E4AFE"/>
    <w:rsid w:val="004E7D38"/>
    <w:rsid w:val="004E7E41"/>
    <w:rsid w:val="004E7E45"/>
    <w:rsid w:val="004F111B"/>
    <w:rsid w:val="004F155D"/>
    <w:rsid w:val="004F1827"/>
    <w:rsid w:val="004F2CBD"/>
    <w:rsid w:val="004F34DF"/>
    <w:rsid w:val="004F5289"/>
    <w:rsid w:val="004F7216"/>
    <w:rsid w:val="00501725"/>
    <w:rsid w:val="00503759"/>
    <w:rsid w:val="00503C0D"/>
    <w:rsid w:val="0050641A"/>
    <w:rsid w:val="00506667"/>
    <w:rsid w:val="00506E2A"/>
    <w:rsid w:val="00511488"/>
    <w:rsid w:val="00513057"/>
    <w:rsid w:val="00513755"/>
    <w:rsid w:val="00513C3E"/>
    <w:rsid w:val="00514502"/>
    <w:rsid w:val="00521078"/>
    <w:rsid w:val="005239EF"/>
    <w:rsid w:val="00524388"/>
    <w:rsid w:val="0052481D"/>
    <w:rsid w:val="00525EC4"/>
    <w:rsid w:val="005308E5"/>
    <w:rsid w:val="00531B5D"/>
    <w:rsid w:val="00536D73"/>
    <w:rsid w:val="00540A7E"/>
    <w:rsid w:val="00540B90"/>
    <w:rsid w:val="00540E9A"/>
    <w:rsid w:val="00543523"/>
    <w:rsid w:val="00543859"/>
    <w:rsid w:val="005448DC"/>
    <w:rsid w:val="00545C37"/>
    <w:rsid w:val="00545E1E"/>
    <w:rsid w:val="00546A83"/>
    <w:rsid w:val="00547235"/>
    <w:rsid w:val="005624D0"/>
    <w:rsid w:val="00562518"/>
    <w:rsid w:val="00562ADF"/>
    <w:rsid w:val="00564289"/>
    <w:rsid w:val="0057296B"/>
    <w:rsid w:val="00575E76"/>
    <w:rsid w:val="00576B54"/>
    <w:rsid w:val="00582739"/>
    <w:rsid w:val="005908E1"/>
    <w:rsid w:val="00591C1F"/>
    <w:rsid w:val="005925B3"/>
    <w:rsid w:val="00595ADD"/>
    <w:rsid w:val="005A3915"/>
    <w:rsid w:val="005A669B"/>
    <w:rsid w:val="005B59EB"/>
    <w:rsid w:val="005B7068"/>
    <w:rsid w:val="005C2ECC"/>
    <w:rsid w:val="005C3507"/>
    <w:rsid w:val="005C415C"/>
    <w:rsid w:val="005C5117"/>
    <w:rsid w:val="005C5AEC"/>
    <w:rsid w:val="005D1CA1"/>
    <w:rsid w:val="005D39DB"/>
    <w:rsid w:val="005D4FCD"/>
    <w:rsid w:val="005D655A"/>
    <w:rsid w:val="005E0BBF"/>
    <w:rsid w:val="005E13C7"/>
    <w:rsid w:val="005E1F7D"/>
    <w:rsid w:val="005E370C"/>
    <w:rsid w:val="005E5E21"/>
    <w:rsid w:val="005E5E3E"/>
    <w:rsid w:val="005E7434"/>
    <w:rsid w:val="005F0774"/>
    <w:rsid w:val="005F1F4F"/>
    <w:rsid w:val="005F1FAE"/>
    <w:rsid w:val="005F33CF"/>
    <w:rsid w:val="005F61EC"/>
    <w:rsid w:val="005F6583"/>
    <w:rsid w:val="005F6F3B"/>
    <w:rsid w:val="005F7836"/>
    <w:rsid w:val="00600ED7"/>
    <w:rsid w:val="0060260E"/>
    <w:rsid w:val="00605A38"/>
    <w:rsid w:val="00610B8C"/>
    <w:rsid w:val="006136D8"/>
    <w:rsid w:val="00616627"/>
    <w:rsid w:val="00620ED8"/>
    <w:rsid w:val="00620F46"/>
    <w:rsid w:val="00621B76"/>
    <w:rsid w:val="00622A76"/>
    <w:rsid w:val="0062429D"/>
    <w:rsid w:val="006255C8"/>
    <w:rsid w:val="006300BF"/>
    <w:rsid w:val="00630CD7"/>
    <w:rsid w:val="0063485B"/>
    <w:rsid w:val="00634CCA"/>
    <w:rsid w:val="00640493"/>
    <w:rsid w:val="00642F94"/>
    <w:rsid w:val="00645283"/>
    <w:rsid w:val="006517C5"/>
    <w:rsid w:val="0065752A"/>
    <w:rsid w:val="00657A61"/>
    <w:rsid w:val="00657D42"/>
    <w:rsid w:val="0066194F"/>
    <w:rsid w:val="00663DB7"/>
    <w:rsid w:val="006663AF"/>
    <w:rsid w:val="006672A5"/>
    <w:rsid w:val="00672EF9"/>
    <w:rsid w:val="006735C9"/>
    <w:rsid w:val="006738A2"/>
    <w:rsid w:val="0068478F"/>
    <w:rsid w:val="00685D55"/>
    <w:rsid w:val="00687739"/>
    <w:rsid w:val="0069382F"/>
    <w:rsid w:val="006A3260"/>
    <w:rsid w:val="006A433B"/>
    <w:rsid w:val="006A6185"/>
    <w:rsid w:val="006B025A"/>
    <w:rsid w:val="006B2452"/>
    <w:rsid w:val="006B270B"/>
    <w:rsid w:val="006B2897"/>
    <w:rsid w:val="006B2D48"/>
    <w:rsid w:val="006B3767"/>
    <w:rsid w:val="006B40D2"/>
    <w:rsid w:val="006B5AF8"/>
    <w:rsid w:val="006B66D6"/>
    <w:rsid w:val="006B6BCC"/>
    <w:rsid w:val="006B7873"/>
    <w:rsid w:val="006D01DD"/>
    <w:rsid w:val="006D0B79"/>
    <w:rsid w:val="006D0D4D"/>
    <w:rsid w:val="006D3963"/>
    <w:rsid w:val="006D39B7"/>
    <w:rsid w:val="006D5B1F"/>
    <w:rsid w:val="006D659B"/>
    <w:rsid w:val="006D6D45"/>
    <w:rsid w:val="006E01CC"/>
    <w:rsid w:val="006E10EB"/>
    <w:rsid w:val="006E1D15"/>
    <w:rsid w:val="006E2116"/>
    <w:rsid w:val="006E271F"/>
    <w:rsid w:val="006E31B3"/>
    <w:rsid w:val="006E463A"/>
    <w:rsid w:val="006F0701"/>
    <w:rsid w:val="006F20E1"/>
    <w:rsid w:val="006F27CC"/>
    <w:rsid w:val="006F38C8"/>
    <w:rsid w:val="006F65B4"/>
    <w:rsid w:val="006F7090"/>
    <w:rsid w:val="00701EF5"/>
    <w:rsid w:val="00701FF0"/>
    <w:rsid w:val="0070271B"/>
    <w:rsid w:val="00704D37"/>
    <w:rsid w:val="0070735E"/>
    <w:rsid w:val="007075E9"/>
    <w:rsid w:val="00711698"/>
    <w:rsid w:val="00711DA2"/>
    <w:rsid w:val="00711E7C"/>
    <w:rsid w:val="00713F1A"/>
    <w:rsid w:val="007170A8"/>
    <w:rsid w:val="0072067B"/>
    <w:rsid w:val="007222E0"/>
    <w:rsid w:val="00723F43"/>
    <w:rsid w:val="0073014B"/>
    <w:rsid w:val="00730961"/>
    <w:rsid w:val="00732594"/>
    <w:rsid w:val="0073290D"/>
    <w:rsid w:val="00732910"/>
    <w:rsid w:val="00740CE9"/>
    <w:rsid w:val="00744CAB"/>
    <w:rsid w:val="00744D6E"/>
    <w:rsid w:val="007456C7"/>
    <w:rsid w:val="00750762"/>
    <w:rsid w:val="007535C7"/>
    <w:rsid w:val="00754404"/>
    <w:rsid w:val="007557A2"/>
    <w:rsid w:val="007562AA"/>
    <w:rsid w:val="00757B7A"/>
    <w:rsid w:val="00762F85"/>
    <w:rsid w:val="0076413B"/>
    <w:rsid w:val="00765D7D"/>
    <w:rsid w:val="00767786"/>
    <w:rsid w:val="00767C76"/>
    <w:rsid w:val="00767E36"/>
    <w:rsid w:val="007751FF"/>
    <w:rsid w:val="0077785A"/>
    <w:rsid w:val="007802AC"/>
    <w:rsid w:val="0078111B"/>
    <w:rsid w:val="00783A89"/>
    <w:rsid w:val="00784044"/>
    <w:rsid w:val="00786B91"/>
    <w:rsid w:val="00790EA6"/>
    <w:rsid w:val="007910A5"/>
    <w:rsid w:val="00791B6B"/>
    <w:rsid w:val="0079447F"/>
    <w:rsid w:val="00796ED8"/>
    <w:rsid w:val="00796F71"/>
    <w:rsid w:val="007A2514"/>
    <w:rsid w:val="007A5A0E"/>
    <w:rsid w:val="007A67B1"/>
    <w:rsid w:val="007B121E"/>
    <w:rsid w:val="007B2664"/>
    <w:rsid w:val="007B2D2F"/>
    <w:rsid w:val="007B43F7"/>
    <w:rsid w:val="007B6510"/>
    <w:rsid w:val="007C2DA7"/>
    <w:rsid w:val="007C31F1"/>
    <w:rsid w:val="007C53C0"/>
    <w:rsid w:val="007C6343"/>
    <w:rsid w:val="007D145D"/>
    <w:rsid w:val="007D389E"/>
    <w:rsid w:val="007D423E"/>
    <w:rsid w:val="007D441F"/>
    <w:rsid w:val="007D58E1"/>
    <w:rsid w:val="007E763D"/>
    <w:rsid w:val="007F1404"/>
    <w:rsid w:val="007F1DD8"/>
    <w:rsid w:val="00803B4C"/>
    <w:rsid w:val="00804A3C"/>
    <w:rsid w:val="008103A8"/>
    <w:rsid w:val="00810FD5"/>
    <w:rsid w:val="00816675"/>
    <w:rsid w:val="00821E00"/>
    <w:rsid w:val="00824581"/>
    <w:rsid w:val="008248BF"/>
    <w:rsid w:val="008250FB"/>
    <w:rsid w:val="008253A6"/>
    <w:rsid w:val="00825FA1"/>
    <w:rsid w:val="008260FF"/>
    <w:rsid w:val="00826D29"/>
    <w:rsid w:val="0083376D"/>
    <w:rsid w:val="00836311"/>
    <w:rsid w:val="00836FB0"/>
    <w:rsid w:val="00837297"/>
    <w:rsid w:val="00840A31"/>
    <w:rsid w:val="008410DD"/>
    <w:rsid w:val="008434EE"/>
    <w:rsid w:val="00844A77"/>
    <w:rsid w:val="00844FC2"/>
    <w:rsid w:val="00845826"/>
    <w:rsid w:val="00845C55"/>
    <w:rsid w:val="00847F95"/>
    <w:rsid w:val="00850EDF"/>
    <w:rsid w:val="00851BD8"/>
    <w:rsid w:val="00855D50"/>
    <w:rsid w:val="00856B15"/>
    <w:rsid w:val="00860DC9"/>
    <w:rsid w:val="0086377B"/>
    <w:rsid w:val="0086561A"/>
    <w:rsid w:val="008673D8"/>
    <w:rsid w:val="00867790"/>
    <w:rsid w:val="00867D36"/>
    <w:rsid w:val="00867F7F"/>
    <w:rsid w:val="00873C60"/>
    <w:rsid w:val="008753F0"/>
    <w:rsid w:val="00890975"/>
    <w:rsid w:val="00897D42"/>
    <w:rsid w:val="008A2023"/>
    <w:rsid w:val="008A4987"/>
    <w:rsid w:val="008A6E57"/>
    <w:rsid w:val="008A6F25"/>
    <w:rsid w:val="008A7A6C"/>
    <w:rsid w:val="008B5C91"/>
    <w:rsid w:val="008C101A"/>
    <w:rsid w:val="008C123A"/>
    <w:rsid w:val="008C132E"/>
    <w:rsid w:val="008C15A5"/>
    <w:rsid w:val="008C1DF1"/>
    <w:rsid w:val="008C50E4"/>
    <w:rsid w:val="008C5D74"/>
    <w:rsid w:val="008C5FC2"/>
    <w:rsid w:val="008C6BEC"/>
    <w:rsid w:val="008C6FE7"/>
    <w:rsid w:val="008D03AC"/>
    <w:rsid w:val="008D0DB9"/>
    <w:rsid w:val="008D235C"/>
    <w:rsid w:val="008D2814"/>
    <w:rsid w:val="008D4117"/>
    <w:rsid w:val="008D4E4E"/>
    <w:rsid w:val="008D6C78"/>
    <w:rsid w:val="008D747E"/>
    <w:rsid w:val="008E0370"/>
    <w:rsid w:val="008E0C5D"/>
    <w:rsid w:val="008E3807"/>
    <w:rsid w:val="008E6DC2"/>
    <w:rsid w:val="008F1221"/>
    <w:rsid w:val="008F1461"/>
    <w:rsid w:val="008F54F2"/>
    <w:rsid w:val="008F5F63"/>
    <w:rsid w:val="008F5F9B"/>
    <w:rsid w:val="008F6471"/>
    <w:rsid w:val="00902BC5"/>
    <w:rsid w:val="00903F9C"/>
    <w:rsid w:val="00907384"/>
    <w:rsid w:val="00907AEE"/>
    <w:rsid w:val="00907FD3"/>
    <w:rsid w:val="00911C7F"/>
    <w:rsid w:val="00911FDA"/>
    <w:rsid w:val="00912079"/>
    <w:rsid w:val="0091396C"/>
    <w:rsid w:val="00914C7B"/>
    <w:rsid w:val="00931A70"/>
    <w:rsid w:val="00932164"/>
    <w:rsid w:val="009323DB"/>
    <w:rsid w:val="009325BF"/>
    <w:rsid w:val="00935360"/>
    <w:rsid w:val="00935CD4"/>
    <w:rsid w:val="00935E1C"/>
    <w:rsid w:val="0093628D"/>
    <w:rsid w:val="00940BB3"/>
    <w:rsid w:val="00942090"/>
    <w:rsid w:val="00943A58"/>
    <w:rsid w:val="009443F9"/>
    <w:rsid w:val="0094440E"/>
    <w:rsid w:val="00945090"/>
    <w:rsid w:val="00945432"/>
    <w:rsid w:val="009454B1"/>
    <w:rsid w:val="00945E36"/>
    <w:rsid w:val="00946B8E"/>
    <w:rsid w:val="009475F9"/>
    <w:rsid w:val="009478E1"/>
    <w:rsid w:val="00947AF2"/>
    <w:rsid w:val="00952100"/>
    <w:rsid w:val="00954A41"/>
    <w:rsid w:val="00956355"/>
    <w:rsid w:val="00957CCB"/>
    <w:rsid w:val="00961EE2"/>
    <w:rsid w:val="009653CB"/>
    <w:rsid w:val="00975BD5"/>
    <w:rsid w:val="009767A3"/>
    <w:rsid w:val="0097785E"/>
    <w:rsid w:val="00983C26"/>
    <w:rsid w:val="00983D06"/>
    <w:rsid w:val="00984306"/>
    <w:rsid w:val="00984B2F"/>
    <w:rsid w:val="00985FD0"/>
    <w:rsid w:val="009869FA"/>
    <w:rsid w:val="0099243A"/>
    <w:rsid w:val="009940B4"/>
    <w:rsid w:val="0099543A"/>
    <w:rsid w:val="009A16CE"/>
    <w:rsid w:val="009A2037"/>
    <w:rsid w:val="009A2D25"/>
    <w:rsid w:val="009A44E0"/>
    <w:rsid w:val="009A7C07"/>
    <w:rsid w:val="009B1B97"/>
    <w:rsid w:val="009B249B"/>
    <w:rsid w:val="009B2C98"/>
    <w:rsid w:val="009B4108"/>
    <w:rsid w:val="009B6AB7"/>
    <w:rsid w:val="009B76E8"/>
    <w:rsid w:val="009C217E"/>
    <w:rsid w:val="009C2527"/>
    <w:rsid w:val="009C2647"/>
    <w:rsid w:val="009C5250"/>
    <w:rsid w:val="009C6D87"/>
    <w:rsid w:val="009D0E4F"/>
    <w:rsid w:val="009D12C5"/>
    <w:rsid w:val="009D2066"/>
    <w:rsid w:val="009D3D8D"/>
    <w:rsid w:val="009D3DED"/>
    <w:rsid w:val="009D4E96"/>
    <w:rsid w:val="009D52C1"/>
    <w:rsid w:val="009D57E3"/>
    <w:rsid w:val="009D72D9"/>
    <w:rsid w:val="009E0CCB"/>
    <w:rsid w:val="009E1604"/>
    <w:rsid w:val="009E2B5B"/>
    <w:rsid w:val="009E359B"/>
    <w:rsid w:val="009E4417"/>
    <w:rsid w:val="009E5C60"/>
    <w:rsid w:val="009F1312"/>
    <w:rsid w:val="009F138C"/>
    <w:rsid w:val="009F1BD5"/>
    <w:rsid w:val="009F1E37"/>
    <w:rsid w:val="009F683F"/>
    <w:rsid w:val="00A00A4B"/>
    <w:rsid w:val="00A013E5"/>
    <w:rsid w:val="00A04004"/>
    <w:rsid w:val="00A04891"/>
    <w:rsid w:val="00A04F7C"/>
    <w:rsid w:val="00A10BFF"/>
    <w:rsid w:val="00A12A06"/>
    <w:rsid w:val="00A176A6"/>
    <w:rsid w:val="00A17BAA"/>
    <w:rsid w:val="00A20045"/>
    <w:rsid w:val="00A22488"/>
    <w:rsid w:val="00A26EB6"/>
    <w:rsid w:val="00A27154"/>
    <w:rsid w:val="00A30D77"/>
    <w:rsid w:val="00A30E1C"/>
    <w:rsid w:val="00A3126E"/>
    <w:rsid w:val="00A324FF"/>
    <w:rsid w:val="00A32A8D"/>
    <w:rsid w:val="00A3762C"/>
    <w:rsid w:val="00A37CEE"/>
    <w:rsid w:val="00A4041B"/>
    <w:rsid w:val="00A4138F"/>
    <w:rsid w:val="00A41AD6"/>
    <w:rsid w:val="00A42120"/>
    <w:rsid w:val="00A44B78"/>
    <w:rsid w:val="00A450D9"/>
    <w:rsid w:val="00A463CA"/>
    <w:rsid w:val="00A4722D"/>
    <w:rsid w:val="00A56B8F"/>
    <w:rsid w:val="00A61353"/>
    <w:rsid w:val="00A61D23"/>
    <w:rsid w:val="00A647B4"/>
    <w:rsid w:val="00A64BD9"/>
    <w:rsid w:val="00A65D3D"/>
    <w:rsid w:val="00A67C5C"/>
    <w:rsid w:val="00A67C7B"/>
    <w:rsid w:val="00A734D4"/>
    <w:rsid w:val="00A80096"/>
    <w:rsid w:val="00A80677"/>
    <w:rsid w:val="00A83C45"/>
    <w:rsid w:val="00A85560"/>
    <w:rsid w:val="00A85566"/>
    <w:rsid w:val="00A85633"/>
    <w:rsid w:val="00A871C7"/>
    <w:rsid w:val="00A91B7E"/>
    <w:rsid w:val="00AA1CDD"/>
    <w:rsid w:val="00AA3B76"/>
    <w:rsid w:val="00AA7E8B"/>
    <w:rsid w:val="00AB1307"/>
    <w:rsid w:val="00AB30FD"/>
    <w:rsid w:val="00AB375A"/>
    <w:rsid w:val="00AB4052"/>
    <w:rsid w:val="00AB60D6"/>
    <w:rsid w:val="00AC07FF"/>
    <w:rsid w:val="00AC37CE"/>
    <w:rsid w:val="00AC3C91"/>
    <w:rsid w:val="00AC674E"/>
    <w:rsid w:val="00AC702E"/>
    <w:rsid w:val="00AD16F0"/>
    <w:rsid w:val="00AD1BDB"/>
    <w:rsid w:val="00AD4635"/>
    <w:rsid w:val="00AD605E"/>
    <w:rsid w:val="00AD7D77"/>
    <w:rsid w:val="00AE3235"/>
    <w:rsid w:val="00AE3965"/>
    <w:rsid w:val="00AF2789"/>
    <w:rsid w:val="00AF5A0D"/>
    <w:rsid w:val="00B00733"/>
    <w:rsid w:val="00B02162"/>
    <w:rsid w:val="00B022CB"/>
    <w:rsid w:val="00B07C7A"/>
    <w:rsid w:val="00B13395"/>
    <w:rsid w:val="00B16014"/>
    <w:rsid w:val="00B23888"/>
    <w:rsid w:val="00B30B0E"/>
    <w:rsid w:val="00B30D0F"/>
    <w:rsid w:val="00B31C49"/>
    <w:rsid w:val="00B3435D"/>
    <w:rsid w:val="00B42174"/>
    <w:rsid w:val="00B431D0"/>
    <w:rsid w:val="00B45896"/>
    <w:rsid w:val="00B47503"/>
    <w:rsid w:val="00B50D98"/>
    <w:rsid w:val="00B51FC3"/>
    <w:rsid w:val="00B53A7F"/>
    <w:rsid w:val="00B5587D"/>
    <w:rsid w:val="00B564E0"/>
    <w:rsid w:val="00B57BAC"/>
    <w:rsid w:val="00B601B3"/>
    <w:rsid w:val="00B64F22"/>
    <w:rsid w:val="00B6616C"/>
    <w:rsid w:val="00B70077"/>
    <w:rsid w:val="00B701C3"/>
    <w:rsid w:val="00B735F0"/>
    <w:rsid w:val="00B74D3A"/>
    <w:rsid w:val="00B752C7"/>
    <w:rsid w:val="00B7631C"/>
    <w:rsid w:val="00B809DB"/>
    <w:rsid w:val="00B80F77"/>
    <w:rsid w:val="00B81FD1"/>
    <w:rsid w:val="00B822FC"/>
    <w:rsid w:val="00B85F68"/>
    <w:rsid w:val="00B8728B"/>
    <w:rsid w:val="00B9289E"/>
    <w:rsid w:val="00B95459"/>
    <w:rsid w:val="00B9734E"/>
    <w:rsid w:val="00BA0027"/>
    <w:rsid w:val="00BA389B"/>
    <w:rsid w:val="00BA658E"/>
    <w:rsid w:val="00BA696D"/>
    <w:rsid w:val="00BA6B33"/>
    <w:rsid w:val="00BB1A93"/>
    <w:rsid w:val="00BB4236"/>
    <w:rsid w:val="00BC3282"/>
    <w:rsid w:val="00BC65ED"/>
    <w:rsid w:val="00BC6CB5"/>
    <w:rsid w:val="00BD33B8"/>
    <w:rsid w:val="00BD38DF"/>
    <w:rsid w:val="00BD4D00"/>
    <w:rsid w:val="00BD5C5B"/>
    <w:rsid w:val="00BE0F16"/>
    <w:rsid w:val="00BE1983"/>
    <w:rsid w:val="00BE1FA1"/>
    <w:rsid w:val="00BE3828"/>
    <w:rsid w:val="00BE488B"/>
    <w:rsid w:val="00BE5F0A"/>
    <w:rsid w:val="00BE63F9"/>
    <w:rsid w:val="00BF20B5"/>
    <w:rsid w:val="00C0353F"/>
    <w:rsid w:val="00C03BC9"/>
    <w:rsid w:val="00C04FD9"/>
    <w:rsid w:val="00C0698D"/>
    <w:rsid w:val="00C11766"/>
    <w:rsid w:val="00C120B7"/>
    <w:rsid w:val="00C129C4"/>
    <w:rsid w:val="00C16997"/>
    <w:rsid w:val="00C202B8"/>
    <w:rsid w:val="00C20B24"/>
    <w:rsid w:val="00C24AED"/>
    <w:rsid w:val="00C26867"/>
    <w:rsid w:val="00C30F93"/>
    <w:rsid w:val="00C33A89"/>
    <w:rsid w:val="00C35468"/>
    <w:rsid w:val="00C417B5"/>
    <w:rsid w:val="00C428E2"/>
    <w:rsid w:val="00C50827"/>
    <w:rsid w:val="00C50FB2"/>
    <w:rsid w:val="00C52B87"/>
    <w:rsid w:val="00C53665"/>
    <w:rsid w:val="00C53A17"/>
    <w:rsid w:val="00C53ED9"/>
    <w:rsid w:val="00C5467B"/>
    <w:rsid w:val="00C54C19"/>
    <w:rsid w:val="00C62598"/>
    <w:rsid w:val="00C62EC0"/>
    <w:rsid w:val="00C66075"/>
    <w:rsid w:val="00C70F30"/>
    <w:rsid w:val="00C72A43"/>
    <w:rsid w:val="00C73BC2"/>
    <w:rsid w:val="00C765BA"/>
    <w:rsid w:val="00C76C90"/>
    <w:rsid w:val="00C8234D"/>
    <w:rsid w:val="00C82A83"/>
    <w:rsid w:val="00C856CE"/>
    <w:rsid w:val="00C907F1"/>
    <w:rsid w:val="00C90D60"/>
    <w:rsid w:val="00C91CBD"/>
    <w:rsid w:val="00C94179"/>
    <w:rsid w:val="00C95793"/>
    <w:rsid w:val="00C96B09"/>
    <w:rsid w:val="00CA18AD"/>
    <w:rsid w:val="00CA1C36"/>
    <w:rsid w:val="00CA6016"/>
    <w:rsid w:val="00CA6153"/>
    <w:rsid w:val="00CA6CF3"/>
    <w:rsid w:val="00CB0FC0"/>
    <w:rsid w:val="00CB1AFA"/>
    <w:rsid w:val="00CB4C44"/>
    <w:rsid w:val="00CC155B"/>
    <w:rsid w:val="00CC3D59"/>
    <w:rsid w:val="00CC48D0"/>
    <w:rsid w:val="00CD0F0F"/>
    <w:rsid w:val="00CD0F6C"/>
    <w:rsid w:val="00CD1074"/>
    <w:rsid w:val="00CD1299"/>
    <w:rsid w:val="00CD17E9"/>
    <w:rsid w:val="00CD2EA5"/>
    <w:rsid w:val="00CD469D"/>
    <w:rsid w:val="00CE4FE4"/>
    <w:rsid w:val="00CF16BC"/>
    <w:rsid w:val="00CF16F2"/>
    <w:rsid w:val="00CF2084"/>
    <w:rsid w:val="00CF717C"/>
    <w:rsid w:val="00CF7E1A"/>
    <w:rsid w:val="00D008B5"/>
    <w:rsid w:val="00D02B68"/>
    <w:rsid w:val="00D054B4"/>
    <w:rsid w:val="00D06DFF"/>
    <w:rsid w:val="00D1020D"/>
    <w:rsid w:val="00D113DD"/>
    <w:rsid w:val="00D136D4"/>
    <w:rsid w:val="00D207DE"/>
    <w:rsid w:val="00D231E7"/>
    <w:rsid w:val="00D2621D"/>
    <w:rsid w:val="00D322F4"/>
    <w:rsid w:val="00D328DF"/>
    <w:rsid w:val="00D33F34"/>
    <w:rsid w:val="00D373CA"/>
    <w:rsid w:val="00D435A0"/>
    <w:rsid w:val="00D448E8"/>
    <w:rsid w:val="00D46B3A"/>
    <w:rsid w:val="00D51738"/>
    <w:rsid w:val="00D522FB"/>
    <w:rsid w:val="00D54894"/>
    <w:rsid w:val="00D55413"/>
    <w:rsid w:val="00D57215"/>
    <w:rsid w:val="00D61E90"/>
    <w:rsid w:val="00D62569"/>
    <w:rsid w:val="00D62B78"/>
    <w:rsid w:val="00D777B2"/>
    <w:rsid w:val="00D81E19"/>
    <w:rsid w:val="00D81E5C"/>
    <w:rsid w:val="00D838A5"/>
    <w:rsid w:val="00D862DC"/>
    <w:rsid w:val="00D87BA5"/>
    <w:rsid w:val="00D87E25"/>
    <w:rsid w:val="00D90897"/>
    <w:rsid w:val="00D93019"/>
    <w:rsid w:val="00D93C56"/>
    <w:rsid w:val="00D963C5"/>
    <w:rsid w:val="00DA09E7"/>
    <w:rsid w:val="00DA38AF"/>
    <w:rsid w:val="00DA7D2C"/>
    <w:rsid w:val="00DB0CE5"/>
    <w:rsid w:val="00DB0DF5"/>
    <w:rsid w:val="00DB468A"/>
    <w:rsid w:val="00DB7B47"/>
    <w:rsid w:val="00DC316E"/>
    <w:rsid w:val="00DC5053"/>
    <w:rsid w:val="00DD0864"/>
    <w:rsid w:val="00DD1BDA"/>
    <w:rsid w:val="00DD242E"/>
    <w:rsid w:val="00DD60D6"/>
    <w:rsid w:val="00DE0BAA"/>
    <w:rsid w:val="00DE1A3B"/>
    <w:rsid w:val="00DE32CA"/>
    <w:rsid w:val="00DE3498"/>
    <w:rsid w:val="00DE57AD"/>
    <w:rsid w:val="00DF1D96"/>
    <w:rsid w:val="00DF2E9B"/>
    <w:rsid w:val="00DF38A6"/>
    <w:rsid w:val="00DF6B72"/>
    <w:rsid w:val="00DF765F"/>
    <w:rsid w:val="00E04B7F"/>
    <w:rsid w:val="00E0641A"/>
    <w:rsid w:val="00E068EB"/>
    <w:rsid w:val="00E10653"/>
    <w:rsid w:val="00E13936"/>
    <w:rsid w:val="00E13DA5"/>
    <w:rsid w:val="00E14717"/>
    <w:rsid w:val="00E14E2D"/>
    <w:rsid w:val="00E202BA"/>
    <w:rsid w:val="00E25928"/>
    <w:rsid w:val="00E30B2B"/>
    <w:rsid w:val="00E33551"/>
    <w:rsid w:val="00E34673"/>
    <w:rsid w:val="00E374D1"/>
    <w:rsid w:val="00E42E29"/>
    <w:rsid w:val="00E45DC8"/>
    <w:rsid w:val="00E47798"/>
    <w:rsid w:val="00E47C2A"/>
    <w:rsid w:val="00E501F8"/>
    <w:rsid w:val="00E561C5"/>
    <w:rsid w:val="00E56A68"/>
    <w:rsid w:val="00E60324"/>
    <w:rsid w:val="00E608BC"/>
    <w:rsid w:val="00E61CFF"/>
    <w:rsid w:val="00E635DF"/>
    <w:rsid w:val="00E63B91"/>
    <w:rsid w:val="00E64952"/>
    <w:rsid w:val="00E72581"/>
    <w:rsid w:val="00E72DB2"/>
    <w:rsid w:val="00E73AFF"/>
    <w:rsid w:val="00E76578"/>
    <w:rsid w:val="00E80C3C"/>
    <w:rsid w:val="00E81929"/>
    <w:rsid w:val="00E83258"/>
    <w:rsid w:val="00E8525B"/>
    <w:rsid w:val="00E85AB4"/>
    <w:rsid w:val="00E86218"/>
    <w:rsid w:val="00E87C7E"/>
    <w:rsid w:val="00E90C3A"/>
    <w:rsid w:val="00E933AD"/>
    <w:rsid w:val="00E93A6C"/>
    <w:rsid w:val="00E93FE6"/>
    <w:rsid w:val="00E959C4"/>
    <w:rsid w:val="00EA429B"/>
    <w:rsid w:val="00EA5FFE"/>
    <w:rsid w:val="00EA699F"/>
    <w:rsid w:val="00EB5291"/>
    <w:rsid w:val="00EB6172"/>
    <w:rsid w:val="00EB7A6A"/>
    <w:rsid w:val="00EC1201"/>
    <w:rsid w:val="00EC2C85"/>
    <w:rsid w:val="00ED0029"/>
    <w:rsid w:val="00ED04B7"/>
    <w:rsid w:val="00ED0B3F"/>
    <w:rsid w:val="00ED334C"/>
    <w:rsid w:val="00ED3672"/>
    <w:rsid w:val="00ED6FB5"/>
    <w:rsid w:val="00EE31E9"/>
    <w:rsid w:val="00EE4994"/>
    <w:rsid w:val="00EE7DFE"/>
    <w:rsid w:val="00EF0487"/>
    <w:rsid w:val="00EF3E90"/>
    <w:rsid w:val="00EF5E33"/>
    <w:rsid w:val="00F04BE6"/>
    <w:rsid w:val="00F07661"/>
    <w:rsid w:val="00F10CAC"/>
    <w:rsid w:val="00F11C3B"/>
    <w:rsid w:val="00F11D18"/>
    <w:rsid w:val="00F1462C"/>
    <w:rsid w:val="00F16516"/>
    <w:rsid w:val="00F207C7"/>
    <w:rsid w:val="00F21030"/>
    <w:rsid w:val="00F257C5"/>
    <w:rsid w:val="00F25CD8"/>
    <w:rsid w:val="00F34863"/>
    <w:rsid w:val="00F36977"/>
    <w:rsid w:val="00F43C3C"/>
    <w:rsid w:val="00F44DF4"/>
    <w:rsid w:val="00F44E33"/>
    <w:rsid w:val="00F45A31"/>
    <w:rsid w:val="00F5323F"/>
    <w:rsid w:val="00F6201E"/>
    <w:rsid w:val="00F70904"/>
    <w:rsid w:val="00F715BA"/>
    <w:rsid w:val="00F746B9"/>
    <w:rsid w:val="00F7596F"/>
    <w:rsid w:val="00F76039"/>
    <w:rsid w:val="00F76E81"/>
    <w:rsid w:val="00F7736E"/>
    <w:rsid w:val="00F8359F"/>
    <w:rsid w:val="00F84190"/>
    <w:rsid w:val="00F85EA1"/>
    <w:rsid w:val="00F90EF4"/>
    <w:rsid w:val="00F9687D"/>
    <w:rsid w:val="00FA2978"/>
    <w:rsid w:val="00FA2CC6"/>
    <w:rsid w:val="00FA50A7"/>
    <w:rsid w:val="00FA6EEA"/>
    <w:rsid w:val="00FB00FE"/>
    <w:rsid w:val="00FB07AF"/>
    <w:rsid w:val="00FB5DF2"/>
    <w:rsid w:val="00FB69B8"/>
    <w:rsid w:val="00FC0261"/>
    <w:rsid w:val="00FC08AD"/>
    <w:rsid w:val="00FC372E"/>
    <w:rsid w:val="00FC4B33"/>
    <w:rsid w:val="00FC5E39"/>
    <w:rsid w:val="00FC5EFF"/>
    <w:rsid w:val="00FC674A"/>
    <w:rsid w:val="00FC7A3F"/>
    <w:rsid w:val="00FC7B6F"/>
    <w:rsid w:val="00FD35DC"/>
    <w:rsid w:val="00FD40D3"/>
    <w:rsid w:val="00FD6431"/>
    <w:rsid w:val="00FD6B69"/>
    <w:rsid w:val="00FD6CCA"/>
    <w:rsid w:val="00FE1C94"/>
    <w:rsid w:val="00FE1DA1"/>
    <w:rsid w:val="00FE3560"/>
    <w:rsid w:val="00FE576A"/>
    <w:rsid w:val="00FF1377"/>
    <w:rsid w:val="00FF30B4"/>
    <w:rsid w:val="00FF3D6F"/>
    <w:rsid w:val="00FF4C9F"/>
    <w:rsid w:val="00FF62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632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Body Text" w:uiPriority="99"/>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82739"/>
    <w:pPr>
      <w:suppressAutoHyphens/>
      <w:jc w:val="both"/>
    </w:pPr>
    <w:rPr>
      <w:rFonts w:asciiTheme="minorHAnsi" w:hAnsiTheme="minorHAnsi"/>
      <w:sz w:val="22"/>
      <w:lang w:val="en-GB"/>
    </w:rPr>
  </w:style>
  <w:style w:type="paragraph" w:styleId="Heading1">
    <w:name w:val="heading 1"/>
    <w:basedOn w:val="Normal"/>
    <w:next w:val="Normal"/>
    <w:link w:val="Heading1Char"/>
    <w:uiPriority w:val="9"/>
    <w:qFormat/>
    <w:rsid w:val="00582739"/>
    <w:pPr>
      <w:keepNext/>
      <w:pageBreakBefore/>
      <w:numPr>
        <w:numId w:val="12"/>
      </w:numPr>
      <w:spacing w:before="120" w:after="240"/>
      <w:jc w:val="left"/>
      <w:outlineLvl w:val="0"/>
    </w:pPr>
    <w:rPr>
      <w:rFonts w:asciiTheme="majorHAnsi" w:hAnsiTheme="majorHAnsi"/>
      <w:b/>
      <w:sz w:val="32"/>
    </w:rPr>
  </w:style>
  <w:style w:type="paragraph" w:styleId="Heading2">
    <w:name w:val="heading 2"/>
    <w:basedOn w:val="Normal"/>
    <w:next w:val="Normal"/>
    <w:link w:val="Heading2Char"/>
    <w:uiPriority w:val="9"/>
    <w:qFormat/>
    <w:rsid w:val="00582739"/>
    <w:pPr>
      <w:keepNext/>
      <w:numPr>
        <w:ilvl w:val="1"/>
        <w:numId w:val="12"/>
      </w:numPr>
      <w:spacing w:before="284" w:after="100"/>
      <w:jc w:val="left"/>
      <w:outlineLvl w:val="1"/>
    </w:pPr>
    <w:rPr>
      <w:rFonts w:asciiTheme="majorHAnsi" w:hAnsiTheme="majorHAnsi"/>
      <w:b/>
      <w:sz w:val="28"/>
    </w:rPr>
  </w:style>
  <w:style w:type="paragraph" w:styleId="Heading3">
    <w:name w:val="heading 3"/>
    <w:basedOn w:val="Normal"/>
    <w:next w:val="Normal"/>
    <w:link w:val="Heading3Char"/>
    <w:qFormat/>
    <w:rsid w:val="00582739"/>
    <w:pPr>
      <w:keepNext/>
      <w:numPr>
        <w:ilvl w:val="2"/>
        <w:numId w:val="12"/>
      </w:numPr>
      <w:spacing w:before="284" w:after="100"/>
      <w:jc w:val="left"/>
      <w:outlineLvl w:val="2"/>
    </w:pPr>
    <w:rPr>
      <w:rFonts w:asciiTheme="majorHAnsi" w:hAnsiTheme="majorHAnsi"/>
      <w:b/>
      <w:sz w:val="24"/>
    </w:rPr>
  </w:style>
  <w:style w:type="paragraph" w:styleId="Heading4">
    <w:name w:val="heading 4"/>
    <w:basedOn w:val="Normal"/>
    <w:next w:val="Normal"/>
    <w:link w:val="Heading4Char"/>
    <w:uiPriority w:val="9"/>
    <w:qFormat/>
    <w:rsid w:val="00582739"/>
    <w:pPr>
      <w:keepNext/>
      <w:numPr>
        <w:ilvl w:val="3"/>
        <w:numId w:val="12"/>
      </w:numPr>
      <w:spacing w:before="284" w:after="100"/>
      <w:jc w:val="left"/>
      <w:outlineLvl w:val="3"/>
    </w:pPr>
    <w:rPr>
      <w:rFonts w:asciiTheme="majorHAnsi" w:hAnsiTheme="majorHAnsi"/>
      <w:b/>
    </w:rPr>
  </w:style>
  <w:style w:type="paragraph" w:styleId="Heading5">
    <w:name w:val="heading 5"/>
    <w:basedOn w:val="Normal"/>
    <w:next w:val="Normal"/>
    <w:link w:val="Heading5Char"/>
    <w:uiPriority w:val="9"/>
    <w:qFormat/>
    <w:rsid w:val="00540E9A"/>
    <w:pPr>
      <w:keepNext/>
      <w:numPr>
        <w:ilvl w:val="4"/>
        <w:numId w:val="12"/>
      </w:numPr>
      <w:spacing w:before="284" w:after="100"/>
      <w:jc w:val="left"/>
      <w:outlineLvl w:val="4"/>
    </w:pPr>
    <w:rPr>
      <w:b/>
    </w:rPr>
  </w:style>
  <w:style w:type="paragraph" w:styleId="Heading6">
    <w:name w:val="heading 6"/>
    <w:basedOn w:val="Normal"/>
    <w:next w:val="Normal"/>
    <w:link w:val="Heading6Char"/>
    <w:uiPriority w:val="9"/>
    <w:qFormat/>
    <w:rsid w:val="00540E9A"/>
    <w:pPr>
      <w:keepNext/>
      <w:numPr>
        <w:ilvl w:val="5"/>
        <w:numId w:val="12"/>
      </w:numPr>
      <w:spacing w:before="284" w:after="100"/>
      <w:jc w:val="left"/>
      <w:outlineLvl w:val="5"/>
    </w:pPr>
    <w:rPr>
      <w:b/>
    </w:rPr>
  </w:style>
  <w:style w:type="paragraph" w:styleId="Heading7">
    <w:name w:val="heading 7"/>
    <w:basedOn w:val="Normal"/>
    <w:next w:val="Normal"/>
    <w:link w:val="Heading7Char"/>
    <w:uiPriority w:val="9"/>
    <w:qFormat/>
    <w:rsid w:val="00540E9A"/>
    <w:pPr>
      <w:keepNext/>
      <w:numPr>
        <w:ilvl w:val="6"/>
        <w:numId w:val="12"/>
      </w:numPr>
      <w:spacing w:before="284" w:after="100"/>
      <w:jc w:val="left"/>
      <w:outlineLvl w:val="6"/>
    </w:pPr>
    <w:rPr>
      <w:b/>
    </w:rPr>
  </w:style>
  <w:style w:type="paragraph" w:styleId="Heading8">
    <w:name w:val="heading 8"/>
    <w:basedOn w:val="Normal"/>
    <w:next w:val="Normal"/>
    <w:link w:val="Heading8Char"/>
    <w:uiPriority w:val="9"/>
    <w:qFormat/>
    <w:rsid w:val="00540E9A"/>
    <w:pPr>
      <w:keepNext/>
      <w:numPr>
        <w:ilvl w:val="7"/>
        <w:numId w:val="12"/>
      </w:numPr>
      <w:spacing w:before="284" w:after="100"/>
      <w:jc w:val="left"/>
      <w:outlineLvl w:val="7"/>
    </w:pPr>
    <w:rPr>
      <w:b/>
    </w:rPr>
  </w:style>
  <w:style w:type="paragraph" w:styleId="Heading9">
    <w:name w:val="heading 9"/>
    <w:basedOn w:val="Normal"/>
    <w:next w:val="Normal"/>
    <w:link w:val="Heading9Char"/>
    <w:uiPriority w:val="9"/>
    <w:qFormat/>
    <w:rsid w:val="00540E9A"/>
    <w:pPr>
      <w:keepNext/>
      <w:numPr>
        <w:ilvl w:val="8"/>
        <w:numId w:val="12"/>
      </w:numPr>
      <w:spacing w:before="284" w:after="100"/>
      <w:jc w:val="lef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582739"/>
    <w:rPr>
      <w:rFonts w:asciiTheme="majorHAnsi" w:hAnsiTheme="majorHAnsi"/>
      <w:b/>
      <w:sz w:val="32"/>
      <w:lang w:val="en-GB"/>
    </w:rPr>
  </w:style>
  <w:style w:type="character" w:customStyle="1" w:styleId="Heading2Char">
    <w:name w:val="Heading 2 Char"/>
    <w:basedOn w:val="DefaultParagraphFont"/>
    <w:link w:val="Heading2"/>
    <w:uiPriority w:val="9"/>
    <w:rsid w:val="00582739"/>
    <w:rPr>
      <w:rFonts w:asciiTheme="majorHAnsi" w:hAnsiTheme="majorHAnsi"/>
      <w:b/>
      <w:sz w:val="28"/>
      <w:lang w:val="en-GB"/>
    </w:rPr>
  </w:style>
  <w:style w:type="character" w:customStyle="1" w:styleId="Heading3Char">
    <w:name w:val="Heading 3 Char"/>
    <w:basedOn w:val="DefaultParagraphFont"/>
    <w:link w:val="Heading3"/>
    <w:rsid w:val="00582739"/>
    <w:rPr>
      <w:rFonts w:asciiTheme="majorHAnsi" w:hAnsiTheme="majorHAnsi"/>
      <w:b/>
      <w:sz w:val="24"/>
      <w:lang w:val="en-GB"/>
    </w:rPr>
  </w:style>
  <w:style w:type="character" w:customStyle="1" w:styleId="Heading4Char">
    <w:name w:val="Heading 4 Char"/>
    <w:basedOn w:val="DefaultParagraphFont"/>
    <w:link w:val="Heading4"/>
    <w:uiPriority w:val="9"/>
    <w:rsid w:val="00582739"/>
    <w:rPr>
      <w:rFonts w:asciiTheme="majorHAnsi" w:hAnsiTheme="majorHAnsi"/>
      <w:b/>
      <w:sz w:val="22"/>
      <w:lang w:val="en-GB"/>
    </w:rPr>
  </w:style>
  <w:style w:type="character" w:customStyle="1" w:styleId="Heading5Char">
    <w:name w:val="Heading 5 Char"/>
    <w:basedOn w:val="DefaultParagraphFont"/>
    <w:link w:val="Heading5"/>
    <w:uiPriority w:val="9"/>
    <w:rsid w:val="00221B7D"/>
    <w:rPr>
      <w:rFonts w:asciiTheme="minorHAnsi" w:hAnsiTheme="minorHAnsi"/>
      <w:b/>
      <w:sz w:val="22"/>
      <w:lang w:val="en-GB"/>
    </w:rPr>
  </w:style>
  <w:style w:type="character" w:customStyle="1" w:styleId="Heading6Char">
    <w:name w:val="Heading 6 Char"/>
    <w:basedOn w:val="DefaultParagraphFont"/>
    <w:link w:val="Heading6"/>
    <w:uiPriority w:val="9"/>
    <w:rsid w:val="00221B7D"/>
    <w:rPr>
      <w:rFonts w:asciiTheme="minorHAnsi" w:hAnsiTheme="minorHAnsi"/>
      <w:b/>
      <w:sz w:val="22"/>
      <w:lang w:val="en-GB"/>
    </w:rPr>
  </w:style>
  <w:style w:type="character" w:customStyle="1" w:styleId="Heading7Char">
    <w:name w:val="Heading 7 Char"/>
    <w:basedOn w:val="DefaultParagraphFont"/>
    <w:link w:val="Heading7"/>
    <w:uiPriority w:val="9"/>
    <w:rsid w:val="00221B7D"/>
    <w:rPr>
      <w:rFonts w:asciiTheme="minorHAnsi" w:hAnsiTheme="minorHAnsi"/>
      <w:b/>
      <w:sz w:val="22"/>
      <w:lang w:val="en-GB"/>
    </w:rPr>
  </w:style>
  <w:style w:type="character" w:customStyle="1" w:styleId="Heading8Char">
    <w:name w:val="Heading 8 Char"/>
    <w:basedOn w:val="DefaultParagraphFont"/>
    <w:link w:val="Heading8"/>
    <w:uiPriority w:val="9"/>
    <w:rsid w:val="00221B7D"/>
    <w:rPr>
      <w:rFonts w:asciiTheme="minorHAnsi" w:hAnsiTheme="minorHAnsi"/>
      <w:b/>
      <w:sz w:val="22"/>
      <w:lang w:val="en-GB"/>
    </w:rPr>
  </w:style>
  <w:style w:type="character" w:customStyle="1" w:styleId="Heading9Char">
    <w:name w:val="Heading 9 Char"/>
    <w:basedOn w:val="DefaultParagraphFont"/>
    <w:link w:val="Heading9"/>
    <w:uiPriority w:val="9"/>
    <w:rsid w:val="00221B7D"/>
    <w:rPr>
      <w:rFonts w:asciiTheme="minorHAnsi" w:hAnsiTheme="minorHAnsi"/>
      <w:b/>
      <w:sz w:val="22"/>
      <w:lang w:val="en-GB"/>
    </w:rPr>
  </w:style>
  <w:style w:type="paragraph" w:customStyle="1" w:styleId="SubHead">
    <w:name w:val="SubHead"/>
    <w:next w:val="Normal"/>
    <w:rsid w:val="00540E9A"/>
    <w:pPr>
      <w:suppressAutoHyphens/>
    </w:pPr>
    <w:rPr>
      <w:rFonts w:ascii="Arial" w:hAnsi="Arial"/>
      <w:b/>
      <w:sz w:val="26"/>
      <w:lang w:val="en-GB"/>
    </w:rPr>
  </w:style>
  <w:style w:type="paragraph" w:customStyle="1" w:styleId="TableText">
    <w:name w:val="TableText"/>
    <w:rsid w:val="00540E9A"/>
    <w:pPr>
      <w:suppressAutoHyphens/>
      <w:spacing w:before="20" w:after="20"/>
    </w:pPr>
    <w:rPr>
      <w:rFonts w:ascii="Arial" w:hAnsi="Arial"/>
      <w:sz w:val="18"/>
      <w:lang w:val="en-GB"/>
    </w:rPr>
  </w:style>
  <w:style w:type="paragraph" w:styleId="TOC1">
    <w:name w:val="toc 1"/>
    <w:basedOn w:val="Normal"/>
    <w:next w:val="Normal"/>
    <w:uiPriority w:val="39"/>
    <w:rsid w:val="00540E9A"/>
    <w:pPr>
      <w:spacing w:before="120"/>
      <w:jc w:val="left"/>
    </w:pPr>
    <w:rPr>
      <w:b/>
    </w:rPr>
  </w:style>
  <w:style w:type="paragraph" w:styleId="TOC2">
    <w:name w:val="toc 2"/>
    <w:basedOn w:val="Normal"/>
    <w:next w:val="Normal"/>
    <w:uiPriority w:val="39"/>
    <w:rsid w:val="00540E9A"/>
    <w:pPr>
      <w:ind w:left="198"/>
      <w:jc w:val="left"/>
    </w:pPr>
  </w:style>
  <w:style w:type="paragraph" w:customStyle="1" w:styleId="LOAcronym">
    <w:name w:val="LOAcronym"/>
    <w:next w:val="Normal"/>
    <w:rsid w:val="00540E9A"/>
    <w:pPr>
      <w:suppressAutoHyphens/>
      <w:outlineLvl w:val="0"/>
    </w:pPr>
    <w:rPr>
      <w:rFonts w:ascii="Arial" w:hAnsi="Arial"/>
      <w:b/>
      <w:sz w:val="26"/>
      <w:lang w:val="en-GB"/>
    </w:rPr>
  </w:style>
  <w:style w:type="paragraph" w:customStyle="1" w:styleId="ApplicableDocs">
    <w:name w:val="ApplicableDocs"/>
    <w:next w:val="Normal"/>
    <w:rsid w:val="00540E9A"/>
    <w:pPr>
      <w:suppressAutoHyphens/>
    </w:pPr>
    <w:rPr>
      <w:rFonts w:ascii="Arial" w:hAnsi="Arial"/>
      <w:b/>
      <w:sz w:val="26"/>
      <w:lang w:val="en-GB"/>
    </w:rPr>
  </w:style>
  <w:style w:type="character" w:styleId="PageNumber">
    <w:name w:val="page number"/>
    <w:basedOn w:val="DefaultParagraphFont"/>
    <w:uiPriority w:val="99"/>
    <w:rsid w:val="00540E9A"/>
    <w:rPr>
      <w:rFonts w:ascii="Arial" w:hAnsi="Arial" w:cs="Times New Roman"/>
      <w:sz w:val="18"/>
      <w:lang w:val="en-GB"/>
    </w:rPr>
  </w:style>
  <w:style w:type="paragraph" w:styleId="Footer">
    <w:name w:val="footer"/>
    <w:basedOn w:val="Normal"/>
    <w:link w:val="FooterChar"/>
    <w:uiPriority w:val="99"/>
    <w:rsid w:val="00540E9A"/>
    <w:pPr>
      <w:tabs>
        <w:tab w:val="center" w:pos="4153"/>
        <w:tab w:val="right" w:pos="8306"/>
      </w:tabs>
      <w:jc w:val="left"/>
    </w:pPr>
    <w:rPr>
      <w:sz w:val="18"/>
    </w:rPr>
  </w:style>
  <w:style w:type="character" w:customStyle="1" w:styleId="FooterChar">
    <w:name w:val="Footer Char"/>
    <w:basedOn w:val="DefaultParagraphFont"/>
    <w:link w:val="Footer"/>
    <w:uiPriority w:val="99"/>
    <w:rsid w:val="00221B7D"/>
    <w:rPr>
      <w:rFonts w:ascii="Arial" w:hAnsi="Arial"/>
      <w:lang w:val="en-GB"/>
    </w:rPr>
  </w:style>
  <w:style w:type="paragraph" w:styleId="Header">
    <w:name w:val="header"/>
    <w:basedOn w:val="Normal"/>
    <w:link w:val="HeaderChar"/>
    <w:uiPriority w:val="99"/>
    <w:rsid w:val="00540E9A"/>
    <w:pPr>
      <w:tabs>
        <w:tab w:val="center" w:pos="4153"/>
        <w:tab w:val="right" w:pos="8306"/>
      </w:tabs>
      <w:suppressAutoHyphens w:val="0"/>
      <w:jc w:val="left"/>
    </w:pPr>
    <w:rPr>
      <w:sz w:val="18"/>
    </w:rPr>
  </w:style>
  <w:style w:type="character" w:customStyle="1" w:styleId="HeaderChar">
    <w:name w:val="Header Char"/>
    <w:basedOn w:val="DefaultParagraphFont"/>
    <w:link w:val="Header"/>
    <w:uiPriority w:val="99"/>
    <w:semiHidden/>
    <w:rsid w:val="00221B7D"/>
    <w:rPr>
      <w:rFonts w:ascii="Arial" w:hAnsi="Arial"/>
      <w:lang w:val="en-GB"/>
    </w:rPr>
  </w:style>
  <w:style w:type="paragraph" w:customStyle="1" w:styleId="Apphead1">
    <w:name w:val="Apphead1"/>
    <w:next w:val="Normal"/>
    <w:rsid w:val="00540E9A"/>
    <w:pPr>
      <w:pageBreakBefore/>
      <w:numPr>
        <w:numId w:val="10"/>
      </w:numPr>
      <w:suppressAutoHyphens/>
      <w:spacing w:before="120" w:after="240"/>
    </w:pPr>
    <w:rPr>
      <w:rFonts w:ascii="Arial" w:hAnsi="Arial"/>
      <w:b/>
      <w:sz w:val="32"/>
      <w:lang w:val="en-GB"/>
    </w:rPr>
  </w:style>
  <w:style w:type="paragraph" w:customStyle="1" w:styleId="Apphead2">
    <w:name w:val="Apphead2"/>
    <w:next w:val="Normal"/>
    <w:rsid w:val="00540E9A"/>
    <w:pPr>
      <w:numPr>
        <w:ilvl w:val="1"/>
        <w:numId w:val="10"/>
      </w:numPr>
      <w:suppressAutoHyphens/>
      <w:spacing w:before="284" w:after="100"/>
    </w:pPr>
    <w:rPr>
      <w:rFonts w:ascii="Arial" w:hAnsi="Arial"/>
      <w:b/>
      <w:sz w:val="28"/>
      <w:lang w:val="en-GB"/>
    </w:rPr>
  </w:style>
  <w:style w:type="paragraph" w:customStyle="1" w:styleId="Apphead3">
    <w:name w:val="Apphead3"/>
    <w:next w:val="Normal"/>
    <w:rsid w:val="00540E9A"/>
    <w:pPr>
      <w:numPr>
        <w:ilvl w:val="2"/>
        <w:numId w:val="10"/>
      </w:numPr>
      <w:tabs>
        <w:tab w:val="left" w:pos="851"/>
      </w:tabs>
      <w:suppressAutoHyphens/>
      <w:spacing w:before="284" w:after="100"/>
    </w:pPr>
    <w:rPr>
      <w:rFonts w:ascii="Arial" w:hAnsi="Arial"/>
      <w:b/>
      <w:sz w:val="24"/>
      <w:lang w:val="en-GB"/>
    </w:rPr>
  </w:style>
  <w:style w:type="paragraph" w:customStyle="1" w:styleId="Apphead4">
    <w:name w:val="Apphead4"/>
    <w:next w:val="Normal"/>
    <w:rsid w:val="00540E9A"/>
    <w:pPr>
      <w:keepNext/>
      <w:numPr>
        <w:ilvl w:val="3"/>
        <w:numId w:val="10"/>
      </w:numPr>
      <w:suppressAutoHyphens/>
      <w:spacing w:before="240" w:after="120"/>
      <w:outlineLvl w:val="0"/>
    </w:pPr>
    <w:rPr>
      <w:rFonts w:ascii="Arial" w:hAnsi="Arial"/>
      <w:b/>
      <w:sz w:val="22"/>
      <w:lang w:val="en-GB"/>
    </w:rPr>
  </w:style>
  <w:style w:type="paragraph" w:styleId="Caption">
    <w:name w:val="caption"/>
    <w:basedOn w:val="Normal"/>
    <w:next w:val="Normal"/>
    <w:uiPriority w:val="35"/>
    <w:qFormat/>
    <w:rsid w:val="00540E9A"/>
    <w:pPr>
      <w:spacing w:before="120" w:after="120"/>
      <w:jc w:val="left"/>
    </w:pPr>
    <w:rPr>
      <w:b/>
    </w:rPr>
  </w:style>
  <w:style w:type="paragraph" w:styleId="TableofFigures">
    <w:name w:val="table of figures"/>
    <w:basedOn w:val="Normal"/>
    <w:next w:val="Normal"/>
    <w:uiPriority w:val="99"/>
    <w:rsid w:val="00540E9A"/>
    <w:pPr>
      <w:ind w:left="400" w:hanging="400"/>
    </w:pPr>
  </w:style>
  <w:style w:type="character" w:styleId="Hyperlink">
    <w:name w:val="Hyperlink"/>
    <w:basedOn w:val="DefaultParagraphFont"/>
    <w:uiPriority w:val="99"/>
    <w:rsid w:val="00DC5053"/>
    <w:rPr>
      <w:rFonts w:cs="Times New Roman"/>
      <w:color w:val="0000FF"/>
      <w:u w:val="single"/>
    </w:rPr>
  </w:style>
  <w:style w:type="paragraph" w:styleId="BalloonText">
    <w:name w:val="Balloon Text"/>
    <w:basedOn w:val="Normal"/>
    <w:link w:val="BalloonTextChar"/>
    <w:uiPriority w:val="99"/>
    <w:rsid w:val="00DC5053"/>
    <w:rPr>
      <w:rFonts w:ascii="Tahoma" w:hAnsi="Tahoma"/>
      <w:sz w:val="16"/>
    </w:rPr>
  </w:style>
  <w:style w:type="character" w:customStyle="1" w:styleId="BalloonTextChar">
    <w:name w:val="Balloon Text Char"/>
    <w:basedOn w:val="DefaultParagraphFont"/>
    <w:link w:val="BalloonText"/>
    <w:uiPriority w:val="99"/>
    <w:semiHidden/>
    <w:rsid w:val="00221B7D"/>
    <w:rPr>
      <w:sz w:val="0"/>
      <w:szCs w:val="0"/>
      <w:lang w:val="en-GB"/>
    </w:rPr>
  </w:style>
  <w:style w:type="paragraph" w:customStyle="1" w:styleId="Annex">
    <w:name w:val="Annex"/>
    <w:rsid w:val="00540E9A"/>
    <w:pPr>
      <w:numPr>
        <w:numId w:val="9"/>
      </w:numPr>
      <w:spacing w:before="120" w:after="240"/>
    </w:pPr>
    <w:rPr>
      <w:rFonts w:ascii="Arial" w:hAnsi="Arial"/>
      <w:b/>
      <w:noProof/>
      <w:sz w:val="32"/>
      <w:lang w:val="en-GB"/>
    </w:rPr>
  </w:style>
  <w:style w:type="paragraph" w:customStyle="1" w:styleId="Annexlevel2">
    <w:name w:val="Annex level2"/>
    <w:rsid w:val="00540E9A"/>
    <w:pPr>
      <w:numPr>
        <w:ilvl w:val="1"/>
        <w:numId w:val="9"/>
      </w:numPr>
      <w:spacing w:after="240"/>
    </w:pPr>
    <w:rPr>
      <w:rFonts w:ascii="Arial" w:hAnsi="Arial"/>
      <w:b/>
      <w:noProof/>
      <w:sz w:val="28"/>
      <w:lang w:val="en-GB"/>
    </w:rPr>
  </w:style>
  <w:style w:type="paragraph" w:customStyle="1" w:styleId="AnnexLevel3">
    <w:name w:val="Annex Level3"/>
    <w:basedOn w:val="Normal"/>
    <w:rsid w:val="00540E9A"/>
    <w:pPr>
      <w:numPr>
        <w:ilvl w:val="2"/>
        <w:numId w:val="9"/>
      </w:numPr>
    </w:pPr>
    <w:rPr>
      <w:b/>
      <w:sz w:val="24"/>
    </w:rPr>
  </w:style>
  <w:style w:type="paragraph" w:styleId="DocumentMap">
    <w:name w:val="Document Map"/>
    <w:basedOn w:val="Normal"/>
    <w:link w:val="DocumentMapChar"/>
    <w:uiPriority w:val="99"/>
    <w:semiHidden/>
    <w:rsid w:val="00540E9A"/>
    <w:pPr>
      <w:shd w:val="clear" w:color="auto" w:fill="000080"/>
    </w:pPr>
  </w:style>
  <w:style w:type="character" w:customStyle="1" w:styleId="DocumentMapChar">
    <w:name w:val="Document Map Char"/>
    <w:basedOn w:val="DefaultParagraphFont"/>
    <w:link w:val="DocumentMap"/>
    <w:uiPriority w:val="99"/>
    <w:semiHidden/>
    <w:rsid w:val="00221B7D"/>
    <w:rPr>
      <w:sz w:val="0"/>
      <w:szCs w:val="0"/>
      <w:lang w:val="en-GB"/>
    </w:rPr>
  </w:style>
  <w:style w:type="paragraph" w:styleId="TOC3">
    <w:name w:val="toc 3"/>
    <w:basedOn w:val="Normal"/>
    <w:next w:val="Normal"/>
    <w:uiPriority w:val="39"/>
    <w:rsid w:val="00540E9A"/>
    <w:pPr>
      <w:ind w:left="403"/>
      <w:jc w:val="left"/>
    </w:pPr>
  </w:style>
  <w:style w:type="paragraph" w:styleId="TOC4">
    <w:name w:val="toc 4"/>
    <w:basedOn w:val="Normal"/>
    <w:next w:val="Normal"/>
    <w:uiPriority w:val="39"/>
    <w:semiHidden/>
    <w:rsid w:val="00540E9A"/>
    <w:pPr>
      <w:ind w:left="601"/>
      <w:jc w:val="left"/>
    </w:pPr>
  </w:style>
  <w:style w:type="paragraph" w:styleId="TOC5">
    <w:name w:val="toc 5"/>
    <w:basedOn w:val="Normal"/>
    <w:next w:val="Normal"/>
    <w:uiPriority w:val="39"/>
    <w:semiHidden/>
    <w:rsid w:val="00540E9A"/>
    <w:pPr>
      <w:ind w:left="799"/>
      <w:jc w:val="left"/>
    </w:pPr>
  </w:style>
  <w:style w:type="paragraph" w:styleId="TOC6">
    <w:name w:val="toc 6"/>
    <w:basedOn w:val="Normal"/>
    <w:next w:val="Normal"/>
    <w:uiPriority w:val="39"/>
    <w:semiHidden/>
    <w:rsid w:val="00540E9A"/>
    <w:pPr>
      <w:ind w:left="998"/>
      <w:jc w:val="left"/>
    </w:pPr>
  </w:style>
  <w:style w:type="paragraph" w:styleId="TOC7">
    <w:name w:val="toc 7"/>
    <w:basedOn w:val="Normal"/>
    <w:next w:val="Normal"/>
    <w:uiPriority w:val="39"/>
    <w:semiHidden/>
    <w:rsid w:val="00540E9A"/>
    <w:pPr>
      <w:ind w:left="1202"/>
      <w:jc w:val="left"/>
    </w:pPr>
  </w:style>
  <w:style w:type="paragraph" w:styleId="TOC8">
    <w:name w:val="toc 8"/>
    <w:basedOn w:val="Normal"/>
    <w:next w:val="Normal"/>
    <w:uiPriority w:val="39"/>
    <w:semiHidden/>
    <w:rsid w:val="00540E9A"/>
    <w:pPr>
      <w:ind w:left="1400"/>
      <w:jc w:val="left"/>
    </w:pPr>
  </w:style>
  <w:style w:type="paragraph" w:styleId="TOC9">
    <w:name w:val="toc 9"/>
    <w:basedOn w:val="Normal"/>
    <w:next w:val="Normal"/>
    <w:uiPriority w:val="39"/>
    <w:semiHidden/>
    <w:rsid w:val="00540E9A"/>
    <w:pPr>
      <w:ind w:left="1599"/>
      <w:jc w:val="left"/>
    </w:pPr>
  </w:style>
  <w:style w:type="paragraph" w:styleId="BodyText">
    <w:name w:val="Body Text"/>
    <w:aliases w:val="n,bodyParagraph"/>
    <w:basedOn w:val="Normal"/>
    <w:link w:val="BodyTextChar"/>
    <w:uiPriority w:val="99"/>
    <w:rsid w:val="00DC5053"/>
    <w:pPr>
      <w:suppressAutoHyphens w:val="0"/>
      <w:spacing w:before="120" w:after="120"/>
      <w:jc w:val="left"/>
    </w:pPr>
  </w:style>
  <w:style w:type="character" w:customStyle="1" w:styleId="BodyTextChar">
    <w:name w:val="Body Text Char"/>
    <w:aliases w:val="n Char,bodyParagraph Char"/>
    <w:basedOn w:val="DefaultParagraphFont"/>
    <w:link w:val="BodyText"/>
    <w:uiPriority w:val="99"/>
    <w:rsid w:val="00221B7D"/>
    <w:rPr>
      <w:rFonts w:ascii="Arial" w:hAnsi="Arial"/>
      <w:lang w:val="en-GB"/>
    </w:rPr>
  </w:style>
  <w:style w:type="paragraph" w:styleId="ListBullet">
    <w:name w:val="List Bullet"/>
    <w:basedOn w:val="Normal"/>
    <w:autoRedefine/>
    <w:uiPriority w:val="99"/>
    <w:rsid w:val="00DC5053"/>
    <w:pPr>
      <w:numPr>
        <w:numId w:val="5"/>
      </w:numPr>
      <w:suppressAutoHyphens w:val="0"/>
    </w:pPr>
    <w:rPr>
      <w:lang w:val="en-US"/>
    </w:rPr>
  </w:style>
  <w:style w:type="paragraph" w:styleId="FootnoteText">
    <w:name w:val="footnote text"/>
    <w:basedOn w:val="Normal"/>
    <w:link w:val="FootnoteTextChar"/>
    <w:uiPriority w:val="99"/>
    <w:semiHidden/>
    <w:rsid w:val="00DC5053"/>
    <w:pPr>
      <w:suppressAutoHyphens w:val="0"/>
    </w:pPr>
    <w:rPr>
      <w:rFonts w:ascii="Times New Roman" w:hAnsi="Times New Roman"/>
    </w:rPr>
  </w:style>
  <w:style w:type="character" w:customStyle="1" w:styleId="FootnoteTextChar">
    <w:name w:val="Footnote Text Char"/>
    <w:basedOn w:val="DefaultParagraphFont"/>
    <w:link w:val="FootnoteText"/>
    <w:uiPriority w:val="99"/>
    <w:semiHidden/>
    <w:rsid w:val="00221B7D"/>
    <w:rPr>
      <w:rFonts w:ascii="Arial" w:hAnsi="Arial"/>
      <w:lang w:val="en-GB"/>
    </w:rPr>
  </w:style>
  <w:style w:type="character" w:styleId="FootnoteReference">
    <w:name w:val="footnote reference"/>
    <w:basedOn w:val="DefaultParagraphFont"/>
    <w:uiPriority w:val="99"/>
    <w:semiHidden/>
    <w:rsid w:val="00DC5053"/>
    <w:rPr>
      <w:rFonts w:cs="Times New Roman"/>
      <w:vertAlign w:val="superscript"/>
    </w:rPr>
  </w:style>
  <w:style w:type="paragraph" w:styleId="BodyTextIndent">
    <w:name w:val="Body Text Indent"/>
    <w:basedOn w:val="Normal"/>
    <w:link w:val="BodyTextIndentChar"/>
    <w:uiPriority w:val="99"/>
    <w:rsid w:val="00DC5053"/>
    <w:pPr>
      <w:spacing w:after="120"/>
      <w:ind w:left="283"/>
    </w:pPr>
  </w:style>
  <w:style w:type="character" w:customStyle="1" w:styleId="BodyTextIndentChar">
    <w:name w:val="Body Text Indent Char"/>
    <w:basedOn w:val="DefaultParagraphFont"/>
    <w:link w:val="BodyTextIndent"/>
    <w:uiPriority w:val="99"/>
    <w:semiHidden/>
    <w:rsid w:val="00221B7D"/>
    <w:rPr>
      <w:rFonts w:ascii="Arial" w:hAnsi="Arial"/>
      <w:lang w:val="en-GB"/>
    </w:rPr>
  </w:style>
  <w:style w:type="character" w:styleId="CommentReference">
    <w:name w:val="annotation reference"/>
    <w:basedOn w:val="DefaultParagraphFont"/>
    <w:uiPriority w:val="99"/>
    <w:semiHidden/>
    <w:rsid w:val="00DC5053"/>
    <w:rPr>
      <w:rFonts w:cs="Times New Roman"/>
      <w:sz w:val="16"/>
    </w:rPr>
  </w:style>
  <w:style w:type="paragraph" w:styleId="CommentText">
    <w:name w:val="annotation text"/>
    <w:basedOn w:val="Normal"/>
    <w:link w:val="CommentTextChar"/>
    <w:uiPriority w:val="99"/>
    <w:semiHidden/>
    <w:rsid w:val="00DC5053"/>
  </w:style>
  <w:style w:type="character" w:customStyle="1" w:styleId="CommentTextChar">
    <w:name w:val="Comment Text Char"/>
    <w:basedOn w:val="DefaultParagraphFont"/>
    <w:link w:val="CommentText"/>
    <w:uiPriority w:val="99"/>
    <w:semiHidden/>
    <w:rsid w:val="00221B7D"/>
    <w:rPr>
      <w:rFonts w:ascii="Arial" w:hAnsi="Arial"/>
      <w:lang w:val="en-GB"/>
    </w:rPr>
  </w:style>
  <w:style w:type="paragraph" w:styleId="ListBullet2">
    <w:name w:val="List Bullet 2"/>
    <w:basedOn w:val="Normal"/>
    <w:autoRedefine/>
    <w:uiPriority w:val="99"/>
    <w:rsid w:val="00DB0DF5"/>
    <w:pPr>
      <w:numPr>
        <w:numId w:val="3"/>
      </w:numPr>
      <w:suppressAutoHyphens w:val="0"/>
      <w:jc w:val="left"/>
    </w:pPr>
    <w:rPr>
      <w:rFonts w:cs="Arial"/>
    </w:rPr>
  </w:style>
  <w:style w:type="paragraph" w:customStyle="1" w:styleId="Normalindent">
    <w:name w:val="Normal indent"/>
    <w:basedOn w:val="Normal"/>
    <w:rsid w:val="00DC5053"/>
    <w:pPr>
      <w:tabs>
        <w:tab w:val="left" w:pos="432"/>
      </w:tabs>
      <w:suppressAutoHyphens w:val="0"/>
      <w:ind w:left="720"/>
    </w:pPr>
  </w:style>
  <w:style w:type="paragraph" w:styleId="BodyTextIndent3">
    <w:name w:val="Body Text Indent 3"/>
    <w:basedOn w:val="Normal"/>
    <w:link w:val="BodyTextIndent3Char"/>
    <w:uiPriority w:val="99"/>
    <w:rsid w:val="00DC5053"/>
    <w:pPr>
      <w:tabs>
        <w:tab w:val="left" w:pos="432"/>
        <w:tab w:val="left" w:pos="709"/>
      </w:tabs>
      <w:suppressAutoHyphens w:val="0"/>
      <w:ind w:left="705"/>
    </w:pPr>
  </w:style>
  <w:style w:type="character" w:customStyle="1" w:styleId="BodyTextIndent3Char">
    <w:name w:val="Body Text Indent 3 Char"/>
    <w:basedOn w:val="DefaultParagraphFont"/>
    <w:link w:val="BodyTextIndent3"/>
    <w:uiPriority w:val="99"/>
    <w:semiHidden/>
    <w:rsid w:val="00221B7D"/>
    <w:rPr>
      <w:rFonts w:ascii="Arial" w:hAnsi="Arial"/>
      <w:sz w:val="16"/>
      <w:szCs w:val="16"/>
      <w:lang w:val="en-GB"/>
    </w:rPr>
  </w:style>
  <w:style w:type="paragraph" w:styleId="ListBullet5">
    <w:name w:val="List Bullet 5"/>
    <w:basedOn w:val="Normal"/>
    <w:autoRedefine/>
    <w:uiPriority w:val="99"/>
    <w:rsid w:val="00DC5053"/>
    <w:pPr>
      <w:suppressAutoHyphens w:val="0"/>
      <w:ind w:left="1530" w:hanging="810"/>
    </w:pPr>
    <w:rPr>
      <w:spacing w:val="-3"/>
      <w:sz w:val="24"/>
    </w:rPr>
  </w:style>
  <w:style w:type="paragraph" w:styleId="Title">
    <w:name w:val="Title"/>
    <w:basedOn w:val="Normal"/>
    <w:link w:val="TitleChar"/>
    <w:uiPriority w:val="10"/>
    <w:qFormat/>
    <w:rsid w:val="00DC5053"/>
    <w:pPr>
      <w:suppressAutoHyphens w:val="0"/>
      <w:jc w:val="center"/>
    </w:pPr>
    <w:rPr>
      <w:b/>
      <w:sz w:val="28"/>
    </w:rPr>
  </w:style>
  <w:style w:type="character" w:customStyle="1" w:styleId="TitleChar">
    <w:name w:val="Title Char"/>
    <w:basedOn w:val="DefaultParagraphFont"/>
    <w:link w:val="Title"/>
    <w:uiPriority w:val="10"/>
    <w:rsid w:val="00221B7D"/>
    <w:rPr>
      <w:rFonts w:asciiTheme="majorHAnsi" w:eastAsiaTheme="majorEastAsia" w:hAnsiTheme="majorHAnsi" w:cstheme="majorBidi"/>
      <w:b/>
      <w:bCs/>
      <w:kern w:val="28"/>
      <w:sz w:val="32"/>
      <w:szCs w:val="32"/>
      <w:lang w:val="en-GB"/>
    </w:rPr>
  </w:style>
  <w:style w:type="paragraph" w:customStyle="1" w:styleId="bullet1">
    <w:name w:val="bullet:1"/>
    <w:rsid w:val="00DC5053"/>
    <w:pPr>
      <w:widowControl w:val="0"/>
      <w:numPr>
        <w:numId w:val="4"/>
      </w:numPr>
      <w:tabs>
        <w:tab w:val="clear" w:pos="720"/>
        <w:tab w:val="left" w:pos="360"/>
        <w:tab w:val="num" w:pos="786"/>
        <w:tab w:val="left" w:pos="1080"/>
        <w:tab w:val="left" w:pos="1440"/>
        <w:tab w:val="left" w:pos="2880"/>
        <w:tab w:val="left" w:pos="4320"/>
      </w:tabs>
      <w:spacing w:before="29" w:after="58" w:line="229" w:lineRule="atLeast"/>
      <w:ind w:left="360"/>
      <w:jc w:val="both"/>
    </w:pPr>
    <w:rPr>
      <w:rFonts w:ascii="Arial" w:hAnsi="Arial"/>
    </w:rPr>
  </w:style>
  <w:style w:type="paragraph" w:customStyle="1" w:styleId="para">
    <w:name w:val="para"/>
    <w:rsid w:val="00DC5053"/>
    <w:pPr>
      <w:keepLines/>
      <w:tabs>
        <w:tab w:val="left" w:pos="0"/>
        <w:tab w:val="left" w:pos="1440"/>
        <w:tab w:val="left" w:pos="2880"/>
        <w:tab w:val="left" w:pos="4320"/>
      </w:tabs>
      <w:spacing w:before="43" w:after="43" w:line="229" w:lineRule="atLeast"/>
    </w:pPr>
    <w:rPr>
      <w:rFonts w:ascii="Helvetica" w:hAnsi="Helvetica"/>
    </w:rPr>
  </w:style>
  <w:style w:type="paragraph" w:customStyle="1" w:styleId="parabold">
    <w:name w:val="para_bold"/>
    <w:rsid w:val="00DC5053"/>
    <w:pPr>
      <w:keepLines/>
      <w:widowControl w:val="0"/>
      <w:tabs>
        <w:tab w:val="left" w:pos="0"/>
        <w:tab w:val="left" w:pos="1440"/>
        <w:tab w:val="left" w:pos="2880"/>
        <w:tab w:val="left" w:pos="4320"/>
      </w:tabs>
      <w:spacing w:before="57" w:after="101" w:line="229" w:lineRule="atLeast"/>
      <w:jc w:val="both"/>
    </w:pPr>
    <w:rPr>
      <w:rFonts w:ascii="Helvetica" w:hAnsi="Helvetica"/>
      <w:b/>
    </w:rPr>
  </w:style>
  <w:style w:type="paragraph" w:styleId="BodyTextIndent2">
    <w:name w:val="Body Text Indent 2"/>
    <w:basedOn w:val="Normal"/>
    <w:link w:val="BodyTextIndent2Char"/>
    <w:uiPriority w:val="99"/>
    <w:rsid w:val="00DC5053"/>
    <w:pPr>
      <w:spacing w:after="120" w:line="480" w:lineRule="auto"/>
      <w:ind w:left="283"/>
    </w:pPr>
  </w:style>
  <w:style w:type="character" w:customStyle="1" w:styleId="BodyTextIndent2Char">
    <w:name w:val="Body Text Indent 2 Char"/>
    <w:basedOn w:val="DefaultParagraphFont"/>
    <w:link w:val="BodyTextIndent2"/>
    <w:uiPriority w:val="99"/>
    <w:semiHidden/>
    <w:rsid w:val="00221B7D"/>
    <w:rPr>
      <w:rFonts w:ascii="Arial" w:hAnsi="Arial"/>
      <w:lang w:val="en-GB"/>
    </w:rPr>
  </w:style>
  <w:style w:type="character" w:customStyle="1" w:styleId="EmailStyle60">
    <w:name w:val="EmailStyle60"/>
    <w:basedOn w:val="DefaultParagraphFont"/>
    <w:rsid w:val="00DC5053"/>
    <w:rPr>
      <w:rFonts w:ascii="Comic Sans MS" w:hAnsi="Comic Sans MS" w:cs="Times New Roman"/>
      <w:color w:val="auto"/>
      <w:sz w:val="20"/>
    </w:rPr>
  </w:style>
  <w:style w:type="paragraph" w:customStyle="1" w:styleId="bullet">
    <w:name w:val="bullet"/>
    <w:basedOn w:val="BodyText"/>
    <w:rsid w:val="00DC5053"/>
    <w:pPr>
      <w:numPr>
        <w:numId w:val="6"/>
      </w:numPr>
      <w:tabs>
        <w:tab w:val="left" w:pos="2977"/>
      </w:tabs>
      <w:spacing w:before="0" w:after="0" w:line="360" w:lineRule="auto"/>
      <w:ind w:left="357" w:hanging="357"/>
    </w:pPr>
    <w:rPr>
      <w:rFonts w:ascii="Times New Roman" w:hAnsi="Times New Roman"/>
      <w:sz w:val="24"/>
    </w:rPr>
  </w:style>
  <w:style w:type="paragraph" w:customStyle="1" w:styleId="Bulletindent">
    <w:name w:val="Bullet indent"/>
    <w:basedOn w:val="BodyText"/>
    <w:rsid w:val="00DC5053"/>
    <w:pPr>
      <w:numPr>
        <w:numId w:val="7"/>
      </w:numPr>
      <w:tabs>
        <w:tab w:val="clear" w:pos="3412"/>
        <w:tab w:val="left" w:pos="357"/>
      </w:tabs>
      <w:spacing w:before="0" w:after="0" w:line="360" w:lineRule="auto"/>
      <w:ind w:left="782" w:hanging="425"/>
    </w:pPr>
    <w:rPr>
      <w:rFonts w:ascii="Times New Roman" w:hAnsi="Times New Roman"/>
      <w:sz w:val="24"/>
    </w:rPr>
  </w:style>
  <w:style w:type="paragraph" w:customStyle="1" w:styleId="Heading1h1">
    <w:name w:val="Heading 1 h1"/>
    <w:basedOn w:val="Heading1"/>
    <w:link w:val="Heading1h1Char"/>
    <w:rsid w:val="00DC5053"/>
    <w:pPr>
      <w:keepNext w:val="0"/>
      <w:pageBreakBefore w:val="0"/>
      <w:tabs>
        <w:tab w:val="left" w:pos="1134"/>
        <w:tab w:val="num" w:pos="1440"/>
      </w:tabs>
      <w:suppressAutoHyphens w:val="0"/>
      <w:spacing w:before="0" w:after="0"/>
      <w:ind w:left="425" w:hanging="425"/>
    </w:pPr>
    <w:rPr>
      <w:rFonts w:ascii="Times New Roman" w:hAnsi="Times New Roman"/>
      <w:caps/>
      <w:kern w:val="28"/>
    </w:rPr>
  </w:style>
  <w:style w:type="paragraph" w:customStyle="1" w:styleId="Style19">
    <w:name w:val="Style19"/>
    <w:rsid w:val="00DC5053"/>
    <w:rPr>
      <w:rFonts w:ascii="Arial" w:hAnsi="Arial"/>
      <w:sz w:val="24"/>
      <w:lang w:val="en-GB"/>
    </w:rPr>
  </w:style>
  <w:style w:type="paragraph" w:customStyle="1" w:styleId="CoverTitle">
    <w:name w:val="Cover Title"/>
    <w:basedOn w:val="Normal"/>
    <w:autoRedefine/>
    <w:rsid w:val="00DC5053"/>
    <w:pPr>
      <w:ind w:right="-62"/>
      <w:jc w:val="center"/>
    </w:pPr>
    <w:rPr>
      <w:b/>
      <w:sz w:val="46"/>
    </w:rPr>
  </w:style>
  <w:style w:type="character" w:styleId="FollowedHyperlink">
    <w:name w:val="FollowedHyperlink"/>
    <w:basedOn w:val="DefaultParagraphFont"/>
    <w:uiPriority w:val="99"/>
    <w:rsid w:val="00DC5053"/>
    <w:rPr>
      <w:rFonts w:cs="Times New Roman"/>
      <w:color w:val="800080"/>
      <w:u w:val="single"/>
    </w:rPr>
  </w:style>
  <w:style w:type="paragraph" w:styleId="BodyText3">
    <w:name w:val="Body Text 3"/>
    <w:basedOn w:val="Normal"/>
    <w:link w:val="BodyText3Char"/>
    <w:uiPriority w:val="99"/>
    <w:rsid w:val="00DC5053"/>
    <w:rPr>
      <w:color w:val="000000"/>
      <w:sz w:val="16"/>
      <w:lang w:val="en-US"/>
    </w:rPr>
  </w:style>
  <w:style w:type="character" w:customStyle="1" w:styleId="BodyText3Char">
    <w:name w:val="Body Text 3 Char"/>
    <w:basedOn w:val="DefaultParagraphFont"/>
    <w:link w:val="BodyText3"/>
    <w:uiPriority w:val="99"/>
    <w:semiHidden/>
    <w:rsid w:val="00221B7D"/>
    <w:rPr>
      <w:rFonts w:ascii="Arial" w:hAnsi="Arial"/>
      <w:sz w:val="16"/>
      <w:szCs w:val="16"/>
      <w:lang w:val="en-GB"/>
    </w:rPr>
  </w:style>
  <w:style w:type="paragraph" w:customStyle="1" w:styleId="Style0">
    <w:name w:val="Style0"/>
    <w:rsid w:val="00DC5053"/>
    <w:rPr>
      <w:rFonts w:ascii="Arial" w:hAnsi="Arial"/>
      <w:sz w:val="24"/>
      <w:lang w:val="en-GB"/>
    </w:rPr>
  </w:style>
  <w:style w:type="paragraph" w:styleId="ListNumber5">
    <w:name w:val="List Number 5"/>
    <w:basedOn w:val="Normal"/>
    <w:uiPriority w:val="99"/>
    <w:rsid w:val="00DC5053"/>
    <w:pPr>
      <w:numPr>
        <w:numId w:val="8"/>
      </w:numPr>
      <w:suppressAutoHyphens w:val="0"/>
      <w:jc w:val="left"/>
    </w:pPr>
    <w:rPr>
      <w:rFonts w:ascii="Times New Roman" w:hAnsi="Times New Roman"/>
      <w:sz w:val="24"/>
    </w:rPr>
  </w:style>
  <w:style w:type="character" w:customStyle="1" w:styleId="Apphead1Char">
    <w:name w:val="Apphead1 Char"/>
    <w:basedOn w:val="DefaultParagraphFont"/>
    <w:rsid w:val="00DC5053"/>
    <w:rPr>
      <w:rFonts w:ascii="Arial" w:hAnsi="Arial" w:cs="Times New Roman"/>
      <w:b/>
      <w:sz w:val="32"/>
      <w:lang w:val="en-GB"/>
    </w:rPr>
  </w:style>
  <w:style w:type="paragraph" w:styleId="CommentSubject">
    <w:name w:val="annotation subject"/>
    <w:basedOn w:val="CommentText"/>
    <w:next w:val="CommentText"/>
    <w:link w:val="CommentSubjectChar"/>
    <w:uiPriority w:val="99"/>
    <w:semiHidden/>
    <w:rsid w:val="00F90EF4"/>
    <w:rPr>
      <w:b/>
      <w:bCs/>
    </w:rPr>
  </w:style>
  <w:style w:type="character" w:customStyle="1" w:styleId="CommentSubjectChar">
    <w:name w:val="Comment Subject Char"/>
    <w:basedOn w:val="CommentTextChar"/>
    <w:link w:val="CommentSubject"/>
    <w:uiPriority w:val="99"/>
    <w:semiHidden/>
    <w:rsid w:val="00221B7D"/>
    <w:rPr>
      <w:b/>
      <w:bCs/>
    </w:rPr>
  </w:style>
  <w:style w:type="character" w:customStyle="1" w:styleId="Heading1h1Char">
    <w:name w:val="Heading 1 h1 Char"/>
    <w:basedOn w:val="Heading1Char"/>
    <w:link w:val="Heading1h1"/>
    <w:locked/>
    <w:rsid w:val="00322A0D"/>
    <w:rPr>
      <w:caps/>
      <w:kern w:val="28"/>
    </w:rPr>
  </w:style>
  <w:style w:type="table" w:styleId="TableGrid">
    <w:name w:val="Table Grid"/>
    <w:basedOn w:val="TableNormal"/>
    <w:uiPriority w:val="59"/>
    <w:rsid w:val="00540E9A"/>
    <w:pPr>
      <w:suppressAutoHyphens/>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rial10ptblue">
    <w:name w:val="arial10ptblue"/>
    <w:basedOn w:val="Normal"/>
    <w:rsid w:val="0019195B"/>
    <w:pPr>
      <w:suppressAutoHyphens w:val="0"/>
      <w:spacing w:before="100" w:beforeAutospacing="1" w:after="100" w:afterAutospacing="1"/>
      <w:jc w:val="left"/>
    </w:pPr>
    <w:rPr>
      <w:rFonts w:cs="Arial"/>
      <w:color w:val="330066"/>
      <w:sz w:val="19"/>
      <w:szCs w:val="19"/>
      <w:lang w:val="en-US"/>
    </w:rPr>
  </w:style>
  <w:style w:type="paragraph" w:styleId="NormalWeb">
    <w:name w:val="Normal (Web)"/>
    <w:basedOn w:val="Normal"/>
    <w:uiPriority w:val="99"/>
    <w:unhideWhenUsed/>
    <w:rsid w:val="0019195B"/>
    <w:pPr>
      <w:suppressAutoHyphens w:val="0"/>
      <w:spacing w:before="100" w:beforeAutospacing="1" w:after="100" w:afterAutospacing="1"/>
      <w:jc w:val="left"/>
    </w:pPr>
    <w:rPr>
      <w:rFonts w:ascii="Times New Roman" w:hAnsi="Times New Roman"/>
      <w:color w:val="000000"/>
      <w:sz w:val="24"/>
      <w:szCs w:val="24"/>
      <w:lang w:val="en-US"/>
    </w:rPr>
  </w:style>
  <w:style w:type="character" w:customStyle="1" w:styleId="arial10ptblue1">
    <w:name w:val="arial10ptblue1"/>
    <w:basedOn w:val="DefaultParagraphFont"/>
    <w:rsid w:val="0019195B"/>
    <w:rPr>
      <w:rFonts w:ascii="Arial" w:hAnsi="Arial" w:cs="Arial" w:hint="default"/>
      <w:b w:val="0"/>
      <w:bCs w:val="0"/>
      <w:i w:val="0"/>
      <w:iCs w:val="0"/>
      <w:color w:val="330066"/>
      <w:sz w:val="19"/>
      <w:szCs w:val="19"/>
    </w:rPr>
  </w:style>
  <w:style w:type="character" w:customStyle="1" w:styleId="bodytext1">
    <w:name w:val="bodytext1"/>
    <w:basedOn w:val="DefaultParagraphFont"/>
    <w:rsid w:val="0019195B"/>
    <w:rPr>
      <w:rFonts w:ascii="Arial" w:hAnsi="Arial" w:cs="Arial" w:hint="default"/>
      <w:b w:val="0"/>
      <w:bCs w:val="0"/>
      <w:i w:val="0"/>
      <w:iCs w:val="0"/>
      <w:color w:val="330066"/>
      <w:sz w:val="24"/>
      <w:szCs w:val="24"/>
    </w:rPr>
  </w:style>
  <w:style w:type="paragraph" w:customStyle="1" w:styleId="lastbullet">
    <w:name w:val="last bullet"/>
    <w:basedOn w:val="ListBullet"/>
    <w:next w:val="BodyText"/>
    <w:link w:val="lastbulletChar"/>
    <w:rsid w:val="004A2EEC"/>
    <w:pPr>
      <w:numPr>
        <w:numId w:val="11"/>
      </w:numPr>
      <w:spacing w:after="120"/>
      <w:jc w:val="left"/>
    </w:pPr>
    <w:rPr>
      <w:rFonts w:ascii="Calibri" w:hAnsi="Calibri"/>
      <w:sz w:val="24"/>
    </w:rPr>
  </w:style>
  <w:style w:type="character" w:customStyle="1" w:styleId="lastbulletChar">
    <w:name w:val="last bullet Char"/>
    <w:basedOn w:val="DefaultParagraphFont"/>
    <w:link w:val="lastbullet"/>
    <w:rsid w:val="004A2EEC"/>
    <w:rPr>
      <w:rFonts w:ascii="Calibri" w:hAnsi="Calibri"/>
      <w:sz w:val="24"/>
    </w:rPr>
  </w:style>
  <w:style w:type="paragraph" w:styleId="Subtitle">
    <w:name w:val="Subtitle"/>
    <w:basedOn w:val="Normal"/>
    <w:next w:val="Normal"/>
    <w:link w:val="SubtitleChar"/>
    <w:qFormat/>
    <w:rsid w:val="00582739"/>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rsid w:val="00582739"/>
    <w:rPr>
      <w:rFonts w:asciiTheme="minorHAnsi" w:eastAsiaTheme="majorEastAsia" w:hAnsiTheme="minorHAnsi" w:cstheme="majorBidi"/>
      <w:i/>
      <w:iCs/>
      <w:color w:val="4F81BD" w:themeColor="accent1"/>
      <w:spacing w:val="15"/>
      <w:sz w:val="24"/>
      <w:szCs w:val="24"/>
      <w:lang w:val="en-GB"/>
    </w:rPr>
  </w:style>
  <w:style w:type="paragraph" w:styleId="ListParagraph">
    <w:name w:val="List Paragraph"/>
    <w:basedOn w:val="Normal"/>
    <w:uiPriority w:val="34"/>
    <w:qFormat/>
    <w:rsid w:val="00355B29"/>
    <w:pPr>
      <w:suppressAutoHyphens w:val="0"/>
      <w:ind w:left="720"/>
      <w:contextualSpacing/>
      <w:jc w:val="left"/>
    </w:pPr>
    <w:rPr>
      <w:rFonts w:ascii="Times New Roman" w:hAnsi="Times New Roman"/>
      <w:sz w:val="24"/>
      <w:szCs w:val="24"/>
      <w:lang w:eastAsia="en-GB"/>
    </w:rPr>
  </w:style>
  <w:style w:type="table" w:styleId="MediumShading1-Accent5">
    <w:name w:val="Medium Shading 1 Accent 5"/>
    <w:basedOn w:val="TableNormal"/>
    <w:uiPriority w:val="63"/>
    <w:rsid w:val="00355B2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para1">
    <w:name w:val="para1"/>
    <w:basedOn w:val="Normal"/>
    <w:rsid w:val="00C30F93"/>
    <w:pPr>
      <w:suppressAutoHyphens w:val="0"/>
      <w:spacing w:after="201"/>
      <w:ind w:firstLine="360"/>
      <w:jc w:val="left"/>
    </w:pPr>
    <w:rPr>
      <w:rFonts w:ascii="Times New Roman" w:hAnsi="Times New Roman"/>
      <w:sz w:val="24"/>
      <w:szCs w:val="24"/>
      <w:lang w:val="en-US"/>
    </w:rPr>
  </w:style>
  <w:style w:type="paragraph" w:styleId="NoSpacing">
    <w:name w:val="No Spacing"/>
    <w:uiPriority w:val="1"/>
    <w:qFormat/>
    <w:rsid w:val="002D43F4"/>
    <w:rPr>
      <w:rFonts w:asciiTheme="minorHAnsi" w:eastAsiaTheme="minorHAnsi" w:hAnsiTheme="minorHAnsi" w:cstheme="minorBidi"/>
      <w:sz w:val="22"/>
      <w:szCs w:val="22"/>
    </w:rPr>
  </w:style>
  <w:style w:type="paragraph" w:customStyle="1" w:styleId="Default">
    <w:name w:val="Default"/>
    <w:rsid w:val="00BE0F16"/>
    <w:pPr>
      <w:autoSpaceDE w:val="0"/>
      <w:autoSpaceDN w:val="0"/>
      <w:adjustRightInd w:val="0"/>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95174175">
      <w:bodyDiv w:val="1"/>
      <w:marLeft w:val="0"/>
      <w:marRight w:val="0"/>
      <w:marTop w:val="0"/>
      <w:marBottom w:val="0"/>
      <w:divBdr>
        <w:top w:val="none" w:sz="0" w:space="0" w:color="auto"/>
        <w:left w:val="none" w:sz="0" w:space="0" w:color="auto"/>
        <w:bottom w:val="none" w:sz="0" w:space="0" w:color="auto"/>
        <w:right w:val="none" w:sz="0" w:space="0" w:color="auto"/>
      </w:divBdr>
    </w:div>
    <w:div w:id="463810594">
      <w:bodyDiv w:val="1"/>
      <w:marLeft w:val="0"/>
      <w:marRight w:val="0"/>
      <w:marTop w:val="0"/>
      <w:marBottom w:val="0"/>
      <w:divBdr>
        <w:top w:val="none" w:sz="0" w:space="0" w:color="auto"/>
        <w:left w:val="none" w:sz="0" w:space="0" w:color="auto"/>
        <w:bottom w:val="none" w:sz="0" w:space="0" w:color="auto"/>
        <w:right w:val="none" w:sz="0" w:space="0" w:color="auto"/>
      </w:divBdr>
    </w:div>
    <w:div w:id="1068385548">
      <w:bodyDiv w:val="1"/>
      <w:marLeft w:val="0"/>
      <w:marRight w:val="0"/>
      <w:marTop w:val="0"/>
      <w:marBottom w:val="0"/>
      <w:divBdr>
        <w:top w:val="none" w:sz="0" w:space="0" w:color="auto"/>
        <w:left w:val="none" w:sz="0" w:space="0" w:color="auto"/>
        <w:bottom w:val="none" w:sz="0" w:space="0" w:color="auto"/>
        <w:right w:val="none" w:sz="0" w:space="0" w:color="auto"/>
      </w:divBdr>
    </w:div>
    <w:div w:id="1200045875">
      <w:bodyDiv w:val="1"/>
      <w:marLeft w:val="0"/>
      <w:marRight w:val="0"/>
      <w:marTop w:val="0"/>
      <w:marBottom w:val="0"/>
      <w:divBdr>
        <w:top w:val="none" w:sz="0" w:space="0" w:color="auto"/>
        <w:left w:val="none" w:sz="0" w:space="0" w:color="auto"/>
        <w:bottom w:val="none" w:sz="0" w:space="0" w:color="auto"/>
        <w:right w:val="none" w:sz="0" w:space="0" w:color="auto"/>
      </w:divBdr>
    </w:div>
    <w:div w:id="1381712435">
      <w:bodyDiv w:val="1"/>
      <w:marLeft w:val="0"/>
      <w:marRight w:val="0"/>
      <w:marTop w:val="0"/>
      <w:marBottom w:val="0"/>
      <w:divBdr>
        <w:top w:val="none" w:sz="0" w:space="0" w:color="auto"/>
        <w:left w:val="none" w:sz="0" w:space="0" w:color="auto"/>
        <w:bottom w:val="none" w:sz="0" w:space="0" w:color="auto"/>
        <w:right w:val="none" w:sz="0" w:space="0" w:color="auto"/>
      </w:divBdr>
    </w:div>
    <w:div w:id="1655062290">
      <w:bodyDiv w:val="1"/>
      <w:marLeft w:val="0"/>
      <w:marRight w:val="0"/>
      <w:marTop w:val="0"/>
      <w:marBottom w:val="0"/>
      <w:divBdr>
        <w:top w:val="none" w:sz="0" w:space="0" w:color="auto"/>
        <w:left w:val="none" w:sz="0" w:space="0" w:color="auto"/>
        <w:bottom w:val="none" w:sz="0" w:space="0" w:color="auto"/>
        <w:right w:val="none" w:sz="0" w:space="0" w:color="auto"/>
      </w:divBdr>
    </w:div>
    <w:div w:id="1755659512">
      <w:bodyDiv w:val="1"/>
      <w:marLeft w:val="0"/>
      <w:marRight w:val="0"/>
      <w:marTop w:val="0"/>
      <w:marBottom w:val="0"/>
      <w:divBdr>
        <w:top w:val="none" w:sz="0" w:space="0" w:color="auto"/>
        <w:left w:val="none" w:sz="0" w:space="0" w:color="auto"/>
        <w:bottom w:val="none" w:sz="0" w:space="0" w:color="auto"/>
        <w:right w:val="none" w:sz="0" w:space="0" w:color="auto"/>
      </w:divBdr>
    </w:div>
    <w:div w:id="182473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owg.fs.lmco.com/projects/ldp/eldp/cornell.html" TargetMode="External"/><Relationship Id="rId18" Type="http://schemas.openxmlformats.org/officeDocument/2006/relationships/image" Target="media/image4.png"/><Relationship Id="rId26" Type="http://schemas.openxmlformats.org/officeDocument/2006/relationships/image" Target="media/image12.emf"/><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hyperlink" Target="http://www.owg.fs.lmco.com/projects/ldp/eldp/assignments.html" TargetMode="Externa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owg.fs.lmco.com/projects/ldp/eldp/assignments.html" TargetMode="External"/><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sharepoint.global.lmco.com/sites/Project-Blue-Horizon/PBH%202011/Forms/AllItems.aspx?RootFolder=%2Fsites%2FProject%2DBlue%2DHorizon%2FPBH%202011%2FConfiguration%20Management&amp;View=%7b1DB310D5%2d9313%2d4443%2d9563%2dAB437CB32796%7d"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infrees\Desktop\VXI_IncIV_Template_v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Owner xmlns="F752E1F5-5ED9-4A3D-AB20-FA5EA938C2F6">
      <UserInfo>
        <DisplayName/>
        <AccountId xsi:nil="true"/>
        <AccountType/>
      </UserInfo>
    </Owner>
    <Links xmlns="F752E1F5-5ED9-4A3D-AB20-FA5EA938C2F6" xsi:nil="true"/>
    <Status xmlns="F752E1F5-5ED9-4A3D-AB20-FA5EA938C2F6">Draft</Status>
  </documentManagement>
</p:properties>
</file>

<file path=customXml/item3.xml><?xml version="1.0" encoding="utf-8"?>
<ct:contentTypeSchema xmlns:ct="http://schemas.microsoft.com/office/2006/metadata/contentType" xmlns:ma="http://schemas.microsoft.com/office/2006/metadata/properties/metaAttributes" ct:_="" ma:_="" ma:contentTypeName="Project Workspace Document" ma:contentTypeID="0x0101008A98423170284BEEB635F43C3CF4E98B00F46A0546F1B5F04FB92746521735759F" ma:contentTypeVersion="0" ma:contentTypeDescription="" ma:contentTypeScope="" ma:versionID="ac8bf3cfd809ddee9efe5d27f1031253">
  <xsd:schema xmlns:xsd="http://www.w3.org/2001/XMLSchema" xmlns:p="http://schemas.microsoft.com/office/2006/metadata/properties" xmlns:ns2="F752E1F5-5ED9-4A3D-AB20-FA5EA938C2F6" targetNamespace="http://schemas.microsoft.com/office/2006/metadata/properties" ma:root="true" ma:fieldsID="e5ddb3b0b176505d46bfd8945661e76e" ns2:_="">
    <xsd:import namespace="F752E1F5-5ED9-4A3D-AB20-FA5EA938C2F6"/>
    <xsd:element name="properties">
      <xsd:complexType>
        <xsd:sequence>
          <xsd:element name="documentManagement">
            <xsd:complexType>
              <xsd:all>
                <xsd:element ref="ns2:Owner" minOccurs="0"/>
                <xsd:element ref="ns2:Status" minOccurs="0"/>
                <xsd:element ref="ns2:Links" minOccurs="0"/>
              </xsd:all>
            </xsd:complexType>
          </xsd:element>
        </xsd:sequence>
      </xsd:complexType>
    </xsd:element>
  </xsd:schema>
  <xsd:schema xmlns:xsd="http://www.w3.org/2001/XMLSchema" xmlns:dms="http://schemas.microsoft.com/office/2006/documentManagement/types" targetNamespace="F752E1F5-5ED9-4A3D-AB20-FA5EA938C2F6" elementFormDefault="qualified">
    <xsd:import namespace="http://schemas.microsoft.com/office/2006/documentManagement/type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internalName="Status">
      <xsd:simpleType>
        <xsd:restriction base="dms:Choice">
          <xsd:enumeration value="Draft"/>
          <xsd:enumeration value="Ready For Review"/>
          <xsd:enumeration value="Final"/>
        </xsd:restriction>
      </xsd:simpleType>
    </xsd:element>
    <xsd:element name="Links" ma:index="10" nillable="true" ma:displayName="Links" ma:internalName="Links">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22DA8-676B-40D1-8D7E-FF2682263B65}">
  <ds:schemaRefs>
    <ds:schemaRef ds:uri="http://schemas.microsoft.com/sharepoint/v3/contenttype/forms"/>
  </ds:schemaRefs>
</ds:datastoreItem>
</file>

<file path=customXml/itemProps2.xml><?xml version="1.0" encoding="utf-8"?>
<ds:datastoreItem xmlns:ds="http://schemas.openxmlformats.org/officeDocument/2006/customXml" ds:itemID="{8FECED1D-D419-4BA3-AC25-8C72392C979F}">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F752E1F5-5ED9-4A3D-AB20-FA5EA938C2F6"/>
    <ds:schemaRef ds:uri="http://schemas.openxmlformats.org/package/2006/metadata/core-properties"/>
  </ds:schemaRefs>
</ds:datastoreItem>
</file>

<file path=customXml/itemProps3.xml><?xml version="1.0" encoding="utf-8"?>
<ds:datastoreItem xmlns:ds="http://schemas.openxmlformats.org/officeDocument/2006/customXml" ds:itemID="{DE51C241-098B-44FD-8F13-3B60676E3E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52E1F5-5ED9-4A3D-AB20-FA5EA938C2F6"/>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54B312F-6BD2-4EAD-86CC-36A859A3A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VXI_IncIV_Template_v1.dotx</Template>
  <TotalTime>701</TotalTime>
  <Pages>18</Pages>
  <Words>1652</Words>
  <Characters>12255</Characters>
  <Application>Microsoft Office Word</Application>
  <DocSecurity>0</DocSecurity>
  <Lines>102</Lines>
  <Paragraphs>27</Paragraphs>
  <ScaleCrop>false</ScaleCrop>
  <HeadingPairs>
    <vt:vector size="2" baseType="variant">
      <vt:variant>
        <vt:lpstr>Title</vt:lpstr>
      </vt:variant>
      <vt:variant>
        <vt:i4>1</vt:i4>
      </vt:variant>
    </vt:vector>
  </HeadingPairs>
  <TitlesOfParts>
    <vt:vector size="1" baseType="lpstr">
      <vt:lpstr>[DOCUMENT TITLE]</vt:lpstr>
    </vt:vector>
  </TitlesOfParts>
  <Company>Lockheed Martin</Company>
  <LinksUpToDate>false</LinksUpToDate>
  <CharactersWithSpaces>13880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[SUBJECT]</dc:subject>
  <dc:creator>Sean Winfree</dc:creator>
  <cp:keywords>[KEYWORD]</cp:keywords>
  <dc:description/>
  <cp:lastModifiedBy>Sean Winfree</cp:lastModifiedBy>
  <cp:revision>69</cp:revision>
  <cp:lastPrinted>2008-06-09T14:31:00Z</cp:lastPrinted>
  <dcterms:created xsi:type="dcterms:W3CDTF">2010-11-04T01:57:00Z</dcterms:created>
  <dcterms:modified xsi:type="dcterms:W3CDTF">2011-01-19T23:52:00Z</dcterms:modified>
  <cp:category>[CATEGORY]</cp:category>
  <cp:contentStatus>[STATUS]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Unclassified</vt:lpwstr>
  </property>
  <property fmtid="{D5CDD505-2E9C-101B-9397-08002B2CF9AE}" pid="3" name="Status">
    <vt:lpwstr>[DRAFT, DCA, FINAL]</vt:lpwstr>
  </property>
  <property fmtid="{D5CDD505-2E9C-101B-9397-08002B2CF9AE}" pid="4" name="issue No">
    <vt:lpwstr>[ISSUE #]</vt:lpwstr>
  </property>
  <property fmtid="{D5CDD505-2E9C-101B-9397-08002B2CF9AE}" pid="5" name="Author">
    <vt:lpwstr>[AUTHOR]</vt:lpwstr>
  </property>
  <property fmtid="{D5CDD505-2E9C-101B-9397-08002B2CF9AE}" pid="6" name="Issue Date">
    <vt:lpwstr>[ISSUE DATE]</vt:lpwstr>
  </property>
  <property fmtid="{D5CDD505-2E9C-101B-9397-08002B2CF9AE}" pid="7" name="CDRL No">
    <vt:lpwstr>[CDRL #, N/A]</vt:lpwstr>
  </property>
  <property fmtid="{D5CDD505-2E9C-101B-9397-08002B2CF9AE}" pid="8" name="CDRL/SDRL">
    <vt:lpwstr>[CDRL #, N/A]</vt:lpwstr>
  </property>
  <property fmtid="{D5CDD505-2E9C-101B-9397-08002B2CF9AE}" pid="9" name="CBL Level">
    <vt:lpwstr>[CBL LEVEL]</vt:lpwstr>
  </property>
  <property fmtid="{D5CDD505-2E9C-101B-9397-08002B2CF9AE}" pid="10" name="DOORS">
    <vt:lpwstr>[DOORS MODULE LOCATION]</vt:lpwstr>
  </property>
  <property fmtid="{D5CDD505-2E9C-101B-9397-08002B2CF9AE}" pid="11" name="DOC #">
    <vt:lpwstr>[DOC NUMBER]</vt:lpwstr>
  </property>
  <property fmtid="{D5CDD505-2E9C-101B-9397-08002B2CF9AE}" pid="12" name="ContentTypeId">
    <vt:lpwstr>0x0101008A98423170284BEEB635F43C3CF4E98B00F46A0546F1B5F04FB92746521735759F</vt:lpwstr>
  </property>
</Properties>
</file>