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 w:line="360" w:lineRule="auto"/>
        <w:jc w:val="center"/>
        <w:rPr>
          <w:rFonts w:ascii="仿宋_GB2312" w:cs="仿宋_GB2312" w:eastAsia="仿宋_GB2312" w:hAnsi="仿宋_GB2312"/>
          <w:b/>
          <w:bCs/>
          <w:sz w:val="30"/>
          <w:szCs w:val="30"/>
        </w:rPr>
      </w:pPr>
      <w:r>
        <w:t xml:space="preserve">示例Markdown文档</w:t>
      </w:r>
    </w:p>
    <w:p>
      <w:pPr>
        <w:spacing w:before="240" w:after="120" w:line="360" w:lineRule="auto"/>
        <w:ind w:firstLine="480"/>
        <w:rPr>
          <w:rFonts w:ascii="仿宋_GB2312" w:cs="仿宋_GB2312" w:eastAsia="仿宋_GB2312" w:hAnsi="仿宋_GB2312"/>
          <w:b/>
          <w:bCs/>
          <w:sz w:val="24"/>
          <w:szCs w:val="24"/>
        </w:rPr>
      </w:pPr>
      <w:r>
        <w:t xml:space="preserve">第一条 条款内容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这是一段示例文本，展示转换后的格式效果。文档采用仿宋_GB2312字体，小四号字体，1.5倍行距，首行缩进2字符。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"引号"会自动转换为中文引号样式。</w:t>
      </w:r>
    </w:p>
    <w:p>
      <w:pPr>
        <w:spacing w:before="180"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子条款</w:t>
      </w:r>
    </w:p>
    <w:p>
      <w:pPr>
        <w:spacing w:after="6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1. 第一项内容</w:t>
      </w:r>
    </w:p>
    <w:p>
      <w:pPr>
        <w:spacing w:after="6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2. 第二项内容</w:t>
      </w:r>
    </w:p>
    <w:p>
      <w:pPr>
        <w:spacing w:after="6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3. 第三项内容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#### 详细说明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**重要事项**: 这里展示了加粗文本的显示效果。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*强调文本*和~~删除线~~都会正确转换。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- 无序列表第一项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- 无序列表第二项</w:t>
      </w:r>
    </w:p>
    <w:p>
      <w:pPr>
        <w:spacing w:before="240" w:after="120" w:line="360" w:lineRule="auto"/>
        <w:ind w:firstLine="480"/>
        <w:rPr>
          <w:rFonts w:ascii="仿宋_GB2312" w:cs="仿宋_GB2312" w:eastAsia="仿宋_GB2312" w:hAnsi="仿宋_GB2312"/>
          <w:b/>
          <w:bCs/>
          <w:sz w:val="24"/>
          <w:szCs w:val="24"/>
        </w:rPr>
      </w:pPr>
      <w:r>
        <w:t xml:space="preserve">表格示例</w:t>
      </w:r>
    </w:p>
    <w:p>
      <w:pPr>
        <w:spacing w:after="6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| 项目名称 | 要求等级 | 备注说明 |</w:t>
      </w:r>
    </w:p>
    <w:p>
      <w:pPr>
        <w:spacing w:after="6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| 高质量 | 必须 | 强制要求 |</w:t>
      </w:r>
    </w:p>
    <w:p>
      <w:pPr>
        <w:spacing w:after="6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| 标准质量 | 推荐 | 建议实施 |</w:t>
      </w:r>
    </w:p>
    <w:p>
      <w:pPr>
        <w:spacing w:after="6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| 可选项目 | 可选 | 根据需要 |</w:t>
      </w:r>
    </w:p>
    <w:p>
      <w:pPr>
        <w:spacing w:before="240" w:after="120" w:line="360" w:lineRule="auto"/>
        <w:ind w:firstLine="480"/>
        <w:rPr>
          <w:rFonts w:ascii="仿宋_GB2312" w:cs="仿宋_GB2312" w:eastAsia="仿宋_GB2312" w:hAnsi="仿宋_GB2312"/>
          <w:b/>
          <w:bCs/>
          <w:sz w:val="24"/>
          <w:szCs w:val="24"/>
        </w:rPr>
      </w:pPr>
      <w:r>
        <w:t xml:space="preserve">引用示例</w:t>
      </w:r>
    </w:p>
    <w:p>
      <w:pPr>
        <w:spacing w:after="120"/>
        <w:ind w:left="240" w:firstLine="480"/>
        <w:rPr>
          <w:rFonts w:ascii="仿宋_GB2312" w:cs="仿宋_GB2312" w:eastAsia="仿宋_GB2312" w:hAnsi="仿宋_GB2312"/>
          <w:color w:val="888888"/>
          <w:sz w:val="24"/>
          <w:szCs w:val="24"/>
        </w:rPr>
      </w:pPr>
      <w:r>
        <w:t xml:space="preserve">这是一个引用块</w:t>
      </w:r>
    </w:p>
    <w:p>
      <w:pPr>
        <w:spacing w:after="120"/>
        <w:ind w:left="240" w:firstLine="480"/>
        <w:rPr>
          <w:rFonts w:ascii="仿宋_GB2312" w:cs="仿宋_GB2312" w:eastAsia="仿宋_GB2312" w:hAnsi="仿宋_GB2312"/>
          <w:color w:val="888888"/>
          <w:sz w:val="24"/>
          <w:szCs w:val="24"/>
        </w:rPr>
      </w:pPr>
      <w:r>
        <w:t xml:space="preserve">会显示为灰色背景</w:t>
      </w:r>
    </w:p>
    <w:p>
      <w:pPr>
        <w:spacing w:after="120"/>
        <w:ind w:left="240" w:firstLine="480"/>
        <w:rPr>
          <w:rFonts w:ascii="仿宋_GB2312" w:cs="仿宋_GB2312" w:eastAsia="仿宋_GB2312" w:hAnsi="仿宋_GB2312"/>
          <w:color w:val="888888"/>
          <w:sz w:val="24"/>
          <w:szCs w:val="24"/>
        </w:rPr>
      </w:pPr>
      <w:r>
        <w:t xml:space="preserve">用于突出重要信息</w:t>
      </w:r>
    </w:p>
    <w:p>
      <w:pPr>
        <w:spacing w:before="240" w:after="120" w:line="360" w:lineRule="auto"/>
        <w:ind w:firstLine="480"/>
        <w:rPr>
          <w:rFonts w:ascii="仿宋_GB2312" w:cs="仿宋_GB2312" w:eastAsia="仿宋_GB2312" w:hAnsi="仿宋_GB2312"/>
          <w:b/>
          <w:bCs/>
          <w:sz w:val="24"/>
          <w:szCs w:val="24"/>
        </w:rPr>
      </w:pPr>
      <w:r>
        <w:t xml:space="preserve">代码示例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```javascript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function example() {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console.log("代码块使用等宽字体");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}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```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---</w:t>
      </w:r>
    </w:p>
    <w:p>
      <w:pPr>
        <w:spacing w:after="12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**注意**: 转换后会自动添加签字区域和页码。</w:t>
      </w:r>
    </w:p>
    <w:p>
      <w:pPr>
        <w:spacing w:after="480" w:line="360" w:lineRule="auto"/>
      </w:pPr>
    </w:p>
    <w:p>
      <w:pPr>
        <w:spacing w:after="0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甲方（盖章）：________________</w:t>
      </w:r>
    </w:p>
    <w:p>
      <w:pPr>
        <w:spacing w:after="48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法定代表人（签字）：__________</w:t>
      </w:r>
    </w:p>
    <w:p>
      <w:pPr>
        <w:spacing w:after="960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日期：_______________________</w:t>
      </w:r>
    </w:p>
    <w:p>
      <w:pPr>
        <w:spacing w:after="0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乙方（盖章）：________________</w:t>
      </w:r>
    </w:p>
    <w:p>
      <w:pPr>
        <w:spacing w:after="48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法定代表人（签字）：__________</w:t>
      </w:r>
    </w:p>
    <w:p>
      <w:pPr>
        <w:spacing w:after="480" w:line="360" w:lineRule="auto"/>
        <w:ind w:firstLine="480"/>
        <w:rPr>
          <w:rFonts w:ascii="仿宋_GB2312" w:cs="仿宋_GB2312" w:eastAsia="仿宋_GB2312" w:hAnsi="仿宋_GB2312"/>
          <w:sz w:val="24"/>
          <w:szCs w:val="24"/>
        </w:rPr>
      </w:pPr>
      <w:r>
        <w:t xml:space="preserve">日期：_______________________</w:t>
      </w:r>
    </w:p>
    <w:p>
      <w:pPr>
        <w:spacing w:after="0"/>
        <w:jc w:val="center"/>
        <w:rPr>
          <w:rFonts w:ascii="仿宋_GB2312" w:cs="仿宋_GB2312" w:eastAsia="仿宋_GB2312" w:hAnsi="仿宋_GB2312"/>
          <w:sz w:val="24"/>
          <w:szCs w:val="24"/>
        </w:rPr>
      </w:pPr>
      <w:r>
        <w:t xml:space="preserve">【以下无正文】</w:t>
      </w:r>
    </w:p>
    <w:sectPr>
      <w:footerReference w:type="default" r:id="rId6"/>
      <w:pgSz w:w="11906" w:h="16838" w:orient="portrait"/>
      <w:pgMar w:top="720" w:right="906" w:bottom="720" w:left="90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CURRENTTOTAL_PAGES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2025-11-13T04:35:50.185Z</dcterms:created>
  <dcterms:modified xsi:type="dcterms:W3CDTF">2025-11-13T04:35:50.186Z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