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40"/>
                <w:szCs w:val="40"/>
              </w:rPr>
              <w:t xml:space="preserve"> </w:t>
            </w:r>
            <w:r>
              <w:rPr>
                <w:b/>
                <w:bCs/>
                <w:sz w:val="28"/>
                <w:szCs w:val="28"/>
              </w:rPr>
              <w:t>Project:  New Haven Urgent Care                                 Team#25</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12/11</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 xml:space="preserve">Test Case ID#:  </w:t>
            </w:r>
            <w:r>
              <w:rPr>
                <w:b w:val="false"/>
                <w:bCs w:val="false"/>
              </w:rPr>
              <w:t>4</w:t>
            </w:r>
          </w:p>
          <w:p>
            <w:pPr>
              <w:pStyle w:val="Normal"/>
              <w:widowControl w:val="false"/>
              <w:rPr/>
            </w:pPr>
            <w:r>
              <w:rPr/>
            </w:r>
          </w:p>
        </w:tc>
        <w:tc>
          <w:tcPr>
            <w:tcW w:w="6420" w:type="dxa"/>
            <w:tcBorders/>
            <w:shd w:fill="auto" w:val="clear"/>
            <w:vAlign w:val="bottom"/>
          </w:tcPr>
          <w:p>
            <w:pPr>
              <w:pStyle w:val="Normal"/>
              <w:widowControl w:val="false"/>
              <w:rPr/>
            </w:pPr>
            <w:r>
              <w:rPr>
                <w:b/>
              </w:rPr>
              <w:t xml:space="preserve">Name(s) of Tester(s):  </w:t>
            </w:r>
            <w:r>
              <w:rPr>
                <w:b w:val="false"/>
                <w:bCs w:val="false"/>
              </w:rPr>
              <w:t>Alex S</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b/>
                <w:b/>
                <w:bCs/>
              </w:rPr>
            </w:pPr>
            <w:r>
              <w:rPr>
                <w:b/>
                <w:bCs/>
              </w:rPr>
              <w:t>Test Description (What are you testing? – you must be specific):</w:t>
            </w:r>
          </w:p>
          <w:p>
            <w:pPr>
              <w:pStyle w:val="Normal"/>
              <w:widowControl w:val="false"/>
              <w:ind w:left="120" w:hanging="0"/>
              <w:rPr>
                <w:b w:val="false"/>
                <w:b w:val="false"/>
                <w:bCs w:val="false"/>
              </w:rPr>
            </w:pPr>
            <w:r>
              <w:rPr>
                <w:b w:val="false"/>
                <w:bCs w:val="false"/>
              </w:rPr>
              <w:t xml:space="preserve">   </w:t>
            </w:r>
          </w:p>
          <w:p>
            <w:pPr>
              <w:pStyle w:val="Normal"/>
              <w:widowControl w:val="false"/>
              <w:ind w:left="120" w:hanging="0"/>
              <w:rPr/>
            </w:pPr>
            <w:r>
              <w:rPr/>
              <w:t xml:space="preserve">Pulling all records of patient insurance, specifically patient name, pid and insurance number. Checking to see if all insurance info shows up. </w:t>
            </w:r>
          </w:p>
          <w:p>
            <w:pPr>
              <w:pStyle w:val="Normal"/>
              <w:widowControl w:val="false"/>
              <w:rPr>
                <w:b/>
                <w:b/>
                <w:bCs/>
              </w:rPr>
            </w:pPr>
            <w:r>
              <w:rPr>
                <w:b/>
                <w:bCs/>
              </w:rPr>
            </w:r>
          </w:p>
        </w:tc>
        <w:tc>
          <w:tcPr>
            <w:tcW w:w="6420" w:type="dxa"/>
            <w:tcBorders/>
            <w:shd w:fill="auto" w:val="clear"/>
            <w:vAlign w:val="bottom"/>
          </w:tcPr>
          <w:p>
            <w:pPr>
              <w:pStyle w:val="Normal"/>
              <w:widowControl w:val="false"/>
              <w:ind w:left="120" w:hanging="0"/>
              <w:rPr>
                <w:b/>
                <w:b/>
              </w:rPr>
            </w:pPr>
            <w:r>
              <w:rPr>
                <w:b w:val="false"/>
                <w:bCs w:val="false"/>
              </w:rPr>
              <w:t xml:space="preserve">Does your design capture the system’s need to store old insurance information along with current </w:t>
            </w:r>
          </w:p>
          <w:p>
            <w:pPr>
              <w:pStyle w:val="Normal"/>
              <w:widowControl w:val="false"/>
              <w:rPr>
                <w:b/>
                <w:b/>
              </w:rPr>
            </w:pPr>
            <w:r>
              <w:rPr>
                <w:b w:val="false"/>
                <w:bCs w:val="false"/>
              </w:rPr>
              <w:t>insurance information?  A clerk should be able to determine what dates the old insurance was active and what is currently activ</w:t>
            </w:r>
            <w:r>
              <w:rPr>
                <w:b w:val="false"/>
                <w:bCs w:val="false"/>
              </w:rPr>
              <w:t>e</w:t>
            </w:r>
            <w:r>
              <w:rPr>
                <w:b w:val="false"/>
                <w:bCs w:val="false"/>
              </w:rPr>
              <w:t>.</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pStyle w:val="Normal"/>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r>
    </w:p>
    <w:p>
      <w:pPr>
        <w:pStyle w:val="Normal"/>
        <w:rPr/>
      </w:pPr>
      <w:r>
        <w:rPr>
          <w:b/>
        </w:rPr>
        <w:t>Test Data (Provide the file name of the script used to insert data, provide a screen capture to reflect data, or provide script here):</w:t>
      </w:r>
    </w:p>
    <w:p>
      <w:pPr>
        <w:pStyle w:val="Normal"/>
        <w:rPr>
          <w:b/>
          <w:b/>
        </w:rPr>
      </w:pPr>
      <w:r>
        <w:rPr>
          <w:b/>
        </w:rPr>
      </w:r>
    </w:p>
    <w:p>
      <w:pPr>
        <w:pStyle w:val="Normal"/>
        <w:rPr/>
      </w:pPr>
      <w:r>
        <w:rPr>
          <w:b w:val="false"/>
          <w:bCs w:val="false"/>
        </w:rPr>
        <w:t>INSERT_PATIENT.sql</w:t>
      </w:r>
    </w:p>
    <w:p>
      <w:pPr>
        <w:pStyle w:val="Normal"/>
        <w:rPr/>
      </w:pPr>
      <w:r>
        <w:rPr>
          <w:b w:val="false"/>
          <w:bCs w:val="false"/>
        </w:rPr>
        <w:t>INSERT_INSURANCE.sql</w:t>
      </w:r>
    </w:p>
    <w:p>
      <w:pPr>
        <w:pStyle w:val="Normal"/>
        <w:rPr>
          <w:b/>
          <w:b/>
        </w:rPr>
      </w:pPr>
      <w:r>
        <w:rPr>
          <w:b w:val="false"/>
          <w:bCs w:val="false"/>
        </w:rPr>
        <w:t>INSERT_INSURANCE_FOR.sql</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rPr>
      </w:pPr>
      <w:r>
        <w:rPr>
          <w:b/>
        </w:rPr>
      </w:r>
    </w:p>
    <w:p>
      <w:pPr>
        <w:pStyle w:val="Normal"/>
        <w:rPr>
          <w:b/>
          <w:b/>
        </w:rPr>
      </w:pPr>
      <w:r>
        <w:rPr>
          <w:b/>
        </w:rPr>
        <w:t>SQL Query(s) used for testing:</w:t>
      </w:r>
    </w:p>
    <w:p>
      <w:pPr>
        <w:pStyle w:val="TextBody"/>
        <w:rPr>
          <w:rStyle w:val="StrongEmphasis"/>
          <w:u w:val="single"/>
        </w:rPr>
      </w:pPr>
      <w:r>
        <w:rPr>
          <w:u w:val="single"/>
        </w:rPr>
      </w:r>
    </w:p>
    <w:p>
      <w:pPr>
        <w:pStyle w:val="Normal"/>
        <w:rPr/>
      </w:pPr>
      <w:bookmarkStart w:id="1" w:name="__DdeLink__136_2713692319"/>
      <w:bookmarkEnd w:id="1"/>
      <w:r>
        <w:rPr>
          <w:b w:val="false"/>
          <w:bCs w:val="false"/>
          <w:u w:val="none"/>
        </w:rPr>
        <w:t xml:space="preserve">SELECT p.FName, p.Lname, </w:t>
      </w:r>
      <w:r>
        <w:rPr>
          <w:b w:val="false"/>
          <w:bCs w:val="false"/>
          <w:u w:val="none"/>
        </w:rPr>
        <w:t>p.PID,</w:t>
      </w:r>
      <w:r>
        <w:rPr>
          <w:b w:val="false"/>
          <w:bCs w:val="false"/>
          <w:u w:val="none"/>
        </w:rPr>
        <w:t xml:space="preserve"> </w:t>
      </w:r>
      <w:r>
        <w:rPr>
          <w:b w:val="false"/>
          <w:bCs w:val="false"/>
          <w:u w:val="none"/>
        </w:rPr>
        <w:t>insur.InsNum</w:t>
      </w:r>
    </w:p>
    <w:p>
      <w:pPr>
        <w:pStyle w:val="Normal"/>
        <w:rPr/>
      </w:pPr>
      <w:r>
        <w:rPr>
          <w:b w:val="false"/>
          <w:bCs w:val="false"/>
          <w:u w:val="none"/>
        </w:rPr>
        <w:t>FROM PATIENT as p, INSURANCE_FOR as insur</w:t>
      </w:r>
    </w:p>
    <w:p>
      <w:pPr>
        <w:pStyle w:val="Normal"/>
        <w:rPr/>
      </w:pPr>
      <w:r>
        <w:rPr>
          <w:b w:val="false"/>
          <w:bCs w:val="false"/>
          <w:u w:val="none"/>
        </w:rPr>
        <w:t>WHERE insur.pid = p.pid</w:t>
      </w:r>
    </w:p>
    <w:p>
      <w:pPr>
        <w:pStyle w:val="Normal"/>
        <w:rPr>
          <w:b w:val="false"/>
          <w:b w:val="false"/>
          <w:bCs w:val="false"/>
        </w:rPr>
      </w:pPr>
      <w:r>
        <w:rPr>
          <w:b w:val="false"/>
          <w:bCs w:val="false"/>
        </w:rPr>
      </w:r>
      <w:bookmarkStart w:id="2" w:name="__DdeLink__136_2713692319"/>
      <w:bookmarkStart w:id="3" w:name="__DdeLink__136_2713692319"/>
      <w:bookmarkEnd w:id="3"/>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pPr>
      <w:r>
        <w:rPr>
          <w:rStyle w:val="StrongEmphasis"/>
          <w:b/>
          <w:bCs/>
          <w:u w:val="none"/>
        </w:rPr>
        <w:t>RESULTS:</w:t>
      </w:r>
    </w:p>
    <w:p>
      <w:pPr>
        <w:pStyle w:val="TextBody"/>
        <w:rPr>
          <w:b w:val="false"/>
          <w:b w:val="false"/>
          <w:bCs w:val="false"/>
          <w:u w:val="none"/>
        </w:rPr>
      </w:pPr>
      <w:r>
        <w:rPr>
          <w:b w:val="false"/>
          <w:bCs w:val="false"/>
          <w:u w:val="none"/>
        </w:rPr>
        <w:t>'Jack', 'Dong', '1', '1'</w:t>
      </w:r>
    </w:p>
    <w:p>
      <w:pPr>
        <w:pStyle w:val="TextBody"/>
        <w:rPr>
          <w:b w:val="false"/>
          <w:b w:val="false"/>
          <w:bCs w:val="false"/>
          <w:u w:val="none"/>
        </w:rPr>
      </w:pPr>
      <w:r>
        <w:rPr>
          <w:b w:val="false"/>
          <w:bCs w:val="false"/>
          <w:u w:val="none"/>
        </w:rPr>
        <w:t>'Jack', 'Dong', '1', '2'</w:t>
      </w:r>
    </w:p>
    <w:p>
      <w:pPr>
        <w:pStyle w:val="TextBody"/>
        <w:rPr>
          <w:b w:val="false"/>
          <w:b w:val="false"/>
          <w:bCs w:val="false"/>
          <w:u w:val="none"/>
        </w:rPr>
      </w:pPr>
      <w:r>
        <w:rPr>
          <w:b w:val="false"/>
          <w:bCs w:val="false"/>
          <w:u w:val="none"/>
        </w:rPr>
        <w:t>'Isabel', 'Tomb', '2', '1'</w:t>
      </w:r>
    </w:p>
    <w:p>
      <w:pPr>
        <w:pStyle w:val="TextBody"/>
        <w:rPr>
          <w:b w:val="false"/>
          <w:b w:val="false"/>
          <w:bCs w:val="false"/>
          <w:u w:val="none"/>
        </w:rPr>
      </w:pPr>
      <w:r>
        <w:rPr>
          <w:b w:val="false"/>
          <w:bCs w:val="false"/>
          <w:u w:val="none"/>
        </w:rPr>
        <w:t>'Isabel', 'Tomb', '2', '2'</w:t>
      </w:r>
    </w:p>
    <w:p>
      <w:pPr>
        <w:pStyle w:val="TextBody"/>
        <w:rPr>
          <w:b w:val="false"/>
          <w:b w:val="false"/>
          <w:bCs w:val="false"/>
          <w:u w:val="none"/>
        </w:rPr>
      </w:pPr>
      <w:r>
        <w:rPr>
          <w:b w:val="false"/>
          <w:bCs w:val="false"/>
          <w:u w:val="none"/>
        </w:rPr>
        <w:t>'Ian', 'Luck', '4', '2'</w:t>
      </w:r>
    </w:p>
    <w:p>
      <w:pPr>
        <w:pStyle w:val="TextBody"/>
        <w:rPr>
          <w:u w:val="single"/>
        </w:rPr>
      </w:pPr>
      <w:r>
        <w:rPr>
          <w:rStyle w:val="StrongEmphasis"/>
          <w:b/>
          <w:bCs/>
          <w:u w:val="none"/>
        </w:rPr>
        <w:t xml:space="preserve">EXPLANATION: </w:t>
      </w:r>
    </w:p>
    <w:p>
      <w:pPr>
        <w:pStyle w:val="TextBody"/>
        <w:rPr>
          <w:rStyle w:val="StrongEmphasis"/>
          <w:b/>
          <w:b/>
          <w:bCs/>
          <w:u w:val="none"/>
        </w:rPr>
      </w:pPr>
      <w:r>
        <w:rPr>
          <w:b/>
          <w:bCs/>
          <w:u w:val="none"/>
        </w:rPr>
      </w:r>
    </w:p>
    <w:p>
      <w:pPr>
        <w:pStyle w:val="TextBody"/>
        <w:rPr/>
      </w:pPr>
      <w:r>
        <w:rPr>
          <w:rStyle w:val="StrongEmphasis"/>
          <w:b w:val="false"/>
          <w:bCs w:val="false"/>
          <w:u w:val="none"/>
        </w:rPr>
        <w:t xml:space="preserve">No, we do not fulfill the requirements. Mainly because of the same design flaws that we missed from requirement 3. We do not track the start date and end date inside of INSURANCE_FOR table which would allow us to track the history and which is the most current insurance. Though both the PID and InsNum are the primary key inside of INSURANCE_FOR table. That means we can track all of the insurance that patient used, but would not be able to figure out the history and which is actually the current one. After including those two attributes into the table, we would be able to track not only the history but the current insurance as well. Just as was listed in the last requirement, by having that start date and end date, we would be able to track history by all rows with an end date, and find the current insurance with the end date of NULL. We would have been able to get this to work with no additional assertions, checks, or triggers. </w:t>
      </w:r>
    </w:p>
    <w:p>
      <w:pPr>
        <w:pStyle w:val="TextBody"/>
        <w:spacing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Pages>
  <Words>344</Words>
  <Characters>1707</Characters>
  <CharactersWithSpaces>2076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2019-12-11T19:00:07Z</dcterms:modified>
  <cp:revision>6</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