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12/11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rStyle w:val="StrongEmphasis"/>
                <w:b w:val="false"/>
                <w:bCs w:val="false"/>
                <w:u w:val="none"/>
              </w:rPr>
              <w:t>Alex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Checking to see that each visit has only one service provider attached to it by querying all visits for their relevant information. 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 a patient be seen by only one service provider per visit?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INSERT_PATIENT.sql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INSERT_SERVICE_PROVIDER.sql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INSERT_VISIT.sql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rStyle w:val="StrongEmphasis"/>
          <w:u w:val="single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 xml:space="preserve">select p.FName, p.LName, </w:t>
      </w:r>
      <w:r>
        <w:rPr>
          <w:rStyle w:val="StrongEmphasis"/>
          <w:b w:val="false"/>
          <w:bCs w:val="false"/>
          <w:u w:val="none"/>
        </w:rPr>
        <w:t>e</w:t>
      </w:r>
      <w:r>
        <w:rPr>
          <w:rStyle w:val="StrongEmphasis"/>
          <w:b w:val="false"/>
          <w:bCs w:val="false"/>
          <w:u w:val="none"/>
        </w:rPr>
        <w:t xml:space="preserve">.FName, </w:t>
      </w:r>
      <w:r>
        <w:rPr>
          <w:rStyle w:val="StrongEmphasis"/>
          <w:b w:val="false"/>
          <w:bCs w:val="false"/>
          <w:u w:val="none"/>
        </w:rPr>
        <w:t>e</w:t>
      </w:r>
      <w:r>
        <w:rPr>
          <w:rStyle w:val="StrongEmphasis"/>
          <w:b w:val="false"/>
          <w:bCs w:val="false"/>
          <w:u w:val="none"/>
        </w:rPr>
        <w:t>.LName</w:t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 xml:space="preserve">from PATIENT as p, </w:t>
      </w:r>
      <w:r>
        <w:rPr>
          <w:rStyle w:val="StrongEmphasis"/>
          <w:b w:val="false"/>
          <w:bCs w:val="false"/>
          <w:u w:val="none"/>
        </w:rPr>
        <w:t>VISIT as v</w:t>
      </w:r>
      <w:r>
        <w:rPr>
          <w:rStyle w:val="StrongEmphasis"/>
          <w:b w:val="false"/>
          <w:bCs w:val="false"/>
          <w:u w:val="none"/>
        </w:rPr>
        <w:t xml:space="preserve">, </w:t>
      </w:r>
      <w:r>
        <w:rPr>
          <w:rStyle w:val="StrongEmphasis"/>
          <w:b w:val="false"/>
          <w:bCs w:val="false"/>
          <w:u w:val="none"/>
        </w:rPr>
        <w:t>SERVICE_PROVIDER</w:t>
      </w:r>
      <w:r>
        <w:rPr>
          <w:rStyle w:val="StrongEmphasis"/>
          <w:b w:val="false"/>
          <w:bCs w:val="false"/>
          <w:u w:val="none"/>
        </w:rPr>
        <w:t xml:space="preserve"> as </w:t>
      </w:r>
      <w:r>
        <w:rPr>
          <w:rStyle w:val="StrongEmphasis"/>
          <w:b w:val="false"/>
          <w:bCs w:val="false"/>
          <w:u w:val="none"/>
        </w:rPr>
        <w:t>sp, EMPLOYEE as e</w:t>
      </w:r>
    </w:p>
    <w:p>
      <w:pPr>
        <w:pStyle w:val="Normal"/>
        <w:rPr>
          <w:u w:val="single"/>
        </w:rPr>
      </w:pPr>
      <w:bookmarkStart w:id="1" w:name="__DdeLink__162_843636522"/>
      <w:r>
        <w:rPr>
          <w:rStyle w:val="StrongEmphasis"/>
          <w:b w:val="false"/>
          <w:bCs w:val="false"/>
          <w:u w:val="none"/>
        </w:rPr>
        <w:t xml:space="preserve">where p.PID = v.PID AND sp.SPEmpID = </w:t>
      </w:r>
      <w:bookmarkEnd w:id="1"/>
      <w:r>
        <w:rPr>
          <w:rStyle w:val="StrongEmphasis"/>
          <w:b w:val="false"/>
          <w:bCs w:val="false"/>
          <w:u w:val="none"/>
        </w:rPr>
        <w:t>v.SPEmpID AND sp.SPEmpID = e.EmpID</w:t>
      </w:r>
    </w:p>
    <w:p>
      <w:pPr>
        <w:pStyle w:val="Normal"/>
        <w:rPr>
          <w:rStyle w:val="StrongEmphasis"/>
          <w:u w:val="non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'Jack', 'Dong', 'Bobert', 'Bobingson', '1'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'Isabel', 'Tomb', 'Jerj', 'Clunee', '2'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'Alex', 'Seletskiy', 'Bobert', 'Bobingson', '3'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Explanation: 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Yes, a patient can be seen by only one service provider in a visit. With our design, we allow service providers to have as many visits as they want, but a visit can have only one. Because the SPEmpID, which is the Service Providers primary key, is set to NOT NULL in visit, a valid service provider is also required for a VISIT.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character" w:styleId="ListLabel54">
    <w:name w:val="ListLabel 54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7">
    <w:name w:val="ListLabel 37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2</Pages>
  <Words>217</Words>
  <Characters>1118</Characters>
  <CharactersWithSpaces>1357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2019-12-11T18:50:23Z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