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Coil Array Interface Validation (Revised for Current Components)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revision updates the interface validation so it matches the **current KiCad design**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`hardware/kicad/CoilArrayBlock/CoilArrayBlock.kicad_sch`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`hardware/kicad/CoilArrayBlock/CoilArrayBlock.kicad_pcb`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Component Set (Validated)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transformer: `U1 = CT-0705-HA`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Instrumentation amplifier: `U2 = AD8422ARMZ`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Gain resistor: `R3 = 1.05 kOhm` (AD8422 gain 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filter: `R4 = 2.0 kOhm`, `C5 = 10 nF`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Burden/conditioning resistors: `R1 = 5 kOhm`, `R2 = 5 kOhm`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Decoupling capacitors: `C1/C2 = 0.1 uF`, `C3/C4 = 10 uF`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Connectors: `J1/J2/J3 = JST B2B-XH-A`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Interface Definitions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`Env_array_magfield` (Input)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Magnetic flux nominal working range: **0.066 uT to 2.62 uT**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condition (from your original validation assumptions): cable current around **1 A to 4 A**, distance up to **3 m**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`Pwr_array_dcpwr` (Input, `J2`)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name: `VCC`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 operating range: **4.75 V to 5.25 V**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`Pwr_array_vref` (Input, `J1`)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name: `Vref`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Nominal value: **2.5 V** (bias/reference from the power conditioning block)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`Array_sigproc_asig` (Output, `J3`)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Signal name: `Vout`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is biased around `Vref` (2.5 V nominal)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AC signal envelope (from your test plan): **0.5 mV to 250 mV**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Unit corrected from previous draft (`mA` typo -&gt; `mV`)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AD8422 gain from current parts: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 = 1 + (19.8 kOhm / R3) = 1 + (19.8 kOhm / 1.05 kOhm) = 19.86 V/V`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low-pass from current parts: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`f_c = 1 / (2*pi*R4*C5) = 1 / (2*pi*2000*10 nF) = 7.96 kHz`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Changed From the Previous Interface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Corrected output magnitude units to **mV**.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filter limit to match actual schematic values (`R4 = 2 kOhm`, `C5 = 10 nF`).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Aligned interface text with present connectors/rails (`VCC`, `Vref`, `Vout`).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references to components that are not in this Coil Array block schematic.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Verification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from repo root: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scripts/validate_interface.py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confirms: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labels (`VCC`, `Vref`, `Vout`) exist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components and values are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Schematic and PCB references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Derived gain and cutoff match the current design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