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3B" w:rsidRDefault="00C50E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Universities and Urban Social S</w:t>
      </w:r>
      <w:r w:rsidR="00CE183B">
        <w:rPr>
          <w:rFonts w:ascii="Times New Roman" w:hAnsi="Times New Roman" w:cs="Times New Roman"/>
          <w:b/>
          <w:sz w:val="24"/>
        </w:rPr>
        <w:t xml:space="preserve">tructure: </w:t>
      </w:r>
      <w:r>
        <w:rPr>
          <w:rFonts w:ascii="Times New Roman" w:hAnsi="Times New Roman" w:cs="Times New Roman"/>
          <w:b/>
          <w:sz w:val="24"/>
        </w:rPr>
        <w:t xml:space="preserve">Gentrification, Studentification, and </w:t>
      </w:r>
      <w:proofErr w:type="spellStart"/>
      <w:r>
        <w:rPr>
          <w:rFonts w:ascii="Times New Roman" w:hAnsi="Times New Roman" w:cs="Times New Roman"/>
          <w:b/>
          <w:sz w:val="24"/>
        </w:rPr>
        <w:t>Youthification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 Ten US Rust Belt Cities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 w:rsidRPr="000F4351">
        <w:rPr>
          <w:rFonts w:ascii="Times New Roman" w:hAnsi="Times New Roman" w:cs="Times New Roman"/>
          <w:b/>
          <w:sz w:val="24"/>
        </w:rPr>
        <w:t>Nick Revington</w:t>
      </w:r>
      <w:r>
        <w:rPr>
          <w:rFonts w:ascii="Times New Roman" w:hAnsi="Times New Roman" w:cs="Times New Roman"/>
          <w:sz w:val="24"/>
        </w:rPr>
        <w:t>, PhD Candidate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of Planning, University of Waterloo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nwreving@uwaterloo.ca</w:t>
      </w:r>
    </w:p>
    <w:p w:rsidR="00C50EC5" w:rsidRDefault="00C50EC5" w:rsidP="00C50E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519-503-6083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 w:rsidRPr="00C50EC5">
        <w:rPr>
          <w:rFonts w:ascii="Times New Roman" w:hAnsi="Times New Roman" w:cs="Times New Roman"/>
          <w:b/>
          <w:sz w:val="24"/>
        </w:rPr>
        <w:t>Austin Zwick</w:t>
      </w:r>
      <w:r>
        <w:rPr>
          <w:rFonts w:ascii="Times New Roman" w:hAnsi="Times New Roman" w:cs="Times New Roman"/>
          <w:sz w:val="24"/>
        </w:rPr>
        <w:t>, Assistant Teaching Professor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Maxwell School of Public Affairs and Citizenship, Syracuse University</w:t>
      </w:r>
    </w:p>
    <w:p w:rsidR="00C50EC5" w:rsidRDefault="00C50EC5" w:rsidP="00C50EC5">
      <w:pPr>
        <w:rPr>
          <w:rFonts w:ascii="Times New Roman" w:hAnsi="Times New Roman" w:cs="Times New Roman"/>
          <w:sz w:val="24"/>
        </w:rPr>
      </w:pPr>
      <w:r w:rsidRPr="00C50EC5">
        <w:rPr>
          <w:rFonts w:ascii="Times New Roman" w:hAnsi="Times New Roman" w:cs="Times New Roman"/>
          <w:sz w:val="24"/>
        </w:rPr>
        <w:t>alzwick@maxwell.syr.edu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Maxwell </w:t>
      </w:r>
      <w:proofErr w:type="spellStart"/>
      <w:r>
        <w:rPr>
          <w:rFonts w:ascii="Times New Roman" w:hAnsi="Times New Roman" w:cs="Times New Roman"/>
          <w:b/>
          <w:sz w:val="24"/>
        </w:rPr>
        <w:t>Hartt</w:t>
      </w:r>
      <w:proofErr w:type="spellEnd"/>
      <w:r>
        <w:rPr>
          <w:rFonts w:ascii="Times New Roman" w:hAnsi="Times New Roman" w:cs="Times New Roman"/>
          <w:sz w:val="24"/>
        </w:rPr>
        <w:t>, Lecturer</w:t>
      </w:r>
    </w:p>
    <w:p w:rsidR="00C50EC5" w:rsidRDefault="00C50EC5" w:rsidP="00C50EC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of Geography and Planning, Cardiff University</w:t>
      </w:r>
    </w:p>
    <w:p w:rsidR="00C50EC5" w:rsidRPr="00C50EC5" w:rsidRDefault="00C50EC5" w:rsidP="00C50EC5">
      <w:pPr>
        <w:rPr>
          <w:rFonts w:ascii="Times New Roman" w:hAnsi="Times New Roman" w:cs="Times New Roman"/>
          <w:sz w:val="24"/>
        </w:rPr>
      </w:pPr>
      <w:r w:rsidRPr="00C50EC5">
        <w:rPr>
          <w:rFonts w:ascii="Times New Roman" w:hAnsi="Times New Roman" w:cs="Times New Roman"/>
          <w:sz w:val="24"/>
        </w:rPr>
        <w:t>HarttM1@cardiff.ac.uk</w:t>
      </w:r>
    </w:p>
    <w:p w:rsidR="00C50EC5" w:rsidRDefault="00C50EC5" w:rsidP="00DB22C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Jack Schlosser</w:t>
      </w:r>
      <w:r w:rsidR="00DB22C4">
        <w:rPr>
          <w:rFonts w:ascii="Times New Roman" w:hAnsi="Times New Roman" w:cs="Times New Roman"/>
          <w:sz w:val="24"/>
        </w:rPr>
        <w:t>, Research Assistant</w:t>
      </w:r>
    </w:p>
    <w:p w:rsidR="00DB22C4" w:rsidRDefault="00DB22C4" w:rsidP="00DB22C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Maxwell School of Public Affairs and Citizenship, Syracuse University</w:t>
      </w:r>
    </w:p>
    <w:p w:rsidR="00DB22C4" w:rsidRPr="00C50EC5" w:rsidRDefault="00DB22C4" w:rsidP="00DB22C4">
      <w:pPr>
        <w:rPr>
          <w:rFonts w:ascii="Times New Roman" w:hAnsi="Times New Roman" w:cs="Times New Roman"/>
          <w:sz w:val="24"/>
        </w:rPr>
      </w:pPr>
      <w:r w:rsidRPr="00DB22C4">
        <w:rPr>
          <w:rFonts w:ascii="Times New Roman" w:hAnsi="Times New Roman" w:cs="Times New Roman"/>
          <w:sz w:val="24"/>
        </w:rPr>
        <w:t>jeschlos@syr.edu</w:t>
      </w:r>
    </w:p>
    <w:p w:rsidR="00DB22C4" w:rsidRDefault="00DB22C4" w:rsidP="00C50E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Urban Affairs Association Annual Meeting, Los Angeles, April 24-27, 2019</w:t>
      </w:r>
    </w:p>
    <w:p w:rsidR="00DB22C4" w:rsidRPr="00DB22C4" w:rsidRDefault="00DB22C4" w:rsidP="00C50EC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Abstract:</w:t>
      </w:r>
      <w:bookmarkStart w:id="0" w:name="_GoBack"/>
      <w:bookmarkEnd w:id="0"/>
    </w:p>
    <w:p w:rsidR="00756839" w:rsidRPr="004F64E2" w:rsidRDefault="009807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4F64E2">
        <w:rPr>
          <w:rFonts w:ascii="Times New Roman" w:hAnsi="Times New Roman" w:cs="Times New Roman"/>
          <w:sz w:val="24"/>
        </w:rPr>
        <w:t xml:space="preserve">any cities in the US rust belt have sought to stabilize or even grow population, jobs, and incomes and to reverse both the narratives and realities of </w:t>
      </w:r>
      <w:r>
        <w:rPr>
          <w:rFonts w:ascii="Times New Roman" w:hAnsi="Times New Roman" w:cs="Times New Roman"/>
          <w:sz w:val="24"/>
        </w:rPr>
        <w:t xml:space="preserve">population and economic </w:t>
      </w:r>
      <w:r w:rsidR="004F64E2">
        <w:rPr>
          <w:rFonts w:ascii="Times New Roman" w:hAnsi="Times New Roman" w:cs="Times New Roman"/>
          <w:sz w:val="24"/>
        </w:rPr>
        <w:t xml:space="preserve">decline. An oft-celebrated strategy for doing so is to draw on the </w:t>
      </w:r>
      <w:r w:rsidR="003D3898">
        <w:rPr>
          <w:rFonts w:ascii="Times New Roman" w:hAnsi="Times New Roman" w:cs="Times New Roman"/>
          <w:sz w:val="24"/>
        </w:rPr>
        <w:t>resources and place-rootedness</w:t>
      </w:r>
      <w:r w:rsidR="004F64E2">
        <w:rPr>
          <w:rFonts w:ascii="Times New Roman" w:hAnsi="Times New Roman" w:cs="Times New Roman"/>
          <w:sz w:val="24"/>
        </w:rPr>
        <w:t xml:space="preserve"> of local anchor institutions, </w:t>
      </w:r>
      <w:r w:rsidR="003D3898">
        <w:rPr>
          <w:rFonts w:ascii="Times New Roman" w:hAnsi="Times New Roman" w:cs="Times New Roman"/>
          <w:sz w:val="24"/>
        </w:rPr>
        <w:t>especially</w:t>
      </w:r>
      <w:r w:rsidR="004F64E2">
        <w:rPr>
          <w:rFonts w:ascii="Times New Roman" w:hAnsi="Times New Roman" w:cs="Times New Roman"/>
          <w:sz w:val="24"/>
        </w:rPr>
        <w:t xml:space="preserve"> universities. Yet there is also increasing recognition that universities play an important role in shaping the social geographies of their cities</w:t>
      </w:r>
      <w:r w:rsidR="00743CFF">
        <w:rPr>
          <w:rFonts w:ascii="Times New Roman" w:hAnsi="Times New Roman" w:cs="Times New Roman"/>
          <w:sz w:val="24"/>
        </w:rPr>
        <w:t>. A growing body of scholarship recognizes that t</w:t>
      </w:r>
      <w:r w:rsidR="0028427C">
        <w:rPr>
          <w:rFonts w:ascii="Times New Roman" w:hAnsi="Times New Roman" w:cs="Times New Roman"/>
          <w:sz w:val="24"/>
        </w:rPr>
        <w:t xml:space="preserve">he gentrification of near-campus neighborhoods, for instance, may displace the residents </w:t>
      </w:r>
      <w:r w:rsidR="00AA7E0E">
        <w:rPr>
          <w:rFonts w:ascii="Times New Roman" w:hAnsi="Times New Roman" w:cs="Times New Roman"/>
          <w:sz w:val="24"/>
        </w:rPr>
        <w:t xml:space="preserve">that </w:t>
      </w:r>
      <w:r w:rsidR="0028427C">
        <w:rPr>
          <w:rFonts w:ascii="Times New Roman" w:hAnsi="Times New Roman" w:cs="Times New Roman"/>
          <w:sz w:val="24"/>
        </w:rPr>
        <w:t xml:space="preserve">university-led urban revitalization initiatives are meant to benefit. Universities </w:t>
      </w:r>
      <w:r>
        <w:rPr>
          <w:rFonts w:ascii="Times New Roman" w:hAnsi="Times New Roman" w:cs="Times New Roman"/>
          <w:sz w:val="24"/>
        </w:rPr>
        <w:t>are also</w:t>
      </w:r>
      <w:r w:rsidR="0028427C">
        <w:rPr>
          <w:rFonts w:ascii="Times New Roman" w:hAnsi="Times New Roman" w:cs="Times New Roman"/>
          <w:sz w:val="24"/>
        </w:rPr>
        <w:t xml:space="preserve"> associated with other distinct, but overlapping, neighbourhood social transformations, such as</w:t>
      </w:r>
      <w:r w:rsidR="00AA7E0E">
        <w:rPr>
          <w:rFonts w:ascii="Times New Roman" w:hAnsi="Times New Roman" w:cs="Times New Roman"/>
          <w:sz w:val="24"/>
        </w:rPr>
        <w:t xml:space="preserve"> </w:t>
      </w:r>
      <w:r w:rsidR="00AA7E0E">
        <w:rPr>
          <w:rFonts w:ascii="Times New Roman" w:hAnsi="Times New Roman" w:cs="Times New Roman"/>
          <w:sz w:val="24"/>
        </w:rPr>
        <w:t>“studentification”</w:t>
      </w:r>
      <w:r w:rsidR="0028427C">
        <w:rPr>
          <w:rFonts w:ascii="Times New Roman" w:hAnsi="Times New Roman" w:cs="Times New Roman"/>
          <w:sz w:val="24"/>
        </w:rPr>
        <w:t xml:space="preserve"> or </w:t>
      </w:r>
      <w:r w:rsidR="00AA7E0E">
        <w:rPr>
          <w:rFonts w:ascii="Times New Roman" w:hAnsi="Times New Roman" w:cs="Times New Roman"/>
          <w:sz w:val="24"/>
        </w:rPr>
        <w:t>“</w:t>
      </w:r>
      <w:proofErr w:type="spellStart"/>
      <w:r w:rsidR="00AA7E0E">
        <w:rPr>
          <w:rFonts w:ascii="Times New Roman" w:hAnsi="Times New Roman" w:cs="Times New Roman"/>
          <w:sz w:val="24"/>
        </w:rPr>
        <w:t>youthification</w:t>
      </w:r>
      <w:proofErr w:type="spellEnd"/>
      <w:r w:rsidR="00AA7E0E">
        <w:rPr>
          <w:rFonts w:ascii="Times New Roman" w:hAnsi="Times New Roman" w:cs="Times New Roman"/>
          <w:sz w:val="24"/>
        </w:rPr>
        <w:t>.</w:t>
      </w:r>
      <w:r w:rsidR="00AA7E0E">
        <w:rPr>
          <w:rFonts w:ascii="Times New Roman" w:hAnsi="Times New Roman" w:cs="Times New Roman"/>
          <w:sz w:val="24"/>
        </w:rPr>
        <w:t xml:space="preserve">” </w:t>
      </w:r>
      <w:r w:rsidR="00AA7E0E">
        <w:rPr>
          <w:rFonts w:ascii="Times New Roman" w:hAnsi="Times New Roman" w:cs="Times New Roman"/>
          <w:sz w:val="24"/>
        </w:rPr>
        <w:t>Studentification</w:t>
      </w:r>
      <w:r w:rsidR="00AA7E0E">
        <w:rPr>
          <w:rFonts w:ascii="Times New Roman" w:hAnsi="Times New Roman" w:cs="Times New Roman"/>
          <w:sz w:val="24"/>
        </w:rPr>
        <w:t xml:space="preserve"> refers to the concentration of university students, either in shared rental housing in the “student ghetto” or in luxury purpose-built accommodations. </w:t>
      </w:r>
      <w:proofErr w:type="spellStart"/>
      <w:r w:rsidR="0028427C">
        <w:rPr>
          <w:rFonts w:ascii="Times New Roman" w:hAnsi="Times New Roman" w:cs="Times New Roman"/>
          <w:sz w:val="24"/>
        </w:rPr>
        <w:t>Youthification</w:t>
      </w:r>
      <w:proofErr w:type="spellEnd"/>
      <w:r w:rsidR="00AA7E0E">
        <w:rPr>
          <w:rFonts w:ascii="Times New Roman" w:hAnsi="Times New Roman" w:cs="Times New Roman"/>
          <w:sz w:val="24"/>
        </w:rPr>
        <w:t>, meanwhile,</w:t>
      </w:r>
      <w:r w:rsidR="0028427C">
        <w:rPr>
          <w:rFonts w:ascii="Times New Roman" w:hAnsi="Times New Roman" w:cs="Times New Roman"/>
          <w:sz w:val="24"/>
        </w:rPr>
        <w:t xml:space="preserve"> </w:t>
      </w:r>
      <w:r w:rsidR="00AA7E0E">
        <w:rPr>
          <w:rFonts w:ascii="Times New Roman" w:hAnsi="Times New Roman" w:cs="Times New Roman"/>
          <w:sz w:val="24"/>
        </w:rPr>
        <w:t>describes</w:t>
      </w:r>
      <w:r w:rsidR="0028427C">
        <w:rPr>
          <w:rFonts w:ascii="Times New Roman" w:hAnsi="Times New Roman" w:cs="Times New Roman"/>
          <w:sz w:val="24"/>
        </w:rPr>
        <w:t xml:space="preserve"> the </w:t>
      </w:r>
      <w:r w:rsidR="00EB4F71">
        <w:rPr>
          <w:rFonts w:ascii="Times New Roman" w:hAnsi="Times New Roman" w:cs="Times New Roman"/>
          <w:sz w:val="24"/>
        </w:rPr>
        <w:t xml:space="preserve">increasing </w:t>
      </w:r>
      <w:r w:rsidR="0028427C">
        <w:rPr>
          <w:rFonts w:ascii="Times New Roman" w:hAnsi="Times New Roman" w:cs="Times New Roman"/>
          <w:sz w:val="24"/>
        </w:rPr>
        <w:t>concentration of young adults in higher-density urban areas</w:t>
      </w:r>
      <w:r>
        <w:rPr>
          <w:rFonts w:ascii="Times New Roman" w:hAnsi="Times New Roman" w:cs="Times New Roman"/>
          <w:sz w:val="24"/>
        </w:rPr>
        <w:t>, partly</w:t>
      </w:r>
      <w:r w:rsidR="0028427C">
        <w:rPr>
          <w:rFonts w:ascii="Times New Roman" w:hAnsi="Times New Roman" w:cs="Times New Roman"/>
          <w:sz w:val="24"/>
        </w:rPr>
        <w:t xml:space="preserve"> as a function of housing and job market constraints</w:t>
      </w:r>
      <w:r w:rsidR="00EB4F71">
        <w:rPr>
          <w:rFonts w:ascii="Times New Roman" w:hAnsi="Times New Roman" w:cs="Times New Roman"/>
          <w:sz w:val="24"/>
        </w:rPr>
        <w:t xml:space="preserve">. </w:t>
      </w:r>
      <w:r w:rsidR="00743CFF">
        <w:rPr>
          <w:rFonts w:ascii="Times New Roman" w:hAnsi="Times New Roman" w:cs="Times New Roman"/>
          <w:sz w:val="24"/>
        </w:rPr>
        <w:t xml:space="preserve">To date, studentification </w:t>
      </w:r>
      <w:r w:rsidR="00AA7E0E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AA7E0E">
        <w:rPr>
          <w:rFonts w:ascii="Times New Roman" w:hAnsi="Times New Roman" w:cs="Times New Roman"/>
          <w:sz w:val="24"/>
        </w:rPr>
        <w:t>youthification</w:t>
      </w:r>
      <w:proofErr w:type="spellEnd"/>
      <w:r w:rsidR="00AA7E0E">
        <w:rPr>
          <w:rFonts w:ascii="Times New Roman" w:hAnsi="Times New Roman" w:cs="Times New Roman"/>
          <w:sz w:val="24"/>
        </w:rPr>
        <w:t xml:space="preserve"> </w:t>
      </w:r>
      <w:r w:rsidR="00743CFF">
        <w:rPr>
          <w:rFonts w:ascii="Times New Roman" w:hAnsi="Times New Roman" w:cs="Times New Roman"/>
          <w:sz w:val="24"/>
        </w:rPr>
        <w:t xml:space="preserve">remain sparsely studied in the American urban context, and little is known about these processes in the context of declining/shrinking cities or smaller centres farther down the urban hierarchy. We address this lacuna through a longitudinal analysis of overlapping processes of gentrification, studentification, and </w:t>
      </w:r>
      <w:proofErr w:type="spellStart"/>
      <w:r w:rsidR="00743CFF">
        <w:rPr>
          <w:rFonts w:ascii="Times New Roman" w:hAnsi="Times New Roman" w:cs="Times New Roman"/>
          <w:sz w:val="24"/>
        </w:rPr>
        <w:t>youthification</w:t>
      </w:r>
      <w:proofErr w:type="spellEnd"/>
      <w:r w:rsidR="00743CFF">
        <w:rPr>
          <w:rFonts w:ascii="Times New Roman" w:hAnsi="Times New Roman" w:cs="Times New Roman"/>
          <w:sz w:val="24"/>
        </w:rPr>
        <w:t xml:space="preserve"> and their connections to universities </w:t>
      </w:r>
      <w:r w:rsidR="00E07CEF">
        <w:rPr>
          <w:rFonts w:ascii="Times New Roman" w:hAnsi="Times New Roman" w:cs="Times New Roman"/>
          <w:sz w:val="24"/>
        </w:rPr>
        <w:t xml:space="preserve">between 1980 and 2010 </w:t>
      </w:r>
      <w:r w:rsidR="00743CFF">
        <w:rPr>
          <w:rFonts w:ascii="Times New Roman" w:hAnsi="Times New Roman" w:cs="Times New Roman"/>
          <w:sz w:val="24"/>
        </w:rPr>
        <w:t xml:space="preserve">in </w:t>
      </w:r>
      <w:r w:rsidR="00C50EC5">
        <w:rPr>
          <w:rFonts w:ascii="Times New Roman" w:hAnsi="Times New Roman" w:cs="Times New Roman"/>
          <w:sz w:val="24"/>
        </w:rPr>
        <w:t xml:space="preserve">the MSAs of </w:t>
      </w:r>
      <w:r w:rsidR="00743CFF">
        <w:rPr>
          <w:rFonts w:ascii="Times New Roman" w:hAnsi="Times New Roman" w:cs="Times New Roman"/>
          <w:sz w:val="24"/>
        </w:rPr>
        <w:t xml:space="preserve">10 </w:t>
      </w:r>
      <w:r w:rsidR="00E07CEF">
        <w:rPr>
          <w:rFonts w:ascii="Times New Roman" w:hAnsi="Times New Roman" w:cs="Times New Roman"/>
          <w:sz w:val="24"/>
        </w:rPr>
        <w:t xml:space="preserve">rust belt cities, drawing on data from the US Census and American Community Survey. Our results provide detailed insight into the impacts of </w:t>
      </w:r>
      <w:r>
        <w:rPr>
          <w:rFonts w:ascii="Times New Roman" w:hAnsi="Times New Roman" w:cs="Times New Roman"/>
          <w:sz w:val="24"/>
        </w:rPr>
        <w:t>universities</w:t>
      </w:r>
      <w:r w:rsidR="00E07CEF">
        <w:rPr>
          <w:rFonts w:ascii="Times New Roman" w:hAnsi="Times New Roman" w:cs="Times New Roman"/>
          <w:sz w:val="24"/>
        </w:rPr>
        <w:t xml:space="preserve"> on urban social structure</w:t>
      </w:r>
      <w:r>
        <w:rPr>
          <w:rFonts w:ascii="Times New Roman" w:hAnsi="Times New Roman" w:cs="Times New Roman"/>
          <w:sz w:val="24"/>
        </w:rPr>
        <w:t xml:space="preserve"> with implications for anchor-led revitalization strategies.</w:t>
      </w:r>
    </w:p>
    <w:sectPr w:rsidR="00756839" w:rsidRPr="004F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E2"/>
    <w:rsid w:val="0028427C"/>
    <w:rsid w:val="003D3898"/>
    <w:rsid w:val="004F64E2"/>
    <w:rsid w:val="00572AD2"/>
    <w:rsid w:val="00743CFF"/>
    <w:rsid w:val="009807F5"/>
    <w:rsid w:val="00AA7E0E"/>
    <w:rsid w:val="00C50EC5"/>
    <w:rsid w:val="00CE183B"/>
    <w:rsid w:val="00DB22C4"/>
    <w:rsid w:val="00E07CEF"/>
    <w:rsid w:val="00EB4F71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26593-C91D-4506-9CB7-5B6E0838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355</Words>
  <Characters>2180</Characters>
  <Application>Microsoft Office Word</Application>
  <DocSecurity>0</DocSecurity>
  <Lines>28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Revington</dc:creator>
  <cp:keywords/>
  <dc:description/>
  <cp:lastModifiedBy>Nick Revington</cp:lastModifiedBy>
  <cp:revision>3</cp:revision>
  <dcterms:created xsi:type="dcterms:W3CDTF">2018-09-27T18:06:00Z</dcterms:created>
  <dcterms:modified xsi:type="dcterms:W3CDTF">2018-09-27T20:13:00Z</dcterms:modified>
</cp:coreProperties>
</file>