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180"/>
      </w:tblGrid>
      <w:tr w:rsidR="00EC0E59" w:rsidRPr="00BD1F96" w:rsidTr="0031133A">
        <w:trPr>
          <w:trHeight w:val="242"/>
        </w:trPr>
        <w:tc>
          <w:tcPr>
            <w:tcW w:w="8910" w:type="dxa"/>
          </w:tcPr>
          <w:p w:rsidR="00EC0E59" w:rsidRPr="00BD1F96" w:rsidRDefault="00EC0E59" w:rsidP="0031133A">
            <w:pPr>
              <w:pStyle w:val="Footer"/>
              <w:ind w:left="720" w:hanging="720"/>
              <w:rPr>
                <w:color w:val="000000"/>
                <w:sz w:val="24"/>
                <w:szCs w:val="24"/>
              </w:rPr>
            </w:pPr>
            <w:r w:rsidRPr="00BD1F96">
              <w:rPr>
                <w:b/>
                <w:sz w:val="24"/>
                <w:szCs w:val="24"/>
              </w:rPr>
              <w:t xml:space="preserve">Course Name :  </w:t>
            </w:r>
            <w:r w:rsidRPr="00BD1F96">
              <w:rPr>
                <w:b/>
                <w:color w:val="000000"/>
                <w:sz w:val="24"/>
                <w:szCs w:val="24"/>
              </w:rPr>
              <w:t>Database Management Systems</w:t>
            </w:r>
            <w:r w:rsidRPr="00BD1F96">
              <w:rPr>
                <w:color w:val="000000"/>
                <w:sz w:val="24"/>
                <w:szCs w:val="24"/>
              </w:rPr>
              <w:t xml:space="preserve"> </w:t>
            </w:r>
          </w:p>
          <w:p w:rsidR="00EC0E59" w:rsidRPr="00BD1F96" w:rsidRDefault="00EC0E59" w:rsidP="0031133A">
            <w:pPr>
              <w:jc w:val="both"/>
              <w:rPr>
                <w:b/>
              </w:rPr>
            </w:pPr>
          </w:p>
        </w:tc>
      </w:tr>
      <w:tr w:rsidR="00EC0E59" w:rsidRPr="00BD1F96" w:rsidTr="0031133A">
        <w:tc>
          <w:tcPr>
            <w:tcW w:w="8910" w:type="dxa"/>
          </w:tcPr>
          <w:p w:rsidR="00EC0E59" w:rsidRPr="00BD1F96" w:rsidRDefault="00EC0E59" w:rsidP="0031133A">
            <w:pPr>
              <w:jc w:val="both"/>
              <w:rPr>
                <w:b/>
              </w:rPr>
            </w:pPr>
            <w:r w:rsidRPr="00BD1F96">
              <w:rPr>
                <w:b/>
              </w:rPr>
              <w:t xml:space="preserve">Course Code:   </w:t>
            </w:r>
            <w:r>
              <w:rPr>
                <w:b/>
                <w:bCs/>
              </w:rPr>
              <w:t>CSEN31</w:t>
            </w:r>
            <w:r w:rsidRPr="00BD1F96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</w:tr>
    </w:tbl>
    <w:p w:rsidR="00EC0E59" w:rsidRDefault="00EC0E59" w:rsidP="00EC0E59">
      <w:pPr>
        <w:tabs>
          <w:tab w:val="left" w:pos="2241"/>
        </w:tabs>
        <w:rPr>
          <w:b/>
        </w:rPr>
      </w:pPr>
    </w:p>
    <w:p w:rsidR="00EC0E59" w:rsidRDefault="00EC0E59" w:rsidP="00EC0E59">
      <w:pPr>
        <w:tabs>
          <w:tab w:val="left" w:pos="2241"/>
        </w:tabs>
        <w:rPr>
          <w:b/>
        </w:rPr>
      </w:pPr>
    </w:p>
    <w:p w:rsidR="00EC0E59" w:rsidRPr="00BD1F96" w:rsidRDefault="00EC0E59" w:rsidP="00EC0E59">
      <w:pPr>
        <w:tabs>
          <w:tab w:val="left" w:pos="2241"/>
        </w:tabs>
        <w:rPr>
          <w:b/>
        </w:rPr>
      </w:pPr>
      <w:r w:rsidRPr="00BD1F96">
        <w:rPr>
          <w:b/>
        </w:rPr>
        <w:t>MODULE-I</w:t>
      </w:r>
    </w:p>
    <w:p w:rsidR="00EC0E59" w:rsidRPr="00BD1F96" w:rsidRDefault="00EC0E59" w:rsidP="00EC0E59">
      <w:pPr>
        <w:autoSpaceDE w:val="0"/>
        <w:autoSpaceDN w:val="0"/>
        <w:adjustRightInd w:val="0"/>
        <w:jc w:val="both"/>
        <w:rPr>
          <w:b/>
          <w:bCs/>
        </w:rPr>
      </w:pPr>
      <w:r w:rsidRPr="00BD1F96">
        <w:rPr>
          <w:b/>
          <w:bCs/>
        </w:rPr>
        <w:t>Introduction [4L]</w:t>
      </w:r>
    </w:p>
    <w:p w:rsidR="00EC0E59" w:rsidRPr="00BD1F96" w:rsidRDefault="00EC0E59" w:rsidP="00EC0E59">
      <w:pPr>
        <w:autoSpaceDE w:val="0"/>
        <w:autoSpaceDN w:val="0"/>
        <w:adjustRightInd w:val="0"/>
        <w:jc w:val="both"/>
      </w:pPr>
      <w:r w:rsidRPr="00BD1F96">
        <w:t>Concept &amp; Overview of DBMS, Data Models, Database Languages, Role of database administrator and database Users, Three Tier architecture of DBMS.</w:t>
      </w:r>
    </w:p>
    <w:p w:rsidR="00EC0E59" w:rsidRPr="00BD1F96" w:rsidRDefault="00EC0E59" w:rsidP="00EC0E59">
      <w:pPr>
        <w:autoSpaceDE w:val="0"/>
        <w:autoSpaceDN w:val="0"/>
        <w:adjustRightInd w:val="0"/>
        <w:jc w:val="both"/>
        <w:rPr>
          <w:b/>
          <w:bCs/>
        </w:rPr>
      </w:pPr>
      <w:r w:rsidRPr="00BD1F96">
        <w:rPr>
          <w:b/>
          <w:bCs/>
        </w:rPr>
        <w:t>Entity-Relationship Model [6L]</w:t>
      </w:r>
    </w:p>
    <w:p w:rsidR="00EC0E59" w:rsidRDefault="00EC0E59" w:rsidP="00EC0E59">
      <w:pPr>
        <w:tabs>
          <w:tab w:val="left" w:pos="2241"/>
        </w:tabs>
      </w:pPr>
      <w:proofErr w:type="gramStart"/>
      <w:r w:rsidRPr="00BD1F96">
        <w:t>Basic concepts, Design Issues, Mapping Constraints, Keys, Entity-Relationship Diagram, Weak Entity Sets, Extended E-R features.</w:t>
      </w:r>
      <w:proofErr w:type="gramEnd"/>
    </w:p>
    <w:p w:rsidR="00EC0E59" w:rsidRPr="00BD1F96" w:rsidRDefault="00EC0E59" w:rsidP="00EC0E59">
      <w:pPr>
        <w:tabs>
          <w:tab w:val="left" w:pos="2241"/>
        </w:tabs>
      </w:pPr>
    </w:p>
    <w:p w:rsidR="00EC0E59" w:rsidRPr="00BD1F96" w:rsidRDefault="00EC0E59" w:rsidP="00EC0E59">
      <w:pPr>
        <w:tabs>
          <w:tab w:val="left" w:pos="2241"/>
        </w:tabs>
      </w:pPr>
      <w:r w:rsidRPr="00BD1F96">
        <w:rPr>
          <w:b/>
        </w:rPr>
        <w:t>MODULE-II</w:t>
      </w:r>
    </w:p>
    <w:p w:rsidR="00EC0E59" w:rsidRPr="00BD1F96" w:rsidRDefault="00EC0E59" w:rsidP="00EC0E59">
      <w:pPr>
        <w:autoSpaceDE w:val="0"/>
        <w:autoSpaceDN w:val="0"/>
        <w:adjustRightInd w:val="0"/>
        <w:jc w:val="both"/>
        <w:rPr>
          <w:b/>
          <w:bCs/>
        </w:rPr>
      </w:pPr>
      <w:r w:rsidRPr="00BD1F96">
        <w:rPr>
          <w:b/>
          <w:bCs/>
        </w:rPr>
        <w:t>Relational Model [5L]</w:t>
      </w:r>
    </w:p>
    <w:p w:rsidR="00EC0E59" w:rsidRPr="00BD1F96" w:rsidRDefault="00EC0E59" w:rsidP="00EC0E59">
      <w:pPr>
        <w:autoSpaceDE w:val="0"/>
        <w:autoSpaceDN w:val="0"/>
        <w:adjustRightInd w:val="0"/>
        <w:jc w:val="both"/>
      </w:pPr>
      <w:proofErr w:type="gramStart"/>
      <w:r w:rsidRPr="00BD1F96">
        <w:t>Structure of relational Databases, Relational Algebra, Relational Calculus, Extended Relational Algebra Operations, Views, Modifications of the Database.</w:t>
      </w:r>
      <w:proofErr w:type="gramEnd"/>
    </w:p>
    <w:p w:rsidR="00EC0E59" w:rsidRPr="00BD1F96" w:rsidRDefault="00EC0E59" w:rsidP="00EC0E59">
      <w:pPr>
        <w:autoSpaceDE w:val="0"/>
        <w:autoSpaceDN w:val="0"/>
        <w:adjustRightInd w:val="0"/>
        <w:jc w:val="both"/>
        <w:rPr>
          <w:b/>
          <w:bCs/>
        </w:rPr>
      </w:pPr>
      <w:r w:rsidRPr="00BD1F96">
        <w:rPr>
          <w:b/>
          <w:bCs/>
        </w:rPr>
        <w:t>Relational Database Design [9L]</w:t>
      </w:r>
    </w:p>
    <w:p w:rsidR="00EC0E59" w:rsidRDefault="00EC0E59" w:rsidP="00EC0E59">
      <w:pPr>
        <w:tabs>
          <w:tab w:val="left" w:pos="2241"/>
        </w:tabs>
      </w:pPr>
      <w:r w:rsidRPr="00BD1F96">
        <w:t xml:space="preserve">Functional Dependency, Different </w:t>
      </w:r>
      <w:proofErr w:type="spellStart"/>
      <w:r w:rsidRPr="00BD1F96">
        <w:t>anamolies</w:t>
      </w:r>
      <w:proofErr w:type="spellEnd"/>
      <w:r w:rsidRPr="00BD1F96">
        <w:t xml:space="preserve"> in designing a Database., Normalization using </w:t>
      </w:r>
      <w:proofErr w:type="spellStart"/>
      <w:r w:rsidRPr="00BD1F96">
        <w:t>funtional</w:t>
      </w:r>
      <w:proofErr w:type="spellEnd"/>
      <w:r w:rsidRPr="00BD1F96">
        <w:t xml:space="preserve"> dependencies, Decomposition, Boyce-</w:t>
      </w:r>
      <w:proofErr w:type="spellStart"/>
      <w:r w:rsidRPr="00BD1F96">
        <w:t>Codd</w:t>
      </w:r>
      <w:proofErr w:type="spellEnd"/>
      <w:r w:rsidRPr="00BD1F96">
        <w:t xml:space="preserve"> Normal Form, 3NF, </w:t>
      </w:r>
      <w:proofErr w:type="spellStart"/>
      <w:r w:rsidRPr="00BD1F96">
        <w:t>Nomalization</w:t>
      </w:r>
      <w:proofErr w:type="spellEnd"/>
      <w:r w:rsidRPr="00BD1F96">
        <w:t xml:space="preserve"> using multi-valued </w:t>
      </w:r>
      <w:proofErr w:type="spellStart"/>
      <w:r w:rsidRPr="00BD1F96">
        <w:t>depedencies</w:t>
      </w:r>
      <w:proofErr w:type="spellEnd"/>
      <w:r w:rsidRPr="00BD1F96">
        <w:t>, 4NF, 5NF</w:t>
      </w:r>
      <w:r>
        <w:t>.</w:t>
      </w:r>
    </w:p>
    <w:p w:rsidR="00EC0E59" w:rsidRPr="00BD1F96" w:rsidRDefault="00EC0E59" w:rsidP="00EC0E59">
      <w:pPr>
        <w:tabs>
          <w:tab w:val="left" w:pos="2241"/>
        </w:tabs>
        <w:rPr>
          <w:b/>
          <w:color w:val="222222"/>
          <w:shd w:val="clear" w:color="auto" w:fill="FFFFFF"/>
        </w:rPr>
      </w:pPr>
    </w:p>
    <w:p w:rsidR="00EC0E59" w:rsidRPr="00BD1F96" w:rsidRDefault="00EC0E59" w:rsidP="00EC0E59">
      <w:pPr>
        <w:rPr>
          <w:b/>
        </w:rPr>
      </w:pPr>
      <w:r w:rsidRPr="00BD1F96">
        <w:rPr>
          <w:b/>
        </w:rPr>
        <w:t>MODULE-III</w:t>
      </w:r>
    </w:p>
    <w:p w:rsidR="00EC0E59" w:rsidRPr="00BD1F96" w:rsidRDefault="00EC0E59" w:rsidP="00EC0E59">
      <w:pPr>
        <w:autoSpaceDE w:val="0"/>
        <w:autoSpaceDN w:val="0"/>
        <w:adjustRightInd w:val="0"/>
        <w:jc w:val="both"/>
        <w:rPr>
          <w:b/>
          <w:bCs/>
        </w:rPr>
      </w:pPr>
      <w:r w:rsidRPr="00BD1F96">
        <w:rPr>
          <w:b/>
          <w:bCs/>
        </w:rPr>
        <w:t>SQL and Integrity Constraints [8L]</w:t>
      </w:r>
    </w:p>
    <w:p w:rsidR="00EC0E59" w:rsidRPr="00BD1F96" w:rsidRDefault="00EC0E59" w:rsidP="00EC0E59">
      <w:proofErr w:type="gramStart"/>
      <w:r w:rsidRPr="00BD1F96">
        <w:t>Concept of DDL, DML, DCL.</w:t>
      </w:r>
      <w:proofErr w:type="gramEnd"/>
      <w:r w:rsidRPr="00BD1F96">
        <w:t xml:space="preserve"> Basic Structure, Set operations, Aggregate Functions, Null Values, Domain Constraints, Referential Integrity Constraints, assertions, views, Nested </w:t>
      </w:r>
      <w:proofErr w:type="spellStart"/>
      <w:r w:rsidRPr="00BD1F96">
        <w:t>Subqueries</w:t>
      </w:r>
      <w:proofErr w:type="spellEnd"/>
      <w:r w:rsidRPr="00BD1F96">
        <w:t>, Database security application development using SQL, Stored procedures and triggers.</w:t>
      </w:r>
    </w:p>
    <w:p w:rsidR="00EC0E59" w:rsidRPr="00BD1F96" w:rsidRDefault="00EC0E59" w:rsidP="00EC0E59"/>
    <w:p w:rsidR="00EC0E59" w:rsidRPr="00BD1F96" w:rsidRDefault="00EC0E59" w:rsidP="00EC0E59">
      <w:pPr>
        <w:rPr>
          <w:b/>
        </w:rPr>
      </w:pPr>
      <w:r w:rsidRPr="00BD1F96">
        <w:rPr>
          <w:b/>
        </w:rPr>
        <w:t>MODULE-IV</w:t>
      </w:r>
    </w:p>
    <w:p w:rsidR="00EC0E59" w:rsidRPr="00BD1F96" w:rsidRDefault="00EC0E59" w:rsidP="00EC0E59">
      <w:pPr>
        <w:autoSpaceDE w:val="0"/>
        <w:autoSpaceDN w:val="0"/>
        <w:adjustRightInd w:val="0"/>
        <w:jc w:val="both"/>
        <w:rPr>
          <w:b/>
          <w:bCs/>
        </w:rPr>
      </w:pPr>
      <w:r w:rsidRPr="00BD1F96">
        <w:rPr>
          <w:b/>
          <w:bCs/>
        </w:rPr>
        <w:t>Internals of RDBMS [7L]</w:t>
      </w:r>
    </w:p>
    <w:p w:rsidR="00EC0E59" w:rsidRPr="00BD1F96" w:rsidRDefault="00EC0E59" w:rsidP="00EC0E59">
      <w:pPr>
        <w:autoSpaceDE w:val="0"/>
        <w:autoSpaceDN w:val="0"/>
        <w:adjustRightInd w:val="0"/>
        <w:jc w:val="both"/>
      </w:pPr>
      <w:r w:rsidRPr="00BD1F96">
        <w:t xml:space="preserve">Physical data structures, Query optimization: join algorithm, statistics and cost based optimization. </w:t>
      </w:r>
    </w:p>
    <w:p w:rsidR="00EC0E59" w:rsidRPr="00BD1F96" w:rsidRDefault="00EC0E59" w:rsidP="00EC0E59">
      <w:pPr>
        <w:autoSpaceDE w:val="0"/>
        <w:autoSpaceDN w:val="0"/>
        <w:adjustRightInd w:val="0"/>
        <w:jc w:val="both"/>
      </w:pPr>
      <w:r w:rsidRPr="00BD1F96">
        <w:t xml:space="preserve">Transaction processing, Concurrency control and Recovery Management: transaction model properties, state </w:t>
      </w:r>
      <w:proofErr w:type="spellStart"/>
      <w:r w:rsidRPr="00BD1F96">
        <w:t>serializability</w:t>
      </w:r>
      <w:proofErr w:type="spellEnd"/>
      <w:r w:rsidRPr="00BD1F96">
        <w:t>, lock base protocols, two phase locking.</w:t>
      </w:r>
    </w:p>
    <w:p w:rsidR="00EC0E59" w:rsidRPr="00BD1F96" w:rsidRDefault="00EC0E59" w:rsidP="00EC0E59">
      <w:pPr>
        <w:autoSpaceDE w:val="0"/>
        <w:autoSpaceDN w:val="0"/>
        <w:adjustRightInd w:val="0"/>
        <w:jc w:val="both"/>
        <w:rPr>
          <w:b/>
          <w:bCs/>
        </w:rPr>
      </w:pPr>
      <w:r w:rsidRPr="00BD1F96">
        <w:rPr>
          <w:b/>
          <w:bCs/>
        </w:rPr>
        <w:t>File Organization &amp; Index Structures [6L]</w:t>
      </w:r>
    </w:p>
    <w:p w:rsidR="00EC0E59" w:rsidRDefault="00EC0E59" w:rsidP="00EC0E59">
      <w:r w:rsidRPr="00BD1F96">
        <w:t>File &amp; Record Concept, Placing file records on Disk, Fixed and Variable sized Records, Types of Single-Level Index (primary, secondary, clustering), Multilevel Indexes, Dynamic Multilevel Indexes using B tree and B+ tree.</w:t>
      </w:r>
    </w:p>
    <w:p w:rsidR="00594422" w:rsidRDefault="00594422"/>
    <w:sectPr w:rsidR="00594422" w:rsidSect="0059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0E59"/>
    <w:rsid w:val="00594422"/>
    <w:rsid w:val="00EC0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E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C0E59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EC0E5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Dinabandhu</dc:creator>
  <cp:lastModifiedBy>Dinabandhu</cp:lastModifiedBy>
  <cp:revision>1</cp:revision>
  <dcterms:created xsi:type="dcterms:W3CDTF">2017-07-14T04:13:00Z</dcterms:created>
  <dcterms:modified xsi:type="dcterms:W3CDTF">2017-07-14T04:14:00Z</dcterms:modified>
</cp:coreProperties>
</file>