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Jean F. Hakim</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F4107F" w:rsidP="009878B9">
            <w:pPr>
              <w:rPr>
                <w:rFonts w:ascii="Arial" w:hAnsi="Arial" w:cs="Arial"/>
                <w:b/>
                <w:sz w:val="16"/>
                <w:szCs w:val="16"/>
              </w:rPr>
            </w:pPr>
            <w:r>
              <w:rPr>
                <w:rFonts w:ascii="Arial" w:hAnsi="Arial" w:cs="Arial"/>
                <w:b/>
                <w:sz w:val="16"/>
                <w:szCs w:val="16"/>
              </w:rPr>
              <w:t>CIS 4240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F4107F" w:rsidP="009A3293">
            <w:pPr>
              <w:rPr>
                <w:rFonts w:ascii="Arial" w:hAnsi="Arial" w:cs="Arial"/>
                <w:b/>
                <w:sz w:val="16"/>
                <w:szCs w:val="16"/>
              </w:rPr>
            </w:pPr>
            <w:r>
              <w:rPr>
                <w:rFonts w:ascii="Arial" w:hAnsi="Arial" w:cs="Arial"/>
                <w:b/>
                <w:sz w:val="16"/>
                <w:szCs w:val="16"/>
              </w:rPr>
              <w:t>Ethical Hacking &amp; Network Defense</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Ethical Hacking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4000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4/10/2017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F4107F" w:rsidP="00937B1C">
            <w:pPr>
              <w:rPr>
                <w:rFonts w:ascii="Arial" w:hAnsi="Arial" w:cs="Arial"/>
                <w:sz w:val="16"/>
                <w:szCs w:val="16"/>
              </w:rPr>
            </w:pPr>
            <w:r>
              <w:rPr>
                <w:rFonts w:ascii="Arial" w:hAnsi="Arial" w:cs="Arial"/>
                <w:sz w:val="16"/>
                <w:szCs w:val="16"/>
              </w:rPr>
              <w:t>CIS 2151</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As required</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F4107F" w:rsidP="009878B9">
            <w:pPr>
              <w:rPr>
                <w:rFonts w:ascii="Arial" w:hAnsi="Arial" w:cs="Arial"/>
                <w:sz w:val="16"/>
                <w:szCs w:val="16"/>
              </w:rPr>
            </w:pPr>
            <w:r>
              <w:rPr>
                <w:rFonts w:ascii="Arial" w:hAnsi="Arial" w:cs="Arial"/>
                <w:sz w:val="16"/>
                <w:szCs w:val="16"/>
              </w:rPr>
              <w:t xml:space="preserve">This course teaches the student how hackers attack computers and networks and how to protect systems from such attacks using both Windows and Linux systems. The student learns legal restrictions and guidelines and are required to abide by them. The student performs hands-on exercises which emphasize and enforce skills such as attacking and defending; using port scans; </w:t>
            </w:r>
            <w:proofErr w:type="spellStart"/>
            <w:r>
              <w:rPr>
                <w:rFonts w:ascii="Arial" w:hAnsi="Arial" w:cs="Arial"/>
                <w:sz w:val="16"/>
                <w:szCs w:val="16"/>
              </w:rPr>
              <w:t>footprinting</w:t>
            </w:r>
            <w:proofErr w:type="spellEnd"/>
            <w:r>
              <w:rPr>
                <w:rFonts w:ascii="Arial" w:hAnsi="Arial" w:cs="Arial"/>
                <w:sz w:val="16"/>
                <w:szCs w:val="16"/>
              </w:rPr>
              <w:t>; exploiting Windows and Linux vulnerabilities; buffer overflow exploits; SQL injection; privilege escalation; MAC spoofing; and backdoor attacks.</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F4107F" w:rsidRDefault="00F4107F" w:rsidP="009878B9">
            <w:pPr>
              <w:rPr>
                <w:rFonts w:ascii="Arial" w:hAnsi="Arial" w:cs="Arial"/>
                <w:sz w:val="16"/>
                <w:szCs w:val="16"/>
              </w:rPr>
            </w:pPr>
            <w:r>
              <w:rPr>
                <w:rFonts w:ascii="Arial" w:hAnsi="Arial" w:cs="Arial"/>
                <w:i/>
                <w:sz w:val="16"/>
                <w:szCs w:val="16"/>
              </w:rPr>
              <w:t>Ethical Hacking and Network Defense</w:t>
            </w:r>
            <w:r>
              <w:rPr>
                <w:rFonts w:ascii="Arial" w:hAnsi="Arial" w:cs="Arial"/>
                <w:sz w:val="16"/>
                <w:szCs w:val="16"/>
              </w:rPr>
              <w:t>; Michael T. Simpson, Kent Backman, and James Corley</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F4107F" w:rsidP="00F056B5">
            <w:pPr>
              <w:rPr>
                <w:rFonts w:ascii="Arial" w:hAnsi="Arial" w:cs="Arial"/>
                <w:sz w:val="16"/>
                <w:szCs w:val="16"/>
              </w:rPr>
            </w:pPr>
            <w:r>
              <w:rPr>
                <w:rFonts w:ascii="Arial" w:hAnsi="Arial" w:cs="Arial"/>
                <w:sz w:val="16"/>
                <w:szCs w:val="16"/>
              </w:rPr>
              <w:t>The successful student will be able to:</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Explain what an ethical hacker can and cannot do legally and explain credentials and roles of penetration testers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Define the types of malicious software found in modern networks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Explain the threats and countermeasures for physical security and social engineering</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 xml:space="preserve">Perform </w:t>
            </w:r>
            <w:proofErr w:type="spellStart"/>
            <w:r>
              <w:rPr>
                <w:rFonts w:ascii="Arial" w:hAnsi="Arial" w:cs="Arial"/>
                <w:sz w:val="16"/>
                <w:szCs w:val="16"/>
              </w:rPr>
              <w:t>footprinting</w:t>
            </w:r>
            <w:proofErr w:type="spellEnd"/>
            <w:r>
              <w:rPr>
                <w:rFonts w:ascii="Arial" w:hAnsi="Arial" w:cs="Arial"/>
                <w:sz w:val="16"/>
                <w:szCs w:val="16"/>
              </w:rPr>
              <w:t xml:space="preserve"> to learn about a company and its network</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Perform port scans to locate potential entry points to servers and networks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Perform enumeration (finding resources, accounts, and passwords) on Microsoft and Unix/Linux targets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Program scripts in C, HTML, and Perl specifically oriented towards the needs of network security professionals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Understand state of the art network security tools and their operation</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Identify Windows vulnerabilities and harden systems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Identify Linux vulnerabilities and protect servers</w:t>
            </w:r>
          </w:p>
          <w:p w:rsidR="00F4107F" w:rsidRDefault="00F4107F" w:rsidP="00F4107F">
            <w:pPr>
              <w:pStyle w:val="ListParagraph"/>
              <w:numPr>
                <w:ilvl w:val="0"/>
                <w:numId w:val="5"/>
              </w:numPr>
              <w:rPr>
                <w:rFonts w:ascii="Arial" w:hAnsi="Arial" w:cs="Arial"/>
                <w:sz w:val="16"/>
                <w:szCs w:val="16"/>
              </w:rPr>
            </w:pPr>
            <w:r>
              <w:rPr>
                <w:rFonts w:ascii="Arial" w:hAnsi="Arial" w:cs="Arial"/>
                <w:sz w:val="16"/>
                <w:szCs w:val="16"/>
              </w:rPr>
              <w:t>Describe how to take control of web servers and how to protect them</w:t>
            </w:r>
          </w:p>
          <w:p w:rsidR="00F4107F" w:rsidRPr="00F4107F" w:rsidRDefault="00F4107F" w:rsidP="00F4107F">
            <w:pPr>
              <w:pStyle w:val="ListParagraph"/>
              <w:numPr>
                <w:ilvl w:val="0"/>
                <w:numId w:val="5"/>
              </w:numPr>
              <w:rPr>
                <w:rFonts w:ascii="Arial" w:hAnsi="Arial" w:cs="Arial"/>
                <w:sz w:val="16"/>
                <w:szCs w:val="16"/>
              </w:rPr>
            </w:pPr>
            <w:r>
              <w:rPr>
                <w:rFonts w:ascii="Arial" w:hAnsi="Arial" w:cs="Arial"/>
                <w:sz w:val="16"/>
                <w:szCs w:val="16"/>
              </w:rPr>
              <w:t>Locate and hack into wireless network and protect them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F4107F" w:rsidP="00F4107F">
            <w:pPr>
              <w:pStyle w:val="ListParagraph"/>
              <w:numPr>
                <w:ilvl w:val="0"/>
                <w:numId w:val="6"/>
              </w:numPr>
              <w:rPr>
                <w:rFonts w:ascii="Arial" w:hAnsi="Arial" w:cs="Arial"/>
                <w:sz w:val="16"/>
                <w:szCs w:val="16"/>
              </w:rPr>
            </w:pPr>
            <w:r>
              <w:rPr>
                <w:rFonts w:ascii="Arial" w:hAnsi="Arial" w:cs="Arial"/>
                <w:sz w:val="16"/>
                <w:szCs w:val="16"/>
              </w:rPr>
              <w:t>Ethical hacking overview</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Legal and ethical considerations</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TCP/IP concepts review</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Network and computer attacks</w:t>
            </w:r>
          </w:p>
          <w:p w:rsidR="00F4107F" w:rsidRDefault="00F4107F" w:rsidP="00F4107F">
            <w:pPr>
              <w:pStyle w:val="ListParagraph"/>
              <w:numPr>
                <w:ilvl w:val="0"/>
                <w:numId w:val="6"/>
              </w:numPr>
              <w:rPr>
                <w:rFonts w:ascii="Arial" w:hAnsi="Arial" w:cs="Arial"/>
                <w:sz w:val="16"/>
                <w:szCs w:val="16"/>
              </w:rPr>
            </w:pPr>
            <w:proofErr w:type="spellStart"/>
            <w:r>
              <w:rPr>
                <w:rFonts w:ascii="Arial" w:hAnsi="Arial" w:cs="Arial"/>
                <w:sz w:val="16"/>
                <w:szCs w:val="16"/>
              </w:rPr>
              <w:t>Footprinting</w:t>
            </w:r>
            <w:proofErr w:type="spellEnd"/>
            <w:r>
              <w:rPr>
                <w:rFonts w:ascii="Arial" w:hAnsi="Arial" w:cs="Arial"/>
                <w:sz w:val="16"/>
                <w:szCs w:val="16"/>
              </w:rPr>
              <w:t xml:space="preserve"> and social engineering</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Port scanning</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Enumeration</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Programming for security professionals</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Desktop and server OS vulnerabilities</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Embedded operating systems: the hidden threat</w:t>
            </w:r>
          </w:p>
          <w:p w:rsidR="00F4107F" w:rsidRDefault="00F4107F" w:rsidP="00F4107F">
            <w:pPr>
              <w:pStyle w:val="ListParagraph"/>
              <w:numPr>
                <w:ilvl w:val="0"/>
                <w:numId w:val="6"/>
              </w:numPr>
              <w:rPr>
                <w:rFonts w:ascii="Arial" w:hAnsi="Arial" w:cs="Arial"/>
                <w:sz w:val="16"/>
                <w:szCs w:val="16"/>
              </w:rPr>
            </w:pPr>
            <w:r>
              <w:rPr>
                <w:rFonts w:ascii="Arial" w:hAnsi="Arial" w:cs="Arial"/>
                <w:sz w:val="16"/>
                <w:szCs w:val="16"/>
              </w:rPr>
              <w:t>Hacking web servers</w:t>
            </w:r>
          </w:p>
          <w:p w:rsidR="00F4107F" w:rsidRPr="00F4107F" w:rsidRDefault="00F4107F" w:rsidP="00F4107F">
            <w:pPr>
              <w:pStyle w:val="ListParagraph"/>
              <w:numPr>
                <w:ilvl w:val="0"/>
                <w:numId w:val="6"/>
              </w:numPr>
              <w:rPr>
                <w:rFonts w:ascii="Arial" w:hAnsi="Arial" w:cs="Arial"/>
                <w:sz w:val="16"/>
                <w:szCs w:val="16"/>
              </w:rPr>
            </w:pPr>
            <w:r>
              <w:rPr>
                <w:rFonts w:ascii="Arial" w:hAnsi="Arial" w:cs="Arial"/>
                <w:sz w:val="16"/>
                <w:szCs w:val="16"/>
              </w:rPr>
              <w:t>Hacking wireless networks</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F4107F"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F4107F"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F4107F" w:rsidP="00384431">
            <w:pPr>
              <w:rPr>
                <w:rFonts w:ascii="Arial" w:hAnsi="Arial" w:cs="Arial"/>
                <w:sz w:val="16"/>
                <w:szCs w:val="16"/>
              </w:rPr>
            </w:pPr>
            <w:r>
              <w:rPr>
                <w:rFonts w:ascii="Arial" w:hAnsi="Arial" w:cs="Arial"/>
                <w:sz w:val="16"/>
                <w:szCs w:val="16"/>
              </w:rPr>
              <w:t>Attendance, exams, written assignments, project</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F4107F" w:rsidP="009878B9">
            <w:pPr>
              <w:rPr>
                <w:rFonts w:ascii="Arial" w:hAnsi="Arial" w:cs="Arial"/>
                <w:sz w:val="16"/>
                <w:szCs w:val="16"/>
              </w:rPr>
            </w:pPr>
            <w:r>
              <w:rPr>
                <w:rFonts w:ascii="Arial" w:hAnsi="Arial" w:cs="Arial"/>
                <w:sz w:val="16"/>
                <w:szCs w:val="16"/>
              </w:rPr>
              <w:t>HYB</w:t>
            </w:r>
            <w:bookmarkStart w:id="0" w:name="_GoBack"/>
            <w:bookmarkEnd w:id="0"/>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00000003" w:usb1="00000000" w:usb2="00000000" w:usb3="00000000" w:csb0="00000001" w:csb1="00000000"/>
  </w:font>
  <w:font w:name="Skia">
    <w:charset w:val="01"/>
    <w:family w:val="roman"/>
    <w:pitch w:val="variable"/>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7C61"/>
    <w:multiLevelType w:val="hybridMultilevel"/>
    <w:tmpl w:val="07F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DB49AD"/>
    <w:multiLevelType w:val="hybridMultilevel"/>
    <w:tmpl w:val="4DD6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3937"/>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4107F"/>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8B7B37-D292-411A-AC27-5149F2839FAB}">
  <ds:schemaRefs>
    <ds:schemaRef ds:uri="http://schemas.microsoft.com/office/2006/documentManagement/types"/>
    <ds:schemaRef ds:uri="http://schemas.microsoft.com/office/infopath/2007/PartnerControls"/>
    <ds:schemaRef ds:uri="http://purl.org/dc/terms/"/>
    <ds:schemaRef ds:uri="http://www.w3.org/XML/1998/namespace"/>
    <ds:schemaRef ds:uri="http://purl.org/dc/elements/1.1/"/>
    <ds:schemaRef ds:uri="http://schemas.microsoft.com/office/2006/metadata/properties"/>
    <ds:schemaRef ds:uri="http://purl.org/dc/dcmitype/"/>
    <ds:schemaRef ds:uri="http://schemas.openxmlformats.org/package/2006/metadata/core-properties"/>
    <ds:schemaRef ds:uri="2c5f1fed-051d-4f3f-8b46-6b9403f7304d"/>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5.xml><?xml version="1.0" encoding="utf-8"?>
<ds:datastoreItem xmlns:ds="http://schemas.openxmlformats.org/officeDocument/2006/customXml" ds:itemID="{D427568F-2196-4DDF-B797-A1D2FEEA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2</cp:revision>
  <cp:lastPrinted>2014-01-24T14:32:00Z</cp:lastPrinted>
  <dcterms:created xsi:type="dcterms:W3CDTF">2017-06-08T15:29:00Z</dcterms:created>
  <dcterms:modified xsi:type="dcterms:W3CDTF">2017-06-08T15:29:00Z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