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292DEB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5050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292DEB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Advanced Data Structures &amp; Algorithms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Algorithms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11/28/2012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292DEB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prepares the graduate student to understand, implement, and analyze sophisticated algorithms and data structures.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292DEB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Choose appropriate data structures and algorithms for complex problems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these data structures and algorithms in an appropriate programming language</w:t>
            </w:r>
          </w:p>
          <w:p w:rsidR="00292DEB" w:rsidRPr="00292DEB" w:rsidRDefault="00292DEB" w:rsidP="00292DE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 the run time and space efficiency of complex data structures and algorithms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of asymptotic analysis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“Divide and conquer” approaches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Binary search trees, red-black trees, splay trees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Dynamic programming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Amortized analysis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B-trees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Disjoint sets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Graph algorithms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Linear programming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Event-based architectures</w:t>
            </w:r>
          </w:p>
          <w:p w:rsid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String matching</w:t>
            </w:r>
          </w:p>
          <w:p w:rsidR="00292DEB" w:rsidRPr="00292DEB" w:rsidRDefault="00292DEB" w:rsidP="00292DE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Approximation algorithms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292DEB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92DE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Underg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raduate-le</w:t>
            </w:r>
            <w:r>
              <w:rPr>
                <w:rFonts w:ascii="Arial" w:hAnsi="Arial" w:cs="Arial"/>
                <w:sz w:val="16"/>
                <w:szCs w:val="16"/>
              </w:rPr>
              <w:t>vel cross-listed course is CIS 4</w:t>
            </w:r>
            <w:r>
              <w:rPr>
                <w:rFonts w:ascii="Arial" w:hAnsi="Arial" w:cs="Arial"/>
                <w:sz w:val="16"/>
                <w:szCs w:val="16"/>
              </w:rPr>
              <w:t>210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36C"/>
    <w:multiLevelType w:val="hybridMultilevel"/>
    <w:tmpl w:val="A626A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BF2D7F"/>
    <w:multiLevelType w:val="hybridMultilevel"/>
    <w:tmpl w:val="13306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2DEB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2c5f1fed-051d-4f3f-8b46-6b9403f7304d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5EEFED-1177-4055-BD95-B79FDFFE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2017-06-08T16:28:00Z</dcterms:created>
  <dcterms:modified xsi:type="dcterms:W3CDTF">2017-06-08T16:28:00Z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