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69FF1" w14:textId="2101D2D8" w:rsidR="00C81B6A" w:rsidRDefault="00C81B6A" w:rsidP="00C81B6A">
      <w:pPr>
        <w:pStyle w:val="Heading1"/>
      </w:pPr>
      <w:r>
        <w:t>Wigner-Smith ACA Testing</w:t>
      </w:r>
    </w:p>
    <w:p w14:paraId="5E02756B" w14:textId="7088AD9D" w:rsidR="00666DA2" w:rsidRDefault="00666DA2" w:rsidP="00666DA2">
      <w:pPr>
        <w:pStyle w:val="Heading2"/>
      </w:pPr>
      <w:r>
        <w:t>Unit Testing</w:t>
      </w:r>
      <w:r w:rsidR="00E92ED6">
        <w:t xml:space="preserve"> of ACA routines</w:t>
      </w:r>
    </w:p>
    <w:p w14:paraId="70E9A4F3" w14:textId="500FC137" w:rsidR="00666DA2" w:rsidRDefault="00AD1401" w:rsidP="00AD1401">
      <w:pPr>
        <w:pStyle w:val="ListParagraph"/>
        <w:numPr>
          <w:ilvl w:val="0"/>
          <w:numId w:val="1"/>
        </w:numPr>
      </w:pPr>
      <w:r>
        <w:t>Scattering Matrix</w:t>
      </w:r>
    </w:p>
    <w:p w14:paraId="077448AE" w14:textId="1FF8B5F3" w:rsidR="00AD1401" w:rsidRDefault="00AD1401" w:rsidP="00AD1401">
      <w:pPr>
        <w:pStyle w:val="ListParagraph"/>
        <w:numPr>
          <w:ilvl w:val="1"/>
          <w:numId w:val="1"/>
        </w:numPr>
      </w:pPr>
      <w:r>
        <w:t>Tested against analytical matrix for sphere with spherical wave incident</w:t>
      </w:r>
    </w:p>
    <w:p w14:paraId="2368FBFA" w14:textId="385626E5" w:rsidR="00AD1401" w:rsidRDefault="00AD1401" w:rsidP="00AD1401">
      <w:pPr>
        <w:pStyle w:val="ListParagraph"/>
        <w:numPr>
          <w:ilvl w:val="1"/>
          <w:numId w:val="1"/>
        </w:numPr>
      </w:pPr>
      <w:r>
        <w:t>Properties of S matrix</w:t>
      </w:r>
    </w:p>
    <w:p w14:paraId="65C0B9DC" w14:textId="77777777" w:rsidR="00E92ED6" w:rsidRDefault="00DD2042" w:rsidP="00E92ED6">
      <w:pPr>
        <w:pStyle w:val="ListParagraph"/>
        <w:numPr>
          <w:ilvl w:val="2"/>
          <w:numId w:val="1"/>
        </w:numPr>
      </w:pPr>
      <w:r>
        <w:t>Unitary, symmetric</w:t>
      </w:r>
    </w:p>
    <w:p w14:paraId="395CAD9D" w14:textId="77777777" w:rsidR="00E92ED6" w:rsidRDefault="00E92ED6" w:rsidP="00E92ED6">
      <w:pPr>
        <w:pStyle w:val="ListParagraph"/>
        <w:numPr>
          <w:ilvl w:val="0"/>
          <w:numId w:val="1"/>
        </w:numPr>
      </w:pPr>
      <w:r>
        <w:t>Scattering Matrix derivative</w:t>
      </w:r>
    </w:p>
    <w:p w14:paraId="35615E02" w14:textId="77777777" w:rsidR="00036558" w:rsidRDefault="00036558" w:rsidP="00E92ED6">
      <w:pPr>
        <w:pStyle w:val="ListParagraph"/>
        <w:numPr>
          <w:ilvl w:val="1"/>
          <w:numId w:val="1"/>
        </w:numPr>
      </w:pPr>
      <w:r>
        <w:t>Unit tests mimicking routine</w:t>
      </w:r>
    </w:p>
    <w:p w14:paraId="67B3D685" w14:textId="77777777" w:rsidR="00036558" w:rsidRDefault="00036558" w:rsidP="00E92ED6">
      <w:pPr>
        <w:pStyle w:val="ListParagraph"/>
        <w:numPr>
          <w:ilvl w:val="1"/>
          <w:numId w:val="1"/>
        </w:numPr>
      </w:pPr>
      <w:r>
        <w:t>Unit tests comparing to finite difference derivative</w:t>
      </w:r>
    </w:p>
    <w:p w14:paraId="66DF2CFB" w14:textId="77777777" w:rsidR="00FB52C2" w:rsidRDefault="00FB52C2" w:rsidP="00FB52C2">
      <w:pPr>
        <w:pStyle w:val="ListParagraph"/>
        <w:numPr>
          <w:ilvl w:val="0"/>
          <w:numId w:val="1"/>
        </w:numPr>
      </w:pPr>
      <w:r>
        <w:t>WS Matrix</w:t>
      </w:r>
    </w:p>
    <w:p w14:paraId="7F428690" w14:textId="400E87A6" w:rsidR="00FB52C2" w:rsidRDefault="00FB52C2" w:rsidP="00FB52C2">
      <w:pPr>
        <w:pStyle w:val="ListParagraph"/>
        <w:numPr>
          <w:ilvl w:val="1"/>
          <w:numId w:val="1"/>
        </w:numPr>
      </w:pPr>
      <w:r>
        <w:t>Tested against alternate formulations</w:t>
      </w:r>
    </w:p>
    <w:p w14:paraId="56E71ED9" w14:textId="77777777" w:rsidR="00904D25" w:rsidRDefault="00794F68" w:rsidP="00FB52C2">
      <w:pPr>
        <w:pStyle w:val="ListParagraph"/>
        <w:numPr>
          <w:ilvl w:val="1"/>
          <w:numId w:val="1"/>
        </w:numPr>
      </w:pPr>
      <w:r>
        <w:t>Testing properties of Q</w:t>
      </w:r>
      <w:r w:rsidR="00904D25">
        <w:t xml:space="preserve"> and decomposed Q</w:t>
      </w:r>
    </w:p>
    <w:p w14:paraId="6059F42E" w14:textId="77777777" w:rsidR="00654832" w:rsidRDefault="00654832" w:rsidP="00654832">
      <w:pPr>
        <w:pStyle w:val="ListParagraph"/>
        <w:numPr>
          <w:ilvl w:val="0"/>
          <w:numId w:val="1"/>
        </w:numPr>
      </w:pPr>
      <w:r>
        <w:t>Solving at WS Mode</w:t>
      </w:r>
    </w:p>
    <w:p w14:paraId="08F17D49" w14:textId="0042FE88" w:rsidR="00DD2042" w:rsidRPr="00666DA2" w:rsidRDefault="00654832" w:rsidP="00654832">
      <w:pPr>
        <w:pStyle w:val="ListParagraph"/>
        <w:numPr>
          <w:ilvl w:val="1"/>
          <w:numId w:val="1"/>
        </w:numPr>
      </w:pPr>
      <w:r>
        <w:t>Agrees with when not using ACA</w:t>
      </w:r>
      <w:r w:rsidR="00DD2042">
        <w:br/>
      </w:r>
    </w:p>
    <w:p w14:paraId="1C884E9F" w14:textId="63123997" w:rsidR="00F55779" w:rsidRPr="00F55779" w:rsidRDefault="002C224F" w:rsidP="00F55779">
      <w:r w:rsidRPr="002C224F">
        <w:rPr>
          <w:noProof/>
        </w:rPr>
        <w:lastRenderedPageBreak/>
        <w:drawing>
          <wp:inline distT="0" distB="0" distL="0" distR="0" wp14:anchorId="4D384858" wp14:editId="696DDACE">
            <wp:extent cx="4795121" cy="675193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3058" cy="677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BA8C9" w14:textId="72E98F42" w:rsidR="00C81B6A" w:rsidRDefault="00C81B6A" w:rsidP="00C81B6A">
      <w:r>
        <w:t>Unit tests all pass, but when I run a slotted cylinder, GMRES is not converging for most computations of columns of Js in the calculateScatteringMatrix routine using the radius 0.5 and height 5 cylinder.  I need to step back now.  I am going to run the big slotted cylinder with a much larger slot, lowering the Q and hopefully making GMRES converge more easily.</w:t>
      </w:r>
    </w:p>
    <w:p w14:paraId="0D716233" w14:textId="16C040DF" w:rsidR="00240BAB" w:rsidRDefault="00240BAB" w:rsidP="00C81B6A">
      <w:r>
        <w:t>Could also go wring using iterative solver on dense matrix</w:t>
      </w:r>
    </w:p>
    <w:p w14:paraId="5C7E7CE1" w14:textId="62887AB1" w:rsidR="00C81B6A" w:rsidRDefault="00C81B6A" w:rsidP="00C81B6A">
      <w:pPr>
        <w:pStyle w:val="Heading2"/>
      </w:pPr>
      <w:r>
        <w:lastRenderedPageBreak/>
        <w:t>Test 1</w:t>
      </w:r>
      <w:r w:rsidR="00DD29C8">
        <w:t>: Lower Q sphere single solve</w:t>
      </w:r>
    </w:p>
    <w:p w14:paraId="28D7BE34" w14:textId="77A8ABED" w:rsidR="00644702" w:rsidRDefault="00644702" w:rsidP="00644702"/>
    <w:p w14:paraId="757739EE" w14:textId="33CB9D20" w:rsidR="0057035B" w:rsidRPr="0057035B" w:rsidRDefault="004F6A7E" w:rsidP="0057035B">
      <w:r>
        <w:rPr>
          <w:noProof/>
        </w:rPr>
        <w:drawing>
          <wp:inline distT="0" distB="0" distL="0" distR="0" wp14:anchorId="2557AE9E" wp14:editId="23BD4D97">
            <wp:extent cx="5943600" cy="3921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40E11" w14:textId="13884889" w:rsidR="00C81B6A" w:rsidRDefault="00C81B6A" w:rsidP="00C81B6A">
      <w:r>
        <w:t>Run the radius 1 height 2 cylinder with the large slot with a spherical excitation of lowest allowable lambda.   This mesh has 3436 elements making i</w:t>
      </w:r>
      <w:r w:rsidR="00625235">
        <w:t>t</w:t>
      </w:r>
      <w:r>
        <w:t xml:space="preserve"> capable of running with and without ACA so I can compare results.  For this test I am forgoing WS modes and just going to run with a predefined spherical wave input with lambda = 1.62. Full run details are in Test1/slotted_cylinder_ACA_test1.txt</w:t>
      </w:r>
      <w:r w:rsidR="00625235">
        <w:t>.  All tests involve Sound-Soft IE.</w:t>
      </w:r>
    </w:p>
    <w:p w14:paraId="6E537680" w14:textId="65344548" w:rsidR="00394F36" w:rsidRDefault="00394F36" w:rsidP="00C81B6A">
      <w:r>
        <w:t>Results show visual agreement between using ACA and not using ACA.  Also the ACA algorithm converged so this is expected.</w:t>
      </w:r>
    </w:p>
    <w:p w14:paraId="2152D118" w14:textId="2BFE5098" w:rsidR="00BE0C16" w:rsidRDefault="00BE0C16" w:rsidP="00BE0C16">
      <w:pPr>
        <w:pStyle w:val="Heading2"/>
      </w:pPr>
      <w:r>
        <w:t>Test 2</w:t>
      </w:r>
      <w:r w:rsidR="00DD29C8">
        <w:t>: Varying excitation</w:t>
      </w:r>
    </w:p>
    <w:p w14:paraId="5A15B711" w14:textId="0E4380B1" w:rsidR="00BE0C16" w:rsidRDefault="00BE0C16" w:rsidP="00BE0C16">
      <w:r>
        <w:t>Following the success of test 1, I now</w:t>
      </w:r>
      <w:r w:rsidR="00693235">
        <w:t xml:space="preserve"> want to change l and m of the spherical wave to see if that causes problems</w:t>
      </w:r>
      <w:r w:rsidR="00E46FBA">
        <w:t xml:space="preserve"> as well as change the wave’s amplitude to be 2*k like done in computing the scattering matrix.</w:t>
      </w:r>
    </w:p>
    <w:p w14:paraId="6F9B3EFB" w14:textId="6D77B8F5" w:rsidR="0071291A" w:rsidRDefault="0071291A" w:rsidP="00BE0C16">
      <w:r>
        <w:t xml:space="preserve">At this point, if the ACA run </w:t>
      </w:r>
      <w:r w:rsidR="00B41959">
        <w:t>shows convergence in running GMRES, I will refrain from running the problem without ACA.</w:t>
      </w:r>
    </w:p>
    <w:p w14:paraId="24FF7309" w14:textId="55148506" w:rsidR="00AB7A3B" w:rsidRDefault="00AB7A3B" w:rsidP="00BE0C16">
      <w:r>
        <w:t xml:space="preserve">See run files 1-3 for the exact tests ran here, but they all were able to converge to solutions that visually look valid.  </w:t>
      </w:r>
    </w:p>
    <w:p w14:paraId="0F4018E4" w14:textId="7B2D4BD9" w:rsidR="00AB7A3B" w:rsidRDefault="00AB7A3B" w:rsidP="00AB7A3B">
      <w:pPr>
        <w:pStyle w:val="Heading2"/>
      </w:pPr>
      <w:r>
        <w:t>Test 3</w:t>
      </w:r>
      <w:r w:rsidR="00DD29C8">
        <w:t xml:space="preserve">: </w:t>
      </w:r>
      <w:r w:rsidR="00036100">
        <w:t>Solve at WS Mode</w:t>
      </w:r>
    </w:p>
    <w:p w14:paraId="1788F158" w14:textId="078C4423" w:rsidR="00AB7A3B" w:rsidRDefault="00AB7A3B" w:rsidP="00AB7A3B">
      <w:r>
        <w:t xml:space="preserve">Now it is time to test running at a WS mode </w:t>
      </w:r>
      <w:r w:rsidR="00571312">
        <w:t>using the big slotted cylinder of the previous two tests.</w:t>
      </w:r>
    </w:p>
    <w:p w14:paraId="2B1EA7FE" w14:textId="56601BAE" w:rsidR="00155667" w:rsidRDefault="00155667" w:rsidP="00AB7A3B">
      <w:r>
        <w:lastRenderedPageBreak/>
        <w:t>This</w:t>
      </w:r>
      <w:r w:rsidR="008E51D6">
        <w:t xml:space="preserve"> runs fine</w:t>
      </w:r>
      <w:r w:rsidR="007B226C">
        <w:t xml:space="preserve">, but there time delay, at largest, is still negative which tells me no energy is coupling into the cylinder.  I need to make the slot bigger or </w:t>
      </w:r>
      <w:r w:rsidR="007955F4">
        <w:t>decrease wavelength</w:t>
      </w:r>
    </w:p>
    <w:p w14:paraId="4012BA54" w14:textId="638DD36D" w:rsidR="007955F4" w:rsidRDefault="007955F4" w:rsidP="007955F4">
      <w:pPr>
        <w:pStyle w:val="Heading2"/>
      </w:pPr>
      <w:r>
        <w:t>Test 4</w:t>
      </w:r>
      <w:r w:rsidR="003B6B16">
        <w:t>: Enlarge the Slot</w:t>
      </w:r>
    </w:p>
    <w:p w14:paraId="52F4F4EF" w14:textId="517018B9" w:rsidR="003B6B16" w:rsidRPr="003B6B16" w:rsidRDefault="001F6C33" w:rsidP="003B6B16">
      <w:r w:rsidRPr="001F6C33">
        <w:rPr>
          <w:noProof/>
        </w:rPr>
        <w:drawing>
          <wp:inline distT="0" distB="0" distL="0" distR="0" wp14:anchorId="547146D9" wp14:editId="3A554AD5">
            <wp:extent cx="5943600" cy="45840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DC407" w14:textId="71F52471" w:rsidR="007955F4" w:rsidRPr="00A36C03" w:rsidRDefault="007955F4" w:rsidP="007955F4">
      <w:r w:rsidRPr="00A36C03">
        <w:t xml:space="preserve">I am going to modify the big_slotted_cylinder_r1_h2 </w:t>
      </w:r>
      <w:r w:rsidR="00426B26" w:rsidRPr="00A36C03">
        <w:t>geometry to have a slot that is larger than a wavelength in the direction around the cylinder</w:t>
      </w:r>
      <w:r w:rsidR="00F67343">
        <w:t xml:space="preserve"> and rerun the same test for run1</w:t>
      </w:r>
    </w:p>
    <w:p w14:paraId="35FC796E" w14:textId="575F2720" w:rsidR="00BF2833" w:rsidRDefault="00071A06" w:rsidP="007955F4">
      <w:r w:rsidRPr="00071A06">
        <w:t>MISTAKE:</w:t>
      </w:r>
      <w:r>
        <w:t xml:space="preserve"> I was not computing</w:t>
      </w:r>
      <w:r w:rsidR="00CC6188">
        <w:t xml:space="preserve"> max degree properly, I was doing lambda * max_dimension instead of k*max_dimension.  I am now rerunning</w:t>
      </w:r>
      <w:r w:rsidR="00A36C03">
        <w:t xml:space="preserve"> the bigger slot geometry to with max_l=8</w:t>
      </w:r>
      <w:r w:rsidR="00F67343">
        <w:t xml:space="preserve"> for run2. </w:t>
      </w:r>
      <w:r w:rsidR="008D0086">
        <w:t xml:space="preserve">Now the largest time delay is ~0 seconds.  This is kind of strange, but the wavelength still might be considered large and needs to be smaller to see a </w:t>
      </w:r>
      <w:r w:rsidR="00AA001A">
        <w:t>positive time delay.</w:t>
      </w:r>
    </w:p>
    <w:p w14:paraId="786CE212" w14:textId="274CD751" w:rsidR="00F67343" w:rsidRDefault="00F67343" w:rsidP="007955F4">
      <w:r>
        <w:t>For run3 I will up the number of elements so I can decrease the wavelength</w:t>
      </w:r>
      <w:r w:rsidR="00F2279A">
        <w:t>.  I remeshed to around 10000 elements and decreased lambda to 0.95. This will take a while to run.</w:t>
      </w:r>
      <w:r w:rsidR="002E55F3">
        <w:t xml:space="preserve">  It has been 18 hours since I started the run and it still hasn’t completed.  It doesn’t look like GMRES is converging when </w:t>
      </w:r>
      <w:r w:rsidR="0057035B">
        <w:t>computing the scattering matrix.  I am going to cancel the run and try doing a single solve of this mesh.</w:t>
      </w:r>
    </w:p>
    <w:p w14:paraId="49ED1784" w14:textId="1EBA289F" w:rsidR="0057035B" w:rsidRDefault="0057035B" w:rsidP="0057035B">
      <w:pPr>
        <w:pStyle w:val="Heading2"/>
      </w:pPr>
      <w:r>
        <w:lastRenderedPageBreak/>
        <w:t>Test 5</w:t>
      </w:r>
      <w:r w:rsidR="002877F5">
        <w:t>: Enlarged slot single solve</w:t>
      </w:r>
    </w:p>
    <w:p w14:paraId="057F718D" w14:textId="553AE38D" w:rsidR="003D7070" w:rsidRDefault="00604D76" w:rsidP="007955F4">
      <w:r>
        <w:t xml:space="preserve">I am doing a single solve of the </w:t>
      </w:r>
      <w:r w:rsidR="00CF18FF">
        <w:t>really wide slot geometry with ~10000 elements with lambda=0.95</w:t>
      </w:r>
      <w:r w:rsidR="004907AB">
        <w:t xml:space="preserve"> and l, m = 0 to copy the first solve done in computing the scattering matrix since I know this one did not converge.</w:t>
      </w:r>
    </w:p>
    <w:p w14:paraId="4F386C24" w14:textId="038EAE44" w:rsidR="003B1651" w:rsidRDefault="003B1651" w:rsidP="007955F4">
      <w:r>
        <w:t>GMRES did not converge for this</w:t>
      </w:r>
      <w:r w:rsidR="002877F5">
        <w:t xml:space="preserve"> test.  </w:t>
      </w:r>
    </w:p>
    <w:p w14:paraId="13C029B1" w14:textId="3397E60D" w:rsidR="00953752" w:rsidRDefault="00953752" w:rsidP="00953752">
      <w:pPr>
        <w:pStyle w:val="Heading2"/>
      </w:pPr>
      <w:r>
        <w:t>Test 6: Go back to smaller slot</w:t>
      </w:r>
    </w:p>
    <w:p w14:paraId="65614727" w14:textId="5FF77F43" w:rsidR="00953752" w:rsidRDefault="00953752" w:rsidP="00953752">
      <w:r>
        <w:t>Since the previous test didn’t converge let</w:t>
      </w:r>
      <w:r w:rsidR="00E671DD">
        <w:t>’</w:t>
      </w:r>
      <w:r>
        <w:t xml:space="preserve">s try the same excitation with the previous mesh only with 10000 </w:t>
      </w:r>
      <w:r w:rsidR="00E671DD">
        <w:t>elements</w:t>
      </w:r>
      <w:r>
        <w:t xml:space="preserve">. </w:t>
      </w:r>
      <w:r w:rsidR="00E671DD">
        <w:t>GMRES did not converge for this.</w:t>
      </w:r>
    </w:p>
    <w:p w14:paraId="34DA22E7" w14:textId="290275AC" w:rsidR="00E671DD" w:rsidRDefault="00E671DD" w:rsidP="00953752">
      <w:r>
        <w:t>Current thoughts: Maybe Q is too high at this lower frequency and</w:t>
      </w:r>
      <w:r w:rsidR="000A45BB">
        <w:t xml:space="preserve"> Z is too ill-conditioned to be solved with GMRES with its current settings.</w:t>
      </w:r>
      <w:r w:rsidR="005A2492">
        <w:t xml:space="preserve">  This is hard to check </w:t>
      </w:r>
      <w:r w:rsidR="009C5CED">
        <w:t>using ACA since Z is not explicitly constructed.</w:t>
      </w:r>
      <w:r w:rsidR="00306AF8">
        <w:t xml:space="preserve">  If I could solve the sound-soft CFIE instead and it was successful, this would also tell me that the sound-soft IE Z is ill-conditioned.</w:t>
      </w:r>
    </w:p>
    <w:p w14:paraId="0B780A72" w14:textId="2E4D137F" w:rsidR="00306AF8" w:rsidRDefault="000A45BB" w:rsidP="00953752">
      <w:r>
        <w:t>Second run in this test will not use ACA.</w:t>
      </w:r>
      <w:r w:rsidR="009C5CED">
        <w:t xml:space="preserve">  I can compare the results with the ACA results, but also </w:t>
      </w:r>
      <w:r w:rsidR="00306AF8">
        <w:t>have the option of computing the condition number of Z without ACA.</w:t>
      </w:r>
    </w:p>
    <w:p w14:paraId="178B3686" w14:textId="47718898" w:rsidR="005D1254" w:rsidRDefault="005D1254" w:rsidP="00953752">
      <w:r>
        <w:t>The results are visually very similar when using ACA and not using ACA</w:t>
      </w:r>
    </w:p>
    <w:p w14:paraId="662CB23D" w14:textId="780B40D0" w:rsidR="00AA0736" w:rsidRDefault="00C60F3A" w:rsidP="00AA0736">
      <w:pPr>
        <w:pStyle w:val="Heading2"/>
      </w:pPr>
      <w:r>
        <w:t xml:space="preserve">Test </w:t>
      </w:r>
      <w:r w:rsidR="007A50EE">
        <w:t>7</w:t>
      </w:r>
      <w:r>
        <w:t xml:space="preserve">: </w:t>
      </w:r>
      <w:r w:rsidR="00AA0736">
        <w:t>Go back to Simple Geometries (plate)</w:t>
      </w:r>
    </w:p>
    <w:p w14:paraId="7FC95CBD" w14:textId="2C1A1292" w:rsidR="00AA0736" w:rsidRDefault="00AA0736" w:rsidP="00AA0736">
      <w:r>
        <w:t>Test a circular plate</w:t>
      </w:r>
    </w:p>
    <w:p w14:paraId="7F47445A" w14:textId="416CD32C" w:rsidR="00BD3BB1" w:rsidRDefault="00BD3BB1" w:rsidP="00AA0736">
      <w:r>
        <w:t>Run 1: no ACA, single solve, LU decomposition</w:t>
      </w:r>
    </w:p>
    <w:p w14:paraId="06EE1348" w14:textId="15023D16" w:rsidR="00BD3BB1" w:rsidRDefault="00BD3BB1" w:rsidP="00AA0736">
      <w:r>
        <w:t>Run 2: no ACA, single solve, GMRES</w:t>
      </w:r>
    </w:p>
    <w:p w14:paraId="11EE2985" w14:textId="1AA38F74" w:rsidR="00234728" w:rsidRDefault="00234728" w:rsidP="00AA0736">
      <w:r>
        <w:rPr>
          <w:noProof/>
        </w:rPr>
        <w:drawing>
          <wp:inline distT="0" distB="0" distL="0" distR="0" wp14:anchorId="4C70B5DC" wp14:editId="6163F953">
            <wp:extent cx="2890435" cy="2560320"/>
            <wp:effectExtent l="0" t="0" r="5715" b="0"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3862" cy="256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1049" w:rsidRPr="00EE1049">
        <w:drawing>
          <wp:inline distT="0" distB="0" distL="0" distR="0" wp14:anchorId="2CF52C52" wp14:editId="3DA26904">
            <wp:extent cx="2983718" cy="2531060"/>
            <wp:effectExtent l="0" t="0" r="7620" b="3175"/>
            <wp:docPr id="5" name="Picture 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6109" cy="254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3162F" w14:textId="451BC6FC" w:rsidR="00EE1049" w:rsidRDefault="00EE1049" w:rsidP="00AA0736">
      <w:r>
        <w:t xml:space="preserve">Left: </w:t>
      </w:r>
      <w:r w:rsidR="004840C5">
        <w:t>LU decomposition; Right: GMRES</w:t>
      </w:r>
      <w:r w:rsidR="009A11AA">
        <w:t xml:space="preserve">; </w:t>
      </w:r>
      <w:r w:rsidR="009A11AA" w:rsidRPr="009A11AA">
        <w:rPr>
          <w:b/>
          <w:bCs/>
        </w:rPr>
        <w:t>results agree</w:t>
      </w:r>
    </w:p>
    <w:p w14:paraId="152B7539" w14:textId="270368F4" w:rsidR="00BD3BB1" w:rsidRDefault="00BD3BB1" w:rsidP="00AA0736">
      <w:r>
        <w:t>Run 3: ACA, single solve</w:t>
      </w:r>
    </w:p>
    <w:p w14:paraId="48DE23F1" w14:textId="37BD2700" w:rsidR="00E54F12" w:rsidRDefault="00E54F12" w:rsidP="00AA0736">
      <w:r>
        <w:rPr>
          <w:noProof/>
        </w:rPr>
        <w:lastRenderedPageBreak/>
        <w:drawing>
          <wp:inline distT="0" distB="0" distL="0" distR="0" wp14:anchorId="6E8E0E94" wp14:editId="4A96F538">
            <wp:extent cx="2458598" cy="21360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2341" cy="21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E96FE" w14:textId="727D9FB5" w:rsidR="00C426B1" w:rsidRDefault="00E54F12" w:rsidP="00AA0736">
      <w:r>
        <w:t>Results look to match runs 1 and 2</w:t>
      </w:r>
    </w:p>
    <w:p w14:paraId="5864C86E" w14:textId="28F601E9" w:rsidR="009F189A" w:rsidRDefault="009F189A" w:rsidP="00AA0736">
      <w:r>
        <w:t xml:space="preserve">Summary: </w:t>
      </w:r>
      <w:r w:rsidR="0014433A">
        <w:t>ACA works fine here and the geometry doesn’t suffer from spurious resonances</w:t>
      </w:r>
    </w:p>
    <w:p w14:paraId="00B416A0" w14:textId="0A0229AE" w:rsidR="0014433A" w:rsidRDefault="00D57AFA" w:rsidP="00D57AFA">
      <w:pPr>
        <w:pStyle w:val="Heading2"/>
      </w:pPr>
      <w:r>
        <w:t xml:space="preserve">Test 8: Run the </w:t>
      </w:r>
      <w:r w:rsidR="00C10689">
        <w:t>r1 h2 cylinder without ACA at WS mode</w:t>
      </w:r>
    </w:p>
    <w:p w14:paraId="1005A16D" w14:textId="53DE67D0" w:rsidR="00C10689" w:rsidRDefault="00A43EF5" w:rsidP="00C10689">
      <w:r>
        <w:t>Left off after first run of this.</w:t>
      </w:r>
    </w:p>
    <w:p w14:paraId="1641762D" w14:textId="5BA5108D" w:rsidR="00A43EF5" w:rsidRDefault="00A43EF5" w:rsidP="00C10689">
      <w:r>
        <w:t>TO do: compare WS modes and results of when using ACA to no ACA.</w:t>
      </w:r>
    </w:p>
    <w:p w14:paraId="6678E609" w14:textId="2867BF1B" w:rsidR="0001765F" w:rsidRDefault="0001765F" w:rsidP="00C10689">
      <w:r>
        <w:t>Maybe add ability to auto plot WS modes</w:t>
      </w:r>
    </w:p>
    <w:p w14:paraId="2F1B2881" w14:textId="58425108" w:rsidR="0001765F" w:rsidRDefault="0001765F" w:rsidP="00C10689">
      <w:r>
        <w:t>Could add ability to choose between LU and gmres as solvers when not using ACA</w:t>
      </w:r>
    </w:p>
    <w:p w14:paraId="032B910D" w14:textId="2BBF62EA" w:rsidR="00A911F0" w:rsidRPr="00C10689" w:rsidRDefault="00A911F0" w:rsidP="00C10689">
      <w:r>
        <w:t>Then follow meeting notes from august 26</w:t>
      </w:r>
    </w:p>
    <w:p w14:paraId="32B11E56" w14:textId="4FE5AA93" w:rsidR="003D7070" w:rsidRDefault="003D7070" w:rsidP="007955F4"/>
    <w:sectPr w:rsidR="003D7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708BB"/>
    <w:multiLevelType w:val="hybridMultilevel"/>
    <w:tmpl w:val="2EF2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C779F"/>
    <w:multiLevelType w:val="hybridMultilevel"/>
    <w:tmpl w:val="CEE27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F6C49"/>
    <w:multiLevelType w:val="hybridMultilevel"/>
    <w:tmpl w:val="F9443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0D1AD9"/>
    <w:multiLevelType w:val="hybridMultilevel"/>
    <w:tmpl w:val="7250E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B6A"/>
    <w:rsid w:val="0001765F"/>
    <w:rsid w:val="00036100"/>
    <w:rsid w:val="00036558"/>
    <w:rsid w:val="00071A06"/>
    <w:rsid w:val="000A45BB"/>
    <w:rsid w:val="000E2407"/>
    <w:rsid w:val="0014433A"/>
    <w:rsid w:val="00155667"/>
    <w:rsid w:val="001A1342"/>
    <w:rsid w:val="001F6C33"/>
    <w:rsid w:val="00234728"/>
    <w:rsid w:val="00240BAB"/>
    <w:rsid w:val="00282DC3"/>
    <w:rsid w:val="002877F5"/>
    <w:rsid w:val="002A5B46"/>
    <w:rsid w:val="002C224F"/>
    <w:rsid w:val="002E55F3"/>
    <w:rsid w:val="00306AF8"/>
    <w:rsid w:val="00362959"/>
    <w:rsid w:val="00394F36"/>
    <w:rsid w:val="003B1651"/>
    <w:rsid w:val="003B6B16"/>
    <w:rsid w:val="003D7070"/>
    <w:rsid w:val="00426B26"/>
    <w:rsid w:val="004840C5"/>
    <w:rsid w:val="004907AB"/>
    <w:rsid w:val="004F6A7E"/>
    <w:rsid w:val="00526525"/>
    <w:rsid w:val="0057035B"/>
    <w:rsid w:val="00571312"/>
    <w:rsid w:val="00595C0C"/>
    <w:rsid w:val="005A2492"/>
    <w:rsid w:val="005D1254"/>
    <w:rsid w:val="00604D76"/>
    <w:rsid w:val="006122E5"/>
    <w:rsid w:val="00625235"/>
    <w:rsid w:val="00644702"/>
    <w:rsid w:val="00654832"/>
    <w:rsid w:val="00666DA2"/>
    <w:rsid w:val="00693235"/>
    <w:rsid w:val="0071291A"/>
    <w:rsid w:val="00794F68"/>
    <w:rsid w:val="007955F4"/>
    <w:rsid w:val="007A50EE"/>
    <w:rsid w:val="007B226C"/>
    <w:rsid w:val="00816541"/>
    <w:rsid w:val="008667C3"/>
    <w:rsid w:val="008A29FD"/>
    <w:rsid w:val="008D0086"/>
    <w:rsid w:val="008D3B14"/>
    <w:rsid w:val="008E51D6"/>
    <w:rsid w:val="00904D25"/>
    <w:rsid w:val="00931340"/>
    <w:rsid w:val="00953752"/>
    <w:rsid w:val="00957D02"/>
    <w:rsid w:val="009A11AA"/>
    <w:rsid w:val="009C5CED"/>
    <w:rsid w:val="009F189A"/>
    <w:rsid w:val="00A36C03"/>
    <w:rsid w:val="00A43EF5"/>
    <w:rsid w:val="00A911F0"/>
    <w:rsid w:val="00AA001A"/>
    <w:rsid w:val="00AA0736"/>
    <w:rsid w:val="00AB6896"/>
    <w:rsid w:val="00AB7A3B"/>
    <w:rsid w:val="00AD1401"/>
    <w:rsid w:val="00B41959"/>
    <w:rsid w:val="00B4389B"/>
    <w:rsid w:val="00B44A57"/>
    <w:rsid w:val="00BD3BB1"/>
    <w:rsid w:val="00BE0C16"/>
    <w:rsid w:val="00BF2833"/>
    <w:rsid w:val="00C10689"/>
    <w:rsid w:val="00C2263A"/>
    <w:rsid w:val="00C426B1"/>
    <w:rsid w:val="00C47224"/>
    <w:rsid w:val="00C60F3A"/>
    <w:rsid w:val="00C81B6A"/>
    <w:rsid w:val="00CC6188"/>
    <w:rsid w:val="00CF18FF"/>
    <w:rsid w:val="00D52EFB"/>
    <w:rsid w:val="00D57AFA"/>
    <w:rsid w:val="00DD2042"/>
    <w:rsid w:val="00DD29C8"/>
    <w:rsid w:val="00E46FBA"/>
    <w:rsid w:val="00E54F12"/>
    <w:rsid w:val="00E671DD"/>
    <w:rsid w:val="00E92ED6"/>
    <w:rsid w:val="00EE1049"/>
    <w:rsid w:val="00F2279A"/>
    <w:rsid w:val="00F55779"/>
    <w:rsid w:val="00F67343"/>
    <w:rsid w:val="00F954B4"/>
    <w:rsid w:val="00FB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373B6"/>
  <w15:chartTrackingRefBased/>
  <w15:docId w15:val="{B39304AD-2366-48F7-BB4E-8C9CF50A3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B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1B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14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B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1B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14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40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D1401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AD1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6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Hamel</dc:creator>
  <cp:keywords/>
  <dc:description/>
  <cp:lastModifiedBy>Jack Hamel</cp:lastModifiedBy>
  <cp:revision>91</cp:revision>
  <dcterms:created xsi:type="dcterms:W3CDTF">2021-08-25T15:42:00Z</dcterms:created>
  <dcterms:modified xsi:type="dcterms:W3CDTF">2021-08-26T21:29:00Z</dcterms:modified>
</cp:coreProperties>
</file>