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1E31" w14:textId="2EA15FFD" w:rsidR="00071019" w:rsidRDefault="00B15E54">
      <w:r>
        <w:t>Sales Report</w:t>
      </w:r>
    </w:p>
    <w:p w14:paraId="22B70FB7" w14:textId="77777777" w:rsidR="00B15E54" w:rsidRDefault="00B15E54"/>
    <w:sectPr w:rsidR="00B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4"/>
    <w:rsid w:val="00071019"/>
    <w:rsid w:val="001A01E5"/>
    <w:rsid w:val="003661B1"/>
    <w:rsid w:val="00A80F2C"/>
    <w:rsid w:val="00B15E54"/>
    <w:rsid w:val="00BE5313"/>
    <w:rsid w:val="00E44EC9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100D"/>
  <w15:chartTrackingRefBased/>
  <w15:docId w15:val="{13AC8024-6B58-4411-B387-7AFF3E2A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Jinyi He (Centific Technologies Inc)</dc:creator>
  <cp:keywords/>
  <dc:description/>
  <cp:lastModifiedBy>Jinyi He (Centific Technologies Inc)</cp:lastModifiedBy>
  <cp:revision>1</cp:revision>
  <dcterms:created xsi:type="dcterms:W3CDTF">2025-06-02T05:09:00Z</dcterms:created>
  <dcterms:modified xsi:type="dcterms:W3CDTF">2025-06-02T05:10:00Z</dcterms:modified>
</cp:coreProperties>
</file>