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51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8"/>
        <w:gridCol w:w="2908"/>
        <w:gridCol w:w="594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Layout w:type="fixed"/>
        </w:tblPrEx>
        <w:trPr>
          <w:trHeight w:val="300" w:hRule="atLeast"/>
          <w:tblHeader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rtl w:val="0"/>
                <w:lang w:val="ja-JP" w:eastAsia="ja-JP"/>
              </w:rPr>
              <w:t>序号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问题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rtl w:val="0"/>
                <w:lang w:val="zh-TW" w:eastAsia="zh-TW"/>
              </w:rPr>
              <w:t>答案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hRule="auto" w:wrap="auto" w:vAnchor="margin" w:hAnchor="text" w:yAlign="inline"/>
              <w:jc w:val="center"/>
              <w:rPr>
                <w:rFonts w:hint="eastAsia" w:ascii="华文宋体" w:hAnsi="华文宋体" w:eastAsia="华文宋体" w:cs="华文宋体"/>
              </w:rPr>
            </w:pPr>
            <w:r>
              <w:rPr>
                <w:rFonts w:hint="eastAsia" w:ascii="华文宋体" w:hAnsi="华文宋体" w:eastAsia="华文宋体" w:cs="华文宋体"/>
                <w:rtl w:val="0"/>
              </w:rPr>
              <w:t>1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delete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是如何删除数据的？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在执行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delete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操作的时候，不会立即删除，先打标记，直到当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Store 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合并时，再清除这些标记的文件。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列举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flush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的触发条件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a. 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的全局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memstore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的大小超过阀值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单个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memstore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的大小超过阀值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c.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单个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memstore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的大小超过阀值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d. WAL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文件的数量超过阀值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8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比对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minor compaction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和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major compaction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的区别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minor compaction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操作只用来做部分文件的合并操作以及包括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minVersion=0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并且设置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ttl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的过期版本清理，不做任何删除数据和多版本数据的清理工作。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major compaction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操作是对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下的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store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下的所有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storeFile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执行合并操作，最终的结果是整理合并出一个文件。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WAL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中的作用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WAL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提供了一种高并发、持久化的日志保存与回放机制。每一个业务数据的写入操作（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Put / Delete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）执行前，都会记录在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WAL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中。如果出现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服务器宕机，则可以从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WAL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中回放执行之前没有完成的操作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过多的列族有什么危害？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多个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CF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代表</w:t>
            </w:r>
            <w:bookmarkStart w:id="0" w:name="_GoBack"/>
            <w:bookmarkEnd w:id="0"/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有多个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Store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，也就是说有多个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MemStore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，会导致内存的消耗量增大，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flush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的压力变大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4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描述读写前的寻址过程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、访问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ZK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，确定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hbase:meta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表所在的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root 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、访问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root 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，通过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hbase:meta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来确定目标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、直接访问目标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进行实际的读写操作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简述写数据的流程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写入顺序：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WAL -&gt; memstore -&gt; HFile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简述读数据的流程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读取顺序：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WAL -&gt; blockcache -&gt; HFile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rowkey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的设计原则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a.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满足业务的读取需要，复合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rowkey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中要把查询列前置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避免写入热点，可以通过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hash/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反转等方式来实现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c.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尽量简短，因为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rowkey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和数据一样占据空间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HMaster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的作用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a.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管理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，对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进行分配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负责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DDL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类操作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的作用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负责具体的数据读写，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regionserver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本身不存放数据，数据落在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HDFS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中，通过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HDFS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的副本实现容错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数据分区的方式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中的数据是按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rowkey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顺序存放的，通过范围分区的方式把数据水平切分成不同的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region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2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列族和列的区别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列族是对列的分组，在建表时必须指定，而列是在写入数据时动态添加的，每个列必须属于某一个列族；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中很多可配置的参数都是作用在列族上的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6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如何理解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KeyValue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对？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Key = rowkey + cf:column + version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，是个三维结构；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Value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是存放的具体数据，没有类型区别，都是字节数组；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Table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更像是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SortedHashMap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，而不像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RDBMS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中二维表格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列举下列族中的配置项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是否启用压缩，是否启用缓存，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block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的大小，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TTL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生命周期，最大版本数等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简述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HBase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在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HDFS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上的目录结构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/hbase/&lt;namespace&gt;/&lt;table&gt;/&lt;region_id&gt;/&lt;cf&gt;/&lt;hfile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文件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如何进行预分区？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手动指定切分点</w:t>
            </w:r>
          </w:p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根据目标分区数，通过算法自动决定切分点，如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HexStringSplit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18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过滤器的原理及作用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a.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原理：谓词下推，服务器端过滤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作用：辅助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get/scan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操作，减少传递到客户端的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KV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19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数据查询的方式有几种？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a. Get :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单条记录查询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b. Scan :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指定范围查询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c. 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全表扫描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85" w:hRule="atLeast"/>
        </w:trPr>
        <w:tc>
          <w:tcPr>
            <w:tcW w:w="6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2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描述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的结构</w:t>
            </w:r>
          </w:p>
        </w:tc>
        <w:tc>
          <w:tcPr>
            <w:tcW w:w="59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华文宋体" w:hAnsi="华文宋体" w:eastAsia="华文宋体" w:cs="华文宋体"/>
                <w:rtl w:val="0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HFile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有不同的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block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构成，不同的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block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结构相同，内容有异，大致分为数据块、索引块、元数据块和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bloomfilter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块。查询时，先通过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bloomfilter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块来快速判断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rowkey</w:t>
            </w:r>
            <w:r>
              <w:rPr>
                <w:rFonts w:hint="eastAsia" w:ascii="华文宋体" w:hAnsi="华文宋体" w:eastAsia="华文宋体" w:cs="华文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是否存在，进而通过索引块来定位记录</w:t>
            </w:r>
          </w:p>
        </w:tc>
      </w:tr>
    </w:tbl>
    <w:p>
      <w:pPr>
        <w:pStyle w:val="7"/>
        <w:framePr w:w="0" w:hRule="auto" w:wrap="auto" w:vAnchor="margin" w:hAnchor="text" w:yAlign="inline"/>
        <w:widowControl w:val="0"/>
        <w:ind w:left="108" w:hanging="108"/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low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E693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</w:rPr>
  </w:style>
  <w:style w:type="paragraph" w:customStyle="1" w:styleId="8">
    <w:name w:val="表格样式 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ja-JP" w:eastAsia="ja-JP"/>
    </w:rPr>
  </w:style>
  <w:style w:type="paragraph" w:customStyle="1" w:styleId="9">
    <w:name w:val="表格样式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2019-03-04T09:15:12Z</dcterms:created>
  <dc:creator>liubo</dc:creator>
  <cp:lastModifiedBy>george</cp:lastModifiedBy>
  <dcterms:modified xsi:type="dcterms:W3CDTF">2019-03-04T09:16:46Z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