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2.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Override ContentType="application/vnd.openxmlformats-officedocument.wordprocessingml.header+xml" PartName="/word/header5.xml"/>
  <Override ContentType="application/vnd.openxmlformats-officedocument.wordprocessingml.header+xml" PartName="/word/header6.xml"/>
  <Override ContentType="application/vnd.openxmlformats-officedocument.wordprocessingml.header+xml" PartName="/word/header7.xml"/>
  <Override ContentType="application/vnd.openxmlformats-officedocument.wordprocessingml.header+xml" PartName="/word/header8.xml"/>
  <Override ContentType="application/vnd.openxmlformats-officedocument.wordprocessingml.header+xml" PartName="/word/header9.xml"/>
  <Override ContentType="application/vnd.openxmlformats-officedocument.wordprocessingml.header+xml" PartName="/word/header10.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553D0" w14:textId="77777777" w:rsidR="00AD6709" w:rsidRPr="008E2C19" w:rsidRDefault="00AD6709">
      <w:pPr>
        <w:spacing w:line="360" w:lineRule="auto"/>
        <w:jc w:val="center"/>
        <w:rPr>
          <w:rFonts w:asciiTheme="minorEastAsia" w:hAnsiTheme="minorEastAsia" w:cs="仿宋_GB2312"/>
          <w:b/>
          <w:sz w:val="24"/>
        </w:rPr>
      </w:pPr>
    </w:p>
    <w:p w14:paraId="72FD3697" w14:textId="77777777" w:rsidR="00AD6709" w:rsidRPr="008E2C19" w:rsidRDefault="00AD6709">
      <w:pPr>
        <w:spacing w:line="360" w:lineRule="auto"/>
        <w:jc w:val="center"/>
        <w:rPr>
          <w:rFonts w:asciiTheme="minorEastAsia" w:hAnsiTheme="minorEastAsia" w:cs="仿宋_GB2312"/>
          <w:b/>
          <w:sz w:val="24"/>
        </w:rPr>
      </w:pPr>
    </w:p>
    <w:p w14:paraId="77242B80" w14:textId="77777777" w:rsidR="00AD6709" w:rsidRPr="008E2C19" w:rsidRDefault="00AD6709">
      <w:pPr>
        <w:adjustRightInd/>
        <w:spacing w:line="360" w:lineRule="auto"/>
        <w:jc w:val="center"/>
        <w:rPr>
          <w:rFonts w:asciiTheme="minorEastAsia" w:hAnsiTheme="minorEastAsia" w:cs="仿宋_GB2312"/>
          <w:b/>
          <w:sz w:val="44"/>
          <w:szCs w:val="44"/>
        </w:rPr>
      </w:pPr>
    </w:p>
    <w:p w14:paraId="41A5B606" w14:textId="77777777" w:rsidR="00AD6709" w:rsidRPr="008E2C19" w:rsidRDefault="00AD6709">
      <w:pPr>
        <w:spacing w:line="360" w:lineRule="auto"/>
        <w:jc w:val="center"/>
        <w:rPr>
          <w:rFonts w:asciiTheme="minorEastAsia" w:hAnsiTheme="minorEastAsia" w:cs="仿宋_GB2312"/>
          <w:b/>
          <w:sz w:val="44"/>
          <w:szCs w:val="44"/>
        </w:rPr>
      </w:pPr>
    </w:p>
    <w:p w14:paraId="0D44ED02" w14:textId="77777777" w:rsidR="00AD6709" w:rsidRPr="008E2C19" w:rsidRDefault="00AD6709">
      <w:pPr>
        <w:spacing w:line="360" w:lineRule="auto"/>
        <w:jc w:val="center"/>
        <w:rPr>
          <w:rFonts w:asciiTheme="minorEastAsia" w:hAnsiTheme="minorEastAsia" w:cs="仿宋_GB2312"/>
          <w:bCs/>
          <w:sz w:val="44"/>
          <w:szCs w:val="44"/>
        </w:rPr>
      </w:pPr>
    </w:p>
    <w:p w14:paraId="28451DA0" w14:textId="77777777" w:rsidR="00AD6709" w:rsidRPr="008E2C19" w:rsidRDefault="00AD6709">
      <w:pPr>
        <w:spacing w:line="360" w:lineRule="auto"/>
        <w:jc w:val="center"/>
        <w:rPr>
          <w:bCs/>
        </w:rPr>
      </w:pPr>
    </w:p>
    <w:p w14:paraId="7E8E49EE" w14:textId="77777777" w:rsidR="00AD6709" w:rsidRPr="008E2C19" w:rsidRDefault="00477DFF">
      <w:pPr>
        <w:adjustRightInd/>
        <w:spacing w:line="360" w:lineRule="auto"/>
        <w:jc w:val="center"/>
        <w:rPr>
          <w:rFonts w:asciiTheme="minorEastAsia" w:hAnsiTheme="minorEastAsia" w:cs="仿宋_GB2312"/>
          <w:b/>
          <w:bCs/>
          <w:sz w:val="48"/>
          <w:szCs w:val="48"/>
        </w:rPr>
      </w:pPr>
      <w:r w:rsidRPr="008E2C19">
        <w:rPr>
          <w:rFonts w:asciiTheme="minorEastAsia" w:hAnsiTheme="minorEastAsia" w:cs="仿宋_GB2312" w:hint="eastAsia"/>
          <w:b/>
          <w:bCs/>
          <w:sz w:val="48"/>
          <w:szCs w:val="48"/>
        </w:rPr>
        <w:t>杭州西湖风景名胜区基层治理四平台项目（二期）招标文件</w:t>
      </w:r>
    </w:p>
    <w:p w14:paraId="33B72241" w14:textId="77777777" w:rsidR="00AD6709" w:rsidRPr="008E2C19" w:rsidRDefault="00477DFF">
      <w:pPr>
        <w:adjustRightInd/>
        <w:spacing w:line="360" w:lineRule="auto"/>
        <w:jc w:val="center"/>
        <w:rPr>
          <w:rFonts w:asciiTheme="minorEastAsia" w:hAnsiTheme="minorEastAsia" w:cs="仿宋_GB2312"/>
          <w:b/>
          <w:bCs/>
          <w:sz w:val="44"/>
          <w:szCs w:val="44"/>
        </w:rPr>
      </w:pPr>
      <w:r w:rsidRPr="008E2C19">
        <w:rPr>
          <w:rFonts w:asciiTheme="minorEastAsia" w:hAnsiTheme="minorEastAsia" w:cs="仿宋_GB2312"/>
          <w:b/>
          <w:bCs/>
          <w:sz w:val="44"/>
          <w:szCs w:val="44"/>
        </w:rPr>
        <w:t xml:space="preserve"> （电子招投标）</w:t>
      </w:r>
    </w:p>
    <w:p w14:paraId="13A9D595" w14:textId="5E4BBD38" w:rsidR="00AD6709" w:rsidRPr="008E2C19" w:rsidRDefault="00477DFF">
      <w:pPr>
        <w:snapToGrid w:val="0"/>
        <w:spacing w:line="360" w:lineRule="auto"/>
        <w:jc w:val="center"/>
        <w:rPr>
          <w:rFonts w:asciiTheme="minorEastAsia" w:hAnsiTheme="minorEastAsia" w:cs="仿宋_GB2312"/>
          <w:b/>
          <w:bCs/>
          <w:sz w:val="30"/>
          <w:szCs w:val="30"/>
        </w:rPr>
      </w:pPr>
      <w:r w:rsidRPr="008E2C19">
        <w:rPr>
          <w:rFonts w:asciiTheme="minorEastAsia" w:hAnsiTheme="minorEastAsia" w:cs="仿宋_GB2312" w:hint="eastAsia"/>
          <w:b/>
          <w:bCs/>
          <w:sz w:val="30"/>
          <w:szCs w:val="30"/>
        </w:rPr>
        <w:t>招标编号</w:t>
      </w:r>
      <w:r w:rsidRPr="008E2C19">
        <w:rPr>
          <w:rFonts w:asciiTheme="minorEastAsia" w:hAnsiTheme="minorEastAsia" w:cs="仿宋_GB2312"/>
          <w:b/>
          <w:bCs/>
          <w:sz w:val="30"/>
          <w:szCs w:val="30"/>
        </w:rPr>
        <w:t>:</w:t>
      </w:r>
      <w:r w:rsidR="006640F1" w:rsidRPr="008E2C19">
        <w:rPr>
          <w:rFonts w:asciiTheme="minorEastAsia" w:hAnsiTheme="minorEastAsia" w:cs="仿宋_GB2312" w:hint="eastAsia"/>
          <w:b/>
          <w:bCs/>
          <w:sz w:val="30"/>
          <w:szCs w:val="30"/>
        </w:rPr>
        <w:t>TCZX-ZFCG(F)-2022014</w:t>
      </w:r>
    </w:p>
    <w:p w14:paraId="757370EB" w14:textId="77777777" w:rsidR="00AD6709" w:rsidRPr="008E2C19" w:rsidRDefault="00AD6709">
      <w:pPr>
        <w:adjustRightInd/>
        <w:spacing w:line="360" w:lineRule="auto"/>
        <w:rPr>
          <w:rFonts w:asciiTheme="minorEastAsia" w:hAnsiTheme="minorEastAsia" w:cs="仿宋_GB2312"/>
          <w:b/>
          <w:bCs/>
          <w:sz w:val="28"/>
          <w:szCs w:val="20"/>
        </w:rPr>
      </w:pPr>
    </w:p>
    <w:p w14:paraId="68BFE5A0" w14:textId="77777777" w:rsidR="00AD6709" w:rsidRPr="008E2C19" w:rsidRDefault="00477DFF">
      <w:pPr>
        <w:spacing w:line="360" w:lineRule="auto"/>
        <w:jc w:val="center"/>
        <w:rPr>
          <w:rFonts w:asciiTheme="minorEastAsia" w:hAnsiTheme="minorEastAsia" w:cs="仿宋_GB2312"/>
          <w:b/>
          <w:bCs/>
          <w:sz w:val="44"/>
          <w:szCs w:val="44"/>
        </w:rPr>
      </w:pPr>
      <w:r w:rsidRPr="008E2C19">
        <w:rPr>
          <w:rFonts w:asciiTheme="minorEastAsia" w:hAnsiTheme="minorEastAsia" w:cs="仿宋_GB2312"/>
          <w:b/>
          <w:bCs/>
          <w:sz w:val="44"/>
          <w:szCs w:val="44"/>
        </w:rPr>
        <w:t xml:space="preserve"> </w:t>
      </w:r>
    </w:p>
    <w:p w14:paraId="24D90783" w14:textId="77777777" w:rsidR="00AD6709" w:rsidRPr="008E2C19" w:rsidRDefault="00AD6709">
      <w:pPr>
        <w:spacing w:line="360" w:lineRule="auto"/>
        <w:jc w:val="center"/>
        <w:rPr>
          <w:rFonts w:asciiTheme="minorEastAsia" w:hAnsiTheme="minorEastAsia" w:cs="仿宋_GB2312"/>
          <w:b/>
          <w:bCs/>
          <w:sz w:val="44"/>
          <w:szCs w:val="44"/>
        </w:rPr>
      </w:pPr>
    </w:p>
    <w:p w14:paraId="35020502" w14:textId="77777777" w:rsidR="00AD6709" w:rsidRPr="008E2C19" w:rsidRDefault="00AD6709">
      <w:pPr>
        <w:spacing w:line="360" w:lineRule="auto"/>
        <w:jc w:val="center"/>
        <w:rPr>
          <w:rFonts w:asciiTheme="minorEastAsia" w:hAnsiTheme="minorEastAsia" w:cs="仿宋_GB2312"/>
          <w:b/>
          <w:bCs/>
          <w:sz w:val="24"/>
        </w:rPr>
      </w:pPr>
    </w:p>
    <w:p w14:paraId="2986DE17" w14:textId="77777777" w:rsidR="00AD6709" w:rsidRPr="008E2C19" w:rsidRDefault="00AD6709">
      <w:pPr>
        <w:spacing w:line="360" w:lineRule="auto"/>
        <w:jc w:val="center"/>
        <w:rPr>
          <w:rFonts w:asciiTheme="minorEastAsia" w:hAnsiTheme="minorEastAsia" w:cs="仿宋_GB2312"/>
          <w:b/>
          <w:bCs/>
          <w:sz w:val="24"/>
        </w:rPr>
      </w:pPr>
    </w:p>
    <w:p w14:paraId="3602F352" w14:textId="77777777" w:rsidR="00AD6709" w:rsidRPr="008E2C19" w:rsidRDefault="00AD6709">
      <w:pPr>
        <w:spacing w:line="360" w:lineRule="auto"/>
        <w:rPr>
          <w:rFonts w:asciiTheme="minorEastAsia" w:hAnsiTheme="minorEastAsia" w:cs="仿宋_GB2312"/>
          <w:b/>
          <w:bCs/>
          <w:sz w:val="32"/>
          <w:szCs w:val="32"/>
        </w:rPr>
      </w:pPr>
    </w:p>
    <w:p w14:paraId="2A3D57E6" w14:textId="77777777" w:rsidR="00AD6709" w:rsidRPr="008E2C19" w:rsidRDefault="00477DFF">
      <w:pPr>
        <w:snapToGrid w:val="0"/>
        <w:spacing w:line="360" w:lineRule="auto"/>
        <w:jc w:val="center"/>
        <w:rPr>
          <w:rFonts w:asciiTheme="minorEastAsia" w:hAnsiTheme="minorEastAsia" w:cs="仿宋_GB2312"/>
          <w:b/>
          <w:bCs/>
          <w:sz w:val="32"/>
          <w:szCs w:val="32"/>
        </w:rPr>
      </w:pPr>
      <w:r w:rsidRPr="008E2C19">
        <w:rPr>
          <w:rFonts w:asciiTheme="minorEastAsia" w:hAnsiTheme="minorEastAsia" w:cs="仿宋_GB2312" w:hint="eastAsia"/>
          <w:b/>
          <w:bCs/>
          <w:sz w:val="32"/>
          <w:szCs w:val="32"/>
        </w:rPr>
        <w:t>杭州西湖风景名胜区综合指挥保障中心</w:t>
      </w:r>
    </w:p>
    <w:p w14:paraId="0E61D47F" w14:textId="77777777" w:rsidR="00AD6709" w:rsidRPr="008E2C19" w:rsidRDefault="00477DFF">
      <w:pPr>
        <w:spacing w:line="360" w:lineRule="auto"/>
        <w:jc w:val="center"/>
        <w:rPr>
          <w:rFonts w:asciiTheme="minorEastAsia" w:hAnsiTheme="minorEastAsia" w:cs="仿宋_GB2312"/>
          <w:b/>
          <w:bCs/>
          <w:sz w:val="32"/>
          <w:szCs w:val="32"/>
        </w:rPr>
      </w:pPr>
      <w:r w:rsidRPr="008E2C19">
        <w:rPr>
          <w:rFonts w:asciiTheme="minorEastAsia" w:hAnsiTheme="minorEastAsia" w:cs="仿宋_GB2312" w:hint="eastAsia"/>
          <w:b/>
          <w:bCs/>
          <w:sz w:val="32"/>
          <w:szCs w:val="32"/>
        </w:rPr>
        <w:t>浙江天辰工程咨询有限公司</w:t>
      </w:r>
    </w:p>
    <w:p w14:paraId="5A21B99E" w14:textId="2C98AC66" w:rsidR="00AD6709" w:rsidRPr="008E2C19" w:rsidRDefault="00477DFF">
      <w:pPr>
        <w:snapToGrid w:val="0"/>
        <w:spacing w:line="360" w:lineRule="auto"/>
        <w:jc w:val="center"/>
        <w:rPr>
          <w:rFonts w:asciiTheme="minorEastAsia" w:hAnsiTheme="minorEastAsia" w:cs="仿宋_GB2312"/>
          <w:b/>
          <w:bCs/>
          <w:sz w:val="32"/>
          <w:szCs w:val="32"/>
        </w:rPr>
      </w:pPr>
      <w:r w:rsidRPr="008E2C19">
        <w:rPr>
          <w:rFonts w:asciiTheme="minorEastAsia" w:hAnsiTheme="minorEastAsia" w:cs="仿宋_GB2312" w:hint="eastAsia"/>
          <w:b/>
          <w:bCs/>
          <w:sz w:val="32"/>
          <w:szCs w:val="32"/>
        </w:rPr>
        <w:t>二</w:t>
      </w:r>
      <w:r w:rsidRPr="008E2C19">
        <w:rPr>
          <w:rFonts w:asciiTheme="minorEastAsia" w:hAnsiTheme="minorEastAsia" w:cs="宋体" w:hint="eastAsia"/>
          <w:b/>
          <w:bCs/>
          <w:sz w:val="32"/>
          <w:szCs w:val="32"/>
        </w:rPr>
        <w:t>〇</w:t>
      </w:r>
      <w:r w:rsidRPr="008E2C19">
        <w:rPr>
          <w:rFonts w:asciiTheme="minorEastAsia" w:hAnsiTheme="minorEastAsia" w:cs="仿宋_GB2312" w:hint="eastAsia"/>
          <w:b/>
          <w:bCs/>
          <w:sz w:val="32"/>
          <w:szCs w:val="32"/>
        </w:rPr>
        <w:t>二</w:t>
      </w:r>
      <w:r w:rsidRPr="008E2C19">
        <w:rPr>
          <w:rFonts w:asciiTheme="minorEastAsia" w:hAnsiTheme="minorEastAsia" w:cs="宋体" w:hint="eastAsia"/>
          <w:b/>
          <w:bCs/>
          <w:sz w:val="32"/>
          <w:szCs w:val="32"/>
        </w:rPr>
        <w:t>二</w:t>
      </w:r>
      <w:r w:rsidRPr="008E2C19">
        <w:rPr>
          <w:rFonts w:asciiTheme="minorEastAsia" w:hAnsiTheme="minorEastAsia" w:cs="仿宋_GB2312" w:hint="eastAsia"/>
          <w:b/>
          <w:bCs/>
          <w:sz w:val="32"/>
          <w:szCs w:val="32"/>
        </w:rPr>
        <w:t>年</w:t>
      </w:r>
      <w:r w:rsidR="001D5A8C" w:rsidRPr="008E2C19">
        <w:rPr>
          <w:rFonts w:asciiTheme="minorEastAsia" w:hAnsiTheme="minorEastAsia" w:cs="仿宋_GB2312" w:hint="eastAsia"/>
          <w:b/>
          <w:bCs/>
          <w:sz w:val="32"/>
          <w:szCs w:val="32"/>
        </w:rPr>
        <w:t>十</w:t>
      </w:r>
      <w:r w:rsidRPr="008E2C19">
        <w:rPr>
          <w:rFonts w:asciiTheme="minorEastAsia" w:hAnsiTheme="minorEastAsia" w:cs="仿宋_GB2312" w:hint="eastAsia"/>
          <w:b/>
          <w:bCs/>
          <w:sz w:val="32"/>
          <w:szCs w:val="32"/>
        </w:rPr>
        <w:t>月</w:t>
      </w:r>
      <w:r w:rsidR="00563022" w:rsidRPr="008E2C19">
        <w:rPr>
          <w:rFonts w:asciiTheme="minorEastAsia" w:hAnsiTheme="minorEastAsia" w:cs="仿宋_GB2312" w:hint="eastAsia"/>
          <w:b/>
          <w:bCs/>
          <w:sz w:val="32"/>
          <w:szCs w:val="32"/>
        </w:rPr>
        <w:t>十</w:t>
      </w:r>
      <w:r w:rsidR="005F6C17">
        <w:rPr>
          <w:rFonts w:asciiTheme="minorEastAsia" w:hAnsiTheme="minorEastAsia" w:cs="仿宋_GB2312" w:hint="eastAsia"/>
          <w:b/>
          <w:bCs/>
          <w:sz w:val="32"/>
          <w:szCs w:val="32"/>
        </w:rPr>
        <w:t>二</w:t>
      </w:r>
      <w:r w:rsidRPr="008E2C19">
        <w:rPr>
          <w:rFonts w:asciiTheme="minorEastAsia" w:hAnsiTheme="minorEastAsia" w:cs="仿宋_GB2312" w:hint="eastAsia"/>
          <w:b/>
          <w:bCs/>
          <w:sz w:val="32"/>
          <w:szCs w:val="32"/>
        </w:rPr>
        <w:t>日</w:t>
      </w:r>
    </w:p>
    <w:p w14:paraId="5ADAC60D" w14:textId="77777777" w:rsidR="00AD6709" w:rsidRPr="008E2C19" w:rsidRDefault="00477DFF">
      <w:pPr>
        <w:spacing w:line="360" w:lineRule="auto"/>
        <w:jc w:val="center"/>
        <w:rPr>
          <w:rFonts w:asciiTheme="minorEastAsia" w:hAnsiTheme="minorEastAsia" w:cs="仿宋_GB2312"/>
          <w:sz w:val="24"/>
        </w:rPr>
      </w:pPr>
      <w:r w:rsidRPr="008E2C19">
        <w:rPr>
          <w:rFonts w:asciiTheme="minorEastAsia" w:hAnsiTheme="minorEastAsia" w:cs="仿宋_GB2312"/>
          <w:sz w:val="24"/>
        </w:rPr>
        <w:br w:type="page"/>
      </w:r>
      <w:bookmarkStart w:id="0" w:name="_Hlt67893495"/>
      <w:bookmarkEnd w:id="0"/>
    </w:p>
    <w:p w14:paraId="15ECD0E5" w14:textId="77777777" w:rsidR="00AD6709" w:rsidRPr="008E2C19" w:rsidRDefault="00AD6709">
      <w:pPr>
        <w:spacing w:line="360" w:lineRule="auto"/>
        <w:rPr>
          <w:rFonts w:asciiTheme="minorEastAsia" w:hAnsiTheme="minorEastAsia" w:cs="仿宋_GB2312"/>
          <w:sz w:val="24"/>
        </w:rPr>
      </w:pPr>
    </w:p>
    <w:p w14:paraId="39169172" w14:textId="77777777" w:rsidR="00AD6709" w:rsidRPr="008E2C19" w:rsidRDefault="00477DFF">
      <w:pPr>
        <w:spacing w:line="360" w:lineRule="auto"/>
        <w:jc w:val="center"/>
        <w:rPr>
          <w:rFonts w:asciiTheme="minorEastAsia" w:hAnsiTheme="minorEastAsia" w:cs="仿宋_GB2312"/>
          <w:b/>
          <w:sz w:val="48"/>
          <w:szCs w:val="48"/>
        </w:rPr>
      </w:pPr>
      <w:r w:rsidRPr="008E2C19">
        <w:rPr>
          <w:rFonts w:asciiTheme="minorEastAsia" w:hAnsiTheme="minorEastAsia" w:cs="仿宋_GB2312" w:hint="eastAsia"/>
          <w:b/>
          <w:sz w:val="48"/>
          <w:szCs w:val="48"/>
        </w:rPr>
        <w:t>目</w:t>
      </w:r>
      <w:r w:rsidRPr="008E2C19">
        <w:rPr>
          <w:rFonts w:asciiTheme="minorEastAsia" w:hAnsiTheme="minorEastAsia" w:cs="仿宋_GB2312"/>
          <w:b/>
          <w:sz w:val="48"/>
          <w:szCs w:val="48"/>
        </w:rPr>
        <w:t xml:space="preserve">  </w:t>
      </w:r>
      <w:r w:rsidRPr="008E2C19">
        <w:rPr>
          <w:rFonts w:asciiTheme="minorEastAsia" w:hAnsiTheme="minorEastAsia" w:cs="仿宋_GB2312" w:hint="eastAsia"/>
          <w:b/>
          <w:sz w:val="48"/>
          <w:szCs w:val="48"/>
        </w:rPr>
        <w:t>录</w:t>
      </w:r>
    </w:p>
    <w:p w14:paraId="31D69B5B" w14:textId="77777777" w:rsidR="00AD6709" w:rsidRPr="008E2C19" w:rsidRDefault="00AD6709">
      <w:pPr>
        <w:spacing w:line="360" w:lineRule="auto"/>
        <w:rPr>
          <w:rFonts w:asciiTheme="minorEastAsia" w:hAnsiTheme="minorEastAsia" w:cs="仿宋_GB2312"/>
          <w:sz w:val="32"/>
          <w:szCs w:val="32"/>
        </w:rPr>
      </w:pPr>
    </w:p>
    <w:p w14:paraId="1112BCD7" w14:textId="77777777" w:rsidR="00AD6709" w:rsidRPr="008E2C19" w:rsidRDefault="00AD6709">
      <w:pPr>
        <w:spacing w:line="360" w:lineRule="auto"/>
        <w:rPr>
          <w:rFonts w:asciiTheme="minorEastAsia" w:hAnsiTheme="minorEastAsia" w:cs="仿宋_GB2312"/>
          <w:sz w:val="32"/>
          <w:szCs w:val="32"/>
        </w:rPr>
      </w:pPr>
    </w:p>
    <w:p w14:paraId="16E34239" w14:textId="77777777" w:rsidR="00AD6709" w:rsidRPr="008E2C19" w:rsidRDefault="00477DFF">
      <w:pPr>
        <w:spacing w:line="360" w:lineRule="auto"/>
        <w:ind w:firstLineChars="400" w:firstLine="1280"/>
        <w:rPr>
          <w:rFonts w:asciiTheme="minorEastAsia" w:hAnsiTheme="minorEastAsia" w:cs="仿宋_GB2312"/>
          <w:sz w:val="32"/>
          <w:szCs w:val="32"/>
        </w:rPr>
      </w:pPr>
      <w:r w:rsidRPr="008E2C19">
        <w:rPr>
          <w:rFonts w:asciiTheme="minorEastAsia" w:hAnsiTheme="minorEastAsia" w:cs="仿宋_GB2312" w:hint="eastAsia"/>
          <w:sz w:val="32"/>
          <w:szCs w:val="32"/>
        </w:rPr>
        <w:t>第一部分</w:t>
      </w:r>
      <w:r w:rsidRPr="008E2C19">
        <w:rPr>
          <w:rFonts w:asciiTheme="minorEastAsia" w:hAnsiTheme="minorEastAsia" w:cs="仿宋_GB2312"/>
          <w:sz w:val="32"/>
          <w:szCs w:val="32"/>
        </w:rPr>
        <w:t xml:space="preserve">      </w:t>
      </w:r>
      <w:r w:rsidRPr="008E2C19">
        <w:rPr>
          <w:rFonts w:asciiTheme="minorEastAsia" w:hAnsiTheme="minorEastAsia" w:cs="仿宋_GB2312" w:hint="eastAsia"/>
          <w:sz w:val="32"/>
          <w:szCs w:val="32"/>
        </w:rPr>
        <w:t>招标公告</w:t>
      </w:r>
    </w:p>
    <w:p w14:paraId="27704E70" w14:textId="77777777" w:rsidR="00AD6709" w:rsidRPr="008E2C19" w:rsidRDefault="00477DFF">
      <w:pPr>
        <w:spacing w:line="360" w:lineRule="auto"/>
        <w:ind w:firstLineChars="400" w:firstLine="1280"/>
        <w:rPr>
          <w:rFonts w:asciiTheme="minorEastAsia" w:hAnsiTheme="minorEastAsia" w:cs="仿宋_GB2312"/>
          <w:sz w:val="32"/>
          <w:szCs w:val="32"/>
        </w:rPr>
      </w:pPr>
      <w:r w:rsidRPr="008E2C19">
        <w:rPr>
          <w:rFonts w:asciiTheme="minorEastAsia" w:hAnsiTheme="minorEastAsia" w:cs="仿宋_GB2312" w:hint="eastAsia"/>
          <w:sz w:val="32"/>
          <w:szCs w:val="32"/>
        </w:rPr>
        <w:t>第二部分</w:t>
      </w:r>
      <w:r w:rsidRPr="008E2C19">
        <w:rPr>
          <w:rFonts w:asciiTheme="minorEastAsia" w:hAnsiTheme="minorEastAsia" w:cs="仿宋_GB2312"/>
          <w:sz w:val="32"/>
          <w:szCs w:val="32"/>
        </w:rPr>
        <w:t xml:space="preserve">      </w:t>
      </w:r>
      <w:r w:rsidRPr="008E2C19">
        <w:rPr>
          <w:rFonts w:asciiTheme="minorEastAsia" w:hAnsiTheme="minorEastAsia" w:cs="仿宋_GB2312" w:hint="eastAsia"/>
          <w:sz w:val="32"/>
          <w:szCs w:val="32"/>
        </w:rPr>
        <w:t>投标人须知</w:t>
      </w:r>
    </w:p>
    <w:p w14:paraId="1A7DEE57" w14:textId="77777777" w:rsidR="00AD6709" w:rsidRPr="008E2C19" w:rsidRDefault="00477DFF">
      <w:pPr>
        <w:spacing w:line="360" w:lineRule="auto"/>
        <w:ind w:firstLineChars="400" w:firstLine="1280"/>
        <w:rPr>
          <w:rFonts w:asciiTheme="minorEastAsia" w:hAnsiTheme="minorEastAsia" w:cs="仿宋_GB2312"/>
          <w:sz w:val="32"/>
          <w:szCs w:val="32"/>
        </w:rPr>
      </w:pPr>
      <w:r w:rsidRPr="008E2C19">
        <w:rPr>
          <w:rFonts w:asciiTheme="minorEastAsia" w:hAnsiTheme="minorEastAsia" w:cs="仿宋_GB2312" w:hint="eastAsia"/>
          <w:sz w:val="32"/>
          <w:szCs w:val="32"/>
        </w:rPr>
        <w:t>第三部分</w:t>
      </w:r>
      <w:r w:rsidRPr="008E2C19">
        <w:rPr>
          <w:rFonts w:asciiTheme="minorEastAsia" w:hAnsiTheme="minorEastAsia" w:cs="仿宋_GB2312"/>
          <w:sz w:val="32"/>
          <w:szCs w:val="32"/>
        </w:rPr>
        <w:t xml:space="preserve">      </w:t>
      </w:r>
      <w:r w:rsidRPr="008E2C19">
        <w:rPr>
          <w:rFonts w:asciiTheme="minorEastAsia" w:hAnsiTheme="minorEastAsia" w:cs="仿宋_GB2312" w:hint="eastAsia"/>
          <w:sz w:val="32"/>
          <w:szCs w:val="32"/>
        </w:rPr>
        <w:t>采购需求</w:t>
      </w:r>
    </w:p>
    <w:p w14:paraId="6C2D364D" w14:textId="77777777" w:rsidR="00AD6709" w:rsidRPr="008E2C19" w:rsidRDefault="00477DFF">
      <w:pPr>
        <w:spacing w:line="360" w:lineRule="auto"/>
        <w:ind w:firstLineChars="400" w:firstLine="1280"/>
        <w:rPr>
          <w:rFonts w:asciiTheme="minorEastAsia" w:hAnsiTheme="minorEastAsia" w:cs="仿宋_GB2312"/>
          <w:sz w:val="32"/>
          <w:szCs w:val="32"/>
        </w:rPr>
      </w:pPr>
      <w:r w:rsidRPr="008E2C19">
        <w:rPr>
          <w:rFonts w:asciiTheme="minorEastAsia" w:hAnsiTheme="minorEastAsia" w:cs="仿宋_GB2312" w:hint="eastAsia"/>
          <w:sz w:val="32"/>
          <w:szCs w:val="32"/>
        </w:rPr>
        <w:t>第四部分</w:t>
      </w:r>
      <w:r w:rsidRPr="008E2C19">
        <w:rPr>
          <w:rFonts w:asciiTheme="minorEastAsia" w:hAnsiTheme="minorEastAsia" w:cs="仿宋_GB2312"/>
          <w:sz w:val="32"/>
          <w:szCs w:val="32"/>
        </w:rPr>
        <w:t xml:space="preserve">      </w:t>
      </w:r>
      <w:r w:rsidRPr="008E2C19">
        <w:rPr>
          <w:rFonts w:asciiTheme="minorEastAsia" w:hAnsiTheme="minorEastAsia" w:cs="仿宋_GB2312" w:hint="eastAsia"/>
          <w:sz w:val="32"/>
          <w:szCs w:val="32"/>
        </w:rPr>
        <w:t>评标办法</w:t>
      </w:r>
    </w:p>
    <w:p w14:paraId="1D8918BE" w14:textId="77777777" w:rsidR="00AD6709" w:rsidRPr="008E2C19" w:rsidRDefault="00477DFF">
      <w:pPr>
        <w:spacing w:line="360" w:lineRule="auto"/>
        <w:ind w:firstLineChars="400" w:firstLine="1280"/>
        <w:rPr>
          <w:rFonts w:asciiTheme="minorEastAsia" w:hAnsiTheme="minorEastAsia" w:cs="仿宋_GB2312"/>
          <w:sz w:val="32"/>
          <w:szCs w:val="32"/>
        </w:rPr>
      </w:pPr>
      <w:r w:rsidRPr="008E2C19">
        <w:rPr>
          <w:rFonts w:asciiTheme="minorEastAsia" w:hAnsiTheme="minorEastAsia" w:cs="仿宋_GB2312" w:hint="eastAsia"/>
          <w:sz w:val="32"/>
          <w:szCs w:val="32"/>
        </w:rPr>
        <w:t>第五部分</w:t>
      </w:r>
      <w:r w:rsidRPr="008E2C19">
        <w:rPr>
          <w:rFonts w:asciiTheme="minorEastAsia" w:hAnsiTheme="minorEastAsia" w:cs="仿宋_GB2312"/>
          <w:sz w:val="32"/>
          <w:szCs w:val="32"/>
        </w:rPr>
        <w:t xml:space="preserve">      </w:t>
      </w:r>
      <w:r w:rsidRPr="008E2C19">
        <w:rPr>
          <w:rFonts w:asciiTheme="minorEastAsia" w:hAnsiTheme="minorEastAsia" w:cs="仿宋_GB2312" w:hint="eastAsia"/>
          <w:sz w:val="32"/>
          <w:szCs w:val="32"/>
        </w:rPr>
        <w:t>拟签订的合同文本</w:t>
      </w:r>
    </w:p>
    <w:p w14:paraId="2F86F2BD" w14:textId="77777777" w:rsidR="00AD6709" w:rsidRPr="008E2C19" w:rsidRDefault="00477DFF">
      <w:pPr>
        <w:spacing w:line="360" w:lineRule="auto"/>
        <w:ind w:firstLineChars="400" w:firstLine="1280"/>
        <w:rPr>
          <w:rFonts w:asciiTheme="minorEastAsia" w:hAnsiTheme="minorEastAsia" w:cs="仿宋_GB2312"/>
          <w:sz w:val="32"/>
          <w:szCs w:val="32"/>
        </w:rPr>
      </w:pPr>
      <w:r w:rsidRPr="008E2C19">
        <w:rPr>
          <w:rFonts w:asciiTheme="minorEastAsia" w:hAnsiTheme="minorEastAsia" w:cs="仿宋_GB2312" w:hint="eastAsia"/>
          <w:sz w:val="32"/>
          <w:szCs w:val="32"/>
        </w:rPr>
        <w:t>第六部分</w:t>
      </w:r>
      <w:r w:rsidRPr="008E2C19">
        <w:rPr>
          <w:rFonts w:asciiTheme="minorEastAsia" w:hAnsiTheme="minorEastAsia" w:cs="仿宋_GB2312"/>
          <w:sz w:val="32"/>
          <w:szCs w:val="32"/>
        </w:rPr>
        <w:t xml:space="preserve">      </w:t>
      </w:r>
      <w:r w:rsidRPr="008E2C19">
        <w:rPr>
          <w:rFonts w:asciiTheme="minorEastAsia" w:hAnsiTheme="minorEastAsia" w:cs="仿宋_GB2312" w:hint="eastAsia"/>
          <w:sz w:val="32"/>
          <w:szCs w:val="32"/>
        </w:rPr>
        <w:t>应提交的有关格式范例</w:t>
      </w:r>
    </w:p>
    <w:p w14:paraId="671AFB99" w14:textId="77777777" w:rsidR="00AD6709" w:rsidRPr="008E2C19" w:rsidRDefault="00AD6709">
      <w:pPr>
        <w:spacing w:line="360" w:lineRule="auto"/>
        <w:ind w:firstLineChars="229" w:firstLine="550"/>
        <w:rPr>
          <w:rFonts w:asciiTheme="minorEastAsia" w:hAnsiTheme="minorEastAsia" w:cs="仿宋_GB2312"/>
          <w:sz w:val="24"/>
        </w:rPr>
      </w:pPr>
      <w:bookmarkStart w:id="1" w:name="_Hlt91233176"/>
      <w:bookmarkStart w:id="2" w:name="_Toc91899869"/>
      <w:bookmarkEnd w:id="1"/>
    </w:p>
    <w:p w14:paraId="11330C9A" w14:textId="77777777" w:rsidR="00AD6709" w:rsidRPr="008E2C19" w:rsidRDefault="00AD6709">
      <w:pPr>
        <w:spacing w:line="360" w:lineRule="auto"/>
        <w:ind w:firstLineChars="229" w:firstLine="550"/>
        <w:rPr>
          <w:rFonts w:asciiTheme="minorEastAsia" w:hAnsiTheme="minorEastAsia" w:cs="仿宋_GB2312"/>
          <w:sz w:val="24"/>
        </w:rPr>
      </w:pPr>
    </w:p>
    <w:p w14:paraId="6E7738A0" w14:textId="77777777" w:rsidR="00AD6709" w:rsidRPr="008E2C19" w:rsidRDefault="00AD6709">
      <w:pPr>
        <w:spacing w:line="360" w:lineRule="auto"/>
        <w:ind w:firstLineChars="229" w:firstLine="550"/>
        <w:rPr>
          <w:rFonts w:asciiTheme="minorEastAsia" w:hAnsiTheme="minorEastAsia" w:cs="仿宋_GB2312"/>
          <w:sz w:val="24"/>
        </w:rPr>
      </w:pPr>
    </w:p>
    <w:p w14:paraId="6EC4334E" w14:textId="77777777" w:rsidR="00AD6709" w:rsidRPr="008E2C19" w:rsidRDefault="00AD6709">
      <w:pPr>
        <w:spacing w:line="360" w:lineRule="auto"/>
        <w:ind w:firstLineChars="229" w:firstLine="550"/>
        <w:rPr>
          <w:rFonts w:asciiTheme="minorEastAsia" w:hAnsiTheme="minorEastAsia" w:cs="仿宋_GB2312"/>
          <w:sz w:val="24"/>
        </w:rPr>
      </w:pPr>
    </w:p>
    <w:p w14:paraId="77F127CD" w14:textId="77777777" w:rsidR="00AD6709" w:rsidRPr="008E2C19" w:rsidRDefault="00AD6709">
      <w:pPr>
        <w:spacing w:line="360" w:lineRule="auto"/>
        <w:ind w:firstLineChars="229" w:firstLine="550"/>
        <w:rPr>
          <w:rFonts w:asciiTheme="minorEastAsia" w:hAnsiTheme="minorEastAsia" w:cs="仿宋_GB2312"/>
          <w:sz w:val="24"/>
        </w:rPr>
      </w:pPr>
    </w:p>
    <w:p w14:paraId="7990D609" w14:textId="77777777" w:rsidR="00AD6709" w:rsidRPr="008E2C19" w:rsidRDefault="00AD6709">
      <w:pPr>
        <w:spacing w:line="360" w:lineRule="auto"/>
        <w:ind w:firstLineChars="229" w:firstLine="550"/>
        <w:rPr>
          <w:rFonts w:asciiTheme="minorEastAsia" w:hAnsiTheme="minorEastAsia" w:cs="仿宋_GB2312"/>
          <w:sz w:val="24"/>
        </w:rPr>
      </w:pPr>
    </w:p>
    <w:p w14:paraId="44700D22" w14:textId="77777777" w:rsidR="00AD6709" w:rsidRPr="008E2C19" w:rsidRDefault="00AD6709">
      <w:pPr>
        <w:spacing w:line="360" w:lineRule="auto"/>
        <w:ind w:firstLineChars="229" w:firstLine="550"/>
        <w:rPr>
          <w:rFonts w:asciiTheme="minorEastAsia" w:hAnsiTheme="minorEastAsia" w:cs="仿宋_GB2312"/>
          <w:sz w:val="24"/>
        </w:rPr>
      </w:pPr>
    </w:p>
    <w:p w14:paraId="19B4A08E" w14:textId="77777777" w:rsidR="00AD6709" w:rsidRPr="008E2C19" w:rsidRDefault="00AD6709">
      <w:pPr>
        <w:spacing w:line="360" w:lineRule="auto"/>
        <w:ind w:firstLineChars="229" w:firstLine="550"/>
        <w:rPr>
          <w:rFonts w:asciiTheme="minorEastAsia" w:hAnsiTheme="minorEastAsia" w:cs="仿宋_GB2312"/>
          <w:sz w:val="24"/>
        </w:rPr>
      </w:pPr>
    </w:p>
    <w:p w14:paraId="41801AD6" w14:textId="77777777" w:rsidR="00AD6709" w:rsidRPr="008E2C19" w:rsidRDefault="00AD6709">
      <w:pPr>
        <w:spacing w:line="360" w:lineRule="auto"/>
        <w:ind w:firstLineChars="229" w:firstLine="550"/>
        <w:rPr>
          <w:rFonts w:asciiTheme="minorEastAsia" w:hAnsiTheme="minorEastAsia" w:cs="仿宋_GB2312"/>
          <w:sz w:val="24"/>
        </w:rPr>
      </w:pPr>
    </w:p>
    <w:p w14:paraId="6A9266DF" w14:textId="77777777" w:rsidR="00AD6709" w:rsidRPr="008E2C19" w:rsidRDefault="00AD6709">
      <w:pPr>
        <w:spacing w:line="360" w:lineRule="auto"/>
        <w:ind w:firstLineChars="229" w:firstLine="550"/>
        <w:rPr>
          <w:rFonts w:asciiTheme="minorEastAsia" w:hAnsiTheme="minorEastAsia" w:cs="仿宋_GB2312"/>
          <w:sz w:val="24"/>
        </w:rPr>
      </w:pPr>
    </w:p>
    <w:p w14:paraId="0D815EC5" w14:textId="77777777" w:rsidR="00AD6709" w:rsidRPr="008E2C19" w:rsidRDefault="00AD6709">
      <w:pPr>
        <w:spacing w:line="360" w:lineRule="auto"/>
        <w:ind w:firstLineChars="229" w:firstLine="550"/>
        <w:rPr>
          <w:rFonts w:asciiTheme="minorEastAsia" w:hAnsiTheme="minorEastAsia" w:cs="仿宋_GB2312"/>
          <w:sz w:val="24"/>
        </w:rPr>
      </w:pPr>
    </w:p>
    <w:p w14:paraId="371D524E" w14:textId="77777777" w:rsidR="00AD6709" w:rsidRPr="008E2C19" w:rsidRDefault="00AD6709">
      <w:pPr>
        <w:spacing w:line="360" w:lineRule="auto"/>
        <w:ind w:firstLineChars="229" w:firstLine="550"/>
        <w:rPr>
          <w:rFonts w:asciiTheme="minorEastAsia" w:hAnsiTheme="minorEastAsia" w:cs="仿宋_GB2312"/>
          <w:sz w:val="24"/>
        </w:rPr>
      </w:pPr>
    </w:p>
    <w:p w14:paraId="7AEB50A6" w14:textId="77777777" w:rsidR="00AD6709" w:rsidRPr="008E2C19" w:rsidRDefault="00AD6709">
      <w:pPr>
        <w:spacing w:line="360" w:lineRule="auto"/>
        <w:ind w:firstLineChars="229" w:firstLine="550"/>
        <w:rPr>
          <w:rFonts w:asciiTheme="minorEastAsia" w:hAnsiTheme="minorEastAsia" w:cs="仿宋_GB2312"/>
          <w:sz w:val="24"/>
        </w:rPr>
      </w:pPr>
    </w:p>
    <w:p w14:paraId="3081FA19" w14:textId="77777777" w:rsidR="00AD6709" w:rsidRPr="008E2C19" w:rsidRDefault="00AD6709">
      <w:pPr>
        <w:spacing w:line="360" w:lineRule="auto"/>
        <w:rPr>
          <w:rFonts w:asciiTheme="minorEastAsia" w:hAnsiTheme="minorEastAsia" w:cs="仿宋_GB2312"/>
          <w:sz w:val="24"/>
        </w:rPr>
      </w:pPr>
    </w:p>
    <w:p w14:paraId="05646C6C" w14:textId="77777777" w:rsidR="00AD6709" w:rsidRPr="008E2C19" w:rsidRDefault="00477DFF">
      <w:pPr>
        <w:adjustRightInd/>
        <w:spacing w:line="360" w:lineRule="auto"/>
        <w:jc w:val="center"/>
        <w:outlineLvl w:val="0"/>
        <w:rPr>
          <w:rFonts w:asciiTheme="minorEastAsia" w:hAnsiTheme="minorEastAsia" w:cs="仿宋_GB2312"/>
          <w:b/>
          <w:sz w:val="36"/>
          <w:szCs w:val="20"/>
        </w:rPr>
      </w:pPr>
      <w:bookmarkStart w:id="3" w:name="第一部分"/>
      <w:r w:rsidRPr="008E2C19">
        <w:rPr>
          <w:rFonts w:asciiTheme="minorEastAsia" w:hAnsiTheme="minorEastAsia" w:cs="仿宋_GB2312"/>
          <w:b/>
          <w:sz w:val="36"/>
          <w:szCs w:val="36"/>
        </w:rPr>
        <w:br w:type="page"/>
      </w:r>
      <w:bookmarkStart w:id="4" w:name="_Hlt74649545"/>
      <w:bookmarkStart w:id="5" w:name="_Hlt74729822"/>
      <w:bookmarkStart w:id="6" w:name="_Hlt74707423"/>
      <w:bookmarkStart w:id="7" w:name="_Hlt74728647"/>
      <w:bookmarkStart w:id="8" w:name="第二部分"/>
      <w:bookmarkStart w:id="9" w:name="_Toc91899870"/>
      <w:bookmarkStart w:id="10" w:name="_Toc91899871"/>
      <w:bookmarkEnd w:id="2"/>
      <w:bookmarkEnd w:id="3"/>
      <w:bookmarkEnd w:id="4"/>
      <w:bookmarkEnd w:id="5"/>
      <w:bookmarkEnd w:id="6"/>
      <w:bookmarkEnd w:id="7"/>
      <w:r w:rsidRPr="008E2C19">
        <w:rPr>
          <w:rFonts w:asciiTheme="minorEastAsia" w:hAnsiTheme="minorEastAsia" w:cs="仿宋_GB2312" w:hint="eastAsia"/>
          <w:b/>
          <w:sz w:val="36"/>
          <w:szCs w:val="20"/>
        </w:rPr>
        <w:lastRenderedPageBreak/>
        <w:t>第一部分</w:t>
      </w:r>
      <w:r w:rsidRPr="008E2C19">
        <w:rPr>
          <w:rFonts w:asciiTheme="minorEastAsia" w:hAnsiTheme="minorEastAsia" w:cs="仿宋_GB2312"/>
          <w:b/>
          <w:sz w:val="36"/>
          <w:szCs w:val="20"/>
        </w:rPr>
        <w:t xml:space="preserve"> </w:t>
      </w:r>
      <w:r w:rsidRPr="008E2C19">
        <w:rPr>
          <w:rFonts w:asciiTheme="minorEastAsia" w:hAnsiTheme="minorEastAsia" w:cs="仿宋_GB2312" w:hint="eastAsia"/>
          <w:b/>
          <w:sz w:val="36"/>
          <w:szCs w:val="20"/>
        </w:rPr>
        <w:t>招标公告</w:t>
      </w:r>
    </w:p>
    <w:p w14:paraId="78A02ED1" w14:textId="77777777" w:rsidR="00AD6709" w:rsidRPr="008E2C19" w:rsidRDefault="00477DFF">
      <w:pPr>
        <w:pBdr>
          <w:top w:val="single" w:sz="4" w:space="1" w:color="auto"/>
          <w:left w:val="single" w:sz="4" w:space="4" w:color="auto"/>
          <w:bottom w:val="single" w:sz="4" w:space="0" w:color="auto"/>
          <w:right w:val="single" w:sz="4" w:space="4" w:color="auto"/>
        </w:pBdr>
        <w:spacing w:line="360" w:lineRule="auto"/>
        <w:ind w:firstLineChars="200" w:firstLine="480"/>
        <w:rPr>
          <w:rFonts w:asciiTheme="minorEastAsia" w:hAnsiTheme="minorEastAsia"/>
          <w:sz w:val="24"/>
        </w:rPr>
      </w:pPr>
      <w:r w:rsidRPr="008E2C19">
        <w:rPr>
          <w:rFonts w:asciiTheme="minorEastAsia" w:hAnsiTheme="minorEastAsia" w:hint="eastAsia"/>
          <w:sz w:val="24"/>
        </w:rPr>
        <w:t>项目概况</w:t>
      </w:r>
    </w:p>
    <w:p w14:paraId="343101FC" w14:textId="591A9BDF" w:rsidR="00AD6709" w:rsidRPr="008E2C19" w:rsidRDefault="00477DFF">
      <w:pPr>
        <w:pBdr>
          <w:top w:val="single" w:sz="4" w:space="1" w:color="auto"/>
          <w:left w:val="single" w:sz="4" w:space="4" w:color="auto"/>
          <w:bottom w:val="single" w:sz="4" w:space="0" w:color="auto"/>
          <w:right w:val="single" w:sz="4" w:space="4" w:color="auto"/>
        </w:pBdr>
        <w:spacing w:line="360" w:lineRule="auto"/>
        <w:ind w:firstLineChars="200" w:firstLine="480"/>
        <w:rPr>
          <w:rFonts w:asciiTheme="minorEastAsia" w:hAnsiTheme="minorEastAsia"/>
          <w:sz w:val="24"/>
          <w:u w:val="single"/>
        </w:rPr>
      </w:pPr>
      <w:r w:rsidRPr="008E2C19">
        <w:rPr>
          <w:rFonts w:asciiTheme="minorEastAsia" w:hAnsiTheme="minorEastAsia" w:cs="仿宋_GB2312" w:hint="eastAsia"/>
          <w:sz w:val="24"/>
          <w:u w:val="single"/>
        </w:rPr>
        <w:t>杭州西湖风景名胜区基层治理四平台项目（二期）</w:t>
      </w:r>
      <w:r w:rsidRPr="008E2C19">
        <w:rPr>
          <w:rFonts w:asciiTheme="minorEastAsia" w:hAnsiTheme="minorEastAsia" w:hint="eastAsia"/>
          <w:sz w:val="24"/>
        </w:rPr>
        <w:t>招标项目的潜在投标人应在政采云平台（</w:t>
      </w:r>
      <w:r w:rsidRPr="008E2C19">
        <w:rPr>
          <w:rFonts w:asciiTheme="minorEastAsia" w:hAnsiTheme="minorEastAsia"/>
          <w:sz w:val="24"/>
        </w:rPr>
        <w:t>https://www.zcygov.cn/）获取（下载）招标文件，并于</w:t>
      </w:r>
      <w:r w:rsidRPr="008E2C19">
        <w:rPr>
          <w:rFonts w:asciiTheme="minorEastAsia" w:hAnsiTheme="minorEastAsia" w:hint="eastAsia"/>
          <w:sz w:val="24"/>
          <w:u w:val="single"/>
        </w:rPr>
        <w:t>2022</w:t>
      </w:r>
      <w:r w:rsidRPr="008E2C19">
        <w:rPr>
          <w:rFonts w:asciiTheme="minorEastAsia" w:hAnsiTheme="minorEastAsia"/>
          <w:sz w:val="24"/>
          <w:u w:val="single"/>
        </w:rPr>
        <w:t>年</w:t>
      </w:r>
      <w:r w:rsidR="001B67BC">
        <w:rPr>
          <w:rFonts w:asciiTheme="minorEastAsia" w:hAnsiTheme="minorEastAsia"/>
          <w:sz w:val="24"/>
          <w:u w:val="single"/>
        </w:rPr>
        <w:t>11</w:t>
      </w:r>
      <w:r w:rsidRPr="008E2C19">
        <w:rPr>
          <w:rFonts w:asciiTheme="minorEastAsia" w:hAnsiTheme="minorEastAsia" w:hint="eastAsia"/>
          <w:sz w:val="24"/>
          <w:u w:val="single"/>
        </w:rPr>
        <w:t>月</w:t>
      </w:r>
      <w:r w:rsidR="001B67BC">
        <w:rPr>
          <w:rFonts w:asciiTheme="minorEastAsia" w:hAnsiTheme="minorEastAsia" w:hint="eastAsia"/>
          <w:sz w:val="24"/>
          <w:u w:val="single"/>
        </w:rPr>
        <w:t>0</w:t>
      </w:r>
      <w:r w:rsidR="001B67BC">
        <w:rPr>
          <w:rFonts w:asciiTheme="minorEastAsia" w:hAnsiTheme="minorEastAsia"/>
          <w:sz w:val="24"/>
          <w:u w:val="single"/>
        </w:rPr>
        <w:t>1</w:t>
      </w:r>
      <w:r w:rsidRPr="008E2C19">
        <w:rPr>
          <w:rFonts w:asciiTheme="minorEastAsia" w:hAnsiTheme="minorEastAsia" w:hint="eastAsia"/>
          <w:sz w:val="24"/>
          <w:u w:val="single"/>
        </w:rPr>
        <w:t>日</w:t>
      </w:r>
      <w:r w:rsidRPr="008E2C19">
        <w:rPr>
          <w:rFonts w:asciiTheme="minorEastAsia" w:hAnsiTheme="minorEastAsia"/>
          <w:sz w:val="24"/>
          <w:u w:val="single"/>
        </w:rPr>
        <w:t>14</w:t>
      </w:r>
      <w:r w:rsidRPr="008E2C19">
        <w:rPr>
          <w:rFonts w:asciiTheme="minorEastAsia" w:hAnsiTheme="minorEastAsia" w:hint="eastAsia"/>
          <w:sz w:val="24"/>
          <w:u w:val="single"/>
        </w:rPr>
        <w:t>点</w:t>
      </w:r>
      <w:r w:rsidRPr="008E2C19">
        <w:rPr>
          <w:rFonts w:asciiTheme="minorEastAsia" w:hAnsiTheme="minorEastAsia"/>
          <w:sz w:val="24"/>
          <w:u w:val="single"/>
        </w:rPr>
        <w:t>30</w:t>
      </w:r>
      <w:r w:rsidRPr="008E2C19">
        <w:rPr>
          <w:rFonts w:asciiTheme="minorEastAsia" w:hAnsiTheme="minorEastAsia" w:hint="eastAsia"/>
          <w:sz w:val="24"/>
          <w:u w:val="single"/>
        </w:rPr>
        <w:t>分</w:t>
      </w:r>
      <w:r w:rsidRPr="008E2C19">
        <w:rPr>
          <w:rFonts w:asciiTheme="minorEastAsia" w:hAnsiTheme="minorEastAsia" w:hint="eastAsia"/>
          <w:bCs/>
          <w:sz w:val="24"/>
          <w:u w:val="single"/>
        </w:rPr>
        <w:t>00秒</w:t>
      </w:r>
      <w:r w:rsidRPr="008E2C19">
        <w:rPr>
          <w:rFonts w:asciiTheme="minorEastAsia" w:hAnsiTheme="minorEastAsia" w:hint="eastAsia"/>
          <w:bCs/>
          <w:sz w:val="24"/>
        </w:rPr>
        <w:t>（北京时间）前</w:t>
      </w:r>
      <w:r w:rsidRPr="008E2C19">
        <w:rPr>
          <w:rFonts w:asciiTheme="minorEastAsia" w:hAnsiTheme="minorEastAsia" w:hint="eastAsia"/>
          <w:sz w:val="24"/>
        </w:rPr>
        <w:t>递交（上传）投标文件。</w:t>
      </w:r>
    </w:p>
    <w:p w14:paraId="5725F657" w14:textId="77777777" w:rsidR="00AD6709" w:rsidRPr="008E2C19" w:rsidRDefault="00477DFF">
      <w:pPr>
        <w:spacing w:line="360" w:lineRule="auto"/>
        <w:rPr>
          <w:rFonts w:asciiTheme="minorEastAsia" w:hAnsiTheme="minorEastAsia"/>
          <w:b/>
          <w:sz w:val="24"/>
        </w:rPr>
      </w:pPr>
      <w:r w:rsidRPr="008E2C19">
        <w:rPr>
          <w:rFonts w:asciiTheme="minorEastAsia" w:hAnsiTheme="minorEastAsia" w:hint="eastAsia"/>
          <w:b/>
          <w:sz w:val="24"/>
        </w:rPr>
        <w:t>一、项目基本情况</w:t>
      </w:r>
      <w:r w:rsidRPr="008E2C19">
        <w:rPr>
          <w:rFonts w:asciiTheme="minorEastAsia" w:hAnsiTheme="minorEastAsia"/>
          <w:b/>
          <w:sz w:val="24"/>
        </w:rPr>
        <w:t xml:space="preserve">                                            </w:t>
      </w:r>
    </w:p>
    <w:p w14:paraId="6668409E" w14:textId="1381498D" w:rsidR="00AD6709" w:rsidRPr="008E2C19" w:rsidRDefault="00477DFF">
      <w:pPr>
        <w:spacing w:line="360" w:lineRule="auto"/>
        <w:rPr>
          <w:rFonts w:asciiTheme="minorEastAsia" w:hAnsiTheme="minorEastAsia"/>
          <w:sz w:val="24"/>
        </w:rPr>
      </w:pPr>
      <w:r w:rsidRPr="008E2C19">
        <w:rPr>
          <w:rFonts w:asciiTheme="minorEastAsia" w:hAnsiTheme="minorEastAsia"/>
          <w:sz w:val="24"/>
        </w:rPr>
        <w:t xml:space="preserve">    </w:t>
      </w:r>
      <w:r w:rsidRPr="008E2C19">
        <w:rPr>
          <w:rFonts w:asciiTheme="minorEastAsia" w:hAnsiTheme="minorEastAsia" w:hint="eastAsia"/>
          <w:b/>
          <w:sz w:val="24"/>
        </w:rPr>
        <w:t>项目编号：</w:t>
      </w:r>
      <w:r w:rsidR="006640F1" w:rsidRPr="008E2C19">
        <w:rPr>
          <w:rFonts w:asciiTheme="minorEastAsia" w:hAnsiTheme="minorEastAsia" w:hint="eastAsia"/>
          <w:sz w:val="24"/>
        </w:rPr>
        <w:t>TCZX-ZFCG(F)-2022014</w:t>
      </w:r>
    </w:p>
    <w:p w14:paraId="4883E582" w14:textId="77777777" w:rsidR="00AD6709" w:rsidRPr="008E2C19" w:rsidRDefault="00477DFF">
      <w:pPr>
        <w:spacing w:line="360" w:lineRule="auto"/>
        <w:rPr>
          <w:rFonts w:asciiTheme="minorEastAsia" w:hAnsiTheme="minorEastAsia"/>
          <w:sz w:val="24"/>
        </w:rPr>
      </w:pPr>
      <w:r w:rsidRPr="008E2C19">
        <w:rPr>
          <w:rFonts w:asciiTheme="minorEastAsia" w:hAnsiTheme="minorEastAsia"/>
          <w:sz w:val="24"/>
        </w:rPr>
        <w:t xml:space="preserve">   </w:t>
      </w:r>
      <w:r w:rsidRPr="008E2C19">
        <w:rPr>
          <w:rFonts w:asciiTheme="minorEastAsia" w:hAnsiTheme="minorEastAsia"/>
          <w:b/>
          <w:sz w:val="24"/>
        </w:rPr>
        <w:t xml:space="preserve"> 项目名称：</w:t>
      </w:r>
      <w:r w:rsidRPr="008E2C19">
        <w:rPr>
          <w:rFonts w:asciiTheme="minorEastAsia" w:hAnsiTheme="minorEastAsia" w:cs="仿宋_GB2312" w:hint="eastAsia"/>
          <w:sz w:val="24"/>
        </w:rPr>
        <w:t>杭州西湖风景名胜区基层治理四平台项目（二期）</w:t>
      </w:r>
    </w:p>
    <w:p w14:paraId="07088C97" w14:textId="77777777" w:rsidR="00AD6709" w:rsidRPr="008E2C19" w:rsidRDefault="00477DFF">
      <w:pPr>
        <w:spacing w:line="360" w:lineRule="auto"/>
        <w:ind w:firstLine="480"/>
        <w:rPr>
          <w:rFonts w:asciiTheme="minorEastAsia" w:hAnsiTheme="minorEastAsia"/>
          <w:b/>
          <w:sz w:val="24"/>
        </w:rPr>
      </w:pPr>
      <w:r w:rsidRPr="008E2C19">
        <w:rPr>
          <w:rFonts w:asciiTheme="minorEastAsia" w:hAnsiTheme="minorEastAsia"/>
          <w:b/>
          <w:sz w:val="24"/>
        </w:rPr>
        <w:t>预算金额（元）：</w:t>
      </w:r>
      <w:r w:rsidRPr="008E2C19">
        <w:rPr>
          <w:rFonts w:asciiTheme="minorEastAsia" w:hAnsiTheme="minorEastAsia" w:hint="eastAsia"/>
          <w:bCs/>
          <w:sz w:val="24"/>
        </w:rPr>
        <w:t>3149</w:t>
      </w:r>
      <w:r w:rsidRPr="008E2C19">
        <w:rPr>
          <w:rFonts w:asciiTheme="minorEastAsia" w:hAnsiTheme="minorEastAsia"/>
          <w:bCs/>
          <w:sz w:val="24"/>
        </w:rPr>
        <w:t>000.00</w:t>
      </w:r>
    </w:p>
    <w:p w14:paraId="6E062098" w14:textId="77777777" w:rsidR="00AD6709" w:rsidRPr="008E2C19" w:rsidRDefault="00477DFF">
      <w:pPr>
        <w:spacing w:line="360" w:lineRule="auto"/>
        <w:ind w:firstLine="480"/>
        <w:rPr>
          <w:rFonts w:asciiTheme="minorEastAsia" w:hAnsiTheme="minorEastAsia"/>
          <w:b/>
          <w:sz w:val="24"/>
        </w:rPr>
      </w:pPr>
      <w:r w:rsidRPr="008E2C19">
        <w:rPr>
          <w:rFonts w:asciiTheme="minorEastAsia" w:hAnsiTheme="minorEastAsia" w:hint="eastAsia"/>
          <w:b/>
          <w:sz w:val="24"/>
        </w:rPr>
        <w:t>最高限价（元）：</w:t>
      </w:r>
      <w:r w:rsidRPr="008E2C19">
        <w:rPr>
          <w:rFonts w:asciiTheme="minorEastAsia" w:hAnsiTheme="minorEastAsia" w:hint="eastAsia"/>
          <w:bCs/>
          <w:sz w:val="24"/>
        </w:rPr>
        <w:t>3149</w:t>
      </w:r>
      <w:r w:rsidRPr="008E2C19">
        <w:rPr>
          <w:rFonts w:asciiTheme="minorEastAsia" w:hAnsiTheme="minorEastAsia"/>
          <w:bCs/>
          <w:sz w:val="24"/>
        </w:rPr>
        <w:t>000.00</w:t>
      </w:r>
    </w:p>
    <w:p w14:paraId="1B685E91" w14:textId="7CC5E9D2" w:rsidR="00FA4DAA" w:rsidRPr="008E2C19" w:rsidRDefault="00477DFF" w:rsidP="00491135">
      <w:pPr>
        <w:pStyle w:val="a1"/>
        <w:spacing w:line="360" w:lineRule="auto"/>
        <w:ind w:firstLine="480"/>
        <w:rPr>
          <w:rFonts w:asciiTheme="minorEastAsia" w:hAnsiTheme="minorEastAsia"/>
          <w:bCs/>
          <w:color w:val="auto"/>
          <w:sz w:val="24"/>
        </w:rPr>
      </w:pPr>
      <w:r w:rsidRPr="008E2C19">
        <w:rPr>
          <w:rFonts w:asciiTheme="minorEastAsia" w:hAnsiTheme="minorEastAsia" w:hint="eastAsia"/>
          <w:b/>
          <w:color w:val="auto"/>
          <w:sz w:val="24"/>
        </w:rPr>
        <w:t>采购需求：</w:t>
      </w:r>
      <w:r w:rsidRPr="008E2C19">
        <w:rPr>
          <w:rFonts w:asciiTheme="minorEastAsia" w:hAnsiTheme="minorEastAsia" w:hint="eastAsia"/>
          <w:bCs/>
          <w:snapToGrid/>
          <w:color w:val="auto"/>
          <w:kern w:val="2"/>
          <w:sz w:val="24"/>
          <w:szCs w:val="24"/>
        </w:rPr>
        <w:t>杭州西湖风景名胜区基层治理四平台项目（二期）,本期项目主要涉及应用系统开发，包括以下内容：1.基础功能迭代升级；2.对接协同；社会治理综合指挥大屏。</w:t>
      </w:r>
      <w:r w:rsidR="00FA4DAA" w:rsidRPr="008E2C19">
        <w:rPr>
          <w:rFonts w:asciiTheme="minorEastAsia" w:hAnsiTheme="minorEastAsia" w:hint="eastAsia"/>
          <w:bCs/>
          <w:color w:val="auto"/>
          <w:sz w:val="24"/>
        </w:rPr>
        <w:t>具体包括：系统设计、</w:t>
      </w:r>
      <w:r w:rsidR="008A67FE" w:rsidRPr="008E2C19">
        <w:rPr>
          <w:rFonts w:asciiTheme="minorEastAsia" w:hAnsiTheme="minorEastAsia" w:hint="eastAsia"/>
          <w:bCs/>
          <w:color w:val="auto"/>
          <w:sz w:val="24"/>
        </w:rPr>
        <w:t>软件开发</w:t>
      </w:r>
      <w:r w:rsidR="00FA4DAA" w:rsidRPr="008E2C19">
        <w:rPr>
          <w:rFonts w:asciiTheme="minorEastAsia" w:hAnsiTheme="minorEastAsia" w:hint="eastAsia"/>
          <w:bCs/>
          <w:color w:val="auto"/>
          <w:sz w:val="24"/>
        </w:rPr>
        <w:t>、部署实施、运行维护、项目验收、技术培训以及不少于</w:t>
      </w:r>
      <w:r w:rsidR="002660E7" w:rsidRPr="008E2C19">
        <w:rPr>
          <w:rFonts w:asciiTheme="minorEastAsia" w:hAnsiTheme="minorEastAsia"/>
          <w:bCs/>
          <w:color w:val="auto"/>
          <w:sz w:val="24"/>
        </w:rPr>
        <w:t>一年</w:t>
      </w:r>
      <w:r w:rsidR="00FA4DAA" w:rsidRPr="008E2C19">
        <w:rPr>
          <w:rFonts w:asciiTheme="minorEastAsia" w:hAnsiTheme="minorEastAsia" w:hint="eastAsia"/>
          <w:bCs/>
          <w:color w:val="auto"/>
          <w:sz w:val="24"/>
        </w:rPr>
        <w:t>7*24小时保修和售后现场技术服务等。</w:t>
      </w:r>
      <w:r w:rsidR="00491135" w:rsidRPr="008E2C19">
        <w:rPr>
          <w:rFonts w:asciiTheme="minorEastAsia" w:hAnsiTheme="minorEastAsia" w:hint="eastAsia"/>
          <w:bCs/>
          <w:color w:val="auto"/>
          <w:sz w:val="24"/>
        </w:rPr>
        <w:t>具体以招标文件第三部分采购需求为准。</w:t>
      </w:r>
    </w:p>
    <w:p w14:paraId="0D076394" w14:textId="0E00A3AA" w:rsidR="00AD6709" w:rsidRPr="008E2C19" w:rsidRDefault="00477DFF">
      <w:pPr>
        <w:pStyle w:val="a1"/>
        <w:spacing w:line="360" w:lineRule="auto"/>
        <w:ind w:firstLine="480"/>
        <w:rPr>
          <w:rFonts w:hAnsi="宋体" w:cs="仿宋_GB2312"/>
          <w:color w:val="auto"/>
          <w:sz w:val="24"/>
        </w:rPr>
      </w:pPr>
      <w:r w:rsidRPr="008E2C19">
        <w:rPr>
          <w:rFonts w:asciiTheme="minorEastAsia" w:hAnsiTheme="minorEastAsia" w:hint="eastAsia"/>
          <w:b/>
          <w:bCs/>
          <w:snapToGrid/>
          <w:color w:val="auto"/>
          <w:kern w:val="2"/>
          <w:sz w:val="24"/>
          <w:szCs w:val="24"/>
        </w:rPr>
        <w:t>合同履约期限：</w:t>
      </w:r>
      <w:r w:rsidR="00FA4DAA" w:rsidRPr="008E2C19">
        <w:rPr>
          <w:rFonts w:hAnsi="宋体" w:cs="仿宋_GB2312" w:hint="eastAsia"/>
          <w:color w:val="auto"/>
          <w:sz w:val="24"/>
        </w:rPr>
        <w:t>见招标文件第三部分。</w:t>
      </w:r>
    </w:p>
    <w:p w14:paraId="6F83CAC0" w14:textId="77777777" w:rsidR="00AD6709" w:rsidRPr="008E2C19" w:rsidRDefault="00477DFF">
      <w:pPr>
        <w:pStyle w:val="a1"/>
        <w:spacing w:line="360" w:lineRule="auto"/>
        <w:ind w:firstLine="480"/>
        <w:rPr>
          <w:rFonts w:asciiTheme="minorEastAsia" w:hAnsiTheme="minorEastAsia"/>
          <w:b/>
          <w:color w:val="auto"/>
          <w:sz w:val="24"/>
        </w:rPr>
      </w:pPr>
      <w:r w:rsidRPr="008E2C19">
        <w:rPr>
          <w:rFonts w:asciiTheme="minorEastAsia" w:hAnsiTheme="minorEastAsia" w:hint="eastAsia"/>
          <w:b/>
          <w:color w:val="auto"/>
          <w:sz w:val="24"/>
        </w:rPr>
        <w:t>本项目接受联合体投标：</w:t>
      </w:r>
      <w:sdt>
        <w:sdtPr>
          <w:rPr>
            <w:rFonts w:asciiTheme="minorEastAsia" w:hAnsiTheme="minorEastAsia" w:cs="Arial" w:hint="eastAsia"/>
            <w:color w:val="auto"/>
            <w:kern w:val="0"/>
            <w:sz w:val="24"/>
          </w:rPr>
          <w:id w:val="2035453831"/>
          <w14:checkbox>
            <w14:checked w14:val="1"/>
            <w14:checkedState w14:val="00FE" w14:font="Wingdings"/>
            <w14:uncheckedState w14:val="2610" w14:font="MS Gothic"/>
          </w14:checkbox>
        </w:sdtPr>
        <w:sdtEndPr/>
        <w:sdtContent>
          <w:r w:rsidRPr="008E2C19">
            <w:rPr>
              <w:rFonts w:asciiTheme="minorEastAsia" w:hAnsiTheme="minorEastAsia" w:cs="Arial" w:hint="eastAsia"/>
              <w:color w:val="auto"/>
              <w:kern w:val="0"/>
              <w:sz w:val="24"/>
            </w:rPr>
            <w:sym w:font="Wingdings" w:char="F0FE"/>
          </w:r>
        </w:sdtContent>
      </w:sdt>
      <w:r w:rsidRPr="008E2C19">
        <w:rPr>
          <w:rFonts w:asciiTheme="minorEastAsia" w:hAnsiTheme="minorEastAsia" w:hint="eastAsia"/>
          <w:b/>
          <w:color w:val="auto"/>
          <w:sz w:val="24"/>
        </w:rPr>
        <w:t>是，</w:t>
      </w:r>
      <w:sdt>
        <w:sdtPr>
          <w:rPr>
            <w:rFonts w:asciiTheme="minorEastAsia" w:hAnsiTheme="minorEastAsia" w:cs="Arial" w:hint="eastAsia"/>
            <w:color w:val="auto"/>
            <w:kern w:val="0"/>
            <w:sz w:val="24"/>
          </w:rPr>
          <w:id w:val="-1765526721"/>
          <w14:checkbox>
            <w14:checked w14:val="0"/>
            <w14:checkedState w14:val="00FE" w14:font="Wingdings"/>
            <w14:uncheckedState w14:val="2610" w14:font="MS Gothic"/>
          </w14:checkbox>
        </w:sdtPr>
        <w:sdtEndPr/>
        <w:sdtContent>
          <w:r w:rsidRPr="008E2C19">
            <w:rPr>
              <w:rFonts w:ascii="MS Gothic" w:eastAsia="MS Gothic" w:hAnsi="MS Gothic" w:cs="Arial" w:hint="eastAsia"/>
              <w:color w:val="auto"/>
              <w:kern w:val="0"/>
              <w:sz w:val="24"/>
            </w:rPr>
            <w:t>☐</w:t>
          </w:r>
        </w:sdtContent>
      </w:sdt>
      <w:r w:rsidRPr="008E2C19">
        <w:rPr>
          <w:rFonts w:asciiTheme="minorEastAsia" w:hAnsiTheme="minorEastAsia" w:hint="eastAsia"/>
          <w:b/>
          <w:color w:val="auto"/>
          <w:sz w:val="24"/>
        </w:rPr>
        <w:t>否</w:t>
      </w:r>
      <w:r w:rsidRPr="008E2C19">
        <w:rPr>
          <w:rFonts w:asciiTheme="minorEastAsia" w:hAnsiTheme="minorEastAsia" w:cs="Arial" w:hint="eastAsia"/>
          <w:color w:val="auto"/>
          <w:kern w:val="0"/>
          <w:sz w:val="24"/>
        </w:rPr>
        <w:t>。</w:t>
      </w:r>
    </w:p>
    <w:p w14:paraId="2E062B7A" w14:textId="77777777" w:rsidR="00AD6709" w:rsidRPr="008E2C19" w:rsidRDefault="00477DFF">
      <w:pPr>
        <w:spacing w:line="360" w:lineRule="auto"/>
        <w:rPr>
          <w:rFonts w:asciiTheme="minorEastAsia" w:hAnsiTheme="minorEastAsia"/>
          <w:b/>
          <w:sz w:val="24"/>
        </w:rPr>
      </w:pPr>
      <w:r w:rsidRPr="008E2C19">
        <w:rPr>
          <w:rFonts w:asciiTheme="minorEastAsia" w:hAnsiTheme="minorEastAsia" w:hint="eastAsia"/>
          <w:b/>
          <w:sz w:val="24"/>
        </w:rPr>
        <w:t>二、申请人的资格要求：</w:t>
      </w:r>
    </w:p>
    <w:p w14:paraId="3DBEA762" w14:textId="77777777" w:rsidR="00AD6709" w:rsidRPr="008E2C19" w:rsidRDefault="00477DFF">
      <w:pPr>
        <w:spacing w:line="360" w:lineRule="auto"/>
        <w:ind w:firstLine="480"/>
        <w:rPr>
          <w:rFonts w:asciiTheme="minorEastAsia" w:hAnsiTheme="minorEastAsia" w:cs="仿宋_GB2312"/>
          <w:snapToGrid w:val="0"/>
          <w:kern w:val="28"/>
          <w:sz w:val="24"/>
          <w:szCs w:val="20"/>
        </w:rPr>
      </w:pPr>
      <w:r w:rsidRPr="008E2C19">
        <w:rPr>
          <w:rFonts w:asciiTheme="minorEastAsia" w:hAnsiTheme="minorEastAsia" w:cs="仿宋_GB2312"/>
          <w:snapToGrid w:val="0"/>
          <w:kern w:val="28"/>
          <w:sz w:val="24"/>
          <w:szCs w:val="20"/>
        </w:rPr>
        <w:t>1.</w:t>
      </w:r>
      <w:r w:rsidRPr="008E2C19">
        <w:rPr>
          <w:rFonts w:asciiTheme="minorEastAsia" w:hAnsiTheme="minorEastAsia" w:cs="仿宋_GB2312" w:hint="eastAsia"/>
          <w:snapToGrid w:val="0"/>
          <w:kern w:val="28"/>
          <w:sz w:val="24"/>
          <w:szCs w:val="20"/>
        </w:rPr>
        <w:t xml:space="preserve"> 满足《中华人民共和国政府采购法》第二十二条规定；未被“信用中国”（www.creditchina.gov.cn)、中国政府采购网（www.ccgp.gov.cn）列入失信被执行人、重大税收违法案件当事人名单、政府采购严重违法失信行为记录名单；</w:t>
      </w:r>
    </w:p>
    <w:p w14:paraId="5628400E" w14:textId="77777777" w:rsidR="00AD6709" w:rsidRPr="008E2C19" w:rsidRDefault="00477DFF">
      <w:pPr>
        <w:spacing w:line="360" w:lineRule="auto"/>
        <w:rPr>
          <w:rFonts w:asciiTheme="minorEastAsia" w:hAnsiTheme="minorEastAsia" w:cs="仿宋_GB2312"/>
          <w:snapToGrid w:val="0"/>
          <w:kern w:val="28"/>
          <w:sz w:val="24"/>
          <w:szCs w:val="20"/>
        </w:rPr>
      </w:pPr>
      <w:r w:rsidRPr="008E2C19">
        <w:rPr>
          <w:rFonts w:asciiTheme="minorEastAsia" w:hAnsiTheme="minorEastAsia" w:cs="仿宋_GB2312"/>
          <w:snapToGrid w:val="0"/>
          <w:kern w:val="28"/>
          <w:sz w:val="24"/>
          <w:szCs w:val="20"/>
        </w:rPr>
        <w:t xml:space="preserve">    2.</w:t>
      </w:r>
      <w:r w:rsidRPr="008E2C19">
        <w:rPr>
          <w:rFonts w:asciiTheme="minorEastAsia" w:hAnsiTheme="minorEastAsia" w:cs="仿宋_GB2312" w:hint="eastAsia"/>
          <w:snapToGrid w:val="0"/>
          <w:kern w:val="28"/>
          <w:sz w:val="24"/>
          <w:szCs w:val="20"/>
        </w:rPr>
        <w:t>落实政府采购政策需满足的资格要求：</w:t>
      </w:r>
    </w:p>
    <w:p w14:paraId="612E30AD" w14:textId="77777777" w:rsidR="00AD6709" w:rsidRPr="008E2C19" w:rsidRDefault="00B328BF">
      <w:pPr>
        <w:spacing w:line="360" w:lineRule="auto"/>
        <w:ind w:firstLineChars="200" w:firstLine="480"/>
        <w:rPr>
          <w:rFonts w:asciiTheme="minorEastAsia" w:hAnsiTheme="minorEastAsia"/>
          <w:sz w:val="24"/>
        </w:rPr>
      </w:pPr>
      <w:sdt>
        <w:sdtPr>
          <w:rPr>
            <w:rFonts w:asciiTheme="minorEastAsia" w:hAnsiTheme="minorEastAsia" w:cs="Arial" w:hint="eastAsia"/>
            <w:kern w:val="0"/>
            <w:sz w:val="24"/>
          </w:rPr>
          <w:id w:val="1928616923"/>
          <w14:checkbox>
            <w14:checked w14:val="1"/>
            <w14:checkedState w14:val="00FE" w14:font="Wingdings"/>
            <w14:uncheckedState w14:val="2610" w14:font="MS Gothic"/>
          </w14:checkbox>
        </w:sdtPr>
        <w:sdtEndPr/>
        <w:sdtContent>
          <w:r w:rsidR="00477DFF" w:rsidRPr="008E2C19">
            <w:rPr>
              <w:rFonts w:ascii="Wingdings" w:hAnsi="Wingdings" w:cs="Arial"/>
              <w:kern w:val="0"/>
              <w:sz w:val="24"/>
            </w:rPr>
            <w:t></w:t>
          </w:r>
        </w:sdtContent>
      </w:sdt>
      <w:r w:rsidR="00477DFF" w:rsidRPr="008E2C19">
        <w:rPr>
          <w:rFonts w:asciiTheme="minorEastAsia" w:hAnsiTheme="minorEastAsia" w:hint="eastAsia"/>
          <w:sz w:val="24"/>
        </w:rPr>
        <w:t>无；</w:t>
      </w:r>
    </w:p>
    <w:p w14:paraId="440E43A6" w14:textId="77777777" w:rsidR="00AD6709" w:rsidRPr="008E2C19" w:rsidRDefault="00B328BF">
      <w:pPr>
        <w:spacing w:line="360" w:lineRule="auto"/>
        <w:ind w:firstLineChars="200" w:firstLine="480"/>
        <w:rPr>
          <w:rFonts w:asciiTheme="minorEastAsia" w:hAnsiTheme="minorEastAsia"/>
          <w:sz w:val="24"/>
        </w:rPr>
      </w:pPr>
      <w:sdt>
        <w:sdtPr>
          <w:rPr>
            <w:rFonts w:asciiTheme="minorEastAsia" w:hAnsiTheme="minorEastAsia" w:cs="Arial" w:hint="eastAsia"/>
            <w:kern w:val="0"/>
            <w:sz w:val="24"/>
          </w:rPr>
          <w:id w:val="-1024704304"/>
          <w14:checkbox>
            <w14:checked w14:val="0"/>
            <w14:checkedState w14:val="00FE" w14:font="Wingdings"/>
            <w14:uncheckedState w14:val="2610" w14:font="MS Gothic"/>
          </w14:checkbox>
        </w:sdtPr>
        <w:sdtEndPr/>
        <w:sdtContent>
          <w:r w:rsidR="00477DFF" w:rsidRPr="008E2C19">
            <w:rPr>
              <w:rFonts w:ascii="MS Gothic" w:eastAsia="MS Gothic" w:hAnsi="MS Gothic" w:cs="Arial" w:hint="eastAsia"/>
              <w:kern w:val="0"/>
              <w:sz w:val="24"/>
            </w:rPr>
            <w:t>☐</w:t>
          </w:r>
        </w:sdtContent>
      </w:sdt>
      <w:r w:rsidR="00477DFF" w:rsidRPr="008E2C19">
        <w:rPr>
          <w:rFonts w:asciiTheme="minorEastAsia" w:hAnsiTheme="minorEastAsia" w:cs="Arial" w:hint="eastAsia"/>
          <w:kern w:val="0"/>
          <w:sz w:val="24"/>
        </w:rPr>
        <w:t>专</w:t>
      </w:r>
      <w:r w:rsidR="00477DFF" w:rsidRPr="008E2C19">
        <w:rPr>
          <w:rFonts w:asciiTheme="minorEastAsia" w:hAnsiTheme="minorEastAsia" w:hint="eastAsia"/>
          <w:sz w:val="24"/>
        </w:rPr>
        <w:t>门面向中小微企业</w:t>
      </w:r>
    </w:p>
    <w:p w14:paraId="7246193C" w14:textId="77777777" w:rsidR="00AD6709" w:rsidRPr="008E2C19" w:rsidRDefault="00B328BF">
      <w:pPr>
        <w:spacing w:line="360" w:lineRule="auto"/>
        <w:ind w:firstLineChars="374" w:firstLine="898"/>
        <w:rPr>
          <w:rFonts w:asciiTheme="minorEastAsia" w:hAnsiTheme="minorEastAsia"/>
          <w:sz w:val="24"/>
          <w:u w:val="single"/>
        </w:rPr>
      </w:pPr>
      <w:sdt>
        <w:sdtPr>
          <w:rPr>
            <w:rFonts w:asciiTheme="minorEastAsia" w:hAnsiTheme="minorEastAsia" w:cs="Arial" w:hint="eastAsia"/>
            <w:kern w:val="0"/>
            <w:sz w:val="24"/>
          </w:rPr>
          <w:id w:val="-924730588"/>
          <w14:checkbox>
            <w14:checked w14:val="0"/>
            <w14:checkedState w14:val="00FE" w14:font="Wingdings"/>
            <w14:uncheckedState w14:val="2610" w14:font="MS Gothic"/>
          </w14:checkbox>
        </w:sdtPr>
        <w:sdtEndPr/>
        <w:sdtContent>
          <w:r w:rsidR="00477DFF" w:rsidRPr="008E2C19">
            <w:rPr>
              <w:rFonts w:ascii="MS Mincho" w:eastAsia="MS Mincho" w:hAnsi="MS Mincho" w:cs="MS Mincho" w:hint="eastAsia"/>
              <w:kern w:val="0"/>
              <w:sz w:val="24"/>
            </w:rPr>
            <w:t>☐</w:t>
          </w:r>
        </w:sdtContent>
      </w:sdt>
      <w:r w:rsidR="00477DFF" w:rsidRPr="008E2C19">
        <w:rPr>
          <w:rFonts w:asciiTheme="minorEastAsia" w:hAnsiTheme="minorEastAsia" w:hint="eastAsia"/>
          <w:sz w:val="24"/>
        </w:rPr>
        <w:t>货物全部由符合政策要求的中小微企业制造，提供中小企业声明函；</w:t>
      </w:r>
    </w:p>
    <w:p w14:paraId="0642FC26" w14:textId="77777777" w:rsidR="00AD6709" w:rsidRPr="008E2C19" w:rsidRDefault="00B328BF">
      <w:pPr>
        <w:spacing w:line="360" w:lineRule="auto"/>
        <w:ind w:firstLineChars="374" w:firstLine="898"/>
        <w:rPr>
          <w:rFonts w:asciiTheme="minorEastAsia" w:hAnsiTheme="minorEastAsia"/>
          <w:sz w:val="24"/>
        </w:rPr>
      </w:pPr>
      <w:sdt>
        <w:sdtPr>
          <w:rPr>
            <w:rFonts w:asciiTheme="minorEastAsia" w:hAnsiTheme="minorEastAsia" w:cs="Arial" w:hint="eastAsia"/>
            <w:kern w:val="0"/>
            <w:sz w:val="24"/>
          </w:rPr>
          <w:id w:val="-1152604937"/>
          <w14:checkbox>
            <w14:checked w14:val="0"/>
            <w14:checkedState w14:val="00FE" w14:font="Wingdings"/>
            <w14:uncheckedState w14:val="2610" w14:font="MS Gothic"/>
          </w14:checkbox>
        </w:sdtPr>
        <w:sdtEndPr/>
        <w:sdtContent>
          <w:r w:rsidR="00477DFF" w:rsidRPr="008E2C19">
            <w:rPr>
              <w:rFonts w:ascii="MS Mincho" w:eastAsia="MS Mincho" w:hAnsi="MS Mincho" w:cs="MS Mincho" w:hint="eastAsia"/>
              <w:kern w:val="0"/>
              <w:sz w:val="24"/>
            </w:rPr>
            <w:t>☐</w:t>
          </w:r>
        </w:sdtContent>
      </w:sdt>
      <w:r w:rsidR="00477DFF" w:rsidRPr="008E2C19">
        <w:rPr>
          <w:rFonts w:asciiTheme="minorEastAsia" w:hAnsiTheme="minorEastAsia" w:hint="eastAsia"/>
          <w:sz w:val="24"/>
        </w:rPr>
        <w:t>货物全部由符合政策要求的小微企业制造，提供中小企业声明函；</w:t>
      </w:r>
    </w:p>
    <w:p w14:paraId="52D00044" w14:textId="77777777" w:rsidR="00AD6709" w:rsidRPr="008E2C19" w:rsidRDefault="00B328BF">
      <w:pPr>
        <w:spacing w:line="360" w:lineRule="auto"/>
        <w:ind w:firstLineChars="374" w:firstLine="898"/>
        <w:rPr>
          <w:rFonts w:asciiTheme="minorEastAsia" w:hAnsiTheme="minorEastAsia"/>
          <w:sz w:val="24"/>
        </w:rPr>
      </w:pPr>
      <w:sdt>
        <w:sdtPr>
          <w:rPr>
            <w:rFonts w:asciiTheme="minorEastAsia" w:hAnsiTheme="minorEastAsia" w:cs="Arial" w:hint="eastAsia"/>
            <w:kern w:val="0"/>
            <w:sz w:val="24"/>
          </w:rPr>
          <w:id w:val="-333685401"/>
          <w14:checkbox>
            <w14:checked w14:val="0"/>
            <w14:checkedState w14:val="00FE" w14:font="Wingdings"/>
            <w14:uncheckedState w14:val="2610" w14:font="MS Gothic"/>
          </w14:checkbox>
        </w:sdtPr>
        <w:sdtEndPr/>
        <w:sdtContent>
          <w:r w:rsidR="00477DFF" w:rsidRPr="008E2C19">
            <w:rPr>
              <w:rFonts w:ascii="MS Mincho" w:eastAsia="MS Mincho" w:hAnsi="MS Mincho" w:cs="MS Mincho" w:hint="eastAsia"/>
              <w:kern w:val="0"/>
              <w:sz w:val="24"/>
            </w:rPr>
            <w:t>☐</w:t>
          </w:r>
        </w:sdtContent>
      </w:sdt>
      <w:r w:rsidR="00477DFF" w:rsidRPr="008E2C19">
        <w:rPr>
          <w:rFonts w:asciiTheme="minorEastAsia" w:hAnsiTheme="minorEastAsia" w:hint="eastAsia"/>
          <w:sz w:val="24"/>
        </w:rPr>
        <w:t>服务全部由符合政策要求的中小微企业承接，提供中小企业声明函；</w:t>
      </w:r>
    </w:p>
    <w:p w14:paraId="10A70EF7" w14:textId="77777777" w:rsidR="00AD6709" w:rsidRPr="008E2C19" w:rsidRDefault="00B328BF">
      <w:pPr>
        <w:spacing w:line="360" w:lineRule="auto"/>
        <w:ind w:firstLineChars="374" w:firstLine="898"/>
        <w:rPr>
          <w:rFonts w:asciiTheme="minorEastAsia" w:hAnsiTheme="minorEastAsia"/>
          <w:sz w:val="24"/>
        </w:rPr>
      </w:pPr>
      <w:sdt>
        <w:sdtPr>
          <w:rPr>
            <w:rFonts w:asciiTheme="minorEastAsia" w:hAnsiTheme="minorEastAsia" w:cs="Arial" w:hint="eastAsia"/>
            <w:kern w:val="0"/>
            <w:sz w:val="24"/>
          </w:rPr>
          <w:id w:val="-2141025358"/>
          <w14:checkbox>
            <w14:checked w14:val="0"/>
            <w14:checkedState w14:val="00FE" w14:font="Wingdings"/>
            <w14:uncheckedState w14:val="2610" w14:font="MS Gothic"/>
          </w14:checkbox>
        </w:sdtPr>
        <w:sdtEndPr/>
        <w:sdtContent>
          <w:r w:rsidR="00477DFF" w:rsidRPr="008E2C19">
            <w:rPr>
              <w:rFonts w:ascii="MS Mincho" w:eastAsia="MS Mincho" w:hAnsi="MS Mincho" w:cs="MS Mincho" w:hint="eastAsia"/>
              <w:kern w:val="0"/>
              <w:sz w:val="24"/>
            </w:rPr>
            <w:t>☐</w:t>
          </w:r>
        </w:sdtContent>
      </w:sdt>
      <w:r w:rsidR="00477DFF" w:rsidRPr="008E2C19">
        <w:rPr>
          <w:rFonts w:asciiTheme="minorEastAsia" w:hAnsiTheme="minorEastAsia" w:hint="eastAsia"/>
          <w:sz w:val="24"/>
        </w:rPr>
        <w:t>服务全部由符合政策要求的小微企业承接，提供中小企业声明函；</w:t>
      </w:r>
    </w:p>
    <w:p w14:paraId="73F5E089" w14:textId="77777777" w:rsidR="00AD6709" w:rsidRPr="008E2C19" w:rsidRDefault="00B328BF">
      <w:pPr>
        <w:spacing w:line="360" w:lineRule="auto"/>
        <w:ind w:firstLineChars="200" w:firstLine="480"/>
        <w:rPr>
          <w:rFonts w:asciiTheme="minorEastAsia" w:hAnsiTheme="minorEastAsia"/>
          <w:sz w:val="24"/>
        </w:rPr>
      </w:pPr>
      <w:sdt>
        <w:sdtPr>
          <w:rPr>
            <w:rFonts w:asciiTheme="minorEastAsia" w:hAnsiTheme="minorEastAsia" w:cs="Arial" w:hint="eastAsia"/>
            <w:kern w:val="0"/>
            <w:sz w:val="24"/>
          </w:rPr>
          <w:id w:val="-1985607795"/>
          <w14:checkbox>
            <w14:checked w14:val="0"/>
            <w14:checkedState w14:val="00FE" w14:font="Wingdings"/>
            <w14:uncheckedState w14:val="2610" w14:font="MS Gothic"/>
          </w14:checkbox>
        </w:sdtPr>
        <w:sdtEndPr/>
        <w:sdtContent>
          <w:r w:rsidR="00477DFF" w:rsidRPr="008E2C19">
            <w:rPr>
              <w:rFonts w:ascii="MS Mincho" w:eastAsia="MS Mincho" w:hAnsi="MS Mincho" w:cs="MS Mincho" w:hint="eastAsia"/>
              <w:kern w:val="0"/>
              <w:sz w:val="24"/>
            </w:rPr>
            <w:t>☐</w:t>
          </w:r>
        </w:sdtContent>
      </w:sdt>
      <w:r w:rsidR="00477DFF" w:rsidRPr="008E2C19">
        <w:rPr>
          <w:rFonts w:asciiTheme="minorEastAsia" w:hAnsiTheme="minorEastAsia" w:hint="eastAsia"/>
          <w:sz w:val="24"/>
        </w:rPr>
        <w:t>要求以联合体形式参加，提供联合协议和中小企业声明函，联合协议中中小企业合同金额应当达到</w:t>
      </w:r>
      <w:r w:rsidR="00477DFF" w:rsidRPr="008E2C19">
        <w:rPr>
          <w:rFonts w:asciiTheme="minorEastAsia" w:hAnsiTheme="minorEastAsia"/>
          <w:sz w:val="24"/>
          <w:u w:val="single"/>
        </w:rPr>
        <w:t xml:space="preserve">  </w:t>
      </w:r>
      <w:r w:rsidR="00477DFF" w:rsidRPr="008E2C19">
        <w:rPr>
          <w:rFonts w:asciiTheme="minorEastAsia" w:hAnsiTheme="minorEastAsia"/>
          <w:sz w:val="24"/>
        </w:rPr>
        <w:t>%，小</w:t>
      </w:r>
      <w:r w:rsidR="00477DFF" w:rsidRPr="008E2C19">
        <w:rPr>
          <w:rFonts w:asciiTheme="minorEastAsia" w:hAnsiTheme="minorEastAsia" w:hint="eastAsia"/>
          <w:sz w:val="24"/>
        </w:rPr>
        <w:t>微企业合同金额应当达到</w:t>
      </w:r>
      <w:r w:rsidR="00477DFF" w:rsidRPr="008E2C19">
        <w:rPr>
          <w:rFonts w:asciiTheme="minorEastAsia" w:hAnsiTheme="minorEastAsia"/>
          <w:sz w:val="24"/>
          <w:u w:val="single"/>
        </w:rPr>
        <w:t xml:space="preserve"> </w:t>
      </w:r>
      <w:r w:rsidR="00477DFF" w:rsidRPr="008E2C19">
        <w:rPr>
          <w:rFonts w:asciiTheme="minorEastAsia" w:hAnsiTheme="minorEastAsia"/>
          <w:sz w:val="24"/>
        </w:rPr>
        <w:t>%;</w:t>
      </w:r>
      <w:r w:rsidR="00477DFF" w:rsidRPr="008E2C19">
        <w:rPr>
          <w:rFonts w:asciiTheme="minorEastAsia" w:hAnsiTheme="minorEastAsia" w:cs="宋体" w:hint="eastAsia"/>
          <w:spacing w:val="8"/>
          <w:kern w:val="0"/>
          <w:sz w:val="24"/>
        </w:rPr>
        <w:t>如果供应商本身提供所有标的</w:t>
      </w:r>
      <w:r w:rsidR="00477DFF" w:rsidRPr="008E2C19">
        <w:rPr>
          <w:rFonts w:asciiTheme="minorEastAsia" w:hAnsiTheme="minorEastAsia" w:cs="宋体" w:hint="eastAsia"/>
          <w:spacing w:val="8"/>
          <w:kern w:val="0"/>
          <w:sz w:val="24"/>
        </w:rPr>
        <w:lastRenderedPageBreak/>
        <w:t>均由中小企业制造、承建或承接，视同符合了资格条件，无需再与其他中小企业组成联合体参加政府采购活动，无需提供联合协议</w:t>
      </w:r>
      <w:r w:rsidR="00477DFF" w:rsidRPr="008E2C19">
        <w:rPr>
          <w:rFonts w:asciiTheme="minorEastAsia" w:hAnsiTheme="minorEastAsia" w:hint="eastAsia"/>
          <w:sz w:val="24"/>
        </w:rPr>
        <w:t>；</w:t>
      </w:r>
    </w:p>
    <w:p w14:paraId="3AB3DA8F" w14:textId="77777777" w:rsidR="00AD6709" w:rsidRPr="008E2C19" w:rsidRDefault="00B328BF">
      <w:pPr>
        <w:spacing w:line="360" w:lineRule="auto"/>
        <w:ind w:firstLineChars="200" w:firstLine="480"/>
        <w:rPr>
          <w:rFonts w:asciiTheme="minorEastAsia" w:hAnsiTheme="minorEastAsia"/>
          <w:sz w:val="24"/>
        </w:rPr>
      </w:pPr>
      <w:sdt>
        <w:sdtPr>
          <w:rPr>
            <w:rFonts w:asciiTheme="minorEastAsia" w:hAnsiTheme="minorEastAsia" w:cs="Arial" w:hint="eastAsia"/>
            <w:kern w:val="0"/>
            <w:sz w:val="24"/>
          </w:rPr>
          <w:id w:val="34630645"/>
          <w14:checkbox>
            <w14:checked w14:val="0"/>
            <w14:checkedState w14:val="00FE" w14:font="Wingdings"/>
            <w14:uncheckedState w14:val="2610" w14:font="MS Gothic"/>
          </w14:checkbox>
        </w:sdtPr>
        <w:sdtEndPr/>
        <w:sdtContent>
          <w:r w:rsidR="00477DFF" w:rsidRPr="008E2C19">
            <w:rPr>
              <w:rFonts w:ascii="MS Mincho" w:eastAsia="MS Mincho" w:hAnsi="MS Mincho" w:cs="MS Mincho" w:hint="eastAsia"/>
              <w:kern w:val="0"/>
              <w:sz w:val="24"/>
            </w:rPr>
            <w:t>☐</w:t>
          </w:r>
        </w:sdtContent>
      </w:sdt>
      <w:r w:rsidR="00477DFF" w:rsidRPr="008E2C19">
        <w:rPr>
          <w:rFonts w:asciiTheme="minorEastAsia" w:hAnsiTheme="minorEastAsia" w:hint="eastAsia"/>
          <w:sz w:val="24"/>
        </w:rPr>
        <w:t>要求合同分包，提供分包意向协议和中小企业声明函，分包意向协议中中小企业合同金额应当达到达到</w:t>
      </w:r>
      <w:r w:rsidR="00477DFF" w:rsidRPr="008E2C19">
        <w:rPr>
          <w:rFonts w:asciiTheme="minorEastAsia" w:hAnsiTheme="minorEastAsia"/>
          <w:sz w:val="24"/>
          <w:u w:val="single"/>
        </w:rPr>
        <w:t xml:space="preserve">  </w:t>
      </w:r>
      <w:r w:rsidR="00477DFF" w:rsidRPr="008E2C19">
        <w:rPr>
          <w:rFonts w:asciiTheme="minorEastAsia" w:hAnsiTheme="minorEastAsia"/>
          <w:sz w:val="24"/>
        </w:rPr>
        <w:t xml:space="preserve">% </w:t>
      </w:r>
      <w:r w:rsidR="00477DFF" w:rsidRPr="008E2C19">
        <w:rPr>
          <w:rFonts w:asciiTheme="minorEastAsia" w:hAnsiTheme="minorEastAsia" w:hint="eastAsia"/>
          <w:sz w:val="24"/>
        </w:rPr>
        <w:t>，小微企业合同金额应当达到</w:t>
      </w:r>
      <w:r w:rsidR="00477DFF" w:rsidRPr="008E2C19">
        <w:rPr>
          <w:rFonts w:asciiTheme="minorEastAsia" w:hAnsiTheme="minorEastAsia"/>
          <w:sz w:val="24"/>
          <w:u w:val="single"/>
        </w:rPr>
        <w:t xml:space="preserve"> </w:t>
      </w:r>
      <w:r w:rsidR="00477DFF" w:rsidRPr="008E2C19">
        <w:rPr>
          <w:rFonts w:asciiTheme="minorEastAsia" w:hAnsiTheme="minorEastAsia"/>
          <w:sz w:val="24"/>
        </w:rPr>
        <w:t xml:space="preserve">% </w:t>
      </w:r>
      <w:r w:rsidR="00477DFF" w:rsidRPr="008E2C19">
        <w:rPr>
          <w:rFonts w:asciiTheme="minorEastAsia" w:hAnsiTheme="minorEastAsia" w:hint="eastAsia"/>
          <w:sz w:val="24"/>
        </w:rPr>
        <w:t>；</w:t>
      </w:r>
      <w:r w:rsidR="00477DFF" w:rsidRPr="008E2C19">
        <w:rPr>
          <w:rFonts w:asciiTheme="minorEastAsia" w:hAnsiTheme="minorEastAsia" w:cs="宋体" w:hint="eastAsia"/>
          <w:spacing w:val="8"/>
          <w:kern w:val="0"/>
          <w:sz w:val="24"/>
        </w:rPr>
        <w:t>如果供应商本身提供所有标的均由中小企业制造、承建或承接，视同符合了资格条件，无需再向中小企业分包，无需提供分包意向协议</w:t>
      </w:r>
      <w:r w:rsidR="00477DFF" w:rsidRPr="008E2C19">
        <w:rPr>
          <w:rFonts w:asciiTheme="minorEastAsia" w:hAnsiTheme="minorEastAsia" w:hint="eastAsia"/>
          <w:sz w:val="24"/>
        </w:rPr>
        <w:t>；</w:t>
      </w:r>
    </w:p>
    <w:p w14:paraId="20D48448" w14:textId="77777777" w:rsidR="00AD6709" w:rsidRPr="008E2C19" w:rsidRDefault="00477DFF">
      <w:pPr>
        <w:spacing w:line="360" w:lineRule="auto"/>
        <w:ind w:firstLineChars="200" w:firstLine="480"/>
        <w:rPr>
          <w:rFonts w:asciiTheme="minorEastAsia" w:hAnsiTheme="minorEastAsia"/>
          <w:sz w:val="24"/>
        </w:rPr>
      </w:pPr>
      <w:r w:rsidRPr="008E2C19">
        <w:rPr>
          <w:rFonts w:asciiTheme="minorEastAsia" w:hAnsiTheme="minorEastAsia"/>
          <w:sz w:val="24"/>
        </w:rPr>
        <w:t>3.本项目的特定资格要求：无</w:t>
      </w:r>
      <w:r w:rsidRPr="008E2C19">
        <w:rPr>
          <w:rFonts w:asciiTheme="minorEastAsia" w:hAnsiTheme="minorEastAsia" w:hint="eastAsia"/>
          <w:sz w:val="24"/>
        </w:rPr>
        <w:t>；</w:t>
      </w:r>
    </w:p>
    <w:p w14:paraId="13E379F4" w14:textId="77777777" w:rsidR="00AD6709" w:rsidRPr="008E2C19" w:rsidRDefault="00477DFF">
      <w:pPr>
        <w:snapToGrid w:val="0"/>
        <w:spacing w:line="360" w:lineRule="auto"/>
        <w:ind w:firstLineChars="200" w:firstLine="480"/>
        <w:rPr>
          <w:rFonts w:asciiTheme="minorEastAsia" w:hAnsiTheme="minorEastAsia" w:cs="仿宋_GB2312"/>
          <w:sz w:val="24"/>
        </w:rPr>
      </w:pPr>
      <w:r w:rsidRPr="008E2C19">
        <w:rPr>
          <w:rFonts w:asciiTheme="minorEastAsia" w:hAnsiTheme="minorEastAsia"/>
          <w:sz w:val="24"/>
        </w:rPr>
        <w:t>4.</w:t>
      </w:r>
      <w:r w:rsidRPr="008E2C19">
        <w:rPr>
          <w:rFonts w:asciiTheme="minorEastAsia" w:hAnsiTheme="minorEastAsia" w:hint="eastAsia"/>
          <w:sz w:val="24"/>
        </w:rPr>
        <w:t>单位负责人为同一人或者存在直接控股、管理关系的不同供应商，不得参加同一合同项下的政府采购活动；</w:t>
      </w:r>
      <w:r w:rsidRPr="008E2C19">
        <w:rPr>
          <w:rFonts w:asciiTheme="minorEastAsia" w:hAnsiTheme="minorEastAsia" w:cs="仿宋_GB2312"/>
          <w:sz w:val="24"/>
        </w:rPr>
        <w:t>为采购项目提供整体设计、规范编制或者项目管理、监理、检测等服务后</w:t>
      </w:r>
      <w:r w:rsidRPr="008E2C19">
        <w:rPr>
          <w:rFonts w:asciiTheme="minorEastAsia" w:hAnsiTheme="minorEastAsia" w:cs="仿宋_GB2312" w:hint="eastAsia"/>
          <w:sz w:val="24"/>
        </w:rPr>
        <w:t>不得</w:t>
      </w:r>
      <w:r w:rsidRPr="008E2C19">
        <w:rPr>
          <w:rFonts w:asciiTheme="minorEastAsia" w:hAnsiTheme="minorEastAsia" w:cs="仿宋_GB2312"/>
          <w:sz w:val="24"/>
        </w:rPr>
        <w:t>再参加该采购项目的其他采购活动。</w:t>
      </w:r>
    </w:p>
    <w:p w14:paraId="18CA372C" w14:textId="77777777" w:rsidR="00AD6709" w:rsidRPr="008E2C19" w:rsidRDefault="00477DFF">
      <w:pPr>
        <w:spacing w:line="360" w:lineRule="auto"/>
        <w:rPr>
          <w:rFonts w:asciiTheme="minorEastAsia" w:hAnsiTheme="minorEastAsia"/>
          <w:b/>
          <w:sz w:val="24"/>
        </w:rPr>
      </w:pPr>
      <w:r w:rsidRPr="008E2C19">
        <w:rPr>
          <w:rFonts w:asciiTheme="minorEastAsia" w:hAnsiTheme="minorEastAsia" w:hint="eastAsia"/>
          <w:b/>
          <w:sz w:val="24"/>
        </w:rPr>
        <w:t>三、获取招标文件</w:t>
      </w:r>
      <w:r w:rsidRPr="008E2C19">
        <w:rPr>
          <w:rFonts w:asciiTheme="minorEastAsia" w:hAnsiTheme="minorEastAsia"/>
          <w:b/>
          <w:sz w:val="24"/>
        </w:rPr>
        <w:t xml:space="preserve"> </w:t>
      </w:r>
    </w:p>
    <w:p w14:paraId="20B348EF" w14:textId="45A40F1C" w:rsidR="00AD6709" w:rsidRPr="008E2C19" w:rsidRDefault="00477DFF" w:rsidP="002660E7">
      <w:pPr>
        <w:spacing w:line="360" w:lineRule="auto"/>
        <w:ind w:firstLineChars="200" w:firstLine="482"/>
        <w:rPr>
          <w:rFonts w:asciiTheme="minorEastAsia" w:hAnsiTheme="minorEastAsia"/>
          <w:sz w:val="24"/>
        </w:rPr>
      </w:pPr>
      <w:r w:rsidRPr="008E2C19">
        <w:rPr>
          <w:rFonts w:asciiTheme="minorEastAsia" w:hAnsiTheme="minorEastAsia" w:hint="eastAsia"/>
          <w:b/>
          <w:sz w:val="24"/>
        </w:rPr>
        <w:t>时间：</w:t>
      </w:r>
      <w:r w:rsidRPr="008E2C19">
        <w:rPr>
          <w:rFonts w:asciiTheme="minorEastAsia" w:hAnsiTheme="minorEastAsia"/>
          <w:sz w:val="24"/>
        </w:rPr>
        <w:t>/至</w:t>
      </w:r>
      <w:r w:rsidRPr="008E2C19">
        <w:rPr>
          <w:rFonts w:asciiTheme="minorEastAsia" w:hAnsiTheme="minorEastAsia" w:hint="eastAsia"/>
          <w:sz w:val="24"/>
          <w:u w:val="single"/>
        </w:rPr>
        <w:t>2022</w:t>
      </w:r>
      <w:r w:rsidRPr="008E2C19">
        <w:rPr>
          <w:rFonts w:asciiTheme="minorEastAsia" w:hAnsiTheme="minorEastAsia"/>
          <w:sz w:val="24"/>
          <w:u w:val="single"/>
        </w:rPr>
        <w:t>年</w:t>
      </w:r>
      <w:r w:rsidR="0060416A" w:rsidRPr="008E2C19">
        <w:rPr>
          <w:rFonts w:asciiTheme="minorEastAsia" w:hAnsiTheme="minorEastAsia"/>
          <w:sz w:val="24"/>
          <w:u w:val="single"/>
        </w:rPr>
        <w:t>1</w:t>
      </w:r>
      <w:r w:rsidR="005F6C17">
        <w:rPr>
          <w:rFonts w:asciiTheme="minorEastAsia" w:hAnsiTheme="minorEastAsia"/>
          <w:sz w:val="24"/>
          <w:u w:val="single"/>
        </w:rPr>
        <w:t>1</w:t>
      </w:r>
      <w:r w:rsidRPr="008E2C19">
        <w:rPr>
          <w:rFonts w:asciiTheme="minorEastAsia" w:hAnsiTheme="minorEastAsia"/>
          <w:sz w:val="24"/>
          <w:u w:val="single"/>
        </w:rPr>
        <w:t>月</w:t>
      </w:r>
      <w:r w:rsidR="005F6C17">
        <w:rPr>
          <w:rFonts w:asciiTheme="minorEastAsia" w:hAnsiTheme="minorEastAsia" w:hint="eastAsia"/>
          <w:sz w:val="24"/>
          <w:u w:val="single"/>
        </w:rPr>
        <w:t>0</w:t>
      </w:r>
      <w:r w:rsidR="005F6C17">
        <w:rPr>
          <w:rFonts w:asciiTheme="minorEastAsia" w:hAnsiTheme="minorEastAsia"/>
          <w:sz w:val="24"/>
          <w:u w:val="single"/>
        </w:rPr>
        <w:t>1</w:t>
      </w:r>
      <w:r w:rsidRPr="008E2C19">
        <w:rPr>
          <w:rFonts w:asciiTheme="minorEastAsia" w:hAnsiTheme="minorEastAsia"/>
          <w:sz w:val="24"/>
          <w:u w:val="single"/>
        </w:rPr>
        <w:t>日</w:t>
      </w:r>
      <w:r w:rsidRPr="008E2C19">
        <w:rPr>
          <w:rFonts w:asciiTheme="minorEastAsia" w:hAnsiTheme="minorEastAsia" w:hint="eastAsia"/>
          <w:sz w:val="24"/>
        </w:rPr>
        <w:t>，每天上午</w:t>
      </w:r>
      <w:r w:rsidRPr="008E2C19">
        <w:rPr>
          <w:rFonts w:asciiTheme="minorEastAsia" w:hAnsiTheme="minorEastAsia"/>
          <w:sz w:val="24"/>
        </w:rPr>
        <w:t xml:space="preserve">00:00至12:00 </w:t>
      </w:r>
      <w:r w:rsidRPr="008E2C19">
        <w:rPr>
          <w:rFonts w:asciiTheme="minorEastAsia" w:hAnsiTheme="minorEastAsia" w:hint="eastAsia"/>
          <w:sz w:val="24"/>
        </w:rPr>
        <w:t>，下午</w:t>
      </w:r>
      <w:r w:rsidRPr="008E2C19">
        <w:rPr>
          <w:rFonts w:asciiTheme="minorEastAsia" w:hAnsiTheme="minorEastAsia"/>
          <w:sz w:val="24"/>
        </w:rPr>
        <w:t>12:00至23:59（北京时间，线上获取法定节假日均可，线下获取文件法定节假日除外）</w:t>
      </w:r>
    </w:p>
    <w:p w14:paraId="1901CA46" w14:textId="77777777" w:rsidR="00AD6709" w:rsidRPr="008E2C19" w:rsidRDefault="00477DFF" w:rsidP="002660E7">
      <w:pPr>
        <w:spacing w:line="360" w:lineRule="auto"/>
        <w:ind w:firstLineChars="200" w:firstLine="482"/>
        <w:rPr>
          <w:rFonts w:asciiTheme="minorEastAsia" w:hAnsiTheme="minorEastAsia"/>
          <w:sz w:val="24"/>
        </w:rPr>
      </w:pPr>
      <w:r w:rsidRPr="008E2C19">
        <w:rPr>
          <w:rFonts w:asciiTheme="minorEastAsia" w:hAnsiTheme="minorEastAsia" w:hint="eastAsia"/>
          <w:b/>
          <w:sz w:val="24"/>
        </w:rPr>
        <w:t>地点（网址）：</w:t>
      </w:r>
      <w:r w:rsidRPr="008E2C19">
        <w:rPr>
          <w:rFonts w:asciiTheme="minorEastAsia" w:hAnsiTheme="minorEastAsia" w:hint="eastAsia"/>
          <w:sz w:val="24"/>
        </w:rPr>
        <w:t>政采云平台（</w:t>
      </w:r>
      <w:r w:rsidRPr="008E2C19">
        <w:rPr>
          <w:rFonts w:asciiTheme="minorEastAsia" w:hAnsiTheme="minorEastAsia"/>
          <w:sz w:val="24"/>
        </w:rPr>
        <w:t xml:space="preserve">https://www.zcygov.cn/） </w:t>
      </w:r>
    </w:p>
    <w:p w14:paraId="74B9A3E9" w14:textId="77777777" w:rsidR="00AD6709" w:rsidRPr="008E2C19" w:rsidRDefault="00477DFF" w:rsidP="002660E7">
      <w:pPr>
        <w:spacing w:line="360" w:lineRule="auto"/>
        <w:ind w:firstLineChars="200" w:firstLine="482"/>
        <w:rPr>
          <w:rFonts w:asciiTheme="minorEastAsia" w:hAnsiTheme="minorEastAsia"/>
          <w:sz w:val="24"/>
        </w:rPr>
      </w:pPr>
      <w:r w:rsidRPr="008E2C19">
        <w:rPr>
          <w:rFonts w:asciiTheme="minorEastAsia" w:hAnsiTheme="minorEastAsia" w:hint="eastAsia"/>
          <w:b/>
          <w:sz w:val="24"/>
        </w:rPr>
        <w:t>方式：</w:t>
      </w:r>
      <w:r w:rsidRPr="008E2C19">
        <w:rPr>
          <w:rFonts w:asciiTheme="minorEastAsia" w:hAnsiTheme="minorEastAsia" w:hint="eastAsia"/>
          <w:sz w:val="24"/>
        </w:rPr>
        <w:t>供应商登录政采云平台</w:t>
      </w:r>
      <w:r w:rsidRPr="008E2C19">
        <w:rPr>
          <w:rFonts w:asciiTheme="minorEastAsia" w:hAnsiTheme="minorEastAsia"/>
          <w:sz w:val="24"/>
        </w:rPr>
        <w:t xml:space="preserve">https://www.zcygov.cn/在线申请获取采购文件（进入“项目采购”应用，在获取采购文件菜单中选择项目，申请获取采购文件）。 </w:t>
      </w:r>
    </w:p>
    <w:p w14:paraId="10D22299" w14:textId="77777777" w:rsidR="00AD6709" w:rsidRPr="008E2C19" w:rsidRDefault="00477DFF" w:rsidP="002660E7">
      <w:pPr>
        <w:spacing w:line="360" w:lineRule="auto"/>
        <w:ind w:firstLineChars="200" w:firstLine="482"/>
        <w:rPr>
          <w:rFonts w:asciiTheme="minorEastAsia" w:hAnsiTheme="minorEastAsia"/>
          <w:sz w:val="24"/>
        </w:rPr>
      </w:pPr>
      <w:r w:rsidRPr="008E2C19">
        <w:rPr>
          <w:rFonts w:asciiTheme="minorEastAsia" w:hAnsiTheme="minorEastAsia" w:hint="eastAsia"/>
          <w:b/>
          <w:sz w:val="24"/>
        </w:rPr>
        <w:t>售价（元）：</w:t>
      </w:r>
      <w:r w:rsidRPr="008E2C19">
        <w:rPr>
          <w:rFonts w:asciiTheme="minorEastAsia" w:hAnsiTheme="minorEastAsia"/>
          <w:sz w:val="24"/>
        </w:rPr>
        <w:t xml:space="preserve">0 </w:t>
      </w:r>
      <w:r w:rsidRPr="008E2C19">
        <w:rPr>
          <w:rFonts w:asciiTheme="minorEastAsia" w:hAnsiTheme="minorEastAsia"/>
          <w:sz w:val="24"/>
        </w:rPr>
        <w:tab/>
      </w:r>
    </w:p>
    <w:p w14:paraId="68861249" w14:textId="77777777" w:rsidR="00AD6709" w:rsidRPr="008E2C19" w:rsidRDefault="00477DFF">
      <w:pPr>
        <w:spacing w:line="360" w:lineRule="auto"/>
        <w:rPr>
          <w:rFonts w:asciiTheme="minorEastAsia" w:hAnsiTheme="minorEastAsia"/>
          <w:b/>
          <w:sz w:val="24"/>
        </w:rPr>
      </w:pPr>
      <w:r w:rsidRPr="008E2C19">
        <w:rPr>
          <w:rFonts w:asciiTheme="minorEastAsia" w:hAnsiTheme="minorEastAsia" w:hint="eastAsia"/>
          <w:b/>
          <w:sz w:val="24"/>
        </w:rPr>
        <w:t>四、提交投标文件截止时间、开标时间和地点</w:t>
      </w:r>
    </w:p>
    <w:p w14:paraId="7A785807" w14:textId="38847A49" w:rsidR="00AD6709" w:rsidRPr="008E2C19" w:rsidRDefault="00477DFF" w:rsidP="002660E7">
      <w:pPr>
        <w:spacing w:line="360" w:lineRule="auto"/>
        <w:ind w:firstLineChars="200" w:firstLine="482"/>
        <w:rPr>
          <w:rFonts w:asciiTheme="minorEastAsia" w:hAnsiTheme="minorEastAsia"/>
          <w:sz w:val="24"/>
        </w:rPr>
      </w:pPr>
      <w:r w:rsidRPr="008E2C19">
        <w:rPr>
          <w:rFonts w:asciiTheme="minorEastAsia" w:hAnsiTheme="minorEastAsia" w:hint="eastAsia"/>
          <w:b/>
          <w:sz w:val="24"/>
        </w:rPr>
        <w:t>提交投标文件截止时间：</w:t>
      </w:r>
      <w:r w:rsidRPr="008E2C19">
        <w:rPr>
          <w:rFonts w:asciiTheme="minorEastAsia" w:hAnsiTheme="minorEastAsia"/>
          <w:sz w:val="24"/>
          <w:u w:val="single"/>
        </w:rPr>
        <w:t xml:space="preserve"> </w:t>
      </w:r>
      <w:r w:rsidRPr="008E2C19">
        <w:rPr>
          <w:rFonts w:asciiTheme="minorEastAsia" w:hAnsiTheme="minorEastAsia" w:hint="eastAsia"/>
          <w:sz w:val="24"/>
          <w:u w:val="single"/>
        </w:rPr>
        <w:t>2022</w:t>
      </w:r>
      <w:r w:rsidRPr="008E2C19">
        <w:rPr>
          <w:rFonts w:asciiTheme="minorEastAsia" w:hAnsiTheme="minorEastAsia"/>
          <w:sz w:val="24"/>
          <w:u w:val="single"/>
        </w:rPr>
        <w:t>年</w:t>
      </w:r>
      <w:r w:rsidR="0060416A" w:rsidRPr="008E2C19">
        <w:rPr>
          <w:rFonts w:asciiTheme="minorEastAsia" w:hAnsiTheme="minorEastAsia"/>
          <w:sz w:val="24"/>
          <w:u w:val="single"/>
        </w:rPr>
        <w:t>1</w:t>
      </w:r>
      <w:r w:rsidR="005F6C17">
        <w:rPr>
          <w:rFonts w:asciiTheme="minorEastAsia" w:hAnsiTheme="minorEastAsia"/>
          <w:sz w:val="24"/>
          <w:u w:val="single"/>
        </w:rPr>
        <w:t>1</w:t>
      </w:r>
      <w:r w:rsidRPr="008E2C19">
        <w:rPr>
          <w:rFonts w:asciiTheme="minorEastAsia" w:hAnsiTheme="minorEastAsia" w:hint="eastAsia"/>
          <w:sz w:val="24"/>
          <w:u w:val="single"/>
        </w:rPr>
        <w:t>月</w:t>
      </w:r>
      <w:r w:rsidR="005F6C17">
        <w:rPr>
          <w:rFonts w:asciiTheme="minorEastAsia" w:hAnsiTheme="minorEastAsia"/>
          <w:sz w:val="24"/>
          <w:u w:val="single"/>
        </w:rPr>
        <w:t>01</w:t>
      </w:r>
      <w:r w:rsidRPr="008E2C19">
        <w:rPr>
          <w:rFonts w:asciiTheme="minorEastAsia" w:hAnsiTheme="minorEastAsia" w:hint="eastAsia"/>
          <w:sz w:val="24"/>
          <w:u w:val="single"/>
        </w:rPr>
        <w:t>日</w:t>
      </w:r>
      <w:r w:rsidRPr="008E2C19">
        <w:rPr>
          <w:rFonts w:asciiTheme="minorEastAsia" w:hAnsiTheme="minorEastAsia"/>
          <w:sz w:val="24"/>
          <w:u w:val="single"/>
        </w:rPr>
        <w:t>14</w:t>
      </w:r>
      <w:r w:rsidRPr="008E2C19">
        <w:rPr>
          <w:rFonts w:asciiTheme="minorEastAsia" w:hAnsiTheme="minorEastAsia" w:hint="eastAsia"/>
          <w:sz w:val="24"/>
          <w:u w:val="single"/>
        </w:rPr>
        <w:t>点30分00秒</w:t>
      </w:r>
      <w:r w:rsidRPr="008E2C19">
        <w:rPr>
          <w:rFonts w:asciiTheme="minorEastAsia" w:hAnsiTheme="minorEastAsia" w:hint="eastAsia"/>
          <w:bCs/>
          <w:sz w:val="24"/>
          <w:u w:val="single"/>
        </w:rPr>
        <w:t xml:space="preserve"> </w:t>
      </w:r>
      <w:r w:rsidRPr="008E2C19">
        <w:rPr>
          <w:rFonts w:asciiTheme="minorEastAsia" w:hAnsiTheme="minorEastAsia" w:hint="eastAsia"/>
          <w:sz w:val="24"/>
        </w:rPr>
        <w:t>（北京时间）</w:t>
      </w:r>
    </w:p>
    <w:p w14:paraId="75D5F8C1" w14:textId="77777777" w:rsidR="00AD6709" w:rsidRPr="008E2C19" w:rsidRDefault="00477DFF" w:rsidP="002660E7">
      <w:pPr>
        <w:spacing w:line="360" w:lineRule="auto"/>
        <w:ind w:firstLineChars="200" w:firstLine="482"/>
        <w:rPr>
          <w:rFonts w:asciiTheme="minorEastAsia" w:hAnsiTheme="minorEastAsia"/>
          <w:b/>
          <w:sz w:val="24"/>
        </w:rPr>
      </w:pPr>
      <w:r w:rsidRPr="008E2C19">
        <w:rPr>
          <w:rFonts w:asciiTheme="minorEastAsia" w:hAnsiTheme="minorEastAsia" w:hint="eastAsia"/>
          <w:b/>
          <w:sz w:val="24"/>
        </w:rPr>
        <w:t>投标地点（网址）：</w:t>
      </w:r>
      <w:r w:rsidRPr="008E2C19">
        <w:rPr>
          <w:rFonts w:asciiTheme="minorEastAsia" w:hAnsiTheme="minorEastAsia" w:hint="eastAsia"/>
          <w:sz w:val="24"/>
        </w:rPr>
        <w:t>政采云平台（</w:t>
      </w:r>
      <w:r w:rsidRPr="008E2C19">
        <w:rPr>
          <w:rFonts w:asciiTheme="minorEastAsia" w:hAnsiTheme="minorEastAsia"/>
          <w:sz w:val="24"/>
        </w:rPr>
        <w:t xml:space="preserve">https://www.zcygov.cn/） </w:t>
      </w:r>
    </w:p>
    <w:p w14:paraId="2CB4F9D4" w14:textId="51E95187" w:rsidR="00AD6709" w:rsidRPr="008E2C19" w:rsidRDefault="00477DFF" w:rsidP="002660E7">
      <w:pPr>
        <w:spacing w:line="360" w:lineRule="auto"/>
        <w:ind w:firstLineChars="200" w:firstLine="482"/>
        <w:rPr>
          <w:rFonts w:asciiTheme="minorEastAsia" w:hAnsiTheme="minorEastAsia"/>
          <w:bCs/>
          <w:sz w:val="24"/>
          <w:u w:val="single"/>
        </w:rPr>
      </w:pPr>
      <w:r w:rsidRPr="008E2C19">
        <w:rPr>
          <w:rFonts w:asciiTheme="minorEastAsia" w:hAnsiTheme="minorEastAsia" w:hint="eastAsia"/>
          <w:b/>
          <w:sz w:val="24"/>
        </w:rPr>
        <w:t>开标时间：</w:t>
      </w:r>
      <w:r w:rsidRPr="008E2C19">
        <w:rPr>
          <w:rFonts w:asciiTheme="minorEastAsia" w:hAnsiTheme="minorEastAsia" w:hint="eastAsia"/>
          <w:sz w:val="24"/>
          <w:u w:val="single"/>
        </w:rPr>
        <w:t>2022</w:t>
      </w:r>
      <w:r w:rsidRPr="008E2C19">
        <w:rPr>
          <w:rFonts w:asciiTheme="minorEastAsia" w:hAnsiTheme="minorEastAsia"/>
          <w:sz w:val="24"/>
          <w:u w:val="single"/>
        </w:rPr>
        <w:t>年</w:t>
      </w:r>
      <w:r w:rsidR="0060416A" w:rsidRPr="008E2C19">
        <w:rPr>
          <w:rFonts w:asciiTheme="minorEastAsia" w:hAnsiTheme="minorEastAsia"/>
          <w:sz w:val="24"/>
          <w:u w:val="single"/>
        </w:rPr>
        <w:t>1</w:t>
      </w:r>
      <w:r w:rsidR="005F6C17">
        <w:rPr>
          <w:rFonts w:asciiTheme="minorEastAsia" w:hAnsiTheme="minorEastAsia"/>
          <w:sz w:val="24"/>
          <w:u w:val="single"/>
        </w:rPr>
        <w:t>1</w:t>
      </w:r>
      <w:r w:rsidRPr="008E2C19">
        <w:rPr>
          <w:rFonts w:asciiTheme="minorEastAsia" w:hAnsiTheme="minorEastAsia" w:hint="eastAsia"/>
          <w:sz w:val="24"/>
          <w:u w:val="single"/>
        </w:rPr>
        <w:t>月</w:t>
      </w:r>
      <w:r w:rsidR="005F6C17">
        <w:rPr>
          <w:rFonts w:asciiTheme="minorEastAsia" w:hAnsiTheme="minorEastAsia"/>
          <w:sz w:val="24"/>
          <w:u w:val="single"/>
        </w:rPr>
        <w:t>01</w:t>
      </w:r>
      <w:r w:rsidRPr="008E2C19">
        <w:rPr>
          <w:rFonts w:asciiTheme="minorEastAsia" w:hAnsiTheme="minorEastAsia" w:hint="eastAsia"/>
          <w:sz w:val="24"/>
          <w:u w:val="single"/>
        </w:rPr>
        <w:t>日</w:t>
      </w:r>
      <w:r w:rsidRPr="008E2C19">
        <w:rPr>
          <w:rFonts w:asciiTheme="minorEastAsia" w:hAnsiTheme="minorEastAsia"/>
          <w:sz w:val="24"/>
          <w:u w:val="single"/>
        </w:rPr>
        <w:t>14</w:t>
      </w:r>
      <w:r w:rsidRPr="008E2C19">
        <w:rPr>
          <w:rFonts w:asciiTheme="minorEastAsia" w:hAnsiTheme="minorEastAsia" w:hint="eastAsia"/>
          <w:sz w:val="24"/>
          <w:u w:val="single"/>
        </w:rPr>
        <w:t>点30分00秒</w:t>
      </w:r>
    </w:p>
    <w:p w14:paraId="35E0FB47" w14:textId="77777777" w:rsidR="00AD6709" w:rsidRPr="008E2C19" w:rsidRDefault="00477DFF" w:rsidP="002660E7">
      <w:pPr>
        <w:spacing w:line="360" w:lineRule="auto"/>
        <w:ind w:firstLineChars="200" w:firstLine="482"/>
        <w:rPr>
          <w:rFonts w:asciiTheme="minorEastAsia" w:hAnsiTheme="minorEastAsia"/>
          <w:sz w:val="24"/>
        </w:rPr>
      </w:pPr>
      <w:r w:rsidRPr="008E2C19">
        <w:rPr>
          <w:rFonts w:asciiTheme="minorEastAsia" w:hAnsiTheme="minorEastAsia" w:hint="eastAsia"/>
          <w:b/>
          <w:sz w:val="24"/>
        </w:rPr>
        <w:t>开标地点（网址）：</w:t>
      </w:r>
      <w:r w:rsidRPr="008E2C19">
        <w:rPr>
          <w:rFonts w:ascii="宋体" w:hAnsi="宋体" w:cs="仿宋_GB2312" w:hint="eastAsia"/>
          <w:sz w:val="24"/>
        </w:rPr>
        <w:t>杭</w:t>
      </w:r>
      <w:r w:rsidRPr="008E2C19">
        <w:rPr>
          <w:rFonts w:asciiTheme="minorEastAsia" w:hAnsiTheme="minorEastAsia"/>
          <w:sz w:val="24"/>
        </w:rPr>
        <w:t>州市拱墅区杭行路688号星运大厦1幢</w:t>
      </w:r>
      <w:r w:rsidRPr="008E2C19">
        <w:rPr>
          <w:rFonts w:asciiTheme="minorEastAsia" w:hAnsiTheme="minorEastAsia" w:hint="eastAsia"/>
          <w:sz w:val="24"/>
        </w:rPr>
        <w:t>1</w:t>
      </w:r>
      <w:r w:rsidRPr="008E2C19">
        <w:rPr>
          <w:rFonts w:asciiTheme="minorEastAsia" w:hAnsiTheme="minorEastAsia"/>
          <w:sz w:val="24"/>
        </w:rPr>
        <w:t>0</w:t>
      </w:r>
      <w:r w:rsidRPr="008E2C19">
        <w:rPr>
          <w:rFonts w:asciiTheme="minorEastAsia" w:hAnsiTheme="minorEastAsia" w:hint="eastAsia"/>
          <w:sz w:val="24"/>
        </w:rPr>
        <w:t>0</w:t>
      </w:r>
      <w:r w:rsidRPr="008E2C19">
        <w:rPr>
          <w:rFonts w:asciiTheme="minorEastAsia" w:hAnsiTheme="minorEastAsia"/>
          <w:sz w:val="24"/>
        </w:rPr>
        <w:t>6</w:t>
      </w:r>
      <w:r w:rsidRPr="008E2C19">
        <w:rPr>
          <w:rFonts w:asciiTheme="minorEastAsia" w:hAnsiTheme="minorEastAsia" w:hint="eastAsia"/>
          <w:sz w:val="24"/>
        </w:rPr>
        <w:t>室开标室，</w:t>
      </w:r>
      <w:r w:rsidRPr="008E2C19">
        <w:rPr>
          <w:rFonts w:asciiTheme="minorEastAsia" w:hAnsiTheme="minorEastAsia"/>
          <w:sz w:val="24"/>
        </w:rPr>
        <w:t>政</w:t>
      </w:r>
      <w:r w:rsidRPr="008E2C19">
        <w:rPr>
          <w:rFonts w:asciiTheme="minorEastAsia" w:hAnsiTheme="minorEastAsia" w:hint="eastAsia"/>
          <w:sz w:val="24"/>
        </w:rPr>
        <w:t>采云平台（</w:t>
      </w:r>
      <w:r w:rsidRPr="008E2C19">
        <w:rPr>
          <w:rFonts w:asciiTheme="minorEastAsia" w:hAnsiTheme="minorEastAsia"/>
          <w:sz w:val="24"/>
        </w:rPr>
        <w:t>https://www.zcygov.cn/）</w:t>
      </w:r>
      <w:r w:rsidRPr="008E2C19">
        <w:rPr>
          <w:rFonts w:asciiTheme="minorEastAsia" w:hAnsiTheme="minorEastAsia" w:hint="eastAsia"/>
          <w:sz w:val="24"/>
        </w:rPr>
        <w:t>。</w:t>
      </w:r>
    </w:p>
    <w:p w14:paraId="1314B4A7" w14:textId="77777777" w:rsidR="00AD6709" w:rsidRPr="008E2C19" w:rsidRDefault="00477DFF">
      <w:pPr>
        <w:spacing w:line="360" w:lineRule="auto"/>
        <w:rPr>
          <w:rFonts w:asciiTheme="minorEastAsia" w:hAnsiTheme="minorEastAsia"/>
          <w:sz w:val="24"/>
        </w:rPr>
      </w:pPr>
      <w:r w:rsidRPr="008E2C19">
        <w:rPr>
          <w:rFonts w:asciiTheme="minorEastAsia" w:hAnsiTheme="minorEastAsia" w:hint="eastAsia"/>
          <w:b/>
          <w:sz w:val="24"/>
        </w:rPr>
        <w:t>五、公告期限</w:t>
      </w:r>
      <w:r w:rsidRPr="008E2C19">
        <w:rPr>
          <w:rFonts w:asciiTheme="minorEastAsia" w:hAnsiTheme="minorEastAsia"/>
          <w:b/>
          <w:sz w:val="24"/>
        </w:rPr>
        <w:t xml:space="preserve"> </w:t>
      </w:r>
    </w:p>
    <w:p w14:paraId="1C6326B0" w14:textId="77777777" w:rsidR="00AD6709" w:rsidRPr="008E2C19" w:rsidRDefault="00477DFF">
      <w:pPr>
        <w:spacing w:line="360" w:lineRule="auto"/>
        <w:ind w:firstLineChars="200" w:firstLine="480"/>
        <w:rPr>
          <w:rFonts w:asciiTheme="minorEastAsia" w:hAnsiTheme="minorEastAsia"/>
          <w:sz w:val="24"/>
        </w:rPr>
      </w:pPr>
      <w:r w:rsidRPr="008E2C19">
        <w:rPr>
          <w:rFonts w:asciiTheme="minorEastAsia" w:hAnsiTheme="minorEastAsia" w:hint="eastAsia"/>
          <w:sz w:val="24"/>
        </w:rPr>
        <w:t>自本公告发布之日起</w:t>
      </w:r>
      <w:r w:rsidRPr="008E2C19">
        <w:rPr>
          <w:rFonts w:asciiTheme="minorEastAsia" w:hAnsiTheme="minorEastAsia"/>
          <w:sz w:val="24"/>
        </w:rPr>
        <w:t>5个工作日。</w:t>
      </w:r>
    </w:p>
    <w:p w14:paraId="22CFF45F" w14:textId="77777777" w:rsidR="00AD6709" w:rsidRPr="008E2C19" w:rsidRDefault="00477DFF">
      <w:pPr>
        <w:spacing w:line="360" w:lineRule="auto"/>
        <w:rPr>
          <w:rFonts w:asciiTheme="minorEastAsia" w:hAnsiTheme="minorEastAsia"/>
          <w:b/>
          <w:sz w:val="24"/>
        </w:rPr>
      </w:pPr>
      <w:r w:rsidRPr="008E2C19">
        <w:rPr>
          <w:rFonts w:asciiTheme="minorEastAsia" w:hAnsiTheme="minorEastAsia" w:hint="eastAsia"/>
          <w:b/>
          <w:sz w:val="24"/>
        </w:rPr>
        <w:t>六、其他补充事宜</w:t>
      </w:r>
    </w:p>
    <w:p w14:paraId="1EDEB076" w14:textId="77777777" w:rsidR="00AD6709" w:rsidRPr="008E2C19" w:rsidRDefault="00477DFF">
      <w:pPr>
        <w:spacing w:line="360" w:lineRule="auto"/>
        <w:ind w:firstLineChars="200" w:firstLine="480"/>
        <w:rPr>
          <w:rFonts w:asciiTheme="minorEastAsia" w:hAnsiTheme="minorEastAsia"/>
          <w:sz w:val="24"/>
        </w:rPr>
      </w:pPr>
      <w:r w:rsidRPr="008E2C19">
        <w:rPr>
          <w:rFonts w:asciiTheme="minorEastAsia" w:hAnsiTheme="minorEastAsia"/>
          <w:sz w:val="24"/>
        </w:rPr>
        <w:t>1.《浙江省财政厅关于进一步发挥政府采购政策功能全力推动经济稳进提质的通知》 （浙财采监（2022）3号）、《浙江省财政厅关于进一步促进政府采购公平竞争打造最优营商环境的通知》（浙财采监（2021）22号）已分别于2022年1月29日和2022年2月1日开始实施，此前有关规定与上述文件内容不一致的，按上述文件要求执行。</w:t>
      </w:r>
    </w:p>
    <w:p w14:paraId="60247170" w14:textId="77777777" w:rsidR="00AD6709" w:rsidRPr="008E2C19" w:rsidRDefault="00477DFF">
      <w:pPr>
        <w:spacing w:line="360" w:lineRule="auto"/>
        <w:ind w:firstLineChars="200" w:firstLine="480"/>
        <w:rPr>
          <w:rFonts w:asciiTheme="minorEastAsia" w:hAnsiTheme="minorEastAsia"/>
          <w:sz w:val="24"/>
        </w:rPr>
      </w:pPr>
      <w:r w:rsidRPr="008E2C19">
        <w:rPr>
          <w:rFonts w:asciiTheme="minorEastAsia" w:hAnsiTheme="minorEastAsia"/>
          <w:sz w:val="24"/>
        </w:rPr>
        <w:lastRenderedPageBreak/>
        <w:t>2.根据《浙江省财政厅关于进一步促进政府采购公平竞争打造最优营商环境的通知》（浙财采监（2021）22号）文件关于“健全行政裁决机制”要求，鼓励供应商在线提起询问，路径为：政采云-项目采购-询问质疑投诉-询问列表:鼓励供应商在线提起质疑，路径为：政采云-项目采购-询问质疑投诉-质疑列表。质疑供应商对在线质疑答复不满意的，可在线提起投诉，路径为：浙江政府服务网-政府采购投诉处理-在线办理。</w:t>
      </w:r>
    </w:p>
    <w:p w14:paraId="7120B5F8" w14:textId="77777777" w:rsidR="00AD6709" w:rsidRPr="008E2C19" w:rsidRDefault="00477DFF">
      <w:pPr>
        <w:spacing w:line="360" w:lineRule="auto"/>
        <w:ind w:firstLineChars="200" w:firstLine="480"/>
        <w:rPr>
          <w:rFonts w:asciiTheme="minorEastAsia" w:hAnsiTheme="minorEastAsia"/>
          <w:sz w:val="24"/>
        </w:rPr>
      </w:pPr>
      <w:r w:rsidRPr="008E2C19">
        <w:rPr>
          <w:rFonts w:asciiTheme="minorEastAsia" w:hAnsiTheme="minorEastAsia" w:hint="eastAsia"/>
          <w:sz w:val="24"/>
        </w:rPr>
        <w:t>3</w:t>
      </w:r>
      <w:r w:rsidRPr="008E2C19">
        <w:rPr>
          <w:rFonts w:asciiTheme="minorEastAsia" w:hAnsiTheme="minorEastAsia"/>
          <w:sz w:val="24"/>
        </w:rPr>
        <w:t>.供应商认为招标文件使自己的权益受到损害的，可以自获取招标文件之日或者招标文件公告期限届满之日（公告期限届满后获取招标文件的，以公告期限届满之日为准）起7个工作日内，以书面形式向采购人和采购代理机构提出质疑。质疑供应商对采购人、采购代理机构的答复不满意或者采购人、采购代理机构未在规定的时间内</w:t>
      </w:r>
      <w:r w:rsidRPr="008E2C19">
        <w:rPr>
          <w:rFonts w:asciiTheme="minorEastAsia" w:hAnsiTheme="minorEastAsia" w:hint="eastAsia"/>
          <w:sz w:val="24"/>
        </w:rPr>
        <w:t>作出答复的，可以在答复期满后十五个工作日内向同级政府采购监督管理部门投诉。质疑函范本、投诉书范本请到浙江政府采购网下载专区下载。</w:t>
      </w:r>
    </w:p>
    <w:p w14:paraId="0EF1D499" w14:textId="77777777" w:rsidR="00AD6709" w:rsidRPr="008E2C19" w:rsidRDefault="00477DFF">
      <w:pPr>
        <w:spacing w:line="360" w:lineRule="auto"/>
        <w:ind w:firstLineChars="200" w:firstLine="480"/>
        <w:rPr>
          <w:rFonts w:ascii="宋体" w:hAnsi="宋体" w:cs="宋体"/>
          <w:sz w:val="24"/>
        </w:rPr>
      </w:pPr>
      <w:r w:rsidRPr="008E2C19">
        <w:rPr>
          <w:rFonts w:asciiTheme="minorEastAsia" w:hAnsiTheme="minorEastAsia" w:hint="eastAsia"/>
          <w:sz w:val="24"/>
        </w:rPr>
        <w:t>4.其他事项：（1）需要落实的政府采购政策：包括节约资源、保护环境、支持创新、促进中小企业发展等。详见招标文件的第二部分总则。（2）</w:t>
      </w:r>
      <w:r w:rsidRPr="008E2C19">
        <w:rPr>
          <w:rFonts w:asciiTheme="minorEastAsia" w:hAnsiTheme="minorEastAsia"/>
          <w:sz w:val="24"/>
        </w:rPr>
        <w:t>电子招投标的说明：</w:t>
      </w:r>
      <w:r w:rsidRPr="008E2C19">
        <w:rPr>
          <w:rFonts w:asciiTheme="minorEastAsia" w:hAnsiTheme="minorEastAsia" w:cs="仿宋_GB2312" w:hint="eastAsia"/>
          <w:sz w:val="24"/>
        </w:rPr>
        <w:t>①</w:t>
      </w:r>
      <w:r w:rsidRPr="008E2C19">
        <w:rPr>
          <w:rFonts w:asciiTheme="minorEastAsia" w:hAnsiTheme="minorEastAsia" w:cs="仿宋_GB2312"/>
          <w:sz w:val="24"/>
        </w:rPr>
        <w:t>电子招投标：本项目以数据电文形式，依托“政府采购云平台（www.zcygov.cn）”进行招投标活动，不接受纸质投标文件</w:t>
      </w:r>
      <w:r w:rsidRPr="008E2C19">
        <w:rPr>
          <w:rFonts w:asciiTheme="minorEastAsia" w:hAnsiTheme="minorEastAsia" w:cs="仿宋_GB2312" w:hint="eastAsia"/>
          <w:sz w:val="24"/>
        </w:rPr>
        <w:t>；②</w:t>
      </w:r>
      <w:r w:rsidRPr="008E2C19">
        <w:rPr>
          <w:rFonts w:asciiTheme="minorEastAsia" w:hAnsiTheme="minorEastAsia" w:cs="仿宋_GB2312"/>
          <w:sz w:val="24"/>
        </w:rPr>
        <w:t>投标准备：注册账号--点击“商家入驻”，进行政府采购供应商资料填写；申领CA数字证书---申领流程详见“浙江政府采购网-下载专区-电子交易客户端-CA驱动和申领流程”；安装“政</w:t>
      </w:r>
      <w:r w:rsidRPr="008E2C19">
        <w:rPr>
          <w:rFonts w:asciiTheme="minorEastAsia" w:hAnsiTheme="minorEastAsia" w:cs="仿宋_GB2312" w:hint="eastAsia"/>
          <w:sz w:val="24"/>
        </w:rPr>
        <w:t>采云电子交易客户端”</w:t>
      </w:r>
      <w:r w:rsidRPr="008E2C19">
        <w:rPr>
          <w:rFonts w:asciiTheme="minorEastAsia" w:hAnsiTheme="minorEastAsia" w:cs="仿宋_GB2312"/>
          <w:sz w:val="24"/>
        </w:rPr>
        <w:t>----前往“浙江政府采购网-下载专区-电子交易客户端”进行下载并安装</w:t>
      </w:r>
      <w:r w:rsidRPr="008E2C19">
        <w:rPr>
          <w:rFonts w:asciiTheme="minorEastAsia" w:hAnsiTheme="minorEastAsia" w:cs="仿宋_GB2312" w:hint="eastAsia"/>
          <w:sz w:val="24"/>
        </w:rPr>
        <w:t>；③</w:t>
      </w:r>
      <w:r w:rsidRPr="008E2C19">
        <w:rPr>
          <w:rFonts w:asciiTheme="minorEastAsia" w:hAnsiTheme="minorEastAsia" w:cs="仿宋_GB2312"/>
          <w:sz w:val="24"/>
        </w:rPr>
        <w:t>招标文件的获取：使用账号登录或者使用CA登录政</w:t>
      </w:r>
      <w:r w:rsidRPr="008E2C19">
        <w:rPr>
          <w:rFonts w:asciiTheme="minorEastAsia" w:hAnsiTheme="minorEastAsia" w:cs="仿宋_GB2312" w:hint="eastAsia"/>
          <w:sz w:val="24"/>
        </w:rPr>
        <w:t>采云平台；进入“项目采购”应用，在获取采购文件菜单中选择项目，获取招标文件；④</w:t>
      </w:r>
      <w:r w:rsidRPr="008E2C19">
        <w:rPr>
          <w:rFonts w:asciiTheme="minorEastAsia" w:hAnsiTheme="minorEastAsia" w:cs="仿宋_GB2312"/>
          <w:sz w:val="24"/>
        </w:rPr>
        <w:t>投标文件的制作：在“政</w:t>
      </w:r>
      <w:r w:rsidRPr="008E2C19">
        <w:rPr>
          <w:rFonts w:asciiTheme="minorEastAsia" w:hAnsiTheme="minorEastAsia" w:cs="仿宋_GB2312" w:hint="eastAsia"/>
          <w:sz w:val="24"/>
        </w:rPr>
        <w:t>采云电子交易客户端”中完成“填写基本信息”、“导入投标文件”、“标书关联”、“标书检查”、“电子签名”、“生成电子标书”等操作；</w:t>
      </w:r>
      <w:r w:rsidRPr="008E2C19">
        <w:rPr>
          <w:rFonts w:asciiTheme="minorEastAsia" w:hAnsiTheme="minorEastAsia" w:hint="eastAsia"/>
          <w:sz w:val="24"/>
        </w:rPr>
        <w:t>⑤</w:t>
      </w:r>
      <w:r w:rsidRPr="008E2C19">
        <w:rPr>
          <w:rFonts w:asciiTheme="minorEastAsia" w:hAnsiTheme="minorEastAsia"/>
          <w:sz w:val="24"/>
        </w:rPr>
        <w:t>采购人、采购代理机构将依托政</w:t>
      </w:r>
      <w:r w:rsidRPr="008E2C19">
        <w:rPr>
          <w:rFonts w:asciiTheme="minorEastAsia" w:hAnsiTheme="minorEastAsia" w:hint="eastAsia"/>
          <w:sz w:val="24"/>
        </w:rPr>
        <w:t>采云平台完成本项目的电子交易活动，平台不接受未按上述方式获取招标文件的供应商进行投标活动；</w:t>
      </w:r>
      <w:r w:rsidRPr="008E2C19">
        <w:rPr>
          <w:rFonts w:asciiTheme="minorEastAsia" w:hAnsiTheme="minorEastAsia"/>
          <w:sz w:val="24"/>
        </w:rPr>
        <w:t xml:space="preserve"> </w:t>
      </w:r>
      <w:r w:rsidRPr="008E2C19">
        <w:rPr>
          <w:rFonts w:asciiTheme="minorEastAsia" w:hAnsiTheme="minorEastAsia" w:hint="eastAsia"/>
          <w:sz w:val="24"/>
        </w:rPr>
        <w:t>⑥</w:t>
      </w:r>
      <w:r w:rsidRPr="008E2C19">
        <w:rPr>
          <w:rFonts w:asciiTheme="minorEastAsia" w:hAnsiTheme="minorEastAsia"/>
          <w:sz w:val="24"/>
        </w:rPr>
        <w:t>对未按上述方式获取招标文件的供应商对该文件提出的质疑，采购人或采购代理机构将</w:t>
      </w:r>
      <w:r w:rsidRPr="008E2C19">
        <w:rPr>
          <w:rFonts w:asciiTheme="minorEastAsia" w:hAnsiTheme="minorEastAsia" w:hint="eastAsia"/>
          <w:sz w:val="24"/>
        </w:rPr>
        <w:t>不予处理；⑦</w:t>
      </w:r>
      <w:r w:rsidRPr="008E2C19">
        <w:rPr>
          <w:rFonts w:asciiTheme="minorEastAsia" w:hAnsiTheme="minorEastAsia"/>
          <w:sz w:val="24"/>
        </w:rPr>
        <w:t>不提供招标文件纸质版</w:t>
      </w:r>
      <w:r w:rsidRPr="008E2C19">
        <w:rPr>
          <w:rFonts w:asciiTheme="minorEastAsia" w:hAnsiTheme="minorEastAsia" w:hint="eastAsia"/>
          <w:sz w:val="24"/>
        </w:rPr>
        <w:t>；</w:t>
      </w:r>
      <w:r w:rsidRPr="008E2C19">
        <w:rPr>
          <w:rFonts w:asciiTheme="minorEastAsia" w:hAnsiTheme="minorEastAsia" w:cs="仿宋_GB2312" w:hint="eastAsia"/>
          <w:sz w:val="24"/>
        </w:rPr>
        <w:t>⑧</w:t>
      </w:r>
      <w:r w:rsidRPr="008E2C19">
        <w:rPr>
          <w:rFonts w:asciiTheme="minorEastAsia" w:hAnsiTheme="minorEastAsia" w:cs="仿宋_GB2312"/>
          <w:sz w:val="24"/>
        </w:rPr>
        <w:t>投标文件的传输递交：投标人在投标截止时间前将加密的投标文件上传至政府采购云平台，还可以在投标截止时间前直接提交或者以邮政快递方式递交备份投标文件1份。备份投标文件的制作、存储、密封详见招标文件第二部分第15点—“备份投标文件”</w:t>
      </w:r>
      <w:r w:rsidRPr="008E2C19">
        <w:rPr>
          <w:rFonts w:asciiTheme="minorEastAsia" w:hAnsiTheme="minorEastAsia" w:cs="仿宋_GB2312" w:hint="eastAsia"/>
          <w:sz w:val="24"/>
        </w:rPr>
        <w:t>；</w:t>
      </w:r>
      <w:r w:rsidRPr="008E2C19">
        <w:rPr>
          <w:rFonts w:asciiTheme="minorEastAsia" w:hAnsiTheme="minorEastAsia" w:hint="eastAsia"/>
          <w:sz w:val="24"/>
        </w:rPr>
        <w:t>⑨</w:t>
      </w:r>
      <w:r w:rsidRPr="008E2C19">
        <w:rPr>
          <w:rFonts w:asciiTheme="minorEastAsia" w:hAnsiTheme="minorEastAsia" w:cs="仿宋_GB2312" w:hint="eastAsia"/>
          <w:sz w:val="24"/>
        </w:rPr>
        <w:t>投标文件的解密：投标人按照平台提示和招标文件的规定在半小时内完成在线解密。通过“政府采购云平台”上传递交的投标文件无法按时解密，投标供应商递交了备份投标文件的，以备份投标文件为依据，否则视</w:t>
      </w:r>
      <w:r w:rsidRPr="008E2C19">
        <w:rPr>
          <w:rFonts w:asciiTheme="minorEastAsia" w:hAnsiTheme="minorEastAsia" w:cs="仿宋_GB2312" w:hint="eastAsia"/>
          <w:sz w:val="24"/>
        </w:rPr>
        <w:lastRenderedPageBreak/>
        <w:t>为投标文件撤回。通过“政府采购云平台”上传递交的投标文件已按时解密的，备份投标文件自动失效。投标人仅提交备份投标文件，未在电子交易平台传输递交投标文件的，投标无效；⑩</w:t>
      </w:r>
      <w:r w:rsidRPr="008E2C19">
        <w:rPr>
          <w:rFonts w:asciiTheme="minorEastAsia" w:hAnsiTheme="minorEastAsia" w:cs="仿宋_GB2312"/>
          <w:sz w:val="24"/>
        </w:rPr>
        <w:t>具体操作指南：详见政</w:t>
      </w:r>
      <w:r w:rsidRPr="008E2C19">
        <w:rPr>
          <w:rFonts w:asciiTheme="minorEastAsia" w:hAnsiTheme="minorEastAsia" w:cs="仿宋_GB2312" w:hint="eastAsia"/>
          <w:sz w:val="24"/>
        </w:rPr>
        <w:t>采云平台“服务中心</w:t>
      </w:r>
      <w:r w:rsidRPr="008E2C19">
        <w:rPr>
          <w:rFonts w:asciiTheme="minorEastAsia" w:hAnsiTheme="minorEastAsia" w:cs="仿宋_GB2312"/>
          <w:sz w:val="24"/>
        </w:rPr>
        <w:t>-帮助文档-项目采购-操作流程-电子招投标-政府采购项目电子交易管理操作指南-供应商”。</w:t>
      </w:r>
      <w:r w:rsidRPr="008E2C19">
        <w:rPr>
          <w:rFonts w:ascii="宋体" w:hAnsi="宋体" w:cs="宋体" w:hint="eastAsia"/>
          <w:sz w:val="24"/>
        </w:rPr>
        <w:t xml:space="preserve"> （3）招标文件公告期限与招标公告的公告期限一致。</w:t>
      </w:r>
    </w:p>
    <w:p w14:paraId="6E759B77" w14:textId="77777777" w:rsidR="00AD6709" w:rsidRPr="008E2C19" w:rsidRDefault="00477DFF">
      <w:pPr>
        <w:spacing w:line="360" w:lineRule="auto"/>
        <w:rPr>
          <w:rFonts w:asciiTheme="minorEastAsia" w:hAnsiTheme="minorEastAsia"/>
          <w:b/>
          <w:sz w:val="24"/>
        </w:rPr>
      </w:pPr>
      <w:r w:rsidRPr="008E2C19">
        <w:rPr>
          <w:rFonts w:asciiTheme="minorEastAsia" w:hAnsiTheme="minorEastAsia" w:hint="eastAsia"/>
          <w:b/>
          <w:sz w:val="24"/>
        </w:rPr>
        <w:t>七、对本次采购提出询问、质疑、投诉，请按以下方式联系</w:t>
      </w:r>
    </w:p>
    <w:p w14:paraId="30DA12AD" w14:textId="77777777" w:rsidR="00AD6709" w:rsidRPr="008E2C19" w:rsidRDefault="00477DFF">
      <w:pPr>
        <w:spacing w:line="360" w:lineRule="auto"/>
        <w:rPr>
          <w:rFonts w:asciiTheme="minorEastAsia" w:hAnsiTheme="minorEastAsia"/>
          <w:sz w:val="24"/>
        </w:rPr>
      </w:pPr>
      <w:r w:rsidRPr="008E2C19">
        <w:rPr>
          <w:rFonts w:asciiTheme="minorEastAsia" w:hAnsiTheme="minorEastAsia"/>
          <w:sz w:val="24"/>
        </w:rPr>
        <w:t xml:space="preserve">    1.采购人信息</w:t>
      </w:r>
    </w:p>
    <w:p w14:paraId="390B46CC" w14:textId="77777777" w:rsidR="00AD6709" w:rsidRPr="008E2C19" w:rsidRDefault="00477DFF">
      <w:pPr>
        <w:spacing w:line="360" w:lineRule="auto"/>
        <w:ind w:firstLine="480"/>
        <w:rPr>
          <w:rFonts w:asciiTheme="minorEastAsia" w:hAnsiTheme="minorEastAsia"/>
          <w:sz w:val="24"/>
        </w:rPr>
      </w:pPr>
      <w:r w:rsidRPr="008E2C19">
        <w:rPr>
          <w:rFonts w:asciiTheme="minorEastAsia" w:hAnsiTheme="minorEastAsia" w:hint="eastAsia"/>
          <w:sz w:val="24"/>
        </w:rPr>
        <w:t>名    称：杭州西湖风景名胜区综合指挥保障中心</w:t>
      </w:r>
    </w:p>
    <w:p w14:paraId="00A7D2AF" w14:textId="77777777" w:rsidR="00AD6709" w:rsidRPr="008E2C19" w:rsidRDefault="00477DFF">
      <w:pPr>
        <w:spacing w:line="360" w:lineRule="auto"/>
        <w:ind w:firstLine="480"/>
        <w:rPr>
          <w:rFonts w:asciiTheme="minorEastAsia" w:hAnsiTheme="minorEastAsia"/>
          <w:sz w:val="24"/>
        </w:rPr>
      </w:pPr>
      <w:r w:rsidRPr="008E2C19">
        <w:rPr>
          <w:rFonts w:asciiTheme="minorEastAsia" w:hAnsiTheme="minorEastAsia" w:hint="eastAsia"/>
          <w:sz w:val="24"/>
        </w:rPr>
        <w:t>地    址：</w:t>
      </w:r>
      <w:r w:rsidRPr="008E2C19">
        <w:rPr>
          <w:rFonts w:ascii="宋体" w:hAnsi="宋体" w:hint="eastAsia"/>
          <w:sz w:val="24"/>
        </w:rPr>
        <w:t>杭州市龙井路1号</w:t>
      </w:r>
      <w:r w:rsidRPr="008E2C19">
        <w:rPr>
          <w:rFonts w:asciiTheme="minorEastAsia" w:hAnsiTheme="minorEastAsia"/>
          <w:sz w:val="24"/>
        </w:rPr>
        <w:t xml:space="preserve"> </w:t>
      </w:r>
    </w:p>
    <w:p w14:paraId="414A3D7E" w14:textId="77777777" w:rsidR="00AD6709" w:rsidRPr="008E2C19" w:rsidRDefault="00477DFF">
      <w:pPr>
        <w:spacing w:line="360" w:lineRule="auto"/>
        <w:ind w:firstLine="480"/>
        <w:rPr>
          <w:rFonts w:asciiTheme="minorEastAsia" w:hAnsiTheme="minorEastAsia"/>
          <w:sz w:val="24"/>
        </w:rPr>
      </w:pPr>
      <w:r w:rsidRPr="008E2C19">
        <w:rPr>
          <w:rFonts w:asciiTheme="minorEastAsia" w:hAnsiTheme="minorEastAsia" w:hint="eastAsia"/>
          <w:sz w:val="24"/>
        </w:rPr>
        <w:t>项目联系人（询问）</w:t>
      </w:r>
      <w:r w:rsidRPr="008E2C19">
        <w:rPr>
          <w:rFonts w:hAnsi="宋体" w:cs="仿宋_GB2312" w:hint="eastAsia"/>
          <w:sz w:val="24"/>
        </w:rPr>
        <w:t>：</w:t>
      </w:r>
      <w:r w:rsidRPr="008E2C19">
        <w:rPr>
          <w:rFonts w:ascii="宋体" w:hAnsi="宋体" w:hint="eastAsia"/>
          <w:sz w:val="24"/>
        </w:rPr>
        <w:t>徐珊珊</w:t>
      </w:r>
    </w:p>
    <w:p w14:paraId="5825F446" w14:textId="77777777" w:rsidR="00AD6709" w:rsidRPr="008E2C19" w:rsidRDefault="00477DFF">
      <w:pPr>
        <w:spacing w:line="360" w:lineRule="auto"/>
        <w:ind w:firstLine="480"/>
        <w:rPr>
          <w:rFonts w:hAnsi="宋体" w:cs="仿宋_GB2312"/>
          <w:sz w:val="24"/>
        </w:rPr>
      </w:pPr>
      <w:r w:rsidRPr="008E2C19">
        <w:rPr>
          <w:rFonts w:hAnsi="宋体" w:cs="仿宋_GB2312" w:hint="eastAsia"/>
          <w:sz w:val="24"/>
        </w:rPr>
        <w:t>项目联系方式（询问）：</w:t>
      </w:r>
      <w:r w:rsidRPr="008E2C19">
        <w:rPr>
          <w:rFonts w:ascii="宋体" w:hAnsi="宋体" w:cs="仿宋_GB2312" w:hint="eastAsia"/>
          <w:sz w:val="24"/>
        </w:rPr>
        <w:t>0571-</w:t>
      </w:r>
      <w:r w:rsidRPr="008E2C19">
        <w:t xml:space="preserve"> </w:t>
      </w:r>
      <w:r w:rsidRPr="008E2C19">
        <w:rPr>
          <w:rFonts w:ascii="宋体" w:hAnsi="宋体" w:cs="仿宋_GB2312"/>
          <w:sz w:val="24"/>
        </w:rPr>
        <w:t>89586865</w:t>
      </w:r>
    </w:p>
    <w:p w14:paraId="4318FD24" w14:textId="77777777" w:rsidR="00AD6709" w:rsidRPr="008E2C19" w:rsidRDefault="00477DFF">
      <w:pPr>
        <w:spacing w:line="360" w:lineRule="auto"/>
        <w:ind w:firstLine="480"/>
        <w:rPr>
          <w:rFonts w:hAnsi="宋体" w:cs="仿宋_GB2312"/>
          <w:sz w:val="24"/>
        </w:rPr>
      </w:pPr>
      <w:r w:rsidRPr="008E2C19">
        <w:rPr>
          <w:rFonts w:hAnsi="宋体" w:cs="仿宋_GB2312" w:hint="eastAsia"/>
          <w:sz w:val="24"/>
        </w:rPr>
        <w:t>质疑联系人：</w:t>
      </w:r>
      <w:r w:rsidRPr="008E2C19">
        <w:rPr>
          <w:rFonts w:ascii="宋体" w:hAnsi="宋体" w:cs="仿宋_GB2312" w:hint="eastAsia"/>
          <w:sz w:val="24"/>
        </w:rPr>
        <w:t>朱华杰</w:t>
      </w:r>
    </w:p>
    <w:p w14:paraId="30B43482" w14:textId="77777777" w:rsidR="00AD6709" w:rsidRPr="008E2C19" w:rsidRDefault="00477DFF">
      <w:pPr>
        <w:spacing w:line="360" w:lineRule="auto"/>
        <w:ind w:firstLine="480"/>
        <w:rPr>
          <w:rFonts w:hAnsi="宋体" w:cs="仿宋_GB2312"/>
          <w:sz w:val="24"/>
        </w:rPr>
      </w:pPr>
      <w:r w:rsidRPr="008E2C19">
        <w:rPr>
          <w:rFonts w:hAnsi="宋体" w:cs="仿宋_GB2312" w:hint="eastAsia"/>
          <w:sz w:val="24"/>
        </w:rPr>
        <w:t>质疑联系方式：</w:t>
      </w:r>
      <w:r w:rsidRPr="008E2C19">
        <w:rPr>
          <w:rFonts w:ascii="宋体" w:hAnsi="宋体" w:cs="仿宋_GB2312" w:hint="eastAsia"/>
          <w:sz w:val="24"/>
        </w:rPr>
        <w:t>0571-</w:t>
      </w:r>
      <w:r w:rsidRPr="008E2C19">
        <w:t xml:space="preserve"> </w:t>
      </w:r>
      <w:r w:rsidRPr="008E2C19">
        <w:rPr>
          <w:rFonts w:ascii="宋体" w:hAnsi="宋体" w:cs="仿宋_GB2312"/>
          <w:sz w:val="24"/>
        </w:rPr>
        <w:t>89586867</w:t>
      </w:r>
    </w:p>
    <w:p w14:paraId="0C4F1E52" w14:textId="77777777" w:rsidR="00AD6709" w:rsidRPr="008E2C19" w:rsidRDefault="00477DFF">
      <w:pPr>
        <w:spacing w:line="360" w:lineRule="auto"/>
        <w:rPr>
          <w:rFonts w:asciiTheme="minorEastAsia" w:hAnsiTheme="minorEastAsia"/>
          <w:sz w:val="24"/>
        </w:rPr>
      </w:pPr>
      <w:r w:rsidRPr="008E2C19">
        <w:rPr>
          <w:rFonts w:asciiTheme="minorEastAsia" w:hAnsiTheme="minorEastAsia"/>
          <w:sz w:val="24"/>
        </w:rPr>
        <w:t xml:space="preserve">    2.采购代理机构信息 </w:t>
      </w:r>
    </w:p>
    <w:p w14:paraId="524AE104" w14:textId="77777777" w:rsidR="00AD6709" w:rsidRPr="008E2C19" w:rsidRDefault="00477DFF">
      <w:pPr>
        <w:spacing w:line="360" w:lineRule="auto"/>
        <w:ind w:firstLine="480"/>
        <w:rPr>
          <w:rFonts w:asciiTheme="minorEastAsia" w:hAnsiTheme="minorEastAsia"/>
          <w:sz w:val="24"/>
        </w:rPr>
      </w:pPr>
      <w:r w:rsidRPr="008E2C19">
        <w:rPr>
          <w:rFonts w:asciiTheme="minorEastAsia" w:hAnsiTheme="minorEastAsia" w:hint="eastAsia"/>
          <w:sz w:val="24"/>
        </w:rPr>
        <w:t>名</w:t>
      </w:r>
      <w:r w:rsidRPr="008E2C19">
        <w:rPr>
          <w:rFonts w:asciiTheme="minorEastAsia" w:hAnsiTheme="minorEastAsia"/>
          <w:sz w:val="24"/>
        </w:rPr>
        <w:t xml:space="preserve">    </w:t>
      </w:r>
      <w:r w:rsidRPr="008E2C19">
        <w:rPr>
          <w:rFonts w:asciiTheme="minorEastAsia" w:hAnsiTheme="minorEastAsia" w:hint="eastAsia"/>
          <w:sz w:val="24"/>
        </w:rPr>
        <w:t>称：浙江天辰工程咨询有限公司</w:t>
      </w:r>
    </w:p>
    <w:p w14:paraId="1DA73D42" w14:textId="77777777" w:rsidR="00AD6709" w:rsidRPr="008E2C19" w:rsidRDefault="00477DFF">
      <w:pPr>
        <w:spacing w:line="360" w:lineRule="auto"/>
        <w:ind w:firstLine="480"/>
        <w:rPr>
          <w:rFonts w:asciiTheme="minorEastAsia" w:hAnsiTheme="minorEastAsia"/>
          <w:sz w:val="24"/>
        </w:rPr>
      </w:pPr>
      <w:r w:rsidRPr="008E2C19">
        <w:rPr>
          <w:rFonts w:asciiTheme="minorEastAsia" w:hAnsiTheme="minorEastAsia" w:hint="eastAsia"/>
          <w:sz w:val="24"/>
        </w:rPr>
        <w:t>地</w:t>
      </w:r>
      <w:r w:rsidRPr="008E2C19">
        <w:rPr>
          <w:rFonts w:asciiTheme="minorEastAsia" w:hAnsiTheme="minorEastAsia"/>
          <w:sz w:val="24"/>
        </w:rPr>
        <w:t xml:space="preserve">    </w:t>
      </w:r>
      <w:r w:rsidRPr="008E2C19">
        <w:rPr>
          <w:rFonts w:asciiTheme="minorEastAsia" w:hAnsiTheme="minorEastAsia" w:hint="eastAsia"/>
          <w:sz w:val="24"/>
        </w:rPr>
        <w:t>址：杭</w:t>
      </w:r>
      <w:r w:rsidRPr="008E2C19">
        <w:rPr>
          <w:rFonts w:asciiTheme="minorEastAsia" w:hAnsiTheme="minorEastAsia"/>
          <w:sz w:val="24"/>
        </w:rPr>
        <w:t>州市拱墅区杭行路688号星运大厦1幢</w:t>
      </w:r>
      <w:r w:rsidRPr="008E2C19">
        <w:rPr>
          <w:rFonts w:asciiTheme="minorEastAsia" w:hAnsiTheme="minorEastAsia" w:hint="eastAsia"/>
          <w:sz w:val="24"/>
        </w:rPr>
        <w:t>1</w:t>
      </w:r>
      <w:r w:rsidRPr="008E2C19">
        <w:rPr>
          <w:rFonts w:asciiTheme="minorEastAsia" w:hAnsiTheme="minorEastAsia"/>
          <w:sz w:val="24"/>
        </w:rPr>
        <w:t>006</w:t>
      </w:r>
      <w:r w:rsidRPr="008E2C19">
        <w:rPr>
          <w:rFonts w:asciiTheme="minorEastAsia" w:hAnsiTheme="minorEastAsia" w:hint="eastAsia"/>
          <w:sz w:val="24"/>
        </w:rPr>
        <w:t>室</w:t>
      </w:r>
    </w:p>
    <w:p w14:paraId="33E5C88C" w14:textId="77777777" w:rsidR="00AD6709" w:rsidRPr="008E2C19" w:rsidRDefault="00477DFF">
      <w:pPr>
        <w:spacing w:line="360" w:lineRule="auto"/>
        <w:rPr>
          <w:rFonts w:asciiTheme="minorEastAsia" w:hAnsiTheme="minorEastAsia"/>
          <w:sz w:val="24"/>
        </w:rPr>
      </w:pPr>
      <w:r w:rsidRPr="008E2C19">
        <w:rPr>
          <w:rFonts w:asciiTheme="minorEastAsia" w:hAnsiTheme="minorEastAsia"/>
          <w:sz w:val="24"/>
        </w:rPr>
        <w:t xml:space="preserve">    传    真：/ </w:t>
      </w:r>
    </w:p>
    <w:p w14:paraId="114B65D9" w14:textId="77777777" w:rsidR="00AD6709" w:rsidRPr="008E2C19" w:rsidRDefault="00477DFF">
      <w:pPr>
        <w:spacing w:line="360" w:lineRule="auto"/>
        <w:rPr>
          <w:rFonts w:asciiTheme="minorEastAsia" w:hAnsiTheme="minorEastAsia"/>
          <w:sz w:val="24"/>
        </w:rPr>
      </w:pPr>
      <w:r w:rsidRPr="008E2C19">
        <w:rPr>
          <w:rFonts w:asciiTheme="minorEastAsia" w:hAnsiTheme="minorEastAsia"/>
          <w:sz w:val="24"/>
        </w:rPr>
        <w:t xml:space="preserve">    项目联系人（询问）：</w:t>
      </w:r>
      <w:r w:rsidRPr="008E2C19">
        <w:rPr>
          <w:rFonts w:asciiTheme="minorEastAsia" w:hAnsiTheme="minorEastAsia" w:hint="eastAsia"/>
          <w:sz w:val="24"/>
        </w:rPr>
        <w:t>龚梦雪</w:t>
      </w:r>
      <w:r w:rsidRPr="008E2C19">
        <w:rPr>
          <w:rFonts w:ascii="宋体" w:hAnsi="宋体" w:cs="仿宋_GB2312" w:hint="eastAsia"/>
          <w:sz w:val="24"/>
        </w:rPr>
        <w:t xml:space="preserve">   </w:t>
      </w:r>
    </w:p>
    <w:p w14:paraId="148EF826" w14:textId="77777777" w:rsidR="00AD6709" w:rsidRPr="008E2C19" w:rsidRDefault="00477DFF">
      <w:pPr>
        <w:spacing w:line="360" w:lineRule="auto"/>
        <w:rPr>
          <w:rFonts w:asciiTheme="minorEastAsia" w:hAnsiTheme="minorEastAsia"/>
          <w:sz w:val="24"/>
        </w:rPr>
      </w:pPr>
      <w:r w:rsidRPr="008E2C19">
        <w:rPr>
          <w:rFonts w:asciiTheme="minorEastAsia" w:hAnsiTheme="minorEastAsia"/>
          <w:sz w:val="24"/>
        </w:rPr>
        <w:t xml:space="preserve">    项目联系方式（询问）：</w:t>
      </w:r>
      <w:r w:rsidRPr="008E2C19">
        <w:rPr>
          <w:rFonts w:ascii="宋体" w:hAnsi="宋体" w:cs="仿宋_GB2312" w:hint="eastAsia"/>
          <w:sz w:val="24"/>
        </w:rPr>
        <w:t>0571-</w:t>
      </w:r>
      <w:r w:rsidRPr="008E2C19">
        <w:rPr>
          <w:rFonts w:ascii="宋体" w:hAnsi="宋体" w:cs="仿宋_GB2312"/>
          <w:sz w:val="24"/>
        </w:rPr>
        <w:t>86771198</w:t>
      </w:r>
      <w:r w:rsidRPr="008E2C19">
        <w:rPr>
          <w:rFonts w:ascii="宋体" w:hAnsi="宋体" w:cs="仿宋_GB2312" w:hint="eastAsia"/>
          <w:sz w:val="24"/>
        </w:rPr>
        <w:t>、</w:t>
      </w:r>
      <w:r w:rsidRPr="008E2C19">
        <w:rPr>
          <w:rFonts w:ascii="宋体" w:hAnsi="宋体" w:cs="仿宋_GB2312"/>
          <w:sz w:val="24"/>
        </w:rPr>
        <w:t>13665768754</w:t>
      </w:r>
    </w:p>
    <w:p w14:paraId="4BD273C4" w14:textId="77777777" w:rsidR="00AD6709" w:rsidRPr="008E2C19" w:rsidRDefault="00477DFF">
      <w:pPr>
        <w:spacing w:line="360" w:lineRule="auto"/>
        <w:rPr>
          <w:rFonts w:asciiTheme="minorEastAsia" w:hAnsiTheme="minorEastAsia"/>
          <w:sz w:val="24"/>
        </w:rPr>
      </w:pPr>
      <w:r w:rsidRPr="008E2C19">
        <w:rPr>
          <w:rFonts w:asciiTheme="minorEastAsia" w:hAnsiTheme="minorEastAsia"/>
          <w:sz w:val="24"/>
        </w:rPr>
        <w:t xml:space="preserve">    质疑联系人：</w:t>
      </w:r>
      <w:r w:rsidRPr="008E2C19">
        <w:rPr>
          <w:rFonts w:asciiTheme="minorEastAsia" w:hAnsiTheme="minorEastAsia" w:hint="eastAsia"/>
          <w:sz w:val="24"/>
        </w:rPr>
        <w:t>林琴</w:t>
      </w:r>
    </w:p>
    <w:p w14:paraId="63AFF540" w14:textId="77777777" w:rsidR="00AD6709" w:rsidRPr="008E2C19" w:rsidRDefault="00477DFF">
      <w:pPr>
        <w:spacing w:line="360" w:lineRule="auto"/>
        <w:rPr>
          <w:rFonts w:asciiTheme="minorEastAsia" w:hAnsiTheme="minorEastAsia"/>
          <w:sz w:val="24"/>
        </w:rPr>
      </w:pPr>
      <w:r w:rsidRPr="008E2C19">
        <w:rPr>
          <w:rFonts w:asciiTheme="minorEastAsia" w:hAnsiTheme="minorEastAsia"/>
          <w:sz w:val="24"/>
        </w:rPr>
        <w:t xml:space="preserve">    质疑联系方式：</w:t>
      </w:r>
      <w:r w:rsidRPr="008E2C19">
        <w:rPr>
          <w:rFonts w:ascii="宋体" w:hAnsi="宋体" w:cs="仿宋_GB2312" w:hint="eastAsia"/>
          <w:sz w:val="24"/>
        </w:rPr>
        <w:t>0571-</w:t>
      </w:r>
      <w:r w:rsidRPr="008E2C19">
        <w:rPr>
          <w:rFonts w:ascii="宋体" w:hAnsi="宋体" w:cs="仿宋_GB2312"/>
          <w:sz w:val="24"/>
        </w:rPr>
        <w:t>86771198</w:t>
      </w:r>
    </w:p>
    <w:p w14:paraId="70608A4A" w14:textId="77777777" w:rsidR="00AD6709" w:rsidRPr="008E2C19" w:rsidRDefault="00477DFF">
      <w:pPr>
        <w:spacing w:line="360" w:lineRule="auto"/>
        <w:ind w:firstLine="480"/>
        <w:rPr>
          <w:rFonts w:asciiTheme="minorEastAsia" w:hAnsiTheme="minorEastAsia"/>
          <w:sz w:val="24"/>
        </w:rPr>
      </w:pPr>
      <w:r w:rsidRPr="008E2C19">
        <w:rPr>
          <w:rFonts w:asciiTheme="minorEastAsia" w:hAnsiTheme="minorEastAsia"/>
          <w:sz w:val="24"/>
        </w:rPr>
        <w:t xml:space="preserve">3.同级政府采购监督管理部门 </w:t>
      </w:r>
    </w:p>
    <w:p w14:paraId="42A62441" w14:textId="77777777" w:rsidR="00AD6709" w:rsidRPr="008E2C19" w:rsidRDefault="00477DFF">
      <w:pPr>
        <w:spacing w:line="360" w:lineRule="auto"/>
        <w:ind w:firstLine="480"/>
        <w:rPr>
          <w:rFonts w:asciiTheme="minorEastAsia" w:hAnsiTheme="minorEastAsia"/>
          <w:sz w:val="24"/>
        </w:rPr>
      </w:pPr>
      <w:r w:rsidRPr="008E2C19">
        <w:rPr>
          <w:rFonts w:asciiTheme="minorEastAsia" w:hAnsiTheme="minorEastAsia" w:hint="eastAsia"/>
          <w:sz w:val="24"/>
        </w:rPr>
        <w:t>名    称：杭州西湖风景名胜区管理委员会财政局</w:t>
      </w:r>
    </w:p>
    <w:p w14:paraId="7AC9B6B0" w14:textId="77777777" w:rsidR="00AD6709" w:rsidRPr="008E2C19" w:rsidRDefault="00477DFF">
      <w:pPr>
        <w:spacing w:line="360" w:lineRule="auto"/>
        <w:ind w:firstLine="480"/>
        <w:rPr>
          <w:rFonts w:asciiTheme="minorEastAsia" w:hAnsiTheme="minorEastAsia"/>
          <w:sz w:val="24"/>
        </w:rPr>
      </w:pPr>
      <w:r w:rsidRPr="008E2C19">
        <w:rPr>
          <w:rFonts w:asciiTheme="minorEastAsia" w:hAnsiTheme="minorEastAsia" w:hint="eastAsia"/>
          <w:sz w:val="24"/>
        </w:rPr>
        <w:t>地    址：</w:t>
      </w:r>
      <w:r w:rsidRPr="008E2C19">
        <w:rPr>
          <w:rFonts w:asciiTheme="minorEastAsia" w:hAnsiTheme="minorEastAsia"/>
          <w:sz w:val="24"/>
        </w:rPr>
        <w:t>杭州市西湖区龙井路1号</w:t>
      </w:r>
    </w:p>
    <w:p w14:paraId="27727F6A" w14:textId="77777777" w:rsidR="00AD6709" w:rsidRPr="008E2C19" w:rsidRDefault="00477DFF">
      <w:pPr>
        <w:spacing w:line="360" w:lineRule="auto"/>
        <w:ind w:firstLine="480"/>
        <w:rPr>
          <w:rFonts w:asciiTheme="minorEastAsia" w:hAnsiTheme="minorEastAsia"/>
          <w:sz w:val="24"/>
        </w:rPr>
      </w:pPr>
      <w:r w:rsidRPr="008E2C19">
        <w:rPr>
          <w:rFonts w:asciiTheme="minorEastAsia" w:hAnsiTheme="minorEastAsia" w:hint="eastAsia"/>
          <w:sz w:val="24"/>
        </w:rPr>
        <w:t>传    真：/</w:t>
      </w:r>
      <w:r w:rsidRPr="008E2C19">
        <w:rPr>
          <w:rFonts w:asciiTheme="minorEastAsia" w:hAnsiTheme="minorEastAsia"/>
          <w:sz w:val="24"/>
        </w:rPr>
        <w:t> </w:t>
      </w:r>
      <w:r w:rsidRPr="008E2C19">
        <w:rPr>
          <w:rFonts w:asciiTheme="minorEastAsia" w:hAnsiTheme="minorEastAsia" w:hint="eastAsia"/>
          <w:sz w:val="24"/>
        </w:rPr>
        <w:t xml:space="preserve"> </w:t>
      </w:r>
    </w:p>
    <w:p w14:paraId="6E8EDA8D" w14:textId="77777777" w:rsidR="00AD6709" w:rsidRPr="008E2C19" w:rsidRDefault="00477DFF">
      <w:pPr>
        <w:spacing w:line="360" w:lineRule="auto"/>
        <w:ind w:firstLine="480"/>
        <w:rPr>
          <w:rFonts w:asciiTheme="minorEastAsia" w:hAnsiTheme="minorEastAsia"/>
          <w:sz w:val="24"/>
        </w:rPr>
      </w:pPr>
      <w:r w:rsidRPr="008E2C19">
        <w:rPr>
          <w:rFonts w:asciiTheme="minorEastAsia" w:hAnsiTheme="minorEastAsia" w:hint="eastAsia"/>
          <w:sz w:val="24"/>
        </w:rPr>
        <w:t>联系人 ：刘女士</w:t>
      </w:r>
    </w:p>
    <w:p w14:paraId="79633347" w14:textId="77777777" w:rsidR="00AD6709" w:rsidRPr="008E2C19" w:rsidRDefault="00477DFF">
      <w:pPr>
        <w:spacing w:line="360" w:lineRule="auto"/>
        <w:ind w:firstLine="480"/>
        <w:rPr>
          <w:rFonts w:asciiTheme="minorEastAsia" w:hAnsiTheme="minorEastAsia"/>
          <w:sz w:val="24"/>
        </w:rPr>
      </w:pPr>
      <w:r w:rsidRPr="008E2C19">
        <w:rPr>
          <w:rFonts w:asciiTheme="minorEastAsia" w:hAnsiTheme="minorEastAsia" w:hint="eastAsia"/>
          <w:sz w:val="24"/>
        </w:rPr>
        <w:t>监督投诉电话：</w:t>
      </w:r>
      <w:r w:rsidRPr="008E2C19">
        <w:rPr>
          <w:rFonts w:asciiTheme="minorEastAsia" w:hAnsiTheme="minorEastAsia"/>
          <w:sz w:val="24"/>
        </w:rPr>
        <w:t>0571-87179536</w:t>
      </w:r>
    </w:p>
    <w:p w14:paraId="6DB325E6" w14:textId="77777777" w:rsidR="00AD6709" w:rsidRPr="008E2C19" w:rsidRDefault="00477DFF">
      <w:pPr>
        <w:spacing w:line="360" w:lineRule="auto"/>
        <w:rPr>
          <w:rFonts w:asciiTheme="minorEastAsia" w:hAnsiTheme="minorEastAsia"/>
          <w:sz w:val="24"/>
        </w:rPr>
      </w:pPr>
      <w:r w:rsidRPr="008E2C19">
        <w:rPr>
          <w:rFonts w:asciiTheme="minorEastAsia" w:hAnsiTheme="minorEastAsia" w:hint="eastAsia"/>
          <w:sz w:val="24"/>
        </w:rPr>
        <w:t>若对项目采购电子交易系统操作有疑问，可登录政采云（</w:t>
      </w:r>
      <w:r w:rsidRPr="008E2C19">
        <w:rPr>
          <w:rFonts w:asciiTheme="minorEastAsia" w:hAnsiTheme="minorEastAsia"/>
          <w:sz w:val="24"/>
        </w:rPr>
        <w:t>https://www.zcygov.cn/），点击右侧咨询小采，获取采小蜜智能服务管家帮助，或拨打政</w:t>
      </w:r>
      <w:r w:rsidRPr="008E2C19">
        <w:rPr>
          <w:rFonts w:asciiTheme="minorEastAsia" w:hAnsiTheme="minorEastAsia" w:hint="eastAsia"/>
          <w:sz w:val="24"/>
        </w:rPr>
        <w:t>采云服务热线</w:t>
      </w:r>
      <w:r w:rsidRPr="008E2C19">
        <w:rPr>
          <w:rFonts w:asciiTheme="minorEastAsia" w:hAnsiTheme="minorEastAsia"/>
          <w:sz w:val="24"/>
        </w:rPr>
        <w:t>400-881-7190获取热线服务帮助。</w:t>
      </w:r>
    </w:p>
    <w:p w14:paraId="0CC1D32E" w14:textId="77777777" w:rsidR="00AD6709" w:rsidRPr="008E2C19" w:rsidRDefault="00477DFF">
      <w:pPr>
        <w:spacing w:line="360" w:lineRule="auto"/>
        <w:ind w:firstLineChars="200" w:firstLine="480"/>
        <w:rPr>
          <w:rFonts w:asciiTheme="minorEastAsia" w:hAnsiTheme="minorEastAsia"/>
          <w:sz w:val="24"/>
        </w:rPr>
      </w:pPr>
      <w:r w:rsidRPr="008E2C19">
        <w:rPr>
          <w:rFonts w:asciiTheme="minorEastAsia" w:hAnsiTheme="minorEastAsia"/>
          <w:sz w:val="24"/>
        </w:rPr>
        <w:lastRenderedPageBreak/>
        <w:t>CA问题联系电话（人工）：</w:t>
      </w:r>
      <w:r w:rsidRPr="008E2C19">
        <w:rPr>
          <w:rFonts w:asciiTheme="minorEastAsia" w:hAnsiTheme="minorEastAsia" w:hint="eastAsia"/>
          <w:sz w:val="24"/>
        </w:rPr>
        <w:t>汇信</w:t>
      </w:r>
      <w:r w:rsidRPr="008E2C19">
        <w:rPr>
          <w:rFonts w:asciiTheme="minorEastAsia" w:hAnsiTheme="minorEastAsia"/>
          <w:sz w:val="24"/>
        </w:rPr>
        <w:t>CA 400-888-4636；天谷CA 400-087-8198。</w:t>
      </w:r>
    </w:p>
    <w:p w14:paraId="02CF5179" w14:textId="77777777" w:rsidR="00AD6709" w:rsidRPr="008E2C19" w:rsidRDefault="00477DFF">
      <w:pPr>
        <w:widowControl/>
        <w:adjustRightInd/>
        <w:jc w:val="left"/>
      </w:pPr>
      <w:r w:rsidRPr="008E2C19">
        <w:br w:type="page"/>
      </w:r>
    </w:p>
    <w:p w14:paraId="6675468D" w14:textId="77777777" w:rsidR="00AD6709" w:rsidRPr="008E2C19" w:rsidRDefault="00477DFF">
      <w:pPr>
        <w:adjustRightInd/>
        <w:spacing w:line="360" w:lineRule="auto"/>
        <w:jc w:val="center"/>
        <w:outlineLvl w:val="0"/>
        <w:rPr>
          <w:rFonts w:asciiTheme="minorEastAsia" w:hAnsiTheme="minorEastAsia" w:cs="仿宋_GB2312"/>
          <w:b/>
          <w:sz w:val="36"/>
          <w:szCs w:val="20"/>
        </w:rPr>
      </w:pPr>
      <w:r w:rsidRPr="008E2C19">
        <w:rPr>
          <w:rFonts w:asciiTheme="minorEastAsia" w:hAnsiTheme="minorEastAsia" w:cs="仿宋_GB2312" w:hint="eastAsia"/>
          <w:b/>
          <w:sz w:val="36"/>
          <w:szCs w:val="20"/>
        </w:rPr>
        <w:lastRenderedPageBreak/>
        <w:t>第二部分</w:t>
      </w:r>
      <w:bookmarkEnd w:id="8"/>
      <w:r w:rsidRPr="008E2C19">
        <w:rPr>
          <w:rFonts w:asciiTheme="minorEastAsia" w:hAnsiTheme="minorEastAsia" w:cs="仿宋_GB2312"/>
          <w:b/>
          <w:sz w:val="36"/>
          <w:szCs w:val="20"/>
        </w:rPr>
        <w:t xml:space="preserve"> 投标人须知</w:t>
      </w:r>
      <w:bookmarkEnd w:id="9"/>
    </w:p>
    <w:p w14:paraId="3C2086E3" w14:textId="77777777" w:rsidR="00AD6709" w:rsidRPr="008E2C19" w:rsidRDefault="00477DFF">
      <w:pPr>
        <w:snapToGrid w:val="0"/>
        <w:spacing w:line="360" w:lineRule="auto"/>
        <w:jc w:val="center"/>
        <w:rPr>
          <w:rFonts w:asciiTheme="minorEastAsia" w:hAnsiTheme="minorEastAsia" w:cs="仿宋_GB2312"/>
          <w:b/>
          <w:sz w:val="32"/>
          <w:szCs w:val="20"/>
        </w:rPr>
      </w:pPr>
      <w:r w:rsidRPr="008E2C19">
        <w:rPr>
          <w:rFonts w:asciiTheme="minorEastAsia" w:hAnsiTheme="minorEastAsia" w:cs="仿宋_GB2312" w:hint="eastAsia"/>
          <w:b/>
          <w:sz w:val="32"/>
          <w:szCs w:val="20"/>
        </w:rPr>
        <w:t>前附表</w:t>
      </w: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28" w:type="dxa"/>
          <w:right w:w="28" w:type="dxa"/>
        </w:tblCellMar>
        <w:tblLook w:val="04A0" w:firstRow="1" w:lastRow="0" w:firstColumn="1" w:lastColumn="0" w:noHBand="0" w:noVBand="1"/>
      </w:tblPr>
      <w:tblGrid>
        <w:gridCol w:w="629"/>
        <w:gridCol w:w="1843"/>
        <w:gridCol w:w="6491"/>
      </w:tblGrid>
      <w:tr w:rsidR="00AD6709" w:rsidRPr="008E2C19" w14:paraId="2DA287DF" w14:textId="77777777">
        <w:trPr>
          <w:trHeight w:val="90"/>
          <w:tblHeader/>
          <w:jc w:val="center"/>
        </w:trPr>
        <w:tc>
          <w:tcPr>
            <w:tcW w:w="629" w:type="dxa"/>
            <w:tcBorders>
              <w:top w:val="single" w:sz="4" w:space="0" w:color="auto"/>
              <w:left w:val="single" w:sz="4" w:space="0" w:color="auto"/>
              <w:bottom w:val="single" w:sz="4" w:space="0" w:color="auto"/>
              <w:right w:val="single" w:sz="4" w:space="0" w:color="auto"/>
            </w:tcBorders>
            <w:vAlign w:val="center"/>
          </w:tcPr>
          <w:p w14:paraId="46E38004" w14:textId="77777777" w:rsidR="00AD6709" w:rsidRPr="008E2C19" w:rsidRDefault="00477DFF">
            <w:pPr>
              <w:snapToGrid w:val="0"/>
              <w:spacing w:line="360" w:lineRule="auto"/>
              <w:jc w:val="center"/>
              <w:rPr>
                <w:rFonts w:asciiTheme="minorEastAsia" w:hAnsiTheme="minorEastAsia" w:cs="仿宋_GB2312"/>
                <w:b/>
                <w:sz w:val="24"/>
              </w:rPr>
            </w:pPr>
            <w:r w:rsidRPr="008E2C19">
              <w:rPr>
                <w:rFonts w:asciiTheme="minorEastAsia" w:hAnsiTheme="minorEastAsia" w:cs="仿宋_GB2312" w:hint="eastAsia"/>
                <w:b/>
                <w:sz w:val="24"/>
              </w:rPr>
              <w:t>序号</w:t>
            </w:r>
          </w:p>
        </w:tc>
        <w:tc>
          <w:tcPr>
            <w:tcW w:w="1843" w:type="dxa"/>
            <w:tcBorders>
              <w:top w:val="single" w:sz="8" w:space="0" w:color="000000"/>
              <w:left w:val="single" w:sz="4" w:space="0" w:color="auto"/>
              <w:bottom w:val="single" w:sz="8" w:space="0" w:color="000000"/>
              <w:right w:val="single" w:sz="8" w:space="0" w:color="000000"/>
            </w:tcBorders>
            <w:vAlign w:val="center"/>
          </w:tcPr>
          <w:p w14:paraId="20B2F338" w14:textId="77777777" w:rsidR="00AD6709" w:rsidRPr="008E2C19" w:rsidRDefault="00477DFF">
            <w:pPr>
              <w:snapToGrid w:val="0"/>
              <w:spacing w:line="360" w:lineRule="auto"/>
              <w:jc w:val="center"/>
              <w:rPr>
                <w:rFonts w:asciiTheme="minorEastAsia" w:hAnsiTheme="minorEastAsia" w:cs="仿宋_GB2312"/>
                <w:b/>
                <w:sz w:val="24"/>
              </w:rPr>
            </w:pPr>
            <w:r w:rsidRPr="008E2C19">
              <w:rPr>
                <w:rFonts w:asciiTheme="minorEastAsia" w:hAnsiTheme="minorEastAsia" w:cs="仿宋_GB2312" w:hint="eastAsia"/>
                <w:b/>
                <w:sz w:val="24"/>
              </w:rPr>
              <w:t>事项</w:t>
            </w:r>
          </w:p>
        </w:tc>
        <w:tc>
          <w:tcPr>
            <w:tcW w:w="6491" w:type="dxa"/>
            <w:tcBorders>
              <w:top w:val="single" w:sz="8" w:space="0" w:color="000000"/>
              <w:left w:val="single" w:sz="2" w:space="0" w:color="000000"/>
              <w:bottom w:val="single" w:sz="8" w:space="0" w:color="000000"/>
              <w:right w:val="single" w:sz="8" w:space="0" w:color="000000"/>
            </w:tcBorders>
            <w:vAlign w:val="center"/>
          </w:tcPr>
          <w:p w14:paraId="0C29760D" w14:textId="77777777" w:rsidR="00AD6709" w:rsidRPr="008E2C19" w:rsidRDefault="00477DFF">
            <w:pPr>
              <w:snapToGrid w:val="0"/>
              <w:spacing w:line="360" w:lineRule="auto"/>
              <w:jc w:val="center"/>
              <w:rPr>
                <w:rFonts w:asciiTheme="minorEastAsia" w:hAnsiTheme="minorEastAsia" w:cs="仿宋_GB2312"/>
                <w:b/>
                <w:sz w:val="24"/>
              </w:rPr>
            </w:pPr>
            <w:r w:rsidRPr="008E2C19">
              <w:rPr>
                <w:rFonts w:asciiTheme="minorEastAsia" w:hAnsiTheme="minorEastAsia" w:cs="仿宋_GB2312" w:hint="eastAsia"/>
                <w:b/>
                <w:sz w:val="24"/>
              </w:rPr>
              <w:t>本项目的特别规定</w:t>
            </w:r>
          </w:p>
        </w:tc>
      </w:tr>
      <w:tr w:rsidR="00AD6709" w:rsidRPr="008E2C19" w14:paraId="1F229AA3" w14:textId="77777777">
        <w:trPr>
          <w:trHeight w:val="1127"/>
          <w:tblHeader/>
          <w:jc w:val="center"/>
        </w:trPr>
        <w:tc>
          <w:tcPr>
            <w:tcW w:w="629" w:type="dxa"/>
            <w:tcBorders>
              <w:top w:val="single" w:sz="4" w:space="0" w:color="auto"/>
              <w:left w:val="single" w:sz="4" w:space="0" w:color="auto"/>
              <w:bottom w:val="single" w:sz="4" w:space="0" w:color="auto"/>
              <w:right w:val="single" w:sz="4" w:space="0" w:color="auto"/>
            </w:tcBorders>
            <w:vAlign w:val="center"/>
          </w:tcPr>
          <w:p w14:paraId="4F4343DD" w14:textId="77777777" w:rsidR="00AD6709" w:rsidRPr="008E2C19" w:rsidRDefault="00477DFF">
            <w:pPr>
              <w:snapToGrid w:val="0"/>
              <w:spacing w:line="360" w:lineRule="auto"/>
              <w:jc w:val="center"/>
              <w:rPr>
                <w:rFonts w:asciiTheme="minorEastAsia" w:hAnsiTheme="minorEastAsia" w:cs="仿宋_GB2312"/>
                <w:sz w:val="24"/>
              </w:rPr>
            </w:pPr>
            <w:r w:rsidRPr="008E2C19">
              <w:rPr>
                <w:rFonts w:asciiTheme="minorEastAsia" w:hAnsiTheme="minorEastAsia" w:cs="仿宋_GB2312" w:hint="eastAsia"/>
                <w:sz w:val="24"/>
              </w:rPr>
              <w:t>1</w:t>
            </w:r>
          </w:p>
        </w:tc>
        <w:tc>
          <w:tcPr>
            <w:tcW w:w="1843" w:type="dxa"/>
            <w:tcBorders>
              <w:top w:val="single" w:sz="8" w:space="0" w:color="000000"/>
              <w:left w:val="single" w:sz="4" w:space="0" w:color="auto"/>
              <w:bottom w:val="single" w:sz="8" w:space="0" w:color="000000"/>
              <w:right w:val="single" w:sz="8" w:space="0" w:color="000000"/>
            </w:tcBorders>
            <w:vAlign w:val="center"/>
          </w:tcPr>
          <w:p w14:paraId="628F448F" w14:textId="77777777" w:rsidR="00AD6709" w:rsidRPr="008E2C19" w:rsidRDefault="00477DFF">
            <w:pPr>
              <w:snapToGrid w:val="0"/>
              <w:spacing w:line="360" w:lineRule="auto"/>
              <w:jc w:val="center"/>
              <w:rPr>
                <w:rFonts w:asciiTheme="minorEastAsia" w:hAnsiTheme="minorEastAsia" w:cs="仿宋_GB2312"/>
                <w:b/>
                <w:sz w:val="24"/>
              </w:rPr>
            </w:pPr>
            <w:r w:rsidRPr="008E2C19">
              <w:rPr>
                <w:rFonts w:asciiTheme="minorEastAsia" w:hAnsiTheme="minorEastAsia" w:cs="仿宋_GB2312" w:hint="eastAsia"/>
                <w:b/>
                <w:sz w:val="24"/>
              </w:rPr>
              <w:t>项目属性与核心产品</w:t>
            </w:r>
          </w:p>
        </w:tc>
        <w:tc>
          <w:tcPr>
            <w:tcW w:w="6491" w:type="dxa"/>
            <w:tcBorders>
              <w:top w:val="single" w:sz="8" w:space="0" w:color="000000"/>
              <w:left w:val="single" w:sz="2" w:space="0" w:color="000000"/>
              <w:bottom w:val="single" w:sz="8" w:space="0" w:color="000000"/>
              <w:right w:val="single" w:sz="8" w:space="0" w:color="000000"/>
            </w:tcBorders>
            <w:vAlign w:val="center"/>
          </w:tcPr>
          <w:p w14:paraId="2D460289" w14:textId="77777777" w:rsidR="00AD6709" w:rsidRPr="008E2C19" w:rsidRDefault="00B328BF">
            <w:pPr>
              <w:spacing w:line="360" w:lineRule="auto"/>
              <w:rPr>
                <w:rFonts w:asciiTheme="minorEastAsia" w:hAnsiTheme="minorEastAsia"/>
                <w:sz w:val="24"/>
              </w:rPr>
            </w:pPr>
            <w:sdt>
              <w:sdtPr>
                <w:rPr>
                  <w:rFonts w:asciiTheme="minorEastAsia" w:hAnsiTheme="minorEastAsia" w:cs="Arial" w:hint="eastAsia"/>
                  <w:kern w:val="0"/>
                  <w:sz w:val="24"/>
                </w:rPr>
                <w:id w:val="118727868"/>
                <w14:checkbox>
                  <w14:checked w14:val="0"/>
                  <w14:checkedState w14:val="00FE" w14:font="Wingdings"/>
                  <w14:uncheckedState w14:val="2610" w14:font="MS Gothic"/>
                </w14:checkbox>
              </w:sdtPr>
              <w:sdtEndPr/>
              <w:sdtContent>
                <w:r w:rsidR="00477DFF" w:rsidRPr="008E2C19">
                  <w:rPr>
                    <w:rFonts w:ascii="MS Gothic" w:eastAsia="MS Gothic" w:hAnsi="MS Gothic" w:cs="Arial" w:hint="eastAsia"/>
                    <w:kern w:val="0"/>
                    <w:sz w:val="24"/>
                  </w:rPr>
                  <w:t>☐</w:t>
                </w:r>
              </w:sdtContent>
            </w:sdt>
            <w:r w:rsidR="00477DFF" w:rsidRPr="008E2C19">
              <w:rPr>
                <w:rFonts w:asciiTheme="minorEastAsia" w:hAnsiTheme="minorEastAsia" w:cs="Arial"/>
                <w:kern w:val="0"/>
                <w:sz w:val="24"/>
              </w:rPr>
              <w:t>A</w:t>
            </w:r>
            <w:r w:rsidR="00477DFF" w:rsidRPr="008E2C19">
              <w:rPr>
                <w:rFonts w:asciiTheme="minorEastAsia" w:hAnsiTheme="minorEastAsia" w:hint="eastAsia"/>
                <w:sz w:val="24"/>
              </w:rPr>
              <w:t>货物类，单一产品或</w:t>
            </w:r>
            <w:r w:rsidR="00477DFF" w:rsidRPr="008E2C19">
              <w:rPr>
                <w:rFonts w:asciiTheme="minorEastAsia" w:hAnsiTheme="minorEastAsia" w:hint="eastAsia"/>
                <w:kern w:val="0"/>
                <w:sz w:val="24"/>
              </w:rPr>
              <w:t>核心产品为：</w:t>
            </w:r>
            <w:r w:rsidR="00477DFF" w:rsidRPr="008E2C19">
              <w:rPr>
                <w:rFonts w:asciiTheme="minorEastAsia" w:hAnsiTheme="minorEastAsia" w:hint="eastAsia"/>
                <w:sz w:val="24"/>
                <w:u w:val="single"/>
              </w:rPr>
              <w:t xml:space="preserve">    </w:t>
            </w:r>
            <w:r w:rsidR="00477DFF" w:rsidRPr="008E2C19">
              <w:rPr>
                <w:rFonts w:asciiTheme="minorEastAsia" w:hAnsiTheme="minorEastAsia" w:hint="eastAsia"/>
                <w:sz w:val="24"/>
              </w:rPr>
              <w:t>。</w:t>
            </w:r>
          </w:p>
          <w:p w14:paraId="71DBFA6A" w14:textId="77777777" w:rsidR="00AD6709" w:rsidRPr="008E2C19" w:rsidRDefault="00B328BF">
            <w:pPr>
              <w:spacing w:line="360" w:lineRule="auto"/>
              <w:rPr>
                <w:rFonts w:asciiTheme="minorEastAsia" w:hAnsiTheme="minorEastAsia"/>
                <w:sz w:val="24"/>
              </w:rPr>
            </w:pPr>
            <w:sdt>
              <w:sdtPr>
                <w:rPr>
                  <w:rFonts w:asciiTheme="minorEastAsia" w:hAnsiTheme="minorEastAsia" w:cs="Arial" w:hint="eastAsia"/>
                  <w:kern w:val="0"/>
                  <w:sz w:val="24"/>
                </w:rPr>
                <w:id w:val="474885559"/>
                <w14:checkbox>
                  <w14:checked w14:val="1"/>
                  <w14:checkedState w14:val="00FE" w14:font="Wingdings"/>
                  <w14:uncheckedState w14:val="2610" w14:font="MS Gothic"/>
                </w14:checkbox>
              </w:sdtPr>
              <w:sdtEndPr/>
              <w:sdtContent>
                <w:r w:rsidR="00477DFF" w:rsidRPr="008E2C19">
                  <w:rPr>
                    <w:rFonts w:ascii="Wingdings" w:hAnsi="Wingdings" w:cs="Arial"/>
                    <w:kern w:val="0"/>
                    <w:sz w:val="24"/>
                  </w:rPr>
                  <w:t></w:t>
                </w:r>
              </w:sdtContent>
            </w:sdt>
            <w:r w:rsidR="00477DFF" w:rsidRPr="008E2C19">
              <w:rPr>
                <w:rFonts w:asciiTheme="minorEastAsia" w:hAnsiTheme="minorEastAsia" w:cs="Arial"/>
                <w:kern w:val="0"/>
                <w:sz w:val="24"/>
              </w:rPr>
              <w:t>B</w:t>
            </w:r>
            <w:r w:rsidR="00477DFF" w:rsidRPr="008E2C19">
              <w:rPr>
                <w:rFonts w:asciiTheme="minorEastAsia" w:hAnsiTheme="minorEastAsia" w:hint="eastAsia"/>
                <w:sz w:val="24"/>
              </w:rPr>
              <w:t>服务类。</w:t>
            </w:r>
          </w:p>
        </w:tc>
      </w:tr>
      <w:tr w:rsidR="00AD6709" w:rsidRPr="008E2C19" w14:paraId="5284CD6C" w14:textId="77777777">
        <w:trPr>
          <w:trHeight w:val="1526"/>
          <w:tblHeader/>
          <w:jc w:val="center"/>
        </w:trPr>
        <w:tc>
          <w:tcPr>
            <w:tcW w:w="629" w:type="dxa"/>
            <w:tcBorders>
              <w:top w:val="single" w:sz="4" w:space="0" w:color="auto"/>
              <w:left w:val="single" w:sz="4" w:space="0" w:color="auto"/>
              <w:bottom w:val="single" w:sz="4" w:space="0" w:color="auto"/>
              <w:right w:val="single" w:sz="4" w:space="0" w:color="auto"/>
            </w:tcBorders>
            <w:vAlign w:val="center"/>
          </w:tcPr>
          <w:p w14:paraId="0D9328DF" w14:textId="77777777" w:rsidR="00AD6709" w:rsidRPr="008E2C19" w:rsidRDefault="00477DFF">
            <w:pPr>
              <w:snapToGrid w:val="0"/>
              <w:spacing w:line="360" w:lineRule="auto"/>
              <w:jc w:val="center"/>
              <w:rPr>
                <w:rFonts w:asciiTheme="minorEastAsia" w:hAnsiTheme="minorEastAsia" w:cs="仿宋_GB2312"/>
                <w:sz w:val="24"/>
              </w:rPr>
            </w:pPr>
            <w:r w:rsidRPr="008E2C19">
              <w:rPr>
                <w:rFonts w:asciiTheme="minorEastAsia" w:hAnsiTheme="minorEastAsia" w:cs="仿宋_GB2312" w:hint="eastAsia"/>
                <w:sz w:val="24"/>
              </w:rPr>
              <w:t>2</w:t>
            </w:r>
          </w:p>
        </w:tc>
        <w:tc>
          <w:tcPr>
            <w:tcW w:w="1843" w:type="dxa"/>
            <w:tcBorders>
              <w:top w:val="single" w:sz="8" w:space="0" w:color="000000"/>
              <w:left w:val="single" w:sz="4" w:space="0" w:color="auto"/>
              <w:bottom w:val="single" w:sz="8" w:space="0" w:color="000000"/>
              <w:right w:val="single" w:sz="8" w:space="0" w:color="000000"/>
            </w:tcBorders>
            <w:vAlign w:val="center"/>
          </w:tcPr>
          <w:p w14:paraId="6193BBB1" w14:textId="77777777" w:rsidR="00AD6709" w:rsidRPr="008E2C19" w:rsidRDefault="00477DFF">
            <w:pPr>
              <w:snapToGrid w:val="0"/>
              <w:spacing w:line="360" w:lineRule="auto"/>
              <w:jc w:val="center"/>
              <w:rPr>
                <w:rFonts w:asciiTheme="minorEastAsia" w:hAnsiTheme="minorEastAsia" w:cs="仿宋_GB2312"/>
                <w:b/>
                <w:sz w:val="24"/>
              </w:rPr>
            </w:pPr>
            <w:r w:rsidRPr="008E2C19">
              <w:rPr>
                <w:rFonts w:asciiTheme="minorEastAsia" w:hAnsiTheme="minorEastAsia" w:cs="仿宋_GB2312" w:hint="eastAsia"/>
                <w:b/>
                <w:sz w:val="24"/>
              </w:rPr>
              <w:t>采购标的对应的中小企业划分标准所属行业</w:t>
            </w:r>
          </w:p>
        </w:tc>
        <w:tc>
          <w:tcPr>
            <w:tcW w:w="6491" w:type="dxa"/>
            <w:tcBorders>
              <w:top w:val="single" w:sz="8" w:space="0" w:color="000000"/>
              <w:left w:val="single" w:sz="2" w:space="0" w:color="000000"/>
              <w:bottom w:val="single" w:sz="8" w:space="0" w:color="000000"/>
              <w:right w:val="single" w:sz="8" w:space="0" w:color="000000"/>
            </w:tcBorders>
            <w:vAlign w:val="center"/>
          </w:tcPr>
          <w:p w14:paraId="7B94567B" w14:textId="77777777" w:rsidR="00AD6709" w:rsidRPr="008E2C19" w:rsidRDefault="00477DFF">
            <w:pPr>
              <w:pStyle w:val="2"/>
              <w:rPr>
                <w:rFonts w:asciiTheme="minorEastAsia" w:eastAsiaTheme="minorEastAsia" w:hAnsiTheme="minorEastAsia" w:cs="Arial"/>
                <w:kern w:val="0"/>
                <w:sz w:val="24"/>
              </w:rPr>
            </w:pPr>
            <w:r w:rsidRPr="008E2C19">
              <w:rPr>
                <w:rFonts w:asciiTheme="minorEastAsia" w:eastAsiaTheme="minorEastAsia" w:hAnsiTheme="minorEastAsia" w:cs="Arial" w:hint="eastAsia"/>
                <w:kern w:val="0"/>
                <w:sz w:val="24"/>
              </w:rPr>
              <w:t>标的：</w:t>
            </w:r>
            <w:r w:rsidRPr="008E2C19">
              <w:rPr>
                <w:rFonts w:asciiTheme="minorEastAsia" w:eastAsiaTheme="minorEastAsia" w:hAnsiTheme="minorEastAsia" w:cs="Arial" w:hint="eastAsia"/>
                <w:kern w:val="0"/>
                <w:sz w:val="24"/>
                <w:u w:val="single"/>
              </w:rPr>
              <w:t>详见采购需求表“采购标的数量和规格”</w:t>
            </w:r>
            <w:r w:rsidRPr="008E2C19">
              <w:rPr>
                <w:rFonts w:asciiTheme="minorEastAsia" w:eastAsiaTheme="minorEastAsia" w:hAnsiTheme="minorEastAsia" w:cs="Arial" w:hint="eastAsia"/>
                <w:kern w:val="0"/>
                <w:sz w:val="24"/>
              </w:rPr>
              <w:t>；</w:t>
            </w:r>
          </w:p>
          <w:p w14:paraId="04C69D14" w14:textId="77777777" w:rsidR="00AD6709" w:rsidRPr="008E2C19" w:rsidRDefault="00477DFF">
            <w:pPr>
              <w:pStyle w:val="2"/>
              <w:rPr>
                <w:rFonts w:asciiTheme="minorEastAsia" w:eastAsiaTheme="minorEastAsia" w:hAnsiTheme="minorEastAsia"/>
                <w:lang w:val="en-US"/>
              </w:rPr>
            </w:pPr>
            <w:r w:rsidRPr="008E2C19">
              <w:rPr>
                <w:rFonts w:asciiTheme="minorEastAsia" w:eastAsiaTheme="minorEastAsia" w:hAnsiTheme="minorEastAsia" w:cs="Arial" w:hint="eastAsia"/>
                <w:kern w:val="0"/>
                <w:sz w:val="24"/>
              </w:rPr>
              <w:t>属于：</w:t>
            </w:r>
            <w:r w:rsidRPr="008E2C19">
              <w:rPr>
                <w:rFonts w:asciiTheme="minorEastAsia" w:eastAsiaTheme="minorEastAsia" w:hAnsiTheme="minorEastAsia" w:cs="Arial" w:hint="eastAsia"/>
                <w:kern w:val="0"/>
                <w:sz w:val="24"/>
                <w:u w:val="single"/>
              </w:rPr>
              <w:t>软件和信息技术服务行业。</w:t>
            </w:r>
          </w:p>
        </w:tc>
      </w:tr>
      <w:tr w:rsidR="00AD6709" w:rsidRPr="008E2C19" w14:paraId="5386F9D2" w14:textId="77777777">
        <w:trPr>
          <w:trHeight w:val="1407"/>
          <w:tblHeader/>
          <w:jc w:val="center"/>
        </w:trPr>
        <w:tc>
          <w:tcPr>
            <w:tcW w:w="629" w:type="dxa"/>
            <w:tcBorders>
              <w:top w:val="single" w:sz="4" w:space="0" w:color="auto"/>
              <w:left w:val="single" w:sz="4" w:space="0" w:color="auto"/>
              <w:bottom w:val="single" w:sz="4" w:space="0" w:color="auto"/>
              <w:right w:val="single" w:sz="4" w:space="0" w:color="auto"/>
            </w:tcBorders>
            <w:vAlign w:val="center"/>
          </w:tcPr>
          <w:p w14:paraId="4BC99B2D" w14:textId="77777777" w:rsidR="00AD6709" w:rsidRPr="008E2C19" w:rsidRDefault="00477DFF">
            <w:pPr>
              <w:snapToGrid w:val="0"/>
              <w:spacing w:line="360" w:lineRule="auto"/>
              <w:jc w:val="center"/>
              <w:rPr>
                <w:rFonts w:asciiTheme="minorEastAsia" w:hAnsiTheme="minorEastAsia" w:cs="仿宋_GB2312"/>
                <w:sz w:val="24"/>
              </w:rPr>
            </w:pPr>
            <w:r w:rsidRPr="008E2C19">
              <w:rPr>
                <w:rFonts w:asciiTheme="minorEastAsia" w:hAnsiTheme="minorEastAsia" w:cs="仿宋_GB2312" w:hint="eastAsia"/>
                <w:sz w:val="24"/>
              </w:rPr>
              <w:t>3</w:t>
            </w:r>
          </w:p>
        </w:tc>
        <w:tc>
          <w:tcPr>
            <w:tcW w:w="1843" w:type="dxa"/>
            <w:tcBorders>
              <w:top w:val="single" w:sz="8" w:space="0" w:color="000000"/>
              <w:left w:val="single" w:sz="4" w:space="0" w:color="auto"/>
              <w:bottom w:val="single" w:sz="8" w:space="0" w:color="000000"/>
              <w:right w:val="single" w:sz="8" w:space="0" w:color="000000"/>
            </w:tcBorders>
            <w:vAlign w:val="center"/>
          </w:tcPr>
          <w:p w14:paraId="1052D941" w14:textId="77777777" w:rsidR="00AD6709" w:rsidRPr="008E2C19" w:rsidRDefault="00477DFF">
            <w:pPr>
              <w:snapToGrid w:val="0"/>
              <w:spacing w:line="360" w:lineRule="auto"/>
              <w:jc w:val="center"/>
              <w:rPr>
                <w:rFonts w:asciiTheme="minorEastAsia" w:hAnsiTheme="minorEastAsia" w:cs="仿宋_GB2312"/>
                <w:b/>
                <w:sz w:val="24"/>
              </w:rPr>
            </w:pPr>
            <w:r w:rsidRPr="008E2C19">
              <w:rPr>
                <w:rFonts w:asciiTheme="minorEastAsia" w:hAnsiTheme="minorEastAsia" w:cs="仿宋_GB2312" w:hint="eastAsia"/>
                <w:b/>
                <w:sz w:val="24"/>
              </w:rPr>
              <w:t>是否允许采购进口产品</w:t>
            </w:r>
          </w:p>
        </w:tc>
        <w:tc>
          <w:tcPr>
            <w:tcW w:w="6491" w:type="dxa"/>
            <w:tcBorders>
              <w:top w:val="single" w:sz="8" w:space="0" w:color="000000"/>
              <w:left w:val="single" w:sz="2" w:space="0" w:color="000000"/>
              <w:bottom w:val="single" w:sz="8" w:space="0" w:color="000000"/>
              <w:right w:val="single" w:sz="8" w:space="0" w:color="000000"/>
            </w:tcBorders>
            <w:vAlign w:val="center"/>
          </w:tcPr>
          <w:p w14:paraId="5565462A" w14:textId="77777777" w:rsidR="00AD6709" w:rsidRPr="008E2C19" w:rsidRDefault="00B328BF">
            <w:pPr>
              <w:spacing w:line="360" w:lineRule="auto"/>
              <w:rPr>
                <w:rFonts w:asciiTheme="minorEastAsia" w:hAnsiTheme="minorEastAsia" w:cs="Arial"/>
                <w:kern w:val="0"/>
                <w:sz w:val="24"/>
              </w:rPr>
            </w:pPr>
            <w:sdt>
              <w:sdtPr>
                <w:rPr>
                  <w:rFonts w:asciiTheme="minorEastAsia" w:hAnsiTheme="minorEastAsia" w:cs="Arial" w:hint="eastAsia"/>
                  <w:kern w:val="0"/>
                  <w:sz w:val="24"/>
                </w:rPr>
                <w:id w:val="-1828425707"/>
                <w14:checkbox>
                  <w14:checked w14:val="1"/>
                  <w14:checkedState w14:val="00FE" w14:font="Wingdings"/>
                  <w14:uncheckedState w14:val="2610" w14:font="MS Gothic"/>
                </w14:checkbox>
              </w:sdtPr>
              <w:sdtEndPr/>
              <w:sdtContent>
                <w:r w:rsidR="00477DFF" w:rsidRPr="008E2C19">
                  <w:rPr>
                    <w:rFonts w:asciiTheme="minorEastAsia" w:hAnsiTheme="minorEastAsia" w:cs="Arial"/>
                    <w:kern w:val="0"/>
                    <w:sz w:val="24"/>
                  </w:rPr>
                  <w:sym w:font="Wingdings" w:char="F0FE"/>
                </w:r>
              </w:sdtContent>
            </w:sdt>
            <w:r w:rsidR="00477DFF" w:rsidRPr="008E2C19">
              <w:rPr>
                <w:rFonts w:asciiTheme="minorEastAsia" w:hAnsiTheme="minorEastAsia" w:cs="Arial" w:hint="eastAsia"/>
                <w:kern w:val="0"/>
                <w:sz w:val="24"/>
              </w:rPr>
              <w:t>本项目不允许采购进口产品。</w:t>
            </w:r>
          </w:p>
          <w:p w14:paraId="294191E6" w14:textId="77777777" w:rsidR="00AD6709" w:rsidRPr="008E2C19" w:rsidRDefault="00B328BF">
            <w:pPr>
              <w:spacing w:line="360" w:lineRule="auto"/>
              <w:rPr>
                <w:rFonts w:asciiTheme="minorEastAsia" w:hAnsiTheme="minorEastAsia"/>
              </w:rPr>
            </w:pPr>
            <w:sdt>
              <w:sdtPr>
                <w:rPr>
                  <w:rFonts w:asciiTheme="minorEastAsia" w:hAnsiTheme="minorEastAsia" w:cs="Arial" w:hint="eastAsia"/>
                  <w:kern w:val="0"/>
                  <w:sz w:val="24"/>
                </w:rPr>
                <w:id w:val="-52852824"/>
                <w14:checkbox>
                  <w14:checked w14:val="0"/>
                  <w14:checkedState w14:val="00FE" w14:font="Wingdings"/>
                  <w14:uncheckedState w14:val="2610" w14:font="MS Gothic"/>
                </w14:checkbox>
              </w:sdtPr>
              <w:sdtEndPr/>
              <w:sdtContent>
                <w:r w:rsidR="00477DFF" w:rsidRPr="008E2C19">
                  <w:rPr>
                    <w:rFonts w:ascii="MS Mincho" w:eastAsia="MS Mincho" w:hAnsi="MS Mincho" w:cs="MS Mincho" w:hint="eastAsia"/>
                    <w:kern w:val="0"/>
                    <w:sz w:val="24"/>
                  </w:rPr>
                  <w:t>☐</w:t>
                </w:r>
              </w:sdtContent>
            </w:sdt>
            <w:r w:rsidR="00477DFF" w:rsidRPr="008E2C19">
              <w:rPr>
                <w:rFonts w:asciiTheme="minorEastAsia" w:hAnsiTheme="minorEastAsia" w:cs="Arial" w:hint="eastAsia"/>
                <w:kern w:val="0"/>
                <w:sz w:val="24"/>
              </w:rPr>
              <w:t>可以就</w:t>
            </w:r>
            <w:r w:rsidR="00477DFF" w:rsidRPr="008E2C19">
              <w:rPr>
                <w:rFonts w:asciiTheme="minorEastAsia" w:hAnsiTheme="minorEastAsia" w:hint="eastAsia"/>
                <w:sz w:val="24"/>
                <w:u w:val="single"/>
              </w:rPr>
              <w:t xml:space="preserve">    </w:t>
            </w:r>
            <w:r w:rsidR="00477DFF" w:rsidRPr="008E2C19">
              <w:rPr>
                <w:rFonts w:asciiTheme="minorEastAsia" w:hAnsiTheme="minorEastAsia" w:cs="Arial" w:hint="eastAsia"/>
                <w:kern w:val="0"/>
                <w:sz w:val="24"/>
              </w:rPr>
              <w:t>采购进口产品。</w:t>
            </w:r>
          </w:p>
        </w:tc>
      </w:tr>
      <w:tr w:rsidR="00AD6709" w:rsidRPr="008E2C19" w14:paraId="216FB338" w14:textId="77777777">
        <w:trPr>
          <w:trHeight w:val="1257"/>
          <w:tblHeader/>
          <w:jc w:val="center"/>
        </w:trPr>
        <w:tc>
          <w:tcPr>
            <w:tcW w:w="629" w:type="dxa"/>
            <w:tcBorders>
              <w:top w:val="single" w:sz="4" w:space="0" w:color="auto"/>
              <w:left w:val="single" w:sz="4" w:space="0" w:color="auto"/>
              <w:bottom w:val="single" w:sz="4" w:space="0" w:color="auto"/>
              <w:right w:val="single" w:sz="4" w:space="0" w:color="auto"/>
            </w:tcBorders>
            <w:vAlign w:val="center"/>
          </w:tcPr>
          <w:p w14:paraId="7C2AE240" w14:textId="77777777" w:rsidR="00AD6709" w:rsidRPr="008E2C19" w:rsidRDefault="00477DFF">
            <w:pPr>
              <w:snapToGrid w:val="0"/>
              <w:spacing w:line="360" w:lineRule="auto"/>
              <w:jc w:val="center"/>
              <w:rPr>
                <w:rFonts w:asciiTheme="minorEastAsia" w:hAnsiTheme="minorEastAsia" w:cs="仿宋_GB2312"/>
                <w:sz w:val="24"/>
              </w:rPr>
            </w:pPr>
            <w:r w:rsidRPr="008E2C19">
              <w:rPr>
                <w:rFonts w:asciiTheme="minorEastAsia" w:hAnsiTheme="minorEastAsia" w:cs="仿宋_GB2312" w:hint="eastAsia"/>
                <w:sz w:val="24"/>
              </w:rPr>
              <w:t>4</w:t>
            </w:r>
          </w:p>
        </w:tc>
        <w:tc>
          <w:tcPr>
            <w:tcW w:w="1843" w:type="dxa"/>
            <w:tcBorders>
              <w:top w:val="single" w:sz="8" w:space="0" w:color="000000"/>
              <w:left w:val="single" w:sz="4" w:space="0" w:color="auto"/>
              <w:bottom w:val="single" w:sz="8" w:space="0" w:color="000000"/>
              <w:right w:val="single" w:sz="8" w:space="0" w:color="000000"/>
            </w:tcBorders>
            <w:vAlign w:val="center"/>
          </w:tcPr>
          <w:p w14:paraId="14369FD9" w14:textId="77777777" w:rsidR="00AD6709" w:rsidRPr="008E2C19" w:rsidRDefault="00477DFF" w:rsidP="002660E7">
            <w:pPr>
              <w:snapToGrid w:val="0"/>
              <w:spacing w:line="360" w:lineRule="auto"/>
              <w:ind w:firstLineChars="200" w:firstLine="482"/>
              <w:rPr>
                <w:rFonts w:asciiTheme="minorEastAsia" w:hAnsiTheme="minorEastAsia" w:cs="仿宋_GB2312"/>
                <w:b/>
                <w:sz w:val="24"/>
              </w:rPr>
            </w:pPr>
            <w:r w:rsidRPr="008E2C19">
              <w:rPr>
                <w:rFonts w:asciiTheme="minorEastAsia" w:hAnsiTheme="minorEastAsia" w:cs="仿宋_GB2312" w:hint="eastAsia"/>
                <w:b/>
                <w:sz w:val="24"/>
              </w:rPr>
              <w:t>分包</w:t>
            </w:r>
          </w:p>
        </w:tc>
        <w:tc>
          <w:tcPr>
            <w:tcW w:w="6491" w:type="dxa"/>
            <w:tcBorders>
              <w:top w:val="single" w:sz="8" w:space="0" w:color="000000"/>
              <w:left w:val="single" w:sz="2" w:space="0" w:color="000000"/>
              <w:bottom w:val="single" w:sz="8" w:space="0" w:color="000000"/>
              <w:right w:val="single" w:sz="8" w:space="0" w:color="000000"/>
            </w:tcBorders>
            <w:vAlign w:val="center"/>
          </w:tcPr>
          <w:p w14:paraId="0E9EFF35" w14:textId="4418FFF4" w:rsidR="00AD6709" w:rsidRPr="008E2C19" w:rsidRDefault="00B328BF">
            <w:pPr>
              <w:spacing w:line="360" w:lineRule="auto"/>
              <w:rPr>
                <w:rFonts w:asciiTheme="minorEastAsia" w:hAnsiTheme="minorEastAsia"/>
                <w:sz w:val="24"/>
              </w:rPr>
            </w:pPr>
            <w:sdt>
              <w:sdtPr>
                <w:rPr>
                  <w:rFonts w:asciiTheme="minorEastAsia" w:hAnsiTheme="minorEastAsia" w:cs="Arial" w:hint="eastAsia"/>
                  <w:kern w:val="0"/>
                  <w:sz w:val="24"/>
                </w:rPr>
                <w:id w:val="-1477286927"/>
                <w14:checkbox>
                  <w14:checked w14:val="1"/>
                  <w14:checkedState w14:val="00FE" w14:font="Wingdings"/>
                  <w14:uncheckedState w14:val="2610" w14:font="MS Gothic"/>
                </w14:checkbox>
              </w:sdtPr>
              <w:sdtEndPr/>
              <w:sdtContent>
                <w:r w:rsidR="000C54C7" w:rsidRPr="008E2C19">
                  <w:rPr>
                    <w:rFonts w:asciiTheme="minorEastAsia" w:hAnsiTheme="minorEastAsia" w:cs="Arial" w:hint="eastAsia"/>
                    <w:kern w:val="0"/>
                    <w:sz w:val="24"/>
                  </w:rPr>
                  <w:sym w:font="Wingdings" w:char="F0FE"/>
                </w:r>
              </w:sdtContent>
            </w:sdt>
            <w:r w:rsidR="00477DFF" w:rsidRPr="008E2C19">
              <w:rPr>
                <w:rFonts w:asciiTheme="minorEastAsia" w:hAnsiTheme="minorEastAsia" w:cs="Arial"/>
                <w:kern w:val="0"/>
                <w:sz w:val="24"/>
              </w:rPr>
              <w:t xml:space="preserve"> A</w:t>
            </w:r>
            <w:r w:rsidR="00477DFF" w:rsidRPr="008E2C19">
              <w:rPr>
                <w:rFonts w:asciiTheme="minorEastAsia" w:hAnsiTheme="minorEastAsia" w:hint="eastAsia"/>
                <w:sz w:val="24"/>
              </w:rPr>
              <w:t>同意将非主体、非关键性的工作分包。</w:t>
            </w:r>
          </w:p>
          <w:p w14:paraId="04B150A6" w14:textId="5356CD90" w:rsidR="00AD6709" w:rsidRPr="008E2C19" w:rsidRDefault="00B328BF">
            <w:pPr>
              <w:spacing w:line="360" w:lineRule="auto"/>
              <w:rPr>
                <w:rFonts w:asciiTheme="minorEastAsia" w:hAnsiTheme="minorEastAsia" w:cs="仿宋_GB2312"/>
                <w:sz w:val="24"/>
              </w:rPr>
            </w:pPr>
            <w:sdt>
              <w:sdtPr>
                <w:rPr>
                  <w:rFonts w:asciiTheme="minorEastAsia" w:hAnsiTheme="minorEastAsia" w:cs="Arial" w:hint="eastAsia"/>
                  <w:kern w:val="0"/>
                  <w:sz w:val="24"/>
                </w:rPr>
                <w:id w:val="-1276331357"/>
                <w14:checkbox>
                  <w14:checked w14:val="0"/>
                  <w14:checkedState w14:val="00FE" w14:font="Wingdings"/>
                  <w14:uncheckedState w14:val="2610" w14:font="MS Gothic"/>
                </w14:checkbox>
              </w:sdtPr>
              <w:sdtEndPr/>
              <w:sdtContent>
                <w:r w:rsidR="000C54C7" w:rsidRPr="008E2C19">
                  <w:rPr>
                    <w:rFonts w:ascii="MS Gothic" w:eastAsia="MS Gothic" w:hAnsi="MS Gothic" w:cs="Arial" w:hint="eastAsia"/>
                    <w:kern w:val="0"/>
                    <w:sz w:val="24"/>
                  </w:rPr>
                  <w:t>☐</w:t>
                </w:r>
              </w:sdtContent>
            </w:sdt>
            <w:r w:rsidR="00477DFF" w:rsidRPr="008E2C19">
              <w:rPr>
                <w:rFonts w:asciiTheme="minorEastAsia" w:hAnsiTheme="minorEastAsia" w:cs="Arial"/>
                <w:kern w:val="0"/>
                <w:sz w:val="24"/>
              </w:rPr>
              <w:t xml:space="preserve"> B</w:t>
            </w:r>
            <w:r w:rsidR="00477DFF" w:rsidRPr="008E2C19">
              <w:rPr>
                <w:rFonts w:asciiTheme="minorEastAsia" w:hAnsiTheme="minorEastAsia" w:hint="eastAsia"/>
                <w:sz w:val="24"/>
              </w:rPr>
              <w:t>不同意分包。</w:t>
            </w:r>
          </w:p>
        </w:tc>
      </w:tr>
      <w:tr w:rsidR="00AD6709" w:rsidRPr="008E2C19" w14:paraId="2A374BE4" w14:textId="77777777">
        <w:trPr>
          <w:trHeight w:val="2105"/>
          <w:tblHeader/>
          <w:jc w:val="center"/>
        </w:trPr>
        <w:tc>
          <w:tcPr>
            <w:tcW w:w="629" w:type="dxa"/>
            <w:tcBorders>
              <w:top w:val="single" w:sz="4" w:space="0" w:color="auto"/>
              <w:left w:val="single" w:sz="4" w:space="0" w:color="auto"/>
              <w:bottom w:val="single" w:sz="4" w:space="0" w:color="auto"/>
              <w:right w:val="single" w:sz="4" w:space="0" w:color="auto"/>
            </w:tcBorders>
            <w:vAlign w:val="center"/>
          </w:tcPr>
          <w:p w14:paraId="553B26B0" w14:textId="77777777" w:rsidR="00AD6709" w:rsidRPr="008E2C19" w:rsidRDefault="00477DFF">
            <w:pPr>
              <w:snapToGrid w:val="0"/>
              <w:spacing w:line="360" w:lineRule="auto"/>
              <w:jc w:val="center"/>
              <w:rPr>
                <w:rFonts w:asciiTheme="minorEastAsia" w:hAnsiTheme="minorEastAsia" w:cs="仿宋_GB2312"/>
                <w:sz w:val="24"/>
              </w:rPr>
            </w:pPr>
            <w:r w:rsidRPr="008E2C19">
              <w:rPr>
                <w:rFonts w:asciiTheme="minorEastAsia" w:hAnsiTheme="minorEastAsia" w:cs="仿宋_GB2312" w:hint="eastAsia"/>
                <w:sz w:val="24"/>
              </w:rPr>
              <w:t>5</w:t>
            </w:r>
          </w:p>
        </w:tc>
        <w:tc>
          <w:tcPr>
            <w:tcW w:w="1843" w:type="dxa"/>
            <w:tcBorders>
              <w:top w:val="single" w:sz="8" w:space="0" w:color="000000"/>
              <w:left w:val="single" w:sz="4" w:space="0" w:color="auto"/>
              <w:bottom w:val="single" w:sz="8" w:space="0" w:color="000000"/>
              <w:right w:val="single" w:sz="8" w:space="0" w:color="000000"/>
            </w:tcBorders>
            <w:vAlign w:val="center"/>
          </w:tcPr>
          <w:p w14:paraId="59480261" w14:textId="77777777" w:rsidR="00AD6709" w:rsidRPr="008E2C19" w:rsidRDefault="00477DFF">
            <w:pPr>
              <w:snapToGrid w:val="0"/>
              <w:spacing w:line="360" w:lineRule="auto"/>
              <w:jc w:val="center"/>
              <w:rPr>
                <w:rFonts w:asciiTheme="minorEastAsia" w:hAnsiTheme="minorEastAsia" w:cs="仿宋_GB2312"/>
                <w:b/>
                <w:sz w:val="24"/>
              </w:rPr>
            </w:pPr>
            <w:r w:rsidRPr="008E2C19">
              <w:rPr>
                <w:rFonts w:asciiTheme="minorEastAsia" w:hAnsiTheme="minorEastAsia" w:cs="仿宋_GB2312" w:hint="eastAsia"/>
                <w:b/>
                <w:sz w:val="24"/>
              </w:rPr>
              <w:t>开标前答疑会或现场考察</w:t>
            </w:r>
          </w:p>
        </w:tc>
        <w:tc>
          <w:tcPr>
            <w:tcW w:w="6491" w:type="dxa"/>
            <w:tcBorders>
              <w:top w:val="single" w:sz="8" w:space="0" w:color="000000"/>
              <w:left w:val="single" w:sz="2" w:space="0" w:color="000000"/>
              <w:bottom w:val="single" w:sz="8" w:space="0" w:color="000000"/>
              <w:right w:val="single" w:sz="8" w:space="0" w:color="000000"/>
            </w:tcBorders>
            <w:vAlign w:val="center"/>
          </w:tcPr>
          <w:p w14:paraId="3A903847" w14:textId="77777777" w:rsidR="00AD6709" w:rsidRPr="008E2C19" w:rsidRDefault="00B328BF">
            <w:pPr>
              <w:spacing w:line="360" w:lineRule="auto"/>
              <w:rPr>
                <w:rFonts w:asciiTheme="minorEastAsia" w:hAnsiTheme="minorEastAsia"/>
                <w:sz w:val="24"/>
              </w:rPr>
            </w:pPr>
            <w:sdt>
              <w:sdtPr>
                <w:rPr>
                  <w:rFonts w:asciiTheme="minorEastAsia" w:hAnsiTheme="minorEastAsia" w:cs="Arial" w:hint="eastAsia"/>
                  <w:kern w:val="0"/>
                  <w:sz w:val="24"/>
                </w:rPr>
                <w:id w:val="-212966419"/>
                <w14:checkbox>
                  <w14:checked w14:val="1"/>
                  <w14:checkedState w14:val="00FE" w14:font="Wingdings"/>
                  <w14:uncheckedState w14:val="2610" w14:font="MS Gothic"/>
                </w14:checkbox>
              </w:sdtPr>
              <w:sdtEndPr/>
              <w:sdtContent>
                <w:r w:rsidR="00477DFF" w:rsidRPr="008E2C19">
                  <w:rPr>
                    <w:rFonts w:asciiTheme="minorEastAsia" w:hAnsiTheme="minorEastAsia" w:cs="Arial" w:hint="eastAsia"/>
                    <w:kern w:val="0"/>
                    <w:sz w:val="24"/>
                  </w:rPr>
                  <w:sym w:font="Wingdings" w:char="F0FE"/>
                </w:r>
              </w:sdtContent>
            </w:sdt>
            <w:r w:rsidR="00477DFF" w:rsidRPr="008E2C19">
              <w:rPr>
                <w:rFonts w:asciiTheme="minorEastAsia" w:hAnsiTheme="minorEastAsia" w:cs="Arial"/>
                <w:kern w:val="0"/>
                <w:sz w:val="24"/>
              </w:rPr>
              <w:t>A</w:t>
            </w:r>
            <w:r w:rsidR="00477DFF" w:rsidRPr="008E2C19">
              <w:rPr>
                <w:rFonts w:asciiTheme="minorEastAsia" w:hAnsiTheme="minorEastAsia" w:hint="eastAsia"/>
                <w:sz w:val="24"/>
              </w:rPr>
              <w:t>不组织。</w:t>
            </w:r>
          </w:p>
          <w:p w14:paraId="49CBCAFE" w14:textId="77777777" w:rsidR="00AD6709" w:rsidRPr="008E2C19" w:rsidRDefault="00B328BF">
            <w:pPr>
              <w:spacing w:line="360" w:lineRule="auto"/>
              <w:rPr>
                <w:rFonts w:asciiTheme="minorEastAsia" w:hAnsiTheme="minorEastAsia"/>
                <w:sz w:val="24"/>
                <w:szCs w:val="20"/>
              </w:rPr>
            </w:pPr>
            <w:sdt>
              <w:sdtPr>
                <w:rPr>
                  <w:rFonts w:asciiTheme="minorEastAsia" w:hAnsiTheme="minorEastAsia" w:cs="Arial" w:hint="eastAsia"/>
                  <w:kern w:val="0"/>
                  <w:sz w:val="24"/>
                </w:rPr>
                <w:id w:val="-999802974"/>
                <w14:checkbox>
                  <w14:checked w14:val="0"/>
                  <w14:checkedState w14:val="00FE" w14:font="Wingdings"/>
                  <w14:uncheckedState w14:val="2610" w14:font="MS Gothic"/>
                </w14:checkbox>
              </w:sdtPr>
              <w:sdtEndPr/>
              <w:sdtContent>
                <w:r w:rsidR="00477DFF" w:rsidRPr="008E2C19">
                  <w:rPr>
                    <w:rFonts w:ascii="MS Gothic" w:eastAsia="MS Gothic" w:hAnsi="MS Gothic" w:cs="Arial" w:hint="eastAsia"/>
                    <w:kern w:val="0"/>
                    <w:sz w:val="24"/>
                  </w:rPr>
                  <w:t>☐</w:t>
                </w:r>
              </w:sdtContent>
            </w:sdt>
            <w:r w:rsidR="00477DFF" w:rsidRPr="008E2C19">
              <w:rPr>
                <w:rFonts w:asciiTheme="minorEastAsia" w:hAnsiTheme="minorEastAsia"/>
                <w:kern w:val="0"/>
                <w:sz w:val="24"/>
              </w:rPr>
              <w:t>B组织，</w:t>
            </w:r>
            <w:r w:rsidR="00477DFF" w:rsidRPr="008E2C19">
              <w:rPr>
                <w:rFonts w:asciiTheme="minorEastAsia" w:hAnsiTheme="minorEastAsia" w:hint="eastAsia"/>
                <w:sz w:val="24"/>
              </w:rPr>
              <w:t>时间：</w:t>
            </w:r>
            <w:r w:rsidR="00477DFF" w:rsidRPr="008E2C19">
              <w:rPr>
                <w:rFonts w:asciiTheme="minorEastAsia" w:hAnsiTheme="minorEastAsia"/>
                <w:sz w:val="24"/>
                <w:u w:val="single"/>
              </w:rPr>
              <w:t xml:space="preserve"> </w:t>
            </w:r>
            <w:r w:rsidR="00477DFF" w:rsidRPr="008E2C19">
              <w:rPr>
                <w:rFonts w:asciiTheme="minorEastAsia" w:hAnsiTheme="minorEastAsia" w:hint="eastAsia"/>
                <w:sz w:val="24"/>
                <w:u w:val="single"/>
              </w:rPr>
              <w:t xml:space="preserve">  年 月 日上午 时 分开始</w:t>
            </w:r>
            <w:r w:rsidR="00477DFF" w:rsidRPr="008E2C19">
              <w:rPr>
                <w:rFonts w:asciiTheme="minorEastAsia" w:hAnsiTheme="minorEastAsia"/>
                <w:sz w:val="24"/>
              </w:rPr>
              <w:t>,地点</w:t>
            </w:r>
            <w:r w:rsidR="00477DFF" w:rsidRPr="008E2C19">
              <w:rPr>
                <w:rFonts w:asciiTheme="minorEastAsia" w:hAnsiTheme="minorEastAsia"/>
                <w:sz w:val="24"/>
                <w:u w:val="single"/>
              </w:rPr>
              <w:t>：</w:t>
            </w:r>
            <w:r w:rsidR="00477DFF" w:rsidRPr="008E2C19">
              <w:rPr>
                <w:rFonts w:asciiTheme="minorEastAsia" w:hAnsiTheme="minorEastAsia" w:hint="eastAsia"/>
                <w:sz w:val="24"/>
                <w:u w:val="single"/>
              </w:rPr>
              <w:t xml:space="preserve">     </w:t>
            </w:r>
            <w:r w:rsidR="00477DFF" w:rsidRPr="008E2C19">
              <w:rPr>
                <w:rFonts w:asciiTheme="minorEastAsia" w:hAnsiTheme="minorEastAsia"/>
                <w:sz w:val="24"/>
                <w:u w:val="single"/>
              </w:rPr>
              <w:t xml:space="preserve"> </w:t>
            </w:r>
            <w:r w:rsidR="00477DFF" w:rsidRPr="008E2C19">
              <w:rPr>
                <w:rFonts w:asciiTheme="minorEastAsia" w:hAnsiTheme="minorEastAsia" w:hint="eastAsia"/>
                <w:sz w:val="24"/>
              </w:rPr>
              <w:t>，联系人：</w:t>
            </w:r>
            <w:r w:rsidR="00477DFF" w:rsidRPr="008E2C19">
              <w:rPr>
                <w:rFonts w:asciiTheme="minorEastAsia" w:hAnsiTheme="minorEastAsia" w:hint="eastAsia"/>
                <w:sz w:val="24"/>
                <w:u w:val="single"/>
              </w:rPr>
              <w:t xml:space="preserve">    </w:t>
            </w:r>
            <w:r w:rsidR="00477DFF" w:rsidRPr="008E2C19">
              <w:rPr>
                <w:rFonts w:asciiTheme="minorEastAsia" w:hAnsiTheme="minorEastAsia" w:hint="eastAsia"/>
                <w:sz w:val="24"/>
              </w:rPr>
              <w:t>，联系方式：</w:t>
            </w:r>
            <w:r w:rsidR="00477DFF" w:rsidRPr="008E2C19">
              <w:rPr>
                <w:rFonts w:asciiTheme="minorEastAsia" w:hAnsiTheme="minorEastAsia"/>
                <w:sz w:val="24"/>
                <w:u w:val="single"/>
              </w:rPr>
              <w:t xml:space="preserve"> </w:t>
            </w:r>
            <w:r w:rsidR="00477DFF" w:rsidRPr="008E2C19">
              <w:rPr>
                <w:rFonts w:asciiTheme="minorEastAsia" w:hAnsiTheme="minorEastAsia" w:hint="eastAsia"/>
                <w:sz w:val="24"/>
                <w:szCs w:val="20"/>
                <w:u w:val="single"/>
              </w:rPr>
              <w:t xml:space="preserve">    </w:t>
            </w:r>
            <w:r w:rsidR="00477DFF" w:rsidRPr="008E2C19">
              <w:rPr>
                <w:rFonts w:asciiTheme="minorEastAsia" w:hAnsiTheme="minorEastAsia"/>
                <w:sz w:val="24"/>
                <w:u w:val="single"/>
              </w:rPr>
              <w:t xml:space="preserve"> </w:t>
            </w:r>
            <w:r w:rsidR="00477DFF" w:rsidRPr="008E2C19">
              <w:rPr>
                <w:rFonts w:asciiTheme="minorEastAsia" w:hAnsiTheme="minorEastAsia" w:hint="eastAsia"/>
                <w:sz w:val="24"/>
                <w:szCs w:val="20"/>
              </w:rPr>
              <w:t>。</w:t>
            </w:r>
          </w:p>
        </w:tc>
      </w:tr>
      <w:tr w:rsidR="00AD6709" w:rsidRPr="008E2C19" w14:paraId="37E93456" w14:textId="77777777">
        <w:trPr>
          <w:trHeight w:val="2105"/>
          <w:tblHeader/>
          <w:jc w:val="center"/>
        </w:trPr>
        <w:tc>
          <w:tcPr>
            <w:tcW w:w="629" w:type="dxa"/>
            <w:tcBorders>
              <w:top w:val="single" w:sz="4" w:space="0" w:color="auto"/>
              <w:left w:val="single" w:sz="4" w:space="0" w:color="auto"/>
              <w:bottom w:val="single" w:sz="4" w:space="0" w:color="auto"/>
              <w:right w:val="single" w:sz="4" w:space="0" w:color="auto"/>
            </w:tcBorders>
            <w:vAlign w:val="center"/>
          </w:tcPr>
          <w:p w14:paraId="26672699" w14:textId="77777777" w:rsidR="00AD6709" w:rsidRPr="008E2C19" w:rsidRDefault="00477DFF">
            <w:pPr>
              <w:snapToGrid w:val="0"/>
              <w:spacing w:line="360" w:lineRule="auto"/>
              <w:jc w:val="center"/>
              <w:rPr>
                <w:rFonts w:asciiTheme="minorEastAsia" w:hAnsiTheme="minorEastAsia" w:cs="仿宋_GB2312"/>
                <w:sz w:val="24"/>
              </w:rPr>
            </w:pPr>
            <w:r w:rsidRPr="008E2C19">
              <w:rPr>
                <w:rFonts w:asciiTheme="minorEastAsia" w:hAnsiTheme="minorEastAsia" w:cs="仿宋_GB2312" w:hint="eastAsia"/>
                <w:sz w:val="24"/>
              </w:rPr>
              <w:lastRenderedPageBreak/>
              <w:t>6</w:t>
            </w:r>
          </w:p>
        </w:tc>
        <w:tc>
          <w:tcPr>
            <w:tcW w:w="1843" w:type="dxa"/>
            <w:tcBorders>
              <w:top w:val="single" w:sz="8" w:space="0" w:color="000000"/>
              <w:left w:val="single" w:sz="4" w:space="0" w:color="auto"/>
              <w:bottom w:val="single" w:sz="8" w:space="0" w:color="000000"/>
              <w:right w:val="single" w:sz="8" w:space="0" w:color="000000"/>
            </w:tcBorders>
            <w:vAlign w:val="center"/>
          </w:tcPr>
          <w:p w14:paraId="5E407AF8" w14:textId="77777777" w:rsidR="00AD6709" w:rsidRPr="008E2C19" w:rsidRDefault="00477DFF">
            <w:pPr>
              <w:snapToGrid w:val="0"/>
              <w:spacing w:line="360" w:lineRule="auto"/>
              <w:jc w:val="center"/>
              <w:rPr>
                <w:rFonts w:asciiTheme="minorEastAsia" w:hAnsiTheme="minorEastAsia" w:cs="仿宋_GB2312"/>
                <w:b/>
                <w:sz w:val="24"/>
              </w:rPr>
            </w:pPr>
            <w:r w:rsidRPr="008E2C19">
              <w:rPr>
                <w:rFonts w:asciiTheme="minorEastAsia" w:hAnsiTheme="minorEastAsia" w:cs="仿宋_GB2312" w:hint="eastAsia"/>
                <w:b/>
                <w:sz w:val="24"/>
              </w:rPr>
              <w:t>样品提供</w:t>
            </w:r>
          </w:p>
        </w:tc>
        <w:tc>
          <w:tcPr>
            <w:tcW w:w="6491" w:type="dxa"/>
            <w:tcBorders>
              <w:top w:val="single" w:sz="8" w:space="0" w:color="000000"/>
              <w:left w:val="single" w:sz="2" w:space="0" w:color="000000"/>
              <w:bottom w:val="single" w:sz="8" w:space="0" w:color="000000"/>
              <w:right w:val="single" w:sz="8" w:space="0" w:color="000000"/>
            </w:tcBorders>
            <w:vAlign w:val="center"/>
          </w:tcPr>
          <w:p w14:paraId="6ABA6F8E" w14:textId="77777777" w:rsidR="00AD6709" w:rsidRPr="008E2C19" w:rsidRDefault="00B328BF">
            <w:pPr>
              <w:spacing w:line="360" w:lineRule="auto"/>
              <w:rPr>
                <w:rFonts w:asciiTheme="minorEastAsia" w:hAnsiTheme="minorEastAsia"/>
                <w:sz w:val="24"/>
              </w:rPr>
            </w:pPr>
            <w:sdt>
              <w:sdtPr>
                <w:rPr>
                  <w:rFonts w:asciiTheme="minorEastAsia" w:hAnsiTheme="minorEastAsia" w:cs="Arial" w:hint="eastAsia"/>
                  <w:kern w:val="0"/>
                  <w:sz w:val="24"/>
                </w:rPr>
                <w:id w:val="-1639946486"/>
                <w14:checkbox>
                  <w14:checked w14:val="1"/>
                  <w14:checkedState w14:val="00FE" w14:font="Wingdings"/>
                  <w14:uncheckedState w14:val="2610" w14:font="MS Gothic"/>
                </w14:checkbox>
              </w:sdtPr>
              <w:sdtEndPr/>
              <w:sdtContent>
                <w:r w:rsidR="00477DFF" w:rsidRPr="008E2C19">
                  <w:rPr>
                    <w:rFonts w:ascii="Wingdings" w:hAnsi="Wingdings" w:cs="Arial"/>
                    <w:kern w:val="0"/>
                    <w:sz w:val="24"/>
                  </w:rPr>
                  <w:t></w:t>
                </w:r>
              </w:sdtContent>
            </w:sdt>
            <w:r w:rsidR="00477DFF" w:rsidRPr="008E2C19">
              <w:rPr>
                <w:rFonts w:asciiTheme="minorEastAsia" w:hAnsiTheme="minorEastAsia" w:cs="Arial"/>
                <w:kern w:val="0"/>
                <w:sz w:val="24"/>
              </w:rPr>
              <w:t>A</w:t>
            </w:r>
            <w:r w:rsidR="00477DFF" w:rsidRPr="008E2C19">
              <w:rPr>
                <w:rFonts w:asciiTheme="minorEastAsia" w:hAnsiTheme="minorEastAsia" w:hint="eastAsia"/>
                <w:sz w:val="24"/>
              </w:rPr>
              <w:t>不要求提供。</w:t>
            </w:r>
          </w:p>
          <w:p w14:paraId="0D569745" w14:textId="77777777" w:rsidR="00AD6709" w:rsidRPr="008E2C19" w:rsidRDefault="00B328BF">
            <w:pPr>
              <w:spacing w:line="360" w:lineRule="auto"/>
              <w:rPr>
                <w:rFonts w:asciiTheme="minorEastAsia" w:hAnsiTheme="minorEastAsia"/>
                <w:kern w:val="0"/>
                <w:sz w:val="24"/>
              </w:rPr>
            </w:pPr>
            <w:sdt>
              <w:sdtPr>
                <w:rPr>
                  <w:rFonts w:asciiTheme="minorEastAsia" w:hAnsiTheme="minorEastAsia" w:cs="Arial" w:hint="eastAsia"/>
                  <w:kern w:val="0"/>
                  <w:sz w:val="24"/>
                </w:rPr>
                <w:id w:val="1026831988"/>
                <w14:checkbox>
                  <w14:checked w14:val="0"/>
                  <w14:checkedState w14:val="00FE" w14:font="Wingdings"/>
                  <w14:uncheckedState w14:val="2610" w14:font="MS Gothic"/>
                </w14:checkbox>
              </w:sdtPr>
              <w:sdtEndPr/>
              <w:sdtContent>
                <w:r w:rsidR="00477DFF" w:rsidRPr="008E2C19">
                  <w:rPr>
                    <w:rFonts w:ascii="MS Gothic" w:eastAsia="MS Gothic" w:hAnsi="MS Gothic" w:cs="Arial" w:hint="eastAsia"/>
                    <w:kern w:val="0"/>
                    <w:sz w:val="24"/>
                  </w:rPr>
                  <w:t>☐</w:t>
                </w:r>
              </w:sdtContent>
            </w:sdt>
            <w:r w:rsidR="00477DFF" w:rsidRPr="008E2C19">
              <w:rPr>
                <w:rFonts w:asciiTheme="minorEastAsia" w:hAnsiTheme="minorEastAsia"/>
                <w:kern w:val="0"/>
                <w:sz w:val="24"/>
              </w:rPr>
              <w:t>B</w:t>
            </w:r>
            <w:r w:rsidR="00477DFF" w:rsidRPr="008E2C19">
              <w:rPr>
                <w:rFonts w:asciiTheme="minorEastAsia" w:hAnsiTheme="minorEastAsia" w:hint="eastAsia"/>
                <w:kern w:val="0"/>
                <w:sz w:val="24"/>
              </w:rPr>
              <w:t>要求提供，</w:t>
            </w:r>
          </w:p>
          <w:p w14:paraId="4DF5EF22" w14:textId="77777777" w:rsidR="00AD6709" w:rsidRPr="008E2C19" w:rsidRDefault="00477DFF">
            <w:pPr>
              <w:spacing w:line="360" w:lineRule="auto"/>
              <w:rPr>
                <w:rFonts w:asciiTheme="minorEastAsia" w:hAnsiTheme="minorEastAsia"/>
                <w:kern w:val="0"/>
                <w:sz w:val="24"/>
              </w:rPr>
            </w:pPr>
            <w:r w:rsidRPr="008E2C19">
              <w:rPr>
                <w:rFonts w:asciiTheme="minorEastAsia" w:hAnsiTheme="minorEastAsia" w:hint="eastAsia"/>
                <w:kern w:val="0"/>
                <w:sz w:val="24"/>
              </w:rPr>
              <w:t>（</w:t>
            </w:r>
            <w:r w:rsidRPr="008E2C19">
              <w:rPr>
                <w:rFonts w:asciiTheme="minorEastAsia" w:hAnsiTheme="minorEastAsia"/>
                <w:kern w:val="0"/>
                <w:sz w:val="24"/>
              </w:rPr>
              <w:t>1）</w:t>
            </w:r>
            <w:r w:rsidRPr="008E2C19">
              <w:rPr>
                <w:rFonts w:asciiTheme="minorEastAsia" w:hAnsiTheme="minorEastAsia" w:hint="eastAsia"/>
                <w:snapToGrid w:val="0"/>
                <w:kern w:val="28"/>
                <w:sz w:val="24"/>
              </w:rPr>
              <w:t>样品：</w:t>
            </w:r>
            <w:r w:rsidRPr="008E2C19">
              <w:rPr>
                <w:rFonts w:asciiTheme="minorEastAsia" w:hAnsiTheme="minorEastAsia" w:hint="eastAsia"/>
                <w:sz w:val="24"/>
                <w:u w:val="single"/>
              </w:rPr>
              <w:t xml:space="preserve">    </w:t>
            </w:r>
            <w:r w:rsidRPr="008E2C19">
              <w:rPr>
                <w:rFonts w:asciiTheme="minorEastAsia" w:hAnsiTheme="minorEastAsia" w:hint="eastAsia"/>
                <w:kern w:val="0"/>
                <w:sz w:val="24"/>
              </w:rPr>
              <w:t>；</w:t>
            </w:r>
          </w:p>
          <w:p w14:paraId="6EE3C69D" w14:textId="77777777" w:rsidR="00AD6709" w:rsidRPr="008E2C19" w:rsidRDefault="00477DFF">
            <w:pPr>
              <w:spacing w:line="360" w:lineRule="auto"/>
              <w:rPr>
                <w:rFonts w:asciiTheme="minorEastAsia" w:hAnsiTheme="minorEastAsia"/>
                <w:kern w:val="0"/>
                <w:sz w:val="24"/>
              </w:rPr>
            </w:pPr>
            <w:r w:rsidRPr="008E2C19">
              <w:rPr>
                <w:rFonts w:asciiTheme="minorEastAsia" w:hAnsiTheme="minorEastAsia" w:hint="eastAsia"/>
                <w:kern w:val="0"/>
                <w:sz w:val="24"/>
              </w:rPr>
              <w:t>（</w:t>
            </w:r>
            <w:r w:rsidRPr="008E2C19">
              <w:rPr>
                <w:rFonts w:asciiTheme="minorEastAsia" w:hAnsiTheme="minorEastAsia"/>
                <w:kern w:val="0"/>
                <w:sz w:val="24"/>
              </w:rPr>
              <w:t>2）</w:t>
            </w:r>
            <w:r w:rsidRPr="008E2C19">
              <w:rPr>
                <w:rFonts w:asciiTheme="minorEastAsia" w:hAnsiTheme="minorEastAsia" w:hint="eastAsia"/>
                <w:snapToGrid w:val="0"/>
                <w:kern w:val="28"/>
                <w:sz w:val="24"/>
              </w:rPr>
              <w:t>样品制作的标准和要求：</w:t>
            </w:r>
            <w:r w:rsidRPr="008E2C19">
              <w:rPr>
                <w:rFonts w:asciiTheme="minorEastAsia" w:hAnsiTheme="minorEastAsia" w:hint="eastAsia"/>
                <w:sz w:val="24"/>
                <w:u w:val="single"/>
              </w:rPr>
              <w:t xml:space="preserve">    </w:t>
            </w:r>
            <w:r w:rsidRPr="008E2C19">
              <w:rPr>
                <w:rFonts w:asciiTheme="minorEastAsia" w:hAnsiTheme="minorEastAsia" w:hint="eastAsia"/>
                <w:kern w:val="0"/>
                <w:sz w:val="24"/>
              </w:rPr>
              <w:t>；</w:t>
            </w:r>
          </w:p>
          <w:p w14:paraId="33475804" w14:textId="77777777" w:rsidR="00AD6709" w:rsidRPr="008E2C19" w:rsidRDefault="00477DFF">
            <w:pPr>
              <w:spacing w:line="360" w:lineRule="auto"/>
              <w:rPr>
                <w:rFonts w:asciiTheme="minorEastAsia" w:hAnsiTheme="minorEastAsia"/>
                <w:kern w:val="0"/>
                <w:sz w:val="24"/>
              </w:rPr>
            </w:pPr>
            <w:r w:rsidRPr="008E2C19">
              <w:rPr>
                <w:rFonts w:asciiTheme="minorEastAsia" w:hAnsiTheme="minorEastAsia" w:hint="eastAsia"/>
                <w:kern w:val="0"/>
                <w:sz w:val="24"/>
              </w:rPr>
              <w:t>（</w:t>
            </w:r>
            <w:r w:rsidRPr="008E2C19">
              <w:rPr>
                <w:rFonts w:asciiTheme="minorEastAsia" w:hAnsiTheme="minorEastAsia"/>
                <w:kern w:val="0"/>
                <w:sz w:val="24"/>
              </w:rPr>
              <w:t>3）样品的评审方法以及评审标准</w:t>
            </w:r>
            <w:r w:rsidRPr="008E2C19">
              <w:rPr>
                <w:rFonts w:asciiTheme="minorEastAsia" w:hAnsiTheme="minorEastAsia" w:hint="eastAsia"/>
                <w:snapToGrid w:val="0"/>
                <w:kern w:val="28"/>
                <w:sz w:val="24"/>
              </w:rPr>
              <w:t>：详见</w:t>
            </w:r>
            <w:r w:rsidRPr="008E2C19">
              <w:rPr>
                <w:rFonts w:asciiTheme="minorEastAsia" w:hAnsiTheme="minorEastAsia" w:hint="eastAsia"/>
                <w:sz w:val="24"/>
                <w:u w:val="single"/>
              </w:rPr>
              <w:t>评标办法</w:t>
            </w:r>
            <w:r w:rsidRPr="008E2C19">
              <w:rPr>
                <w:rFonts w:asciiTheme="minorEastAsia" w:hAnsiTheme="minorEastAsia" w:hint="eastAsia"/>
                <w:kern w:val="0"/>
                <w:sz w:val="24"/>
              </w:rPr>
              <w:t>；</w:t>
            </w:r>
          </w:p>
          <w:p w14:paraId="53086958" w14:textId="77777777" w:rsidR="00AD6709" w:rsidRPr="008E2C19" w:rsidRDefault="00477DFF">
            <w:pPr>
              <w:spacing w:line="360" w:lineRule="auto"/>
              <w:rPr>
                <w:rFonts w:asciiTheme="minorEastAsia" w:hAnsiTheme="minorEastAsia"/>
                <w:kern w:val="0"/>
                <w:sz w:val="24"/>
              </w:rPr>
            </w:pPr>
            <w:r w:rsidRPr="008E2C19">
              <w:rPr>
                <w:rFonts w:asciiTheme="minorEastAsia" w:hAnsiTheme="minorEastAsia" w:hint="eastAsia"/>
                <w:kern w:val="0"/>
                <w:sz w:val="24"/>
              </w:rPr>
              <w:t>（</w:t>
            </w:r>
            <w:r w:rsidRPr="008E2C19">
              <w:rPr>
                <w:rFonts w:asciiTheme="minorEastAsia" w:hAnsiTheme="minorEastAsia"/>
                <w:kern w:val="0"/>
                <w:sz w:val="24"/>
              </w:rPr>
              <w:t>4）是否需要随样品提交检测报告</w:t>
            </w:r>
            <w:r w:rsidRPr="008E2C19">
              <w:rPr>
                <w:rFonts w:asciiTheme="minorEastAsia" w:hAnsiTheme="minorEastAsia" w:hint="eastAsia"/>
                <w:kern w:val="0"/>
                <w:sz w:val="24"/>
              </w:rPr>
              <w:t>：</w:t>
            </w:r>
            <w:sdt>
              <w:sdtPr>
                <w:rPr>
                  <w:rFonts w:asciiTheme="minorEastAsia" w:hAnsiTheme="minorEastAsia" w:cs="Arial" w:hint="eastAsia"/>
                  <w:kern w:val="0"/>
                  <w:sz w:val="24"/>
                </w:rPr>
                <w:id w:val="1303421454"/>
                <w14:checkbox>
                  <w14:checked w14:val="1"/>
                  <w14:checkedState w14:val="00FE" w14:font="Wingdings"/>
                  <w14:uncheckedState w14:val="2610" w14:font="MS Gothic"/>
                </w14:checkbox>
              </w:sdtPr>
              <w:sdtEndPr/>
              <w:sdtContent>
                <w:r w:rsidRPr="008E2C19">
                  <w:rPr>
                    <w:rFonts w:asciiTheme="minorEastAsia" w:hAnsiTheme="minorEastAsia" w:cs="Arial"/>
                    <w:kern w:val="0"/>
                    <w:sz w:val="24"/>
                  </w:rPr>
                  <w:sym w:font="Wingdings" w:char="F0FE"/>
                </w:r>
              </w:sdtContent>
            </w:sdt>
            <w:r w:rsidRPr="008E2C19">
              <w:rPr>
                <w:rFonts w:asciiTheme="minorEastAsia" w:hAnsiTheme="minorEastAsia"/>
                <w:kern w:val="0"/>
                <w:sz w:val="24"/>
              </w:rPr>
              <w:t>否；</w:t>
            </w:r>
            <w:sdt>
              <w:sdtPr>
                <w:rPr>
                  <w:rFonts w:asciiTheme="minorEastAsia" w:hAnsiTheme="minorEastAsia" w:cs="Arial" w:hint="eastAsia"/>
                  <w:kern w:val="0"/>
                  <w:sz w:val="24"/>
                </w:rPr>
                <w:id w:val="1621728433"/>
                <w14:checkbox>
                  <w14:checked w14:val="0"/>
                  <w14:checkedState w14:val="00FE" w14:font="Wingdings"/>
                  <w14:uncheckedState w14:val="2610" w14:font="MS Gothic"/>
                </w14:checkbox>
              </w:sdtPr>
              <w:sdtEndPr/>
              <w:sdtContent>
                <w:r w:rsidRPr="008E2C19">
                  <w:rPr>
                    <w:rFonts w:ascii="MS Mincho" w:eastAsia="MS Mincho" w:hAnsi="MS Mincho" w:cs="MS Mincho" w:hint="eastAsia"/>
                    <w:kern w:val="0"/>
                    <w:sz w:val="24"/>
                  </w:rPr>
                  <w:t>☐</w:t>
                </w:r>
              </w:sdtContent>
            </w:sdt>
            <w:r w:rsidRPr="008E2C19">
              <w:rPr>
                <w:rFonts w:asciiTheme="minorEastAsia" w:hAnsiTheme="minorEastAsia"/>
                <w:kern w:val="0"/>
                <w:sz w:val="24"/>
              </w:rPr>
              <w:t>是，检测机构的要求</w:t>
            </w:r>
            <w:r w:rsidRPr="008E2C19">
              <w:rPr>
                <w:rFonts w:asciiTheme="minorEastAsia" w:hAnsiTheme="minorEastAsia" w:hint="eastAsia"/>
                <w:sz w:val="24"/>
              </w:rPr>
              <w:t>：</w:t>
            </w:r>
            <w:r w:rsidRPr="008E2C19">
              <w:rPr>
                <w:rFonts w:asciiTheme="minorEastAsia" w:hAnsiTheme="minorEastAsia" w:hint="eastAsia"/>
                <w:sz w:val="24"/>
                <w:u w:val="single"/>
              </w:rPr>
              <w:t xml:space="preserve">    </w:t>
            </w:r>
            <w:r w:rsidRPr="008E2C19">
              <w:rPr>
                <w:rFonts w:asciiTheme="minorEastAsia" w:hAnsiTheme="minorEastAsia" w:hint="eastAsia"/>
                <w:kern w:val="0"/>
                <w:sz w:val="24"/>
              </w:rPr>
              <w:t>；检测内容</w:t>
            </w:r>
            <w:r w:rsidRPr="008E2C19">
              <w:rPr>
                <w:rFonts w:asciiTheme="minorEastAsia" w:hAnsiTheme="minorEastAsia" w:hint="eastAsia"/>
                <w:sz w:val="24"/>
              </w:rPr>
              <w:t>：</w:t>
            </w:r>
            <w:r w:rsidRPr="008E2C19">
              <w:rPr>
                <w:rFonts w:asciiTheme="minorEastAsia" w:hAnsiTheme="minorEastAsia" w:hint="eastAsia"/>
                <w:sz w:val="24"/>
                <w:u w:val="single"/>
              </w:rPr>
              <w:t xml:space="preserve">    </w:t>
            </w:r>
            <w:r w:rsidRPr="008E2C19">
              <w:rPr>
                <w:rFonts w:asciiTheme="minorEastAsia" w:hAnsiTheme="minorEastAsia" w:hint="eastAsia"/>
                <w:kern w:val="0"/>
                <w:sz w:val="24"/>
              </w:rPr>
              <w:t>。</w:t>
            </w:r>
          </w:p>
          <w:p w14:paraId="04BE3149" w14:textId="77777777" w:rsidR="00AD6709" w:rsidRPr="008E2C19" w:rsidRDefault="00477DFF">
            <w:pPr>
              <w:spacing w:line="360" w:lineRule="auto"/>
              <w:rPr>
                <w:rFonts w:asciiTheme="minorEastAsia" w:hAnsiTheme="minorEastAsia"/>
                <w:sz w:val="24"/>
              </w:rPr>
            </w:pPr>
            <w:r w:rsidRPr="008E2C19">
              <w:rPr>
                <w:rFonts w:asciiTheme="minorEastAsia" w:hAnsiTheme="minorEastAsia" w:hint="eastAsia"/>
                <w:sz w:val="24"/>
              </w:rPr>
              <w:t>（</w:t>
            </w:r>
            <w:r w:rsidRPr="008E2C19">
              <w:rPr>
                <w:rFonts w:asciiTheme="minorEastAsia" w:hAnsiTheme="minorEastAsia"/>
                <w:sz w:val="24"/>
              </w:rPr>
              <w:t>5）提供样品的时间：</w:t>
            </w:r>
            <w:r w:rsidRPr="008E2C19">
              <w:rPr>
                <w:rFonts w:asciiTheme="minorEastAsia" w:hAnsiTheme="minorEastAsia" w:hint="eastAsia"/>
                <w:sz w:val="24"/>
                <w:u w:val="single"/>
              </w:rPr>
              <w:t xml:space="preserve">     </w:t>
            </w:r>
            <w:r w:rsidRPr="008E2C19">
              <w:rPr>
                <w:rFonts w:asciiTheme="minorEastAsia" w:hAnsiTheme="minorEastAsia" w:hint="eastAsia"/>
                <w:kern w:val="0"/>
                <w:sz w:val="24"/>
              </w:rPr>
              <w:t>；地点：</w:t>
            </w:r>
            <w:r w:rsidRPr="008E2C19">
              <w:rPr>
                <w:rFonts w:asciiTheme="minorEastAsia" w:hAnsiTheme="minorEastAsia" w:hint="eastAsia"/>
                <w:sz w:val="24"/>
                <w:u w:val="single"/>
              </w:rPr>
              <w:t xml:space="preserve">    </w:t>
            </w:r>
            <w:r w:rsidRPr="008E2C19">
              <w:rPr>
                <w:rFonts w:asciiTheme="minorEastAsia" w:hAnsiTheme="minorEastAsia" w:hint="eastAsia"/>
                <w:kern w:val="0"/>
                <w:sz w:val="24"/>
              </w:rPr>
              <w:t>；联系人</w:t>
            </w:r>
            <w:r w:rsidRPr="008E2C19">
              <w:rPr>
                <w:rFonts w:asciiTheme="minorEastAsia" w:hAnsiTheme="minorEastAsia" w:hint="eastAsia"/>
                <w:sz w:val="24"/>
              </w:rPr>
              <w:t>：</w:t>
            </w:r>
            <w:r w:rsidRPr="008E2C19">
              <w:rPr>
                <w:rFonts w:asciiTheme="minorEastAsia" w:hAnsiTheme="minorEastAsia" w:hint="eastAsia"/>
                <w:sz w:val="24"/>
                <w:u w:val="single"/>
              </w:rPr>
              <w:t xml:space="preserve">   </w:t>
            </w:r>
            <w:r w:rsidRPr="008E2C19">
              <w:rPr>
                <w:rFonts w:asciiTheme="minorEastAsia" w:hAnsiTheme="minorEastAsia" w:hint="eastAsia"/>
                <w:sz w:val="24"/>
              </w:rPr>
              <w:t>，</w:t>
            </w:r>
            <w:r w:rsidRPr="008E2C19">
              <w:rPr>
                <w:rFonts w:asciiTheme="minorEastAsia" w:hAnsiTheme="minorEastAsia" w:hint="eastAsia"/>
                <w:kern w:val="28"/>
                <w:sz w:val="24"/>
              </w:rPr>
              <w:t>联系电话：</w:t>
            </w:r>
            <w:r w:rsidRPr="008E2C19">
              <w:rPr>
                <w:rFonts w:asciiTheme="minorEastAsia" w:hAnsiTheme="minorEastAsia" w:hint="eastAsia"/>
                <w:sz w:val="24"/>
                <w:u w:val="single"/>
              </w:rPr>
              <w:t xml:space="preserve">     </w:t>
            </w:r>
            <w:r w:rsidRPr="008E2C19">
              <w:rPr>
                <w:rFonts w:asciiTheme="minorEastAsia" w:hAnsiTheme="minorEastAsia" w:hint="eastAsia"/>
                <w:sz w:val="24"/>
              </w:rPr>
              <w:t>。请投标人在上述时间内提供样品并按规定位置安装完毕。超过截止时间的，采购人或采购代理机构将不予接收，并将清场并封闭样品现场。</w:t>
            </w:r>
          </w:p>
          <w:p w14:paraId="0F75689B" w14:textId="77777777" w:rsidR="00AD6709" w:rsidRPr="008E2C19" w:rsidRDefault="00477DFF">
            <w:pPr>
              <w:spacing w:line="360" w:lineRule="auto"/>
              <w:rPr>
                <w:rFonts w:asciiTheme="minorEastAsia" w:hAnsiTheme="minorEastAsia"/>
                <w:sz w:val="24"/>
              </w:rPr>
            </w:pPr>
            <w:r w:rsidRPr="008E2C19">
              <w:rPr>
                <w:rFonts w:asciiTheme="minorEastAsia" w:hAnsiTheme="minorEastAsia"/>
                <w:sz w:val="24"/>
              </w:rPr>
              <w:t xml:space="preserve"> (6)采购活动结束后，对于未中标人提供的样品，</w:t>
            </w:r>
            <w:r w:rsidRPr="008E2C19">
              <w:rPr>
                <w:rFonts w:asciiTheme="minorEastAsia" w:hAnsiTheme="minorEastAsia" w:hint="eastAsia"/>
                <w:sz w:val="24"/>
              </w:rPr>
              <w:t>采购人、采购代理机构将通知</w:t>
            </w:r>
            <w:r w:rsidRPr="008E2C19">
              <w:rPr>
                <w:rFonts w:asciiTheme="minorEastAsia" w:hAnsiTheme="minorEastAsia"/>
                <w:sz w:val="24"/>
              </w:rPr>
              <w:t>未中标人</w:t>
            </w:r>
            <w:r w:rsidRPr="008E2C19">
              <w:rPr>
                <w:rFonts w:asciiTheme="minorEastAsia" w:hAnsiTheme="minorEastAsia" w:hint="eastAsia"/>
                <w:sz w:val="24"/>
              </w:rPr>
              <w:t>在规定的时间内取回，逾期未取回的，采购人、采购代理机构不负保管义务</w:t>
            </w:r>
            <w:r w:rsidRPr="008E2C19">
              <w:rPr>
                <w:rFonts w:asciiTheme="minorEastAsia" w:hAnsiTheme="minorEastAsia"/>
                <w:sz w:val="24"/>
              </w:rPr>
              <w:t>；对于中标人提供的样品，</w:t>
            </w:r>
            <w:r w:rsidRPr="008E2C19">
              <w:rPr>
                <w:rFonts w:asciiTheme="minorEastAsia" w:hAnsiTheme="minorEastAsia" w:hint="eastAsia"/>
                <w:sz w:val="24"/>
              </w:rPr>
              <w:t>采购人将进</w:t>
            </w:r>
            <w:r w:rsidRPr="008E2C19">
              <w:rPr>
                <w:rFonts w:asciiTheme="minorEastAsia" w:hAnsiTheme="minorEastAsia"/>
                <w:sz w:val="24"/>
              </w:rPr>
              <w:t>行保管、封存，并作为履约验收的参考。</w:t>
            </w:r>
          </w:p>
          <w:p w14:paraId="263AC6CC" w14:textId="77777777" w:rsidR="00AD6709" w:rsidRPr="008E2C19" w:rsidRDefault="00477DFF">
            <w:pPr>
              <w:spacing w:line="360" w:lineRule="auto"/>
              <w:rPr>
                <w:rFonts w:asciiTheme="minorEastAsia" w:hAnsiTheme="minorEastAsia"/>
                <w:b/>
                <w:sz w:val="24"/>
              </w:rPr>
            </w:pPr>
            <w:r w:rsidRPr="008E2C19">
              <w:rPr>
                <w:rFonts w:asciiTheme="minorEastAsia" w:hAnsiTheme="minorEastAsia" w:hint="eastAsia"/>
                <w:sz w:val="24"/>
              </w:rPr>
              <w:t>（</w:t>
            </w:r>
            <w:r w:rsidRPr="008E2C19">
              <w:rPr>
                <w:rFonts w:asciiTheme="minorEastAsia" w:hAnsiTheme="minorEastAsia"/>
                <w:sz w:val="24"/>
              </w:rPr>
              <w:t>7）制作、运输、安装和保管样品所发生的一切费用由投标人自理。</w:t>
            </w:r>
          </w:p>
        </w:tc>
      </w:tr>
      <w:tr w:rsidR="00AD6709" w:rsidRPr="008E2C19" w14:paraId="6801BFBD" w14:textId="77777777">
        <w:trPr>
          <w:trHeight w:val="2105"/>
          <w:tblHeader/>
          <w:jc w:val="center"/>
        </w:trPr>
        <w:tc>
          <w:tcPr>
            <w:tcW w:w="629" w:type="dxa"/>
            <w:tcBorders>
              <w:top w:val="single" w:sz="4" w:space="0" w:color="auto"/>
              <w:left w:val="single" w:sz="4" w:space="0" w:color="auto"/>
              <w:bottom w:val="single" w:sz="4" w:space="0" w:color="auto"/>
              <w:right w:val="single" w:sz="4" w:space="0" w:color="auto"/>
            </w:tcBorders>
            <w:vAlign w:val="center"/>
          </w:tcPr>
          <w:p w14:paraId="088991E0" w14:textId="77777777" w:rsidR="00AD6709" w:rsidRPr="008E2C19" w:rsidRDefault="00477DFF">
            <w:pPr>
              <w:snapToGrid w:val="0"/>
              <w:spacing w:line="360" w:lineRule="auto"/>
              <w:jc w:val="center"/>
              <w:rPr>
                <w:rFonts w:asciiTheme="minorEastAsia" w:hAnsiTheme="minorEastAsia" w:cs="仿宋_GB2312"/>
                <w:sz w:val="24"/>
              </w:rPr>
            </w:pPr>
            <w:r w:rsidRPr="008E2C19">
              <w:rPr>
                <w:rFonts w:asciiTheme="minorEastAsia" w:hAnsiTheme="minorEastAsia" w:cs="仿宋_GB2312" w:hint="eastAsia"/>
                <w:sz w:val="24"/>
              </w:rPr>
              <w:lastRenderedPageBreak/>
              <w:t>7</w:t>
            </w:r>
          </w:p>
        </w:tc>
        <w:tc>
          <w:tcPr>
            <w:tcW w:w="1843" w:type="dxa"/>
            <w:tcBorders>
              <w:top w:val="single" w:sz="8" w:space="0" w:color="000000"/>
              <w:left w:val="single" w:sz="4" w:space="0" w:color="auto"/>
              <w:bottom w:val="single" w:sz="8" w:space="0" w:color="000000"/>
              <w:right w:val="single" w:sz="8" w:space="0" w:color="000000"/>
            </w:tcBorders>
            <w:vAlign w:val="center"/>
          </w:tcPr>
          <w:p w14:paraId="20ADEE8E" w14:textId="77777777" w:rsidR="00AD6709" w:rsidRPr="008E2C19" w:rsidRDefault="00477DFF">
            <w:pPr>
              <w:snapToGrid w:val="0"/>
              <w:spacing w:line="360" w:lineRule="auto"/>
              <w:jc w:val="center"/>
              <w:rPr>
                <w:rFonts w:asciiTheme="minorEastAsia" w:hAnsiTheme="minorEastAsia" w:cs="仿宋_GB2312"/>
                <w:bCs/>
                <w:sz w:val="24"/>
              </w:rPr>
            </w:pPr>
            <w:r w:rsidRPr="008E2C19">
              <w:rPr>
                <w:rFonts w:asciiTheme="minorEastAsia" w:hAnsiTheme="minorEastAsia" w:cs="仿宋_GB2312" w:hint="eastAsia"/>
                <w:b/>
                <w:sz w:val="24"/>
              </w:rPr>
              <w:t>方案讲解演示</w:t>
            </w:r>
          </w:p>
        </w:tc>
        <w:tc>
          <w:tcPr>
            <w:tcW w:w="6491" w:type="dxa"/>
            <w:tcBorders>
              <w:top w:val="single" w:sz="8" w:space="0" w:color="000000"/>
              <w:left w:val="single" w:sz="2" w:space="0" w:color="000000"/>
              <w:bottom w:val="single" w:sz="8" w:space="0" w:color="000000"/>
              <w:right w:val="single" w:sz="8" w:space="0" w:color="000000"/>
            </w:tcBorders>
            <w:vAlign w:val="center"/>
          </w:tcPr>
          <w:p w14:paraId="4BA58F8F" w14:textId="77777777" w:rsidR="00AD6709" w:rsidRPr="008E2C19" w:rsidRDefault="00B328BF">
            <w:pPr>
              <w:spacing w:line="360" w:lineRule="auto"/>
              <w:rPr>
                <w:rFonts w:asciiTheme="minorEastAsia" w:hAnsiTheme="minorEastAsia"/>
                <w:sz w:val="24"/>
              </w:rPr>
            </w:pPr>
            <w:sdt>
              <w:sdtPr>
                <w:rPr>
                  <w:rFonts w:asciiTheme="minorEastAsia" w:hAnsiTheme="minorEastAsia" w:cs="Arial" w:hint="eastAsia"/>
                  <w:kern w:val="0"/>
                  <w:sz w:val="24"/>
                </w:rPr>
                <w:id w:val="-1859348549"/>
                <w14:checkbox>
                  <w14:checked w14:val="0"/>
                  <w14:checkedState w14:val="00FE" w14:font="Wingdings"/>
                  <w14:uncheckedState w14:val="2610" w14:font="MS Gothic"/>
                </w14:checkbox>
              </w:sdtPr>
              <w:sdtEndPr/>
              <w:sdtContent>
                <w:r w:rsidR="00477DFF" w:rsidRPr="008E2C19">
                  <w:rPr>
                    <w:rFonts w:ascii="MS Gothic" w:eastAsia="MS Gothic" w:hAnsi="MS Gothic" w:cs="Arial" w:hint="eastAsia"/>
                    <w:kern w:val="0"/>
                    <w:sz w:val="24"/>
                  </w:rPr>
                  <w:t>☐</w:t>
                </w:r>
              </w:sdtContent>
            </w:sdt>
            <w:r w:rsidR="00477DFF" w:rsidRPr="008E2C19">
              <w:rPr>
                <w:rFonts w:asciiTheme="minorEastAsia" w:hAnsiTheme="minorEastAsia" w:cs="Arial"/>
                <w:kern w:val="0"/>
                <w:sz w:val="24"/>
              </w:rPr>
              <w:t>A</w:t>
            </w:r>
            <w:r w:rsidR="00477DFF" w:rsidRPr="008E2C19">
              <w:rPr>
                <w:rFonts w:asciiTheme="minorEastAsia" w:hAnsiTheme="minorEastAsia" w:hint="eastAsia"/>
                <w:sz w:val="24"/>
              </w:rPr>
              <w:t>不组织。</w:t>
            </w:r>
          </w:p>
          <w:p w14:paraId="29812FDA" w14:textId="77777777" w:rsidR="00AD6709" w:rsidRPr="008E2C19" w:rsidRDefault="00B328BF">
            <w:pPr>
              <w:spacing w:line="360" w:lineRule="auto"/>
              <w:rPr>
                <w:rFonts w:asciiTheme="minorEastAsia" w:hAnsiTheme="minorEastAsia"/>
                <w:kern w:val="0"/>
                <w:sz w:val="24"/>
              </w:rPr>
            </w:pPr>
            <w:sdt>
              <w:sdtPr>
                <w:rPr>
                  <w:rFonts w:asciiTheme="minorEastAsia" w:hAnsiTheme="minorEastAsia" w:cs="Arial" w:hint="eastAsia"/>
                  <w:kern w:val="0"/>
                  <w:sz w:val="24"/>
                </w:rPr>
                <w:id w:val="1174071719"/>
                <w14:checkbox>
                  <w14:checked w14:val="1"/>
                  <w14:checkedState w14:val="00FE" w14:font="Wingdings"/>
                  <w14:uncheckedState w14:val="2610" w14:font="MS Gothic"/>
                </w14:checkbox>
              </w:sdtPr>
              <w:sdtEndPr/>
              <w:sdtContent>
                <w:r w:rsidR="00477DFF" w:rsidRPr="008E2C19">
                  <w:rPr>
                    <w:rFonts w:ascii="Wingdings" w:hAnsi="Wingdings" w:cs="Arial"/>
                    <w:kern w:val="0"/>
                    <w:sz w:val="24"/>
                  </w:rPr>
                  <w:t></w:t>
                </w:r>
              </w:sdtContent>
            </w:sdt>
            <w:r w:rsidR="00477DFF" w:rsidRPr="008E2C19">
              <w:rPr>
                <w:rFonts w:asciiTheme="minorEastAsia" w:hAnsiTheme="minorEastAsia"/>
                <w:kern w:val="0"/>
                <w:sz w:val="24"/>
              </w:rPr>
              <w:t>B组织。</w:t>
            </w:r>
          </w:p>
          <w:p w14:paraId="5C157BEF" w14:textId="77777777" w:rsidR="00AD6709" w:rsidRPr="008E2C19" w:rsidRDefault="00477DFF">
            <w:pPr>
              <w:snapToGrid w:val="0"/>
              <w:spacing w:line="360" w:lineRule="auto"/>
              <w:rPr>
                <w:rFonts w:asciiTheme="minorEastAsia" w:hAnsiTheme="minorEastAsia"/>
                <w:kern w:val="0"/>
                <w:sz w:val="24"/>
              </w:rPr>
            </w:pPr>
            <w:r w:rsidRPr="008E2C19">
              <w:rPr>
                <w:rFonts w:asciiTheme="minorEastAsia" w:hAnsiTheme="minorEastAsia" w:hint="eastAsia"/>
                <w:kern w:val="0"/>
                <w:sz w:val="24"/>
              </w:rPr>
              <w:t>（</w:t>
            </w:r>
            <w:r w:rsidRPr="008E2C19">
              <w:rPr>
                <w:rFonts w:asciiTheme="minorEastAsia" w:hAnsiTheme="minorEastAsia"/>
                <w:kern w:val="0"/>
                <w:sz w:val="24"/>
              </w:rPr>
              <w:t>1）在评标时安排每个投标人进行方案讲解演示。每个投标人时间不超过20分钟，讲解次序以投标文件解密时间先后次序为准，讲解演示人员不超过3人。讲解演示结束后按要求解答评标委员会提问。</w:t>
            </w:r>
          </w:p>
          <w:p w14:paraId="3F407370" w14:textId="77777777" w:rsidR="00AD6709" w:rsidRPr="008E2C19" w:rsidRDefault="00477DFF">
            <w:pPr>
              <w:snapToGrid w:val="0"/>
              <w:spacing w:line="360" w:lineRule="auto"/>
              <w:rPr>
                <w:rFonts w:asciiTheme="minorEastAsia" w:hAnsiTheme="minorEastAsia"/>
                <w:kern w:val="0"/>
                <w:sz w:val="24"/>
              </w:rPr>
            </w:pPr>
            <w:r w:rsidRPr="008E2C19">
              <w:rPr>
                <w:rFonts w:asciiTheme="minorEastAsia" w:hAnsiTheme="minorEastAsia" w:hint="eastAsia"/>
                <w:kern w:val="0"/>
                <w:sz w:val="24"/>
              </w:rPr>
              <w:t>（</w:t>
            </w:r>
            <w:r w:rsidRPr="008E2C19">
              <w:rPr>
                <w:rFonts w:asciiTheme="minorEastAsia" w:hAnsiTheme="minorEastAsia"/>
                <w:kern w:val="0"/>
                <w:sz w:val="24"/>
              </w:rPr>
              <w:t>2）方案</w:t>
            </w:r>
            <w:r w:rsidRPr="008E2C19">
              <w:rPr>
                <w:rFonts w:asciiTheme="minorEastAsia" w:hAnsiTheme="minorEastAsia" w:hint="eastAsia"/>
                <w:kern w:val="0"/>
                <w:sz w:val="24"/>
              </w:rPr>
              <w:t>讲解演示。现场讲解地点为浙江天辰工程咨询有限公司评标室，讲解演示所用电脑等设备由投标人自备。现场讲解演示人员进场时提供讲解人员名单（加盖公章）及身份证明，否则不得讲解演示。</w:t>
            </w:r>
          </w:p>
          <w:p w14:paraId="269973F2" w14:textId="77777777" w:rsidR="00AD6709" w:rsidRPr="008E2C19" w:rsidRDefault="00477DFF">
            <w:pPr>
              <w:snapToGrid w:val="0"/>
              <w:spacing w:line="360" w:lineRule="auto"/>
              <w:rPr>
                <w:rFonts w:asciiTheme="minorEastAsia" w:hAnsiTheme="minorEastAsia" w:cs="仿宋_GB2312"/>
                <w:b/>
                <w:kern w:val="0"/>
                <w:sz w:val="24"/>
                <w:lang w:val="zh-CN"/>
              </w:rPr>
            </w:pPr>
            <w:r w:rsidRPr="008E2C19">
              <w:rPr>
                <w:rFonts w:asciiTheme="minorEastAsia" w:hAnsiTheme="minorEastAsia" w:hint="eastAsia"/>
                <w:kern w:val="0"/>
                <w:sz w:val="24"/>
              </w:rPr>
              <w:t>注：因投标人自身原因导致无法演示或者演示效果不理想的，责任自负。因平台原因导致本项目方案讲解演示环节无法顺利开展，按照《浙江省政府采购项目电子交易管理暂行办法》相关规定执行。</w:t>
            </w:r>
          </w:p>
        </w:tc>
      </w:tr>
      <w:tr w:rsidR="00AD6709" w:rsidRPr="008E2C19" w14:paraId="51F35BE6" w14:textId="77777777">
        <w:trPr>
          <w:trHeight w:val="461"/>
          <w:tblHeader/>
          <w:jc w:val="center"/>
        </w:trPr>
        <w:tc>
          <w:tcPr>
            <w:tcW w:w="629" w:type="dxa"/>
            <w:vMerge w:val="restart"/>
            <w:tcBorders>
              <w:top w:val="single" w:sz="4" w:space="0" w:color="auto"/>
              <w:left w:val="single" w:sz="4" w:space="0" w:color="auto"/>
              <w:right w:val="single" w:sz="4" w:space="0" w:color="auto"/>
            </w:tcBorders>
            <w:vAlign w:val="center"/>
          </w:tcPr>
          <w:p w14:paraId="262591AD" w14:textId="77777777" w:rsidR="00AD6709" w:rsidRPr="008E2C19" w:rsidRDefault="00477DFF">
            <w:pPr>
              <w:snapToGrid w:val="0"/>
              <w:spacing w:line="360" w:lineRule="auto"/>
              <w:jc w:val="center"/>
              <w:rPr>
                <w:rFonts w:asciiTheme="minorEastAsia" w:hAnsiTheme="minorEastAsia" w:cs="仿宋_GB2312"/>
                <w:sz w:val="24"/>
              </w:rPr>
            </w:pPr>
            <w:r w:rsidRPr="008E2C19">
              <w:rPr>
                <w:rFonts w:asciiTheme="minorEastAsia" w:hAnsiTheme="minorEastAsia" w:cs="仿宋_GB2312" w:hint="eastAsia"/>
                <w:sz w:val="24"/>
              </w:rPr>
              <w:t>8</w:t>
            </w:r>
          </w:p>
        </w:tc>
        <w:tc>
          <w:tcPr>
            <w:tcW w:w="1843" w:type="dxa"/>
            <w:vMerge w:val="restart"/>
            <w:tcBorders>
              <w:top w:val="single" w:sz="8" w:space="0" w:color="000000"/>
              <w:left w:val="single" w:sz="4" w:space="0" w:color="auto"/>
              <w:right w:val="single" w:sz="8" w:space="0" w:color="000000"/>
            </w:tcBorders>
            <w:vAlign w:val="center"/>
          </w:tcPr>
          <w:p w14:paraId="0A524F6D" w14:textId="77777777" w:rsidR="00AD6709" w:rsidRPr="008E2C19" w:rsidRDefault="00477DFF">
            <w:pPr>
              <w:snapToGrid w:val="0"/>
              <w:spacing w:line="360" w:lineRule="auto"/>
              <w:jc w:val="center"/>
              <w:rPr>
                <w:rFonts w:asciiTheme="minorEastAsia" w:hAnsiTheme="minorEastAsia" w:cs="仿宋_GB2312"/>
                <w:b/>
                <w:sz w:val="24"/>
              </w:rPr>
            </w:pPr>
            <w:r w:rsidRPr="008E2C19">
              <w:rPr>
                <w:rFonts w:asciiTheme="minorEastAsia" w:hAnsiTheme="minorEastAsia" w:cs="仿宋_GB2312" w:hint="eastAsia"/>
                <w:b/>
                <w:sz w:val="24"/>
              </w:rPr>
              <w:t>投标人应当提供的资格、资信证明文件</w:t>
            </w:r>
          </w:p>
        </w:tc>
        <w:tc>
          <w:tcPr>
            <w:tcW w:w="6491" w:type="dxa"/>
            <w:tcBorders>
              <w:top w:val="single" w:sz="8" w:space="0" w:color="000000"/>
              <w:left w:val="single" w:sz="2" w:space="0" w:color="000000"/>
              <w:bottom w:val="single" w:sz="4" w:space="0" w:color="auto"/>
              <w:right w:val="single" w:sz="8" w:space="0" w:color="000000"/>
            </w:tcBorders>
            <w:vAlign w:val="center"/>
          </w:tcPr>
          <w:p w14:paraId="12BDB735" w14:textId="77777777" w:rsidR="00AD6709" w:rsidRPr="008E2C19" w:rsidRDefault="00477DFF">
            <w:pPr>
              <w:spacing w:line="360" w:lineRule="auto"/>
              <w:rPr>
                <w:rFonts w:asciiTheme="minorEastAsia" w:hAnsiTheme="minorEastAsia"/>
                <w:sz w:val="24"/>
              </w:rPr>
            </w:pPr>
            <w:r w:rsidRPr="008E2C19">
              <w:rPr>
                <w:rFonts w:asciiTheme="minorEastAsia" w:hAnsiTheme="minorEastAsia" w:hint="eastAsia"/>
                <w:sz w:val="24"/>
              </w:rPr>
              <w:t>（</w:t>
            </w:r>
            <w:r w:rsidRPr="008E2C19">
              <w:rPr>
                <w:rFonts w:asciiTheme="minorEastAsia" w:hAnsiTheme="minorEastAsia"/>
                <w:sz w:val="24"/>
              </w:rPr>
              <w:t>1）资格证明文件：见招标文件第二部分11.1。</w:t>
            </w:r>
          </w:p>
          <w:p w14:paraId="132A1EFC" w14:textId="77777777" w:rsidR="00AD6709" w:rsidRPr="008E2C19" w:rsidRDefault="00477DFF">
            <w:pPr>
              <w:spacing w:line="360" w:lineRule="auto"/>
              <w:rPr>
                <w:rFonts w:asciiTheme="minorEastAsia" w:hAnsiTheme="minorEastAsia" w:cs="Arial"/>
                <w:snapToGrid w:val="0"/>
                <w:kern w:val="0"/>
                <w:szCs w:val="21"/>
              </w:rPr>
            </w:pPr>
            <w:r w:rsidRPr="008E2C19">
              <w:rPr>
                <w:rFonts w:asciiTheme="minorEastAsia" w:hAnsiTheme="minorEastAsia" w:hint="eastAsia"/>
                <w:kern w:val="0"/>
                <w:sz w:val="24"/>
                <w:lang w:val="zh-CN"/>
              </w:rPr>
              <w:t>投标人未提供有效的资格证明文件的，视为投标人不具备招标文件中规定的资格要求，投标无效。</w:t>
            </w:r>
          </w:p>
        </w:tc>
      </w:tr>
      <w:tr w:rsidR="00AD6709" w:rsidRPr="008E2C19" w14:paraId="42C419B3" w14:textId="77777777">
        <w:trPr>
          <w:trHeight w:val="961"/>
          <w:tblHeader/>
          <w:jc w:val="center"/>
        </w:trPr>
        <w:tc>
          <w:tcPr>
            <w:tcW w:w="629" w:type="dxa"/>
            <w:vMerge/>
            <w:tcBorders>
              <w:left w:val="single" w:sz="4" w:space="0" w:color="auto"/>
              <w:bottom w:val="single" w:sz="4" w:space="0" w:color="auto"/>
              <w:right w:val="single" w:sz="4" w:space="0" w:color="auto"/>
            </w:tcBorders>
            <w:vAlign w:val="center"/>
          </w:tcPr>
          <w:p w14:paraId="001962CC" w14:textId="77777777" w:rsidR="00AD6709" w:rsidRPr="008E2C19" w:rsidRDefault="00AD6709">
            <w:pPr>
              <w:snapToGrid w:val="0"/>
              <w:spacing w:line="360" w:lineRule="auto"/>
              <w:jc w:val="center"/>
              <w:rPr>
                <w:rFonts w:asciiTheme="minorEastAsia" w:hAnsiTheme="minorEastAsia" w:cs="仿宋_GB2312"/>
                <w:sz w:val="24"/>
              </w:rPr>
            </w:pPr>
          </w:p>
        </w:tc>
        <w:tc>
          <w:tcPr>
            <w:tcW w:w="1843" w:type="dxa"/>
            <w:vMerge/>
            <w:tcBorders>
              <w:left w:val="single" w:sz="4" w:space="0" w:color="auto"/>
              <w:bottom w:val="single" w:sz="8" w:space="0" w:color="000000"/>
              <w:right w:val="single" w:sz="8" w:space="0" w:color="000000"/>
            </w:tcBorders>
            <w:vAlign w:val="center"/>
          </w:tcPr>
          <w:p w14:paraId="68EFD039" w14:textId="77777777" w:rsidR="00AD6709" w:rsidRPr="008E2C19" w:rsidRDefault="00AD6709">
            <w:pPr>
              <w:snapToGrid w:val="0"/>
              <w:spacing w:line="360" w:lineRule="auto"/>
              <w:jc w:val="center"/>
              <w:rPr>
                <w:rFonts w:asciiTheme="minorEastAsia" w:hAnsiTheme="minorEastAsia" w:cs="仿宋_GB2312"/>
                <w:b/>
                <w:sz w:val="24"/>
              </w:rPr>
            </w:pPr>
          </w:p>
        </w:tc>
        <w:tc>
          <w:tcPr>
            <w:tcW w:w="6491" w:type="dxa"/>
            <w:tcBorders>
              <w:top w:val="single" w:sz="4" w:space="0" w:color="auto"/>
              <w:left w:val="single" w:sz="2" w:space="0" w:color="000000"/>
              <w:bottom w:val="single" w:sz="8" w:space="0" w:color="000000"/>
              <w:right w:val="single" w:sz="8" w:space="0" w:color="000000"/>
            </w:tcBorders>
            <w:vAlign w:val="center"/>
          </w:tcPr>
          <w:p w14:paraId="531409AD" w14:textId="77777777" w:rsidR="00AD6709" w:rsidRPr="008E2C19" w:rsidRDefault="00477DFF">
            <w:pPr>
              <w:spacing w:line="360" w:lineRule="auto"/>
              <w:rPr>
                <w:rFonts w:asciiTheme="minorEastAsia" w:hAnsiTheme="minorEastAsia"/>
                <w:sz w:val="24"/>
              </w:rPr>
            </w:pPr>
            <w:r w:rsidRPr="008E2C19">
              <w:rPr>
                <w:rFonts w:asciiTheme="minorEastAsia" w:hAnsiTheme="minorEastAsia" w:hint="eastAsia"/>
                <w:sz w:val="24"/>
              </w:rPr>
              <w:t>（</w:t>
            </w:r>
            <w:r w:rsidRPr="008E2C19">
              <w:rPr>
                <w:rFonts w:asciiTheme="minorEastAsia" w:hAnsiTheme="minorEastAsia"/>
                <w:sz w:val="24"/>
              </w:rPr>
              <w:t>2）资信证明文件：根据招标文件第四部分评标标准提供。</w:t>
            </w:r>
          </w:p>
        </w:tc>
      </w:tr>
      <w:tr w:rsidR="00AD6709" w:rsidRPr="008E2C19" w14:paraId="2892FB64" w14:textId="77777777">
        <w:trPr>
          <w:trHeight w:val="686"/>
          <w:tblHeader/>
          <w:jc w:val="center"/>
        </w:trPr>
        <w:tc>
          <w:tcPr>
            <w:tcW w:w="629" w:type="dxa"/>
            <w:tcBorders>
              <w:top w:val="single" w:sz="4" w:space="0" w:color="auto"/>
              <w:left w:val="single" w:sz="8" w:space="0" w:color="000000"/>
              <w:bottom w:val="single" w:sz="4" w:space="0" w:color="auto"/>
              <w:right w:val="single" w:sz="2" w:space="0" w:color="000000"/>
            </w:tcBorders>
            <w:vAlign w:val="center"/>
          </w:tcPr>
          <w:p w14:paraId="781AB86C" w14:textId="77777777" w:rsidR="00AD6709" w:rsidRPr="008E2C19" w:rsidRDefault="00477DFF">
            <w:pPr>
              <w:snapToGrid w:val="0"/>
              <w:spacing w:line="360" w:lineRule="auto"/>
              <w:jc w:val="center"/>
              <w:rPr>
                <w:rFonts w:asciiTheme="minorEastAsia" w:hAnsiTheme="minorEastAsia" w:cs="仿宋_GB2312"/>
                <w:sz w:val="24"/>
              </w:rPr>
            </w:pPr>
            <w:r w:rsidRPr="008E2C19">
              <w:rPr>
                <w:rFonts w:asciiTheme="minorEastAsia" w:hAnsiTheme="minorEastAsia" w:cs="仿宋_GB2312" w:hint="eastAsia"/>
                <w:sz w:val="24"/>
              </w:rPr>
              <w:t>9</w:t>
            </w:r>
          </w:p>
        </w:tc>
        <w:tc>
          <w:tcPr>
            <w:tcW w:w="1843" w:type="dxa"/>
            <w:tcBorders>
              <w:top w:val="single" w:sz="8" w:space="0" w:color="000000"/>
              <w:left w:val="single" w:sz="2" w:space="0" w:color="000000"/>
              <w:bottom w:val="single" w:sz="8" w:space="0" w:color="000000"/>
              <w:right w:val="single" w:sz="8" w:space="0" w:color="000000"/>
            </w:tcBorders>
            <w:vAlign w:val="center"/>
          </w:tcPr>
          <w:p w14:paraId="3422039E" w14:textId="77777777" w:rsidR="00AD6709" w:rsidRPr="008E2C19" w:rsidRDefault="00477DFF">
            <w:pPr>
              <w:snapToGrid w:val="0"/>
              <w:spacing w:line="360" w:lineRule="auto"/>
              <w:jc w:val="center"/>
              <w:rPr>
                <w:rFonts w:asciiTheme="minorEastAsia" w:hAnsiTheme="minorEastAsia" w:cs="仿宋_GB2312"/>
                <w:b/>
                <w:sz w:val="24"/>
              </w:rPr>
            </w:pPr>
            <w:r w:rsidRPr="008E2C19">
              <w:rPr>
                <w:rFonts w:asciiTheme="minorEastAsia" w:hAnsiTheme="minorEastAsia" w:cs="仿宋_GB2312" w:hint="eastAsia"/>
                <w:b/>
                <w:sz w:val="24"/>
              </w:rPr>
              <w:t>节能产品、环境标志产品</w:t>
            </w:r>
          </w:p>
        </w:tc>
        <w:tc>
          <w:tcPr>
            <w:tcW w:w="6491" w:type="dxa"/>
            <w:tcBorders>
              <w:top w:val="single" w:sz="8" w:space="0" w:color="000000"/>
              <w:left w:val="single" w:sz="2" w:space="0" w:color="000000"/>
              <w:bottom w:val="single" w:sz="8" w:space="0" w:color="000000"/>
              <w:right w:val="single" w:sz="8" w:space="0" w:color="000000"/>
            </w:tcBorders>
            <w:vAlign w:val="center"/>
          </w:tcPr>
          <w:p w14:paraId="17F18BF5" w14:textId="77777777" w:rsidR="00AD6709" w:rsidRPr="008E2C19" w:rsidRDefault="00477DFF">
            <w:pPr>
              <w:snapToGrid w:val="0"/>
              <w:spacing w:line="360" w:lineRule="auto"/>
              <w:rPr>
                <w:rFonts w:asciiTheme="minorEastAsia" w:hAnsiTheme="minorEastAsia"/>
              </w:rPr>
            </w:pPr>
            <w:r w:rsidRPr="008E2C19">
              <w:rPr>
                <w:rFonts w:asciiTheme="minorEastAsia" w:hAnsiTheme="minorEastAsia" w:cs="Arial" w:hint="eastAsia"/>
                <w:kern w:val="0"/>
                <w:sz w:val="24"/>
              </w:rPr>
              <w:t>采购人拟采购的产品属于品目清单范围的，采购人及其委托的采购代理机构将依据国家确定的认证机构出具的、处于有效期之内的节能产品、环境标志产品认证证书，对获得证书的产品实施政府优先采购或强制采购。</w:t>
            </w:r>
          </w:p>
        </w:tc>
      </w:tr>
      <w:tr w:rsidR="00AD6709" w:rsidRPr="008E2C19" w14:paraId="224D8CA2" w14:textId="77777777">
        <w:trPr>
          <w:trHeight w:val="686"/>
          <w:tblHeader/>
          <w:jc w:val="center"/>
        </w:trPr>
        <w:tc>
          <w:tcPr>
            <w:tcW w:w="629" w:type="dxa"/>
            <w:tcBorders>
              <w:top w:val="single" w:sz="4" w:space="0" w:color="auto"/>
              <w:left w:val="single" w:sz="8" w:space="0" w:color="000000"/>
              <w:bottom w:val="single" w:sz="4" w:space="0" w:color="auto"/>
              <w:right w:val="single" w:sz="2" w:space="0" w:color="000000"/>
            </w:tcBorders>
            <w:vAlign w:val="center"/>
          </w:tcPr>
          <w:p w14:paraId="29C2E673" w14:textId="77777777" w:rsidR="00AD6709" w:rsidRPr="008E2C19" w:rsidRDefault="00477DFF">
            <w:pPr>
              <w:snapToGrid w:val="0"/>
              <w:spacing w:line="360" w:lineRule="auto"/>
              <w:jc w:val="center"/>
              <w:rPr>
                <w:rFonts w:asciiTheme="minorEastAsia" w:hAnsiTheme="minorEastAsia" w:cs="仿宋_GB2312"/>
                <w:sz w:val="24"/>
              </w:rPr>
            </w:pPr>
            <w:r w:rsidRPr="008E2C19">
              <w:rPr>
                <w:rFonts w:asciiTheme="minorEastAsia" w:hAnsiTheme="minorEastAsia" w:cs="仿宋_GB2312" w:hint="eastAsia"/>
                <w:sz w:val="24"/>
              </w:rPr>
              <w:lastRenderedPageBreak/>
              <w:t>10</w:t>
            </w:r>
          </w:p>
        </w:tc>
        <w:tc>
          <w:tcPr>
            <w:tcW w:w="1843" w:type="dxa"/>
            <w:tcBorders>
              <w:top w:val="single" w:sz="8" w:space="0" w:color="000000"/>
              <w:left w:val="single" w:sz="2" w:space="0" w:color="000000"/>
              <w:bottom w:val="single" w:sz="8" w:space="0" w:color="000000"/>
              <w:right w:val="single" w:sz="8" w:space="0" w:color="000000"/>
            </w:tcBorders>
            <w:vAlign w:val="center"/>
          </w:tcPr>
          <w:p w14:paraId="350F8951" w14:textId="77777777" w:rsidR="00AD6709" w:rsidRPr="008E2C19" w:rsidRDefault="00477DFF">
            <w:pPr>
              <w:snapToGrid w:val="0"/>
              <w:spacing w:line="360" w:lineRule="auto"/>
              <w:jc w:val="center"/>
              <w:rPr>
                <w:rFonts w:asciiTheme="minorEastAsia" w:hAnsiTheme="minorEastAsia" w:cs="仿宋_GB2312"/>
                <w:b/>
                <w:sz w:val="24"/>
              </w:rPr>
            </w:pPr>
            <w:r w:rsidRPr="008E2C19">
              <w:rPr>
                <w:rFonts w:asciiTheme="minorEastAsia" w:hAnsiTheme="minorEastAsia" w:cs="仿宋_GB2312" w:hint="eastAsia"/>
                <w:b/>
                <w:sz w:val="24"/>
              </w:rPr>
              <w:t>报价要求</w:t>
            </w:r>
          </w:p>
        </w:tc>
        <w:tc>
          <w:tcPr>
            <w:tcW w:w="6491" w:type="dxa"/>
            <w:tcBorders>
              <w:top w:val="single" w:sz="8" w:space="0" w:color="000000"/>
              <w:left w:val="single" w:sz="2" w:space="0" w:color="000000"/>
              <w:bottom w:val="single" w:sz="8" w:space="0" w:color="000000"/>
              <w:right w:val="single" w:sz="8" w:space="0" w:color="000000"/>
            </w:tcBorders>
            <w:vAlign w:val="center"/>
          </w:tcPr>
          <w:p w14:paraId="3013C377" w14:textId="77777777" w:rsidR="00AD6709" w:rsidRPr="008E2C19" w:rsidRDefault="00477DFF">
            <w:pPr>
              <w:autoSpaceDE w:val="0"/>
              <w:autoSpaceDN w:val="0"/>
              <w:spacing w:line="360" w:lineRule="auto"/>
              <w:ind w:firstLine="480"/>
              <w:rPr>
                <w:rFonts w:asciiTheme="minorEastAsia" w:hAnsiTheme="minorEastAsia" w:cs="仿宋_GB2312"/>
                <w:b/>
                <w:kern w:val="0"/>
                <w:sz w:val="24"/>
                <w:lang w:val="zh-CN"/>
              </w:rPr>
            </w:pPr>
            <w:r w:rsidRPr="008E2C19">
              <w:rPr>
                <w:rFonts w:asciiTheme="minorEastAsia" w:hAnsiTheme="minorEastAsia" w:hint="eastAsia"/>
                <w:kern w:val="0"/>
                <w:sz w:val="24"/>
                <w:lang w:val="zh-CN"/>
              </w:rPr>
              <w:t>有关本项目实施所需的所有费用（含税费）均计入报价。</w:t>
            </w:r>
            <w:r w:rsidRPr="008E2C19">
              <w:rPr>
                <w:rFonts w:asciiTheme="minorEastAsia" w:hAnsiTheme="minorEastAsia" w:cs="仿宋_GB2312" w:hint="eastAsia"/>
                <w:sz w:val="24"/>
              </w:rPr>
              <w:t>开标一览表（报价表）</w:t>
            </w:r>
            <w:r w:rsidRPr="008E2C19">
              <w:rPr>
                <w:rFonts w:asciiTheme="minorEastAsia" w:hAnsiTheme="minorEastAsia" w:hint="eastAsia"/>
                <w:sz w:val="24"/>
              </w:rPr>
              <w:t>是报价的唯一载体</w:t>
            </w:r>
            <w:r w:rsidRPr="008E2C19">
              <w:rPr>
                <w:rFonts w:asciiTheme="minorEastAsia" w:hAnsiTheme="minorEastAsia" w:cs="仿宋_GB2312" w:hint="eastAsia"/>
                <w:kern w:val="0"/>
                <w:sz w:val="24"/>
                <w:lang w:val="zh-CN"/>
              </w:rPr>
              <w:t>。投标文件中价格全部采用人民币报价。招标文件未列明，而投标人认为必需的费用也需列入报价。</w:t>
            </w:r>
            <w:r w:rsidRPr="008E2C19">
              <w:rPr>
                <w:rFonts w:asciiTheme="minorEastAsia" w:hAnsiTheme="minorEastAsia" w:cs="仿宋_GB2312" w:hint="eastAsia"/>
                <w:b/>
                <w:kern w:val="0"/>
                <w:sz w:val="24"/>
                <w:lang w:val="zh-CN"/>
              </w:rPr>
              <w:t>提醒：验收时检测费用由采购人承担，不包含在投标总价中（属于首次检测不合格，重新检测过程中产生的，由中标人承担）。</w:t>
            </w:r>
          </w:p>
          <w:p w14:paraId="013E7A4F" w14:textId="77777777" w:rsidR="00AD6709" w:rsidRPr="008E2C19" w:rsidRDefault="00477DFF">
            <w:pPr>
              <w:snapToGrid w:val="0"/>
              <w:spacing w:line="360" w:lineRule="auto"/>
              <w:jc w:val="left"/>
              <w:rPr>
                <w:rFonts w:asciiTheme="minorEastAsia" w:hAnsiTheme="minorEastAsia" w:cs="仿宋_GB2312"/>
                <w:b/>
                <w:kern w:val="0"/>
                <w:sz w:val="24"/>
                <w:lang w:val="zh-CN"/>
              </w:rPr>
            </w:pPr>
            <w:r w:rsidRPr="008E2C19">
              <w:rPr>
                <w:rFonts w:asciiTheme="minorEastAsia" w:hAnsiTheme="minorEastAsia" w:cs="仿宋_GB2312" w:hint="eastAsia"/>
                <w:b/>
                <w:kern w:val="0"/>
                <w:sz w:val="24"/>
                <w:lang w:val="zh-CN"/>
              </w:rPr>
              <w:t>投标报价出现下列情形的，投标无效：</w:t>
            </w:r>
          </w:p>
          <w:p w14:paraId="54E6E684" w14:textId="77777777" w:rsidR="00AD6709" w:rsidRPr="008E2C19" w:rsidRDefault="00477DFF" w:rsidP="002660E7">
            <w:pPr>
              <w:snapToGrid w:val="0"/>
              <w:spacing w:line="360" w:lineRule="auto"/>
              <w:ind w:firstLineChars="100" w:firstLine="241"/>
              <w:jc w:val="left"/>
              <w:rPr>
                <w:rFonts w:asciiTheme="minorEastAsia" w:hAnsiTheme="minorEastAsia" w:cs="仿宋_GB2312"/>
                <w:b/>
                <w:kern w:val="0"/>
                <w:sz w:val="24"/>
                <w:lang w:val="zh-CN"/>
              </w:rPr>
            </w:pPr>
            <w:r w:rsidRPr="008E2C19">
              <w:rPr>
                <w:rFonts w:asciiTheme="minorEastAsia" w:hAnsiTheme="minorEastAsia" w:cs="仿宋_GB2312" w:hint="eastAsia"/>
                <w:b/>
                <w:kern w:val="0"/>
                <w:sz w:val="24"/>
                <w:lang w:val="zh-CN"/>
              </w:rPr>
              <w:t>投标文件出现不是唯一的、有选择性投标报价的；</w:t>
            </w:r>
          </w:p>
          <w:p w14:paraId="39262A2D" w14:textId="77777777" w:rsidR="00AD6709" w:rsidRPr="008E2C19" w:rsidRDefault="00477DFF" w:rsidP="002660E7">
            <w:pPr>
              <w:snapToGrid w:val="0"/>
              <w:spacing w:line="360" w:lineRule="auto"/>
              <w:ind w:firstLineChars="100" w:firstLine="241"/>
              <w:jc w:val="left"/>
              <w:rPr>
                <w:rFonts w:asciiTheme="minorEastAsia" w:hAnsiTheme="minorEastAsia"/>
                <w:kern w:val="0"/>
                <w:sz w:val="24"/>
                <w:lang w:val="zh-CN"/>
              </w:rPr>
            </w:pPr>
            <w:r w:rsidRPr="008E2C19">
              <w:rPr>
                <w:rFonts w:asciiTheme="minorEastAsia" w:hAnsiTheme="minorEastAsia" w:cs="仿宋_GB2312" w:hint="eastAsia"/>
                <w:b/>
                <w:kern w:val="0"/>
                <w:sz w:val="24"/>
                <w:lang w:val="zh-CN"/>
              </w:rPr>
              <w:t>投标报价超过招标文件中规定的预算金额或者最高限价的</w:t>
            </w:r>
            <w:r w:rsidRPr="008E2C19">
              <w:rPr>
                <w:rFonts w:asciiTheme="minorEastAsia" w:hAnsiTheme="minorEastAsia"/>
                <w:b/>
                <w:kern w:val="0"/>
                <w:sz w:val="24"/>
                <w:lang w:val="zh-CN"/>
              </w:rPr>
              <w:t>;</w:t>
            </w:r>
          </w:p>
          <w:p w14:paraId="082CC596" w14:textId="77777777" w:rsidR="00AD6709" w:rsidRPr="008E2C19" w:rsidRDefault="00477DFF" w:rsidP="002660E7">
            <w:pPr>
              <w:spacing w:line="360" w:lineRule="auto"/>
              <w:ind w:firstLineChars="100" w:firstLine="241"/>
              <w:rPr>
                <w:rFonts w:asciiTheme="minorEastAsia" w:hAnsiTheme="minorEastAsia" w:cs="仿宋_GB2312"/>
                <w:b/>
                <w:sz w:val="24"/>
              </w:rPr>
            </w:pPr>
            <w:r w:rsidRPr="008E2C19">
              <w:rPr>
                <w:rFonts w:asciiTheme="minorEastAsia" w:hAnsiTheme="minorEastAsia" w:cs="Arial" w:hint="eastAsia"/>
                <w:b/>
                <w:kern w:val="0"/>
                <w:sz w:val="24"/>
              </w:rPr>
              <w:t>报价明显低于其他通过符合性审查投标人的报价，有可能影响产品质量或者不能诚信履约的，未能按要求提供书面说明或者提交相关证明材料证明其报价合理性的</w:t>
            </w:r>
            <w:r w:rsidRPr="008E2C19">
              <w:rPr>
                <w:rFonts w:asciiTheme="minorEastAsia" w:hAnsiTheme="minorEastAsia" w:cs="仿宋_GB2312"/>
                <w:b/>
                <w:sz w:val="24"/>
                <w:szCs w:val="21"/>
              </w:rPr>
              <w:t>;</w:t>
            </w:r>
          </w:p>
          <w:p w14:paraId="38A4B8AD" w14:textId="77777777" w:rsidR="00AD6709" w:rsidRPr="008E2C19" w:rsidRDefault="00477DFF" w:rsidP="002660E7">
            <w:pPr>
              <w:spacing w:line="360" w:lineRule="auto"/>
              <w:ind w:firstLineChars="100" w:firstLine="241"/>
              <w:rPr>
                <w:rFonts w:asciiTheme="minorEastAsia" w:hAnsiTheme="minorEastAsia"/>
                <w:sz w:val="24"/>
              </w:rPr>
            </w:pPr>
            <w:r w:rsidRPr="008E2C19">
              <w:rPr>
                <w:rFonts w:asciiTheme="minorEastAsia" w:hAnsiTheme="minorEastAsia" w:cs="Arial" w:hint="eastAsia"/>
                <w:b/>
                <w:kern w:val="0"/>
                <w:sz w:val="24"/>
              </w:rPr>
              <w:t>投标人对根据修正原则修正后的报价不确认的</w:t>
            </w:r>
            <w:r w:rsidRPr="008E2C19">
              <w:rPr>
                <w:rFonts w:asciiTheme="minorEastAsia" w:hAnsiTheme="minorEastAsia" w:hint="eastAsia"/>
                <w:b/>
                <w:sz w:val="24"/>
              </w:rPr>
              <w:t>。</w:t>
            </w:r>
          </w:p>
        </w:tc>
      </w:tr>
      <w:tr w:rsidR="00AD6709" w:rsidRPr="008E2C19" w14:paraId="4D20EC75" w14:textId="77777777">
        <w:trPr>
          <w:trHeight w:val="1144"/>
          <w:tblHeader/>
          <w:jc w:val="center"/>
        </w:trPr>
        <w:tc>
          <w:tcPr>
            <w:tcW w:w="629" w:type="dxa"/>
            <w:vMerge w:val="restart"/>
            <w:tcBorders>
              <w:top w:val="single" w:sz="4" w:space="0" w:color="auto"/>
              <w:left w:val="single" w:sz="8" w:space="0" w:color="000000"/>
              <w:right w:val="single" w:sz="2" w:space="0" w:color="000000"/>
            </w:tcBorders>
            <w:vAlign w:val="center"/>
          </w:tcPr>
          <w:p w14:paraId="1418D6C8" w14:textId="77777777" w:rsidR="00AD6709" w:rsidRPr="008E2C19" w:rsidRDefault="00477DFF">
            <w:pPr>
              <w:snapToGrid w:val="0"/>
              <w:spacing w:line="360" w:lineRule="auto"/>
              <w:jc w:val="center"/>
              <w:rPr>
                <w:rFonts w:asciiTheme="minorEastAsia" w:hAnsiTheme="minorEastAsia" w:cs="仿宋_GB2312"/>
                <w:sz w:val="24"/>
              </w:rPr>
            </w:pPr>
            <w:r w:rsidRPr="008E2C19">
              <w:rPr>
                <w:rFonts w:asciiTheme="minorEastAsia" w:hAnsiTheme="minorEastAsia" w:cs="仿宋_GB2312"/>
                <w:sz w:val="24"/>
              </w:rPr>
              <w:t>11</w:t>
            </w:r>
          </w:p>
        </w:tc>
        <w:tc>
          <w:tcPr>
            <w:tcW w:w="1843" w:type="dxa"/>
            <w:vMerge w:val="restart"/>
            <w:tcBorders>
              <w:top w:val="single" w:sz="8" w:space="0" w:color="000000"/>
              <w:left w:val="single" w:sz="2" w:space="0" w:color="000000"/>
              <w:right w:val="single" w:sz="8" w:space="0" w:color="000000"/>
            </w:tcBorders>
            <w:vAlign w:val="center"/>
          </w:tcPr>
          <w:p w14:paraId="17F4656A" w14:textId="77777777" w:rsidR="00AD6709" w:rsidRPr="008E2C19" w:rsidRDefault="00477DFF">
            <w:pPr>
              <w:snapToGrid w:val="0"/>
              <w:spacing w:line="360" w:lineRule="auto"/>
              <w:jc w:val="center"/>
              <w:rPr>
                <w:rFonts w:asciiTheme="minorEastAsia" w:hAnsiTheme="minorEastAsia" w:cs="仿宋_GB2312"/>
                <w:b/>
                <w:sz w:val="24"/>
              </w:rPr>
            </w:pPr>
            <w:r w:rsidRPr="008E2C19">
              <w:rPr>
                <w:rFonts w:asciiTheme="minorEastAsia" w:hAnsiTheme="minorEastAsia" w:cs="仿宋_GB2312" w:hint="eastAsia"/>
                <w:b/>
                <w:sz w:val="24"/>
              </w:rPr>
              <w:t>中小企业信用融资</w:t>
            </w:r>
          </w:p>
        </w:tc>
        <w:tc>
          <w:tcPr>
            <w:tcW w:w="6491" w:type="dxa"/>
            <w:tcBorders>
              <w:top w:val="single" w:sz="8" w:space="0" w:color="000000"/>
              <w:left w:val="single" w:sz="2" w:space="0" w:color="000000"/>
              <w:bottom w:val="single" w:sz="8" w:space="0" w:color="000000"/>
              <w:right w:val="single" w:sz="8" w:space="0" w:color="000000"/>
            </w:tcBorders>
            <w:vAlign w:val="center"/>
          </w:tcPr>
          <w:p w14:paraId="15E3542C" w14:textId="77777777" w:rsidR="00AD6709" w:rsidRPr="008E2C19" w:rsidRDefault="00477DFF">
            <w:pPr>
              <w:spacing w:line="360" w:lineRule="auto"/>
              <w:rPr>
                <w:rFonts w:asciiTheme="minorEastAsia" w:hAnsiTheme="minorEastAsia"/>
                <w:sz w:val="24"/>
              </w:rPr>
            </w:pPr>
            <w:r w:rsidRPr="008E2C19">
              <w:rPr>
                <w:rFonts w:asciiTheme="minorEastAsia" w:hAnsiTheme="minorEastAsia" w:hint="eastAsia"/>
                <w:snapToGrid w:val="0"/>
                <w:kern w:val="28"/>
                <w:sz w:val="24"/>
              </w:rPr>
              <w:t>为支持和促进中小企业发展，进一步发挥政府采购政策功能，杭州市财政局与省银保监局、市地方金融监督管理局、市经信局共同出台了《杭州市政府采购支持中小企业信用融资管理办法》，供应商若有融资意向，详见《政府采购支持中小企业信用融资相关事项通知》，或登录杭州市政府采购网“中小企业信用融资”模块，查看信用融资政策文件及各相关银行服务方案。</w:t>
            </w:r>
          </w:p>
        </w:tc>
      </w:tr>
      <w:tr w:rsidR="00AD6709" w:rsidRPr="008E2C19" w14:paraId="0A7BD2D7" w14:textId="77777777">
        <w:trPr>
          <w:trHeight w:val="1144"/>
          <w:tblHeader/>
          <w:jc w:val="center"/>
        </w:trPr>
        <w:tc>
          <w:tcPr>
            <w:tcW w:w="629" w:type="dxa"/>
            <w:vMerge/>
            <w:tcBorders>
              <w:left w:val="single" w:sz="8" w:space="0" w:color="000000"/>
              <w:right w:val="single" w:sz="2" w:space="0" w:color="000000"/>
            </w:tcBorders>
            <w:vAlign w:val="center"/>
          </w:tcPr>
          <w:p w14:paraId="031C217E" w14:textId="77777777" w:rsidR="00AD6709" w:rsidRPr="008E2C19" w:rsidRDefault="00AD6709">
            <w:pPr>
              <w:spacing w:line="360" w:lineRule="auto"/>
              <w:ind w:firstLineChars="200" w:firstLine="420"/>
              <w:jc w:val="center"/>
              <w:rPr>
                <w:rFonts w:asciiTheme="minorEastAsia" w:hAnsiTheme="minorEastAsia"/>
              </w:rPr>
            </w:pPr>
          </w:p>
        </w:tc>
        <w:tc>
          <w:tcPr>
            <w:tcW w:w="1843" w:type="dxa"/>
            <w:vMerge/>
            <w:tcBorders>
              <w:left w:val="single" w:sz="2" w:space="0" w:color="000000"/>
              <w:right w:val="single" w:sz="8" w:space="0" w:color="000000"/>
            </w:tcBorders>
            <w:vAlign w:val="center"/>
          </w:tcPr>
          <w:p w14:paraId="693DA235" w14:textId="77777777" w:rsidR="00AD6709" w:rsidRPr="008E2C19" w:rsidRDefault="00AD6709">
            <w:pPr>
              <w:spacing w:line="360" w:lineRule="auto"/>
              <w:ind w:firstLineChars="200" w:firstLine="420"/>
              <w:rPr>
                <w:rFonts w:asciiTheme="minorEastAsia" w:hAnsiTheme="minorEastAsia"/>
              </w:rPr>
            </w:pPr>
          </w:p>
        </w:tc>
        <w:tc>
          <w:tcPr>
            <w:tcW w:w="6491" w:type="dxa"/>
            <w:tcBorders>
              <w:top w:val="single" w:sz="8" w:space="0" w:color="000000"/>
              <w:left w:val="single" w:sz="2" w:space="0" w:color="000000"/>
              <w:bottom w:val="single" w:sz="8" w:space="0" w:color="000000"/>
              <w:right w:val="single" w:sz="8" w:space="0" w:color="000000"/>
            </w:tcBorders>
            <w:vAlign w:val="center"/>
          </w:tcPr>
          <w:p w14:paraId="7C84B760" w14:textId="77777777" w:rsidR="00AD6709" w:rsidRPr="008E2C19" w:rsidRDefault="00477DFF">
            <w:pPr>
              <w:spacing w:line="360" w:lineRule="auto"/>
              <w:rPr>
                <w:rFonts w:asciiTheme="minorEastAsia" w:hAnsiTheme="minorEastAsia"/>
                <w:snapToGrid w:val="0"/>
                <w:kern w:val="28"/>
                <w:sz w:val="24"/>
              </w:rPr>
            </w:pPr>
            <w:r w:rsidRPr="008E2C19">
              <w:rPr>
                <w:rFonts w:asciiTheme="minorEastAsia" w:hAnsiTheme="minorEastAsia" w:hint="eastAsia"/>
                <w:snapToGrid w:val="0"/>
                <w:kern w:val="28"/>
                <w:sz w:val="24"/>
              </w:rPr>
              <w:t>供应商中标后也可在“政采云”平台申请政采贷：操作路径：登录政采云平台 - 金融服务中心 -【融资服务】，可在热门申请中选择产品直接申请，也可点击云智贷匹配适合产品进行申请，或者在可申请项目中根据该项目进行申请。</w:t>
            </w:r>
          </w:p>
        </w:tc>
      </w:tr>
      <w:tr w:rsidR="00AD6709" w:rsidRPr="008E2C19" w14:paraId="61540894" w14:textId="77777777">
        <w:trPr>
          <w:trHeight w:val="1734"/>
          <w:tblHeader/>
          <w:jc w:val="center"/>
        </w:trPr>
        <w:tc>
          <w:tcPr>
            <w:tcW w:w="629" w:type="dxa"/>
            <w:tcBorders>
              <w:top w:val="single" w:sz="4" w:space="0" w:color="auto"/>
              <w:left w:val="single" w:sz="8" w:space="0" w:color="000000"/>
              <w:bottom w:val="single" w:sz="4" w:space="0" w:color="auto"/>
              <w:right w:val="single" w:sz="2" w:space="0" w:color="000000"/>
            </w:tcBorders>
            <w:vAlign w:val="center"/>
          </w:tcPr>
          <w:p w14:paraId="35882D9F" w14:textId="7C18BBD7" w:rsidR="00AD6709" w:rsidRPr="008E2C19" w:rsidRDefault="00477DFF" w:rsidP="00813CC4">
            <w:pPr>
              <w:snapToGrid w:val="0"/>
              <w:spacing w:line="360" w:lineRule="auto"/>
              <w:jc w:val="center"/>
              <w:rPr>
                <w:rFonts w:asciiTheme="minorEastAsia" w:hAnsiTheme="minorEastAsia" w:cs="仿宋_GB2312"/>
                <w:sz w:val="24"/>
              </w:rPr>
            </w:pPr>
            <w:r w:rsidRPr="008E2C19">
              <w:rPr>
                <w:rFonts w:asciiTheme="minorEastAsia" w:hAnsiTheme="minorEastAsia" w:cs="仿宋_GB2312"/>
                <w:sz w:val="24"/>
              </w:rPr>
              <w:t>1</w:t>
            </w:r>
            <w:r w:rsidR="00813CC4" w:rsidRPr="008E2C19">
              <w:rPr>
                <w:rFonts w:asciiTheme="minorEastAsia" w:hAnsiTheme="minorEastAsia" w:cs="仿宋_GB2312" w:hint="eastAsia"/>
                <w:sz w:val="24"/>
              </w:rPr>
              <w:t>2</w:t>
            </w:r>
          </w:p>
        </w:tc>
        <w:tc>
          <w:tcPr>
            <w:tcW w:w="1843" w:type="dxa"/>
            <w:tcBorders>
              <w:top w:val="single" w:sz="8" w:space="0" w:color="000000"/>
              <w:left w:val="single" w:sz="2" w:space="0" w:color="000000"/>
              <w:bottom w:val="single" w:sz="8" w:space="0" w:color="000000"/>
              <w:right w:val="single" w:sz="8" w:space="0" w:color="000000"/>
            </w:tcBorders>
            <w:vAlign w:val="center"/>
          </w:tcPr>
          <w:p w14:paraId="444AFDD6" w14:textId="77777777" w:rsidR="00AD6709" w:rsidRPr="008E2C19" w:rsidRDefault="00477DFF">
            <w:pPr>
              <w:snapToGrid w:val="0"/>
              <w:spacing w:line="360" w:lineRule="auto"/>
              <w:jc w:val="center"/>
              <w:rPr>
                <w:rFonts w:asciiTheme="minorEastAsia" w:hAnsiTheme="minorEastAsia" w:cs="仿宋_GB2312"/>
                <w:b/>
                <w:sz w:val="24"/>
              </w:rPr>
            </w:pPr>
            <w:r w:rsidRPr="008E2C19">
              <w:rPr>
                <w:rFonts w:asciiTheme="minorEastAsia" w:hAnsiTheme="minorEastAsia" w:cs="仿宋_GB2312" w:hint="eastAsia"/>
                <w:b/>
                <w:sz w:val="24"/>
              </w:rPr>
              <w:t>备份投标文件送达地点和签收人员</w:t>
            </w:r>
            <w:r w:rsidRPr="008E2C19">
              <w:rPr>
                <w:rFonts w:asciiTheme="minorEastAsia" w:hAnsiTheme="minorEastAsia" w:cs="仿宋_GB2312"/>
                <w:b/>
                <w:sz w:val="24"/>
              </w:rPr>
              <w:t xml:space="preserve"> </w:t>
            </w:r>
          </w:p>
        </w:tc>
        <w:tc>
          <w:tcPr>
            <w:tcW w:w="6491" w:type="dxa"/>
            <w:tcBorders>
              <w:top w:val="single" w:sz="8" w:space="0" w:color="000000"/>
              <w:left w:val="single" w:sz="2" w:space="0" w:color="000000"/>
              <w:bottom w:val="single" w:sz="8" w:space="0" w:color="000000"/>
              <w:right w:val="single" w:sz="8" w:space="0" w:color="000000"/>
            </w:tcBorders>
            <w:vAlign w:val="center"/>
          </w:tcPr>
          <w:p w14:paraId="0BF8C2C0" w14:textId="77777777" w:rsidR="00AD6709" w:rsidRPr="008E2C19" w:rsidRDefault="00477DFF">
            <w:pPr>
              <w:pStyle w:val="af2"/>
              <w:spacing w:line="360" w:lineRule="auto"/>
              <w:rPr>
                <w:rFonts w:asciiTheme="minorEastAsia" w:hAnsiTheme="minorEastAsia"/>
                <w:kern w:val="28"/>
                <w:sz w:val="24"/>
              </w:rPr>
            </w:pPr>
            <w:r w:rsidRPr="008E2C19">
              <w:rPr>
                <w:rFonts w:asciiTheme="minorEastAsia" w:hAnsiTheme="minorEastAsia" w:cs="Times New Roman" w:hint="eastAsia"/>
                <w:kern w:val="28"/>
                <w:sz w:val="24"/>
                <w:szCs w:val="24"/>
              </w:rPr>
              <w:t>备份投标文件送达地点：</w:t>
            </w:r>
            <w:r w:rsidRPr="008E2C19">
              <w:rPr>
                <w:rFonts w:asciiTheme="minorEastAsia" w:hAnsiTheme="minorEastAsia" w:hint="eastAsia"/>
                <w:sz w:val="24"/>
                <w:u w:val="single"/>
              </w:rPr>
              <w:t>杭</w:t>
            </w:r>
            <w:r w:rsidRPr="008E2C19">
              <w:rPr>
                <w:rFonts w:asciiTheme="minorEastAsia" w:hAnsiTheme="minorEastAsia"/>
                <w:sz w:val="24"/>
                <w:u w:val="single"/>
              </w:rPr>
              <w:t>州市拱墅区杭行路688号星运大厦1幢</w:t>
            </w:r>
            <w:r w:rsidRPr="008E2C19">
              <w:rPr>
                <w:rFonts w:asciiTheme="minorEastAsia" w:hAnsiTheme="minorEastAsia" w:hint="eastAsia"/>
                <w:sz w:val="24"/>
                <w:u w:val="single"/>
              </w:rPr>
              <w:t>1</w:t>
            </w:r>
            <w:r w:rsidRPr="008E2C19">
              <w:rPr>
                <w:rFonts w:asciiTheme="minorEastAsia" w:hAnsiTheme="minorEastAsia"/>
                <w:sz w:val="24"/>
                <w:u w:val="single"/>
              </w:rPr>
              <w:t>006</w:t>
            </w:r>
            <w:r w:rsidRPr="008E2C19">
              <w:rPr>
                <w:rFonts w:asciiTheme="minorEastAsia" w:hAnsiTheme="minorEastAsia" w:hint="eastAsia"/>
                <w:sz w:val="24"/>
                <w:u w:val="single"/>
              </w:rPr>
              <w:t>室</w:t>
            </w:r>
            <w:r w:rsidRPr="008E2C19">
              <w:rPr>
                <w:rFonts w:asciiTheme="minorEastAsia" w:hAnsiTheme="minorEastAsia" w:cs="Times New Roman" w:hint="eastAsia"/>
                <w:kern w:val="28"/>
                <w:sz w:val="24"/>
                <w:szCs w:val="24"/>
              </w:rPr>
              <w:t>；备份投标文件签收人员联系电话：</w:t>
            </w:r>
            <w:r w:rsidRPr="008E2C19">
              <w:rPr>
                <w:rFonts w:asciiTheme="minorEastAsia" w:hAnsiTheme="minorEastAsia" w:hint="eastAsia"/>
                <w:sz w:val="24"/>
                <w:u w:val="single"/>
              </w:rPr>
              <w:t xml:space="preserve"> 龚梦雪0</w:t>
            </w:r>
            <w:r w:rsidRPr="008E2C19">
              <w:rPr>
                <w:rFonts w:asciiTheme="minorEastAsia" w:hAnsiTheme="minorEastAsia"/>
                <w:sz w:val="24"/>
                <w:u w:val="single"/>
              </w:rPr>
              <w:t>571-86771198</w:t>
            </w:r>
            <w:r w:rsidRPr="008E2C19">
              <w:rPr>
                <w:rFonts w:asciiTheme="minorEastAsia" w:hAnsiTheme="minorEastAsia" w:cs="仿宋_GB2312" w:hint="eastAsia"/>
                <w:sz w:val="24"/>
                <w:szCs w:val="24"/>
              </w:rPr>
              <w:t>。</w:t>
            </w:r>
            <w:r w:rsidRPr="008E2C19">
              <w:rPr>
                <w:rFonts w:asciiTheme="minorEastAsia" w:hAnsiTheme="minorEastAsia" w:cs="仿宋_GB2312" w:hint="eastAsia"/>
                <w:b/>
                <w:sz w:val="24"/>
                <w:szCs w:val="24"/>
              </w:rPr>
              <w:t>采购人、采购代理机构不强制或变相强制投标人提交备份投标文件。</w:t>
            </w:r>
          </w:p>
        </w:tc>
      </w:tr>
      <w:tr w:rsidR="00AD6709" w:rsidRPr="008E2C19" w14:paraId="320FBAF5" w14:textId="77777777">
        <w:trPr>
          <w:trHeight w:val="272"/>
          <w:tblHeader/>
          <w:jc w:val="center"/>
        </w:trPr>
        <w:tc>
          <w:tcPr>
            <w:tcW w:w="629" w:type="dxa"/>
            <w:vMerge w:val="restart"/>
            <w:tcBorders>
              <w:top w:val="single" w:sz="4" w:space="0" w:color="auto"/>
              <w:left w:val="single" w:sz="8" w:space="0" w:color="000000"/>
              <w:right w:val="single" w:sz="2" w:space="0" w:color="000000"/>
            </w:tcBorders>
            <w:vAlign w:val="center"/>
          </w:tcPr>
          <w:p w14:paraId="6FDA04E2" w14:textId="6721D583" w:rsidR="00AD6709" w:rsidRPr="008E2C19" w:rsidRDefault="00477DFF" w:rsidP="00813CC4">
            <w:pPr>
              <w:snapToGrid w:val="0"/>
              <w:spacing w:line="360" w:lineRule="auto"/>
              <w:jc w:val="center"/>
              <w:rPr>
                <w:rFonts w:asciiTheme="minorEastAsia" w:hAnsiTheme="minorEastAsia" w:cs="仿宋_GB2312"/>
                <w:sz w:val="24"/>
              </w:rPr>
            </w:pPr>
            <w:r w:rsidRPr="008E2C19">
              <w:rPr>
                <w:rFonts w:asciiTheme="minorEastAsia" w:hAnsiTheme="minorEastAsia" w:cs="仿宋_GB2312"/>
                <w:sz w:val="24"/>
              </w:rPr>
              <w:lastRenderedPageBreak/>
              <w:t>1</w:t>
            </w:r>
            <w:r w:rsidR="00813CC4" w:rsidRPr="008E2C19">
              <w:rPr>
                <w:rFonts w:asciiTheme="minorEastAsia" w:hAnsiTheme="minorEastAsia" w:cs="仿宋_GB2312" w:hint="eastAsia"/>
                <w:sz w:val="24"/>
              </w:rPr>
              <w:t>3</w:t>
            </w:r>
          </w:p>
        </w:tc>
        <w:tc>
          <w:tcPr>
            <w:tcW w:w="1843" w:type="dxa"/>
            <w:vMerge w:val="restart"/>
            <w:tcBorders>
              <w:top w:val="single" w:sz="8" w:space="0" w:color="000000"/>
              <w:left w:val="single" w:sz="2" w:space="0" w:color="000000"/>
              <w:right w:val="single" w:sz="8" w:space="0" w:color="000000"/>
            </w:tcBorders>
            <w:vAlign w:val="center"/>
          </w:tcPr>
          <w:p w14:paraId="19FA3A41" w14:textId="77777777" w:rsidR="00AD6709" w:rsidRPr="008E2C19" w:rsidRDefault="00477DFF">
            <w:pPr>
              <w:snapToGrid w:val="0"/>
              <w:spacing w:line="360" w:lineRule="auto"/>
              <w:jc w:val="center"/>
              <w:rPr>
                <w:rFonts w:asciiTheme="minorEastAsia" w:hAnsiTheme="minorEastAsia" w:cs="仿宋_GB2312"/>
                <w:b/>
                <w:sz w:val="24"/>
              </w:rPr>
            </w:pPr>
            <w:r w:rsidRPr="008E2C19">
              <w:rPr>
                <w:rFonts w:asciiTheme="minorEastAsia" w:hAnsiTheme="minorEastAsia" w:cs="仿宋_GB2312" w:hint="eastAsia"/>
                <w:b/>
                <w:sz w:val="24"/>
              </w:rPr>
              <w:t>特别说明</w:t>
            </w:r>
          </w:p>
        </w:tc>
        <w:tc>
          <w:tcPr>
            <w:tcW w:w="6491" w:type="dxa"/>
            <w:tcBorders>
              <w:top w:val="single" w:sz="8" w:space="0" w:color="000000"/>
              <w:left w:val="single" w:sz="2" w:space="0" w:color="000000"/>
              <w:bottom w:val="single" w:sz="8" w:space="0" w:color="000000"/>
              <w:right w:val="single" w:sz="8" w:space="0" w:color="000000"/>
            </w:tcBorders>
            <w:vAlign w:val="center"/>
          </w:tcPr>
          <w:p w14:paraId="2F9995AC" w14:textId="77777777" w:rsidR="00AD6709" w:rsidRPr="008E2C19" w:rsidRDefault="00477DFF">
            <w:pPr>
              <w:spacing w:line="360" w:lineRule="auto"/>
              <w:rPr>
                <w:rFonts w:asciiTheme="minorEastAsia" w:hAnsiTheme="minorEastAsia"/>
                <w:snapToGrid w:val="0"/>
                <w:kern w:val="28"/>
                <w:sz w:val="24"/>
              </w:rPr>
            </w:pPr>
            <w:r w:rsidRPr="008E2C19">
              <w:rPr>
                <w:rFonts w:ascii="宋体" w:hAnsi="宋体" w:cs="宋体" w:hint="eastAsia"/>
                <w:snapToGrid w:val="0"/>
                <w:kern w:val="28"/>
                <w:sz w:val="24"/>
              </w:rPr>
              <w:t>联合体投标的或者以分包方式履行合同的，联合体各方（供应商与分包供应商）分别提供与联合体协议（分包意向协议）中规定的分工内容相应的业绩证明材料，业绩数量以提供材料较少的一方为准</w:t>
            </w:r>
            <w:r w:rsidRPr="008E2C19">
              <w:rPr>
                <w:rFonts w:ascii="宋体" w:hAnsi="宋体" w:cs="宋体" w:hint="eastAsia"/>
                <w:b/>
                <w:kern w:val="0"/>
                <w:sz w:val="24"/>
              </w:rPr>
              <w:t>。</w:t>
            </w:r>
          </w:p>
        </w:tc>
      </w:tr>
      <w:tr w:rsidR="00AD6709" w:rsidRPr="008E2C19" w14:paraId="3760ABCC" w14:textId="77777777">
        <w:trPr>
          <w:trHeight w:val="272"/>
          <w:tblHeader/>
          <w:jc w:val="center"/>
        </w:trPr>
        <w:tc>
          <w:tcPr>
            <w:tcW w:w="629" w:type="dxa"/>
            <w:vMerge/>
            <w:tcBorders>
              <w:left w:val="single" w:sz="8" w:space="0" w:color="000000"/>
              <w:bottom w:val="single" w:sz="4" w:space="0" w:color="auto"/>
              <w:right w:val="single" w:sz="2" w:space="0" w:color="000000"/>
            </w:tcBorders>
            <w:vAlign w:val="center"/>
          </w:tcPr>
          <w:p w14:paraId="208409D2" w14:textId="77777777" w:rsidR="00AD6709" w:rsidRPr="008E2C19" w:rsidRDefault="00AD6709">
            <w:pPr>
              <w:snapToGrid w:val="0"/>
              <w:spacing w:line="360" w:lineRule="auto"/>
              <w:jc w:val="center"/>
              <w:rPr>
                <w:rFonts w:asciiTheme="minorEastAsia" w:hAnsiTheme="minorEastAsia" w:cs="仿宋_GB2312"/>
                <w:sz w:val="24"/>
              </w:rPr>
            </w:pPr>
          </w:p>
        </w:tc>
        <w:tc>
          <w:tcPr>
            <w:tcW w:w="1843" w:type="dxa"/>
            <w:vMerge/>
            <w:tcBorders>
              <w:left w:val="single" w:sz="2" w:space="0" w:color="000000"/>
              <w:bottom w:val="single" w:sz="8" w:space="0" w:color="000000"/>
              <w:right w:val="single" w:sz="8" w:space="0" w:color="000000"/>
            </w:tcBorders>
            <w:vAlign w:val="center"/>
          </w:tcPr>
          <w:p w14:paraId="04797557" w14:textId="77777777" w:rsidR="00AD6709" w:rsidRPr="008E2C19" w:rsidRDefault="00AD6709">
            <w:pPr>
              <w:snapToGrid w:val="0"/>
              <w:spacing w:line="360" w:lineRule="auto"/>
              <w:jc w:val="center"/>
              <w:rPr>
                <w:rFonts w:asciiTheme="minorEastAsia" w:hAnsiTheme="minorEastAsia" w:cs="仿宋_GB2312"/>
                <w:b/>
                <w:sz w:val="24"/>
              </w:rPr>
            </w:pPr>
          </w:p>
        </w:tc>
        <w:tc>
          <w:tcPr>
            <w:tcW w:w="6491" w:type="dxa"/>
            <w:tcBorders>
              <w:top w:val="single" w:sz="8" w:space="0" w:color="000000"/>
              <w:left w:val="single" w:sz="2" w:space="0" w:color="000000"/>
              <w:bottom w:val="single" w:sz="8" w:space="0" w:color="000000"/>
              <w:right w:val="single" w:sz="8" w:space="0" w:color="000000"/>
            </w:tcBorders>
            <w:vAlign w:val="center"/>
          </w:tcPr>
          <w:p w14:paraId="429738FC" w14:textId="77777777" w:rsidR="00AD6709" w:rsidRPr="008E2C19" w:rsidRDefault="00477DFF">
            <w:pPr>
              <w:spacing w:line="360" w:lineRule="auto"/>
              <w:rPr>
                <w:rFonts w:ascii="宋体" w:hAnsi="宋体" w:cs="宋体"/>
                <w:snapToGrid w:val="0"/>
                <w:kern w:val="28"/>
                <w:sz w:val="24"/>
              </w:rPr>
            </w:pPr>
            <w:r w:rsidRPr="008E2C19">
              <w:rPr>
                <w:rFonts w:ascii="MS Mincho" w:eastAsia="MS Mincho" w:hAnsi="MS Mincho" w:cs="MS Mincho" w:hint="eastAsia"/>
                <w:kern w:val="0"/>
                <w:sz w:val="24"/>
              </w:rPr>
              <w:t>☐</w:t>
            </w:r>
            <w:r w:rsidRPr="008E2C19">
              <w:rPr>
                <w:rFonts w:ascii="宋体" w:hAnsi="宋体" w:cs="宋体" w:hint="eastAsia"/>
                <w:snapToGrid w:val="0"/>
                <w:kern w:val="28"/>
                <w:sz w:val="24"/>
              </w:rPr>
              <w:t>联合体投标的，联合体各方均需按招标文件第四部分评标标准要求提供资信证明文件，否则视为不符合相关要求。</w:t>
            </w:r>
          </w:p>
          <w:p w14:paraId="3E720618" w14:textId="77777777" w:rsidR="00AD6709" w:rsidRPr="008E2C19" w:rsidRDefault="00477DFF">
            <w:pPr>
              <w:spacing w:line="360" w:lineRule="auto"/>
              <w:rPr>
                <w:rFonts w:asciiTheme="minorEastAsia" w:hAnsiTheme="minorEastAsia"/>
                <w:snapToGrid w:val="0"/>
                <w:kern w:val="28"/>
                <w:sz w:val="24"/>
              </w:rPr>
            </w:pPr>
            <w:r w:rsidRPr="008E2C19">
              <w:rPr>
                <w:rFonts w:ascii="宋体" w:eastAsia="宋体" w:hAnsi="宋体" w:cs="Arial" w:hint="eastAsia"/>
                <w:kern w:val="0"/>
                <w:sz w:val="24"/>
              </w:rPr>
              <w:sym w:font="Wingdings" w:char="F0FE"/>
            </w:r>
            <w:r w:rsidRPr="008E2C19">
              <w:rPr>
                <w:rFonts w:ascii="宋体" w:hAnsi="宋体" w:cs="宋体" w:hint="eastAsia"/>
                <w:snapToGrid w:val="0"/>
                <w:kern w:val="28"/>
                <w:sz w:val="24"/>
              </w:rPr>
              <w:t>联合体投标的，联合体中有一方或者联合体成员根据分工按招标文件第四部分评标标准要求提供资信证明文件的，视为符合了相关要求。</w:t>
            </w:r>
          </w:p>
        </w:tc>
      </w:tr>
    </w:tbl>
    <w:p w14:paraId="12AB8C3A" w14:textId="77777777" w:rsidR="00AD6709" w:rsidRPr="008E2C19" w:rsidRDefault="00AD6709">
      <w:bookmarkStart w:id="11" w:name="_Toc164416483"/>
      <w:bookmarkStart w:id="12" w:name="第三部分"/>
      <w:bookmarkEnd w:id="10"/>
    </w:p>
    <w:p w14:paraId="5A2F3BC0" w14:textId="77777777" w:rsidR="00AD6709" w:rsidRPr="008E2C19" w:rsidRDefault="00AD6709"/>
    <w:p w14:paraId="611414CE" w14:textId="77777777" w:rsidR="00AD6709" w:rsidRPr="008E2C19" w:rsidRDefault="00AD6709"/>
    <w:p w14:paraId="5A6F1DCB" w14:textId="77777777" w:rsidR="00AD6709" w:rsidRPr="008E2C19" w:rsidRDefault="00AD6709"/>
    <w:p w14:paraId="73D6D15B" w14:textId="77777777" w:rsidR="00AD6709" w:rsidRPr="008E2C19" w:rsidRDefault="00AD6709"/>
    <w:p w14:paraId="132A7D62" w14:textId="77777777" w:rsidR="00AD6709" w:rsidRPr="008E2C19" w:rsidRDefault="00AD6709"/>
    <w:p w14:paraId="6018CCAD" w14:textId="77777777" w:rsidR="00AD6709" w:rsidRPr="008E2C19" w:rsidRDefault="00AD6709"/>
    <w:p w14:paraId="3270EBE7" w14:textId="77777777" w:rsidR="00AD6709" w:rsidRPr="008E2C19" w:rsidRDefault="00AD6709"/>
    <w:p w14:paraId="3116DBB4" w14:textId="77777777" w:rsidR="00AD6709" w:rsidRPr="008E2C19" w:rsidRDefault="00AD6709"/>
    <w:p w14:paraId="54F7599D" w14:textId="77777777" w:rsidR="00AD6709" w:rsidRPr="008E2C19" w:rsidRDefault="00AD6709"/>
    <w:p w14:paraId="3035B1FB" w14:textId="77777777" w:rsidR="00AD6709" w:rsidRPr="008E2C19" w:rsidRDefault="00AD6709"/>
    <w:p w14:paraId="16F9AAC6" w14:textId="77777777" w:rsidR="00AD6709" w:rsidRPr="008E2C19" w:rsidRDefault="00AD6709"/>
    <w:p w14:paraId="03193770" w14:textId="77777777" w:rsidR="00AD6709" w:rsidRPr="008E2C19" w:rsidRDefault="00AD6709"/>
    <w:p w14:paraId="79707E6E" w14:textId="77777777" w:rsidR="00AD6709" w:rsidRPr="008E2C19" w:rsidRDefault="00AD6709"/>
    <w:p w14:paraId="6BAF2B63" w14:textId="77777777" w:rsidR="00AD6709" w:rsidRPr="008E2C19" w:rsidRDefault="00AD6709"/>
    <w:p w14:paraId="3A205540" w14:textId="77777777" w:rsidR="00AD6709" w:rsidRPr="008E2C19" w:rsidRDefault="00AD6709"/>
    <w:p w14:paraId="05733B77" w14:textId="77777777" w:rsidR="00AD6709" w:rsidRPr="008E2C19" w:rsidRDefault="00477DFF">
      <w:pPr>
        <w:widowControl/>
        <w:adjustRightInd/>
        <w:jc w:val="left"/>
        <w:rPr>
          <w:rFonts w:asciiTheme="minorEastAsia" w:hAnsiTheme="minorEastAsia" w:cs="仿宋_GB2312"/>
          <w:b/>
          <w:sz w:val="32"/>
          <w:szCs w:val="20"/>
        </w:rPr>
      </w:pPr>
      <w:r w:rsidRPr="008E2C19">
        <w:rPr>
          <w:rFonts w:asciiTheme="minorEastAsia" w:hAnsiTheme="minorEastAsia" w:cs="仿宋_GB2312"/>
          <w:b/>
          <w:sz w:val="32"/>
          <w:szCs w:val="20"/>
        </w:rPr>
        <w:br w:type="page"/>
      </w:r>
    </w:p>
    <w:p w14:paraId="30BCF516" w14:textId="77777777" w:rsidR="00AD6709" w:rsidRPr="008E2C19" w:rsidRDefault="00477DFF">
      <w:pPr>
        <w:spacing w:line="360" w:lineRule="auto"/>
        <w:jc w:val="center"/>
        <w:outlineLvl w:val="1"/>
        <w:rPr>
          <w:b/>
          <w:bCs/>
          <w:sz w:val="36"/>
          <w:szCs w:val="36"/>
        </w:rPr>
      </w:pPr>
      <w:r w:rsidRPr="008E2C19">
        <w:rPr>
          <w:rFonts w:hint="eastAsia"/>
          <w:b/>
          <w:bCs/>
          <w:sz w:val="36"/>
          <w:szCs w:val="36"/>
        </w:rPr>
        <w:lastRenderedPageBreak/>
        <w:t>一、总</w:t>
      </w:r>
      <w:r w:rsidRPr="008E2C19">
        <w:rPr>
          <w:rFonts w:hint="eastAsia"/>
          <w:b/>
          <w:bCs/>
          <w:sz w:val="36"/>
          <w:szCs w:val="36"/>
        </w:rPr>
        <w:t xml:space="preserve"> </w:t>
      </w:r>
      <w:r w:rsidRPr="008E2C19">
        <w:rPr>
          <w:rFonts w:hint="eastAsia"/>
          <w:b/>
          <w:bCs/>
          <w:sz w:val="36"/>
          <w:szCs w:val="36"/>
        </w:rPr>
        <w:t>则</w:t>
      </w:r>
    </w:p>
    <w:p w14:paraId="5C1310F3" w14:textId="77777777" w:rsidR="00AD6709" w:rsidRPr="008E2C19" w:rsidRDefault="00477DFF">
      <w:pPr>
        <w:spacing w:line="360" w:lineRule="auto"/>
        <w:outlineLvl w:val="2"/>
        <w:rPr>
          <w:rFonts w:asciiTheme="minorEastAsia" w:hAnsiTheme="minorEastAsia"/>
          <w:b/>
          <w:sz w:val="24"/>
        </w:rPr>
      </w:pPr>
      <w:r w:rsidRPr="008E2C19">
        <w:rPr>
          <w:rFonts w:asciiTheme="minorEastAsia" w:hAnsiTheme="minorEastAsia"/>
          <w:b/>
          <w:sz w:val="24"/>
        </w:rPr>
        <w:t xml:space="preserve">1. </w:t>
      </w:r>
      <w:r w:rsidRPr="008E2C19">
        <w:rPr>
          <w:rFonts w:asciiTheme="minorEastAsia" w:hAnsiTheme="minorEastAsia" w:hint="eastAsia"/>
          <w:b/>
          <w:sz w:val="24"/>
        </w:rPr>
        <w:t>适用范围</w:t>
      </w:r>
    </w:p>
    <w:p w14:paraId="627E30D0" w14:textId="77777777" w:rsidR="00AD6709" w:rsidRPr="008E2C19" w:rsidRDefault="00477DFF">
      <w:pPr>
        <w:snapToGrid w:val="0"/>
        <w:spacing w:line="360" w:lineRule="auto"/>
        <w:ind w:firstLineChars="200" w:firstLine="480"/>
        <w:jc w:val="left"/>
        <w:rPr>
          <w:rFonts w:asciiTheme="minorEastAsia" w:hAnsiTheme="minorEastAsia"/>
          <w:sz w:val="24"/>
        </w:rPr>
      </w:pPr>
      <w:r w:rsidRPr="008E2C19">
        <w:rPr>
          <w:rFonts w:asciiTheme="minorEastAsia" w:hAnsiTheme="minorEastAsia" w:hint="eastAsia"/>
          <w:sz w:val="24"/>
        </w:rPr>
        <w:t>本招标文件适用于该项目的招标、投标、开标、资格审查及信用信息查询、评标、定标、合同、验收等行为（法律、法规另有规定的，从其规定）。</w:t>
      </w:r>
    </w:p>
    <w:p w14:paraId="1E23830A" w14:textId="77777777" w:rsidR="00AD6709" w:rsidRPr="008E2C19" w:rsidRDefault="00477DFF">
      <w:pPr>
        <w:spacing w:line="360" w:lineRule="auto"/>
        <w:outlineLvl w:val="2"/>
        <w:rPr>
          <w:rFonts w:asciiTheme="minorEastAsia" w:hAnsiTheme="minorEastAsia"/>
          <w:b/>
          <w:sz w:val="24"/>
        </w:rPr>
      </w:pPr>
      <w:r w:rsidRPr="008E2C19">
        <w:rPr>
          <w:rFonts w:asciiTheme="minorEastAsia" w:hAnsiTheme="minorEastAsia"/>
          <w:b/>
          <w:sz w:val="24"/>
        </w:rPr>
        <w:t>2.定义</w:t>
      </w:r>
    </w:p>
    <w:p w14:paraId="5366EA8D" w14:textId="77777777" w:rsidR="00AD6709" w:rsidRPr="008E2C19" w:rsidRDefault="00477DFF">
      <w:pPr>
        <w:spacing w:line="360" w:lineRule="auto"/>
        <w:ind w:firstLineChars="200" w:firstLine="480"/>
        <w:rPr>
          <w:rFonts w:asciiTheme="minorEastAsia" w:hAnsiTheme="minorEastAsia"/>
          <w:sz w:val="24"/>
        </w:rPr>
      </w:pPr>
      <w:r w:rsidRPr="008E2C19">
        <w:rPr>
          <w:rFonts w:asciiTheme="minorEastAsia" w:hAnsiTheme="minorEastAsia"/>
          <w:sz w:val="24"/>
        </w:rPr>
        <w:t xml:space="preserve">2.1 </w:t>
      </w:r>
      <w:r w:rsidRPr="008E2C19">
        <w:rPr>
          <w:rFonts w:asciiTheme="minorEastAsia" w:hAnsiTheme="minorEastAsia" w:hint="eastAsia"/>
          <w:sz w:val="24"/>
        </w:rPr>
        <w:t>“采购人”系指招标公告中载明的本项目的采购人。</w:t>
      </w:r>
    </w:p>
    <w:p w14:paraId="2E410DD9" w14:textId="77777777" w:rsidR="00AD6709" w:rsidRPr="008E2C19" w:rsidRDefault="00477DFF">
      <w:pPr>
        <w:spacing w:line="360" w:lineRule="auto"/>
        <w:ind w:firstLineChars="200" w:firstLine="480"/>
        <w:rPr>
          <w:rFonts w:asciiTheme="minorEastAsia" w:hAnsiTheme="minorEastAsia"/>
          <w:sz w:val="24"/>
        </w:rPr>
      </w:pPr>
      <w:r w:rsidRPr="008E2C19">
        <w:rPr>
          <w:rFonts w:asciiTheme="minorEastAsia" w:hAnsiTheme="minorEastAsia"/>
          <w:sz w:val="24"/>
        </w:rPr>
        <w:t xml:space="preserve">2.2 </w:t>
      </w:r>
      <w:r w:rsidRPr="008E2C19">
        <w:rPr>
          <w:rFonts w:asciiTheme="minorEastAsia" w:hAnsiTheme="minorEastAsia" w:hint="eastAsia"/>
          <w:sz w:val="24"/>
        </w:rPr>
        <w:t>“采购代理机构”系指招标公告中载明的本项目的采购代理机构。</w:t>
      </w:r>
    </w:p>
    <w:p w14:paraId="10BD0385" w14:textId="77777777" w:rsidR="00AD6709" w:rsidRPr="008E2C19" w:rsidRDefault="00477DFF">
      <w:pPr>
        <w:spacing w:line="360" w:lineRule="auto"/>
        <w:ind w:firstLineChars="200" w:firstLine="480"/>
        <w:rPr>
          <w:rFonts w:asciiTheme="minorEastAsia" w:hAnsiTheme="minorEastAsia"/>
          <w:sz w:val="24"/>
        </w:rPr>
      </w:pPr>
      <w:r w:rsidRPr="008E2C19">
        <w:rPr>
          <w:rFonts w:asciiTheme="minorEastAsia" w:hAnsiTheme="minorEastAsia"/>
          <w:sz w:val="24"/>
        </w:rPr>
        <w:t xml:space="preserve">2.3 </w:t>
      </w:r>
      <w:r w:rsidRPr="008E2C19">
        <w:rPr>
          <w:rFonts w:asciiTheme="minorEastAsia" w:hAnsiTheme="minorEastAsia" w:hint="eastAsia"/>
          <w:sz w:val="24"/>
        </w:rPr>
        <w:t>“投标人”系指是指响应招标、参加投标竞争的法人、其他组织或者自然人。</w:t>
      </w:r>
    </w:p>
    <w:p w14:paraId="3E3CB5F2" w14:textId="77777777" w:rsidR="00AD6709" w:rsidRPr="008E2C19" w:rsidRDefault="00477DFF">
      <w:pPr>
        <w:spacing w:line="360" w:lineRule="auto"/>
        <w:ind w:firstLineChars="200" w:firstLine="480"/>
        <w:rPr>
          <w:rFonts w:asciiTheme="minorEastAsia" w:hAnsiTheme="minorEastAsia"/>
          <w:sz w:val="24"/>
        </w:rPr>
      </w:pPr>
      <w:r w:rsidRPr="008E2C19">
        <w:rPr>
          <w:rFonts w:asciiTheme="minorEastAsia" w:hAnsiTheme="minorEastAsia"/>
          <w:sz w:val="24"/>
        </w:rPr>
        <w:t xml:space="preserve">2.4 </w:t>
      </w:r>
      <w:r w:rsidRPr="008E2C19">
        <w:rPr>
          <w:rFonts w:asciiTheme="minorEastAsia" w:hAnsiTheme="minorEastAsia" w:hint="eastAsia"/>
          <w:sz w:val="24"/>
        </w:rPr>
        <w:t>“负责人”系指法人企业的法定负责人，或其他组织为法律、行政法规规定代表单位行使职权的主要负责人，或自然人本人。</w:t>
      </w:r>
    </w:p>
    <w:p w14:paraId="3A1CDA55" w14:textId="77777777" w:rsidR="00AD6709" w:rsidRPr="008E2C19" w:rsidRDefault="00477DFF">
      <w:pPr>
        <w:spacing w:line="360" w:lineRule="auto"/>
        <w:ind w:firstLineChars="200" w:firstLine="480"/>
        <w:rPr>
          <w:rFonts w:asciiTheme="minorEastAsia" w:hAnsiTheme="minorEastAsia"/>
          <w:sz w:val="24"/>
        </w:rPr>
      </w:pPr>
      <w:r w:rsidRPr="008E2C19">
        <w:rPr>
          <w:rFonts w:asciiTheme="minorEastAsia" w:hAnsiTheme="minorEastAsia"/>
          <w:sz w:val="24"/>
        </w:rPr>
        <w:t>2.5“电子签名”系指数据电文中以电子形式所含、所附用于识别签名人身份并表明签名人认可其中内容的数据；</w:t>
      </w:r>
      <w:r w:rsidRPr="008E2C19">
        <w:rPr>
          <w:rFonts w:asciiTheme="minorEastAsia" w:hAnsiTheme="minorEastAsia" w:hint="eastAsia"/>
          <w:sz w:val="24"/>
        </w:rPr>
        <w:t>“公章”系指单位法定名称章。因特殊原因需要使用冠以法定名称的业务专用章的，投标时须提供《业务专用章使用说明函》（附件</w:t>
      </w:r>
      <w:r w:rsidRPr="008E2C19">
        <w:rPr>
          <w:rFonts w:asciiTheme="minorEastAsia" w:hAnsiTheme="minorEastAsia"/>
          <w:sz w:val="24"/>
        </w:rPr>
        <w:t>4）</w:t>
      </w:r>
      <w:r w:rsidRPr="008E2C19">
        <w:rPr>
          <w:rFonts w:asciiTheme="minorEastAsia" w:hAnsiTheme="minorEastAsia" w:hint="eastAsia"/>
          <w:sz w:val="24"/>
        </w:rPr>
        <w:t>。</w:t>
      </w:r>
    </w:p>
    <w:p w14:paraId="7FF0CB69" w14:textId="77777777" w:rsidR="00AD6709" w:rsidRPr="008E2C19" w:rsidRDefault="00477DFF">
      <w:pPr>
        <w:spacing w:line="360" w:lineRule="auto"/>
        <w:ind w:firstLineChars="200" w:firstLine="480"/>
        <w:rPr>
          <w:rFonts w:asciiTheme="minorEastAsia" w:hAnsiTheme="minorEastAsia"/>
          <w:sz w:val="24"/>
        </w:rPr>
      </w:pPr>
      <w:r w:rsidRPr="008E2C19">
        <w:rPr>
          <w:rFonts w:asciiTheme="minorEastAsia" w:hAnsiTheme="minorEastAsia"/>
          <w:sz w:val="24"/>
        </w:rPr>
        <w:t>2.6“电子交易平台”是指本项目政府采购活动所依托的政府采购云平台（https://www.zcygov.cn/）。</w:t>
      </w:r>
    </w:p>
    <w:p w14:paraId="53B887DC" w14:textId="77777777" w:rsidR="00AD6709" w:rsidRPr="008E2C19" w:rsidRDefault="00477DFF">
      <w:pPr>
        <w:spacing w:line="360" w:lineRule="auto"/>
        <w:ind w:firstLineChars="200" w:firstLine="480"/>
        <w:rPr>
          <w:rFonts w:asciiTheme="minorEastAsia" w:hAnsiTheme="minorEastAsia"/>
          <w:sz w:val="24"/>
        </w:rPr>
      </w:pPr>
      <w:r w:rsidRPr="008E2C19">
        <w:rPr>
          <w:rFonts w:asciiTheme="minorEastAsia" w:hAnsiTheme="minorEastAsia"/>
          <w:sz w:val="24"/>
        </w:rPr>
        <w:t xml:space="preserve">2.7 </w:t>
      </w:r>
      <w:r w:rsidRPr="008E2C19">
        <w:rPr>
          <w:rFonts w:ascii="宋体" w:hAnsi="宋体" w:cs="仿宋_GB2312" w:hint="eastAsia"/>
          <w:sz w:val="24"/>
        </w:rPr>
        <w:t>标有</w:t>
      </w:r>
      <w:r w:rsidRPr="008E2C19">
        <w:rPr>
          <w:rFonts w:asciiTheme="minorEastAsia" w:hAnsiTheme="minorEastAsia" w:hint="eastAsia"/>
          <w:sz w:val="24"/>
        </w:rPr>
        <w:t>“▲”</w:t>
      </w:r>
      <w:r w:rsidRPr="008E2C19">
        <w:rPr>
          <w:rFonts w:asciiTheme="minorEastAsia" w:hAnsiTheme="minorEastAsia"/>
          <w:sz w:val="24"/>
        </w:rPr>
        <w:t xml:space="preserve"> </w:t>
      </w:r>
      <w:r w:rsidRPr="008E2C19">
        <w:rPr>
          <w:rFonts w:asciiTheme="minorEastAsia" w:hAnsiTheme="minorEastAsia" w:hint="eastAsia"/>
          <w:sz w:val="24"/>
        </w:rPr>
        <w:t>系指实质性要求条款，</w:t>
      </w:r>
      <w:r w:rsidRPr="008E2C19">
        <w:rPr>
          <w:rFonts w:ascii="宋体" w:hAnsi="宋体" w:cs="仿宋_GB2312" w:hint="eastAsia"/>
          <w:sz w:val="24"/>
        </w:rPr>
        <w:t>“★”系产品重要指标参数，</w:t>
      </w:r>
      <w:r w:rsidRPr="008E2C19">
        <w:rPr>
          <w:rFonts w:asciiTheme="minorEastAsia" w:hAnsiTheme="minorEastAsia" w:hint="eastAsia"/>
          <w:sz w:val="24"/>
        </w:rPr>
        <w:t>“</w:t>
      </w:r>
      <w:sdt>
        <w:sdtPr>
          <w:rPr>
            <w:rFonts w:asciiTheme="minorEastAsia" w:hAnsiTheme="minorEastAsia" w:cs="Arial" w:hint="eastAsia"/>
            <w:kern w:val="0"/>
            <w:sz w:val="24"/>
          </w:rPr>
          <w:id w:val="512970236"/>
          <w14:checkbox>
            <w14:checked w14:val="1"/>
            <w14:checkedState w14:val="00FE" w14:font="Wingdings"/>
            <w14:uncheckedState w14:val="2610" w14:font="MS Gothic"/>
          </w14:checkbox>
        </w:sdtPr>
        <w:sdtEndPr/>
        <w:sdtContent>
          <w:r w:rsidRPr="008E2C19">
            <w:rPr>
              <w:rFonts w:asciiTheme="minorEastAsia" w:hAnsiTheme="minorEastAsia" w:cs="Arial" w:hint="eastAsia"/>
              <w:kern w:val="0"/>
              <w:sz w:val="24"/>
            </w:rPr>
            <w:sym w:font="Wingdings" w:char="F0FE"/>
          </w:r>
        </w:sdtContent>
      </w:sdt>
      <w:r w:rsidRPr="008E2C19">
        <w:rPr>
          <w:rFonts w:asciiTheme="minorEastAsia" w:hAnsiTheme="minorEastAsia" w:hint="eastAsia"/>
          <w:sz w:val="24"/>
        </w:rPr>
        <w:t>”</w:t>
      </w:r>
      <w:r w:rsidRPr="008E2C19">
        <w:rPr>
          <w:rFonts w:asciiTheme="minorEastAsia" w:hAnsiTheme="minorEastAsia"/>
          <w:sz w:val="24"/>
        </w:rPr>
        <w:t xml:space="preserve"> </w:t>
      </w:r>
      <w:r w:rsidRPr="008E2C19">
        <w:rPr>
          <w:rFonts w:asciiTheme="minorEastAsia" w:hAnsiTheme="minorEastAsia" w:hint="eastAsia"/>
          <w:sz w:val="24"/>
        </w:rPr>
        <w:t>系指适用本项目的要求，“</w:t>
      </w:r>
      <w:sdt>
        <w:sdtPr>
          <w:rPr>
            <w:rFonts w:asciiTheme="minorEastAsia" w:hAnsiTheme="minorEastAsia" w:cs="Arial" w:hint="eastAsia"/>
            <w:kern w:val="0"/>
            <w:sz w:val="24"/>
          </w:rPr>
          <w:id w:val="404888855"/>
          <w14:checkbox>
            <w14:checked w14:val="0"/>
            <w14:checkedState w14:val="00FE" w14:font="Wingdings"/>
            <w14:uncheckedState w14:val="2610" w14:font="MS Gothic"/>
          </w14:checkbox>
        </w:sdtPr>
        <w:sdtEndPr/>
        <w:sdtContent>
          <w:r w:rsidRPr="008E2C19">
            <w:rPr>
              <w:rFonts w:ascii="MS Mincho" w:eastAsia="MS Mincho" w:hAnsi="MS Mincho" w:cs="MS Mincho" w:hint="eastAsia"/>
              <w:kern w:val="0"/>
              <w:sz w:val="24"/>
            </w:rPr>
            <w:t>☐</w:t>
          </w:r>
        </w:sdtContent>
      </w:sdt>
      <w:r w:rsidRPr="008E2C19">
        <w:rPr>
          <w:rFonts w:asciiTheme="minorEastAsia" w:hAnsiTheme="minorEastAsia" w:hint="eastAsia"/>
          <w:sz w:val="24"/>
        </w:rPr>
        <w:t>”</w:t>
      </w:r>
      <w:r w:rsidRPr="008E2C19">
        <w:rPr>
          <w:rFonts w:asciiTheme="minorEastAsia" w:hAnsiTheme="minorEastAsia"/>
          <w:sz w:val="24"/>
        </w:rPr>
        <w:t xml:space="preserve"> </w:t>
      </w:r>
      <w:r w:rsidRPr="008E2C19">
        <w:rPr>
          <w:rFonts w:asciiTheme="minorEastAsia" w:hAnsiTheme="minorEastAsia" w:hint="eastAsia"/>
          <w:sz w:val="24"/>
        </w:rPr>
        <w:t>系指不适用本项目的要求。</w:t>
      </w:r>
    </w:p>
    <w:p w14:paraId="6940E18E" w14:textId="77777777" w:rsidR="00AD6709" w:rsidRPr="008E2C19" w:rsidRDefault="00477DFF">
      <w:pPr>
        <w:spacing w:line="360" w:lineRule="auto"/>
        <w:outlineLvl w:val="2"/>
        <w:rPr>
          <w:rFonts w:asciiTheme="minorEastAsia" w:hAnsiTheme="minorEastAsia"/>
          <w:b/>
          <w:sz w:val="24"/>
        </w:rPr>
      </w:pPr>
      <w:r w:rsidRPr="008E2C19">
        <w:rPr>
          <w:rFonts w:asciiTheme="minorEastAsia" w:hAnsiTheme="minorEastAsia"/>
          <w:b/>
          <w:sz w:val="24"/>
        </w:rPr>
        <w:t xml:space="preserve">3. </w:t>
      </w:r>
      <w:r w:rsidRPr="008E2C19">
        <w:rPr>
          <w:rFonts w:asciiTheme="minorEastAsia" w:hAnsiTheme="minorEastAsia" w:hint="eastAsia"/>
          <w:b/>
          <w:sz w:val="24"/>
        </w:rPr>
        <w:t>采购项目需要落实的政府采购政策</w:t>
      </w:r>
    </w:p>
    <w:p w14:paraId="7919EE3B" w14:textId="77777777" w:rsidR="00AD6709" w:rsidRPr="008E2C19" w:rsidRDefault="00477DFF">
      <w:pPr>
        <w:spacing w:line="360" w:lineRule="auto"/>
        <w:ind w:firstLineChars="200" w:firstLine="480"/>
        <w:rPr>
          <w:rFonts w:asciiTheme="minorEastAsia" w:hAnsiTheme="minorEastAsia"/>
          <w:sz w:val="24"/>
        </w:rPr>
      </w:pPr>
      <w:r w:rsidRPr="008E2C19">
        <w:rPr>
          <w:rFonts w:asciiTheme="minorEastAsia" w:hAnsiTheme="minorEastAsia"/>
          <w:sz w:val="24"/>
        </w:rPr>
        <w:t xml:space="preserve">3.1 </w:t>
      </w:r>
      <w:r w:rsidRPr="008E2C19">
        <w:rPr>
          <w:rFonts w:asciiTheme="minorEastAsia" w:hAnsiTheme="minorEastAsia" w:hint="eastAsia"/>
          <w:sz w:val="24"/>
        </w:rPr>
        <w:t>本项目原则上采购本国生产的货物、工程和服务，不允许采购进口产品。除非采购人采购进口产品，已经在采购活动开始前向财政部门提出申请并获得财政部门审核同意，且在采购需求中明确规定可以采购进口产品（但如果因信息不对称等原因，仍有满足需求的国内产品要求参与采购竞争的，采购人、采购代理机构不会对其加以限制，仍将按照公平竞争原则实施采购）；优先采购向我国企业转让技术、与我国企业签订消化吸收再创新方案的供应商的进口产品。</w:t>
      </w:r>
    </w:p>
    <w:p w14:paraId="72D551FB" w14:textId="77777777" w:rsidR="00AD6709" w:rsidRPr="008E2C19" w:rsidRDefault="00477DFF">
      <w:pPr>
        <w:spacing w:line="360" w:lineRule="auto"/>
        <w:ind w:firstLineChars="200" w:firstLine="480"/>
        <w:rPr>
          <w:rFonts w:asciiTheme="minorEastAsia" w:hAnsiTheme="minorEastAsia"/>
          <w:sz w:val="24"/>
        </w:rPr>
      </w:pPr>
      <w:r w:rsidRPr="008E2C19">
        <w:rPr>
          <w:rFonts w:asciiTheme="minorEastAsia" w:hAnsiTheme="minorEastAsia"/>
          <w:sz w:val="24"/>
        </w:rPr>
        <w:t xml:space="preserve">3.2 </w:t>
      </w:r>
      <w:r w:rsidRPr="008E2C19">
        <w:rPr>
          <w:rFonts w:asciiTheme="minorEastAsia" w:hAnsiTheme="minorEastAsia" w:hint="eastAsia"/>
          <w:sz w:val="24"/>
        </w:rPr>
        <w:t>支持绿色发展</w:t>
      </w:r>
    </w:p>
    <w:p w14:paraId="7CB6F075" w14:textId="77777777" w:rsidR="00AD6709" w:rsidRPr="008E2C19" w:rsidRDefault="00477DFF">
      <w:pPr>
        <w:spacing w:line="360" w:lineRule="auto"/>
        <w:ind w:firstLineChars="200" w:firstLine="480"/>
        <w:rPr>
          <w:rFonts w:asciiTheme="minorEastAsia" w:hAnsiTheme="minorEastAsia"/>
          <w:b/>
          <w:sz w:val="24"/>
        </w:rPr>
      </w:pPr>
      <w:r w:rsidRPr="008E2C19">
        <w:rPr>
          <w:rFonts w:asciiTheme="minorEastAsia" w:hAnsiTheme="minorEastAsia"/>
          <w:sz w:val="24"/>
        </w:rPr>
        <w:t>3.2.1采购人拟采购的产品属于品目清单范围的，采购人及其委托的采购代理机构将依据国家确定的认证机构出具的、处于有效期之内的节能产品、环境标志产品认证证书，对获得证书的产品实施政府优先采购或强制采购。投标人须按招标文件要求提供相关产品认证证书。▲</w:t>
      </w:r>
      <w:r w:rsidRPr="008E2C19">
        <w:rPr>
          <w:rFonts w:asciiTheme="minorEastAsia" w:hAnsiTheme="minorEastAsia" w:hint="eastAsia"/>
          <w:b/>
          <w:sz w:val="24"/>
        </w:rPr>
        <w:t>采购人拟采购的产品属于政府强制采购的节能产品品目清单范围的，投标人未按招标文件要求提供国家确定的认证机构出具的、处于有效期之内的节能产品</w:t>
      </w:r>
      <w:r w:rsidRPr="008E2C19">
        <w:rPr>
          <w:rFonts w:asciiTheme="minorEastAsia" w:hAnsiTheme="minorEastAsia" w:hint="eastAsia"/>
          <w:b/>
          <w:sz w:val="24"/>
        </w:rPr>
        <w:lastRenderedPageBreak/>
        <w:t>认证证书的，投标无效。</w:t>
      </w:r>
    </w:p>
    <w:p w14:paraId="1133B676" w14:textId="77777777" w:rsidR="00AD6709" w:rsidRPr="008E2C19" w:rsidRDefault="00477DFF">
      <w:pPr>
        <w:spacing w:line="360" w:lineRule="auto"/>
        <w:ind w:firstLineChars="200" w:firstLine="480"/>
        <w:rPr>
          <w:rFonts w:asciiTheme="minorEastAsia" w:hAnsiTheme="minorEastAsia"/>
          <w:sz w:val="24"/>
        </w:rPr>
      </w:pPr>
      <w:r w:rsidRPr="008E2C19">
        <w:rPr>
          <w:rFonts w:asciiTheme="minorEastAsia" w:hAnsiTheme="minorEastAsia"/>
          <w:sz w:val="24"/>
        </w:rPr>
        <w:t xml:space="preserve">3.2.2 </w:t>
      </w:r>
      <w:r w:rsidRPr="008E2C19">
        <w:rPr>
          <w:rFonts w:asciiTheme="minorEastAsia" w:hAnsiTheme="minorEastAsia" w:hint="eastAsia"/>
          <w:sz w:val="24"/>
        </w:rPr>
        <w:t>修缮、装修类项目采购建材的，采购人应将绿色建筑和绿色建材性能、指标等作为实质性条件纳入招标文件和合同。</w:t>
      </w:r>
    </w:p>
    <w:p w14:paraId="07EB8D62" w14:textId="77777777" w:rsidR="00AD6709" w:rsidRPr="008E2C19" w:rsidRDefault="00477DFF">
      <w:pPr>
        <w:spacing w:line="360" w:lineRule="auto"/>
        <w:ind w:firstLineChars="200" w:firstLine="480"/>
        <w:rPr>
          <w:rFonts w:asciiTheme="minorEastAsia" w:hAnsiTheme="minorEastAsia"/>
          <w:sz w:val="24"/>
        </w:rPr>
      </w:pPr>
      <w:r w:rsidRPr="008E2C19">
        <w:rPr>
          <w:rFonts w:asciiTheme="minorEastAsia" w:hAnsiTheme="minorEastAsia"/>
          <w:sz w:val="24"/>
        </w:rPr>
        <w:t>3.2.3</w:t>
      </w:r>
      <w:r w:rsidRPr="008E2C19">
        <w:rPr>
          <w:rFonts w:asciiTheme="minorEastAsia" w:hAnsiTheme="minorEastAsia" w:hint="eastAsia"/>
          <w:sz w:val="24"/>
        </w:rPr>
        <w:t>为助力打好污染防治攻坚战，推广使用绿色包装，政府采购货物、工程和服务项目中涉及商品包装和快递包装的，供应商提供产品及相关快递服务的具体包装要求要参考《商品包装政府采购需求标准（试行）》、《快递包装政府采购需求标准（试行）》。</w:t>
      </w:r>
    </w:p>
    <w:p w14:paraId="729BAB23" w14:textId="77777777" w:rsidR="00AD6709" w:rsidRPr="008E2C19" w:rsidRDefault="00477DFF">
      <w:pPr>
        <w:spacing w:line="360" w:lineRule="auto"/>
        <w:ind w:firstLineChars="200" w:firstLine="480"/>
        <w:rPr>
          <w:rFonts w:asciiTheme="minorEastAsia" w:hAnsiTheme="minorEastAsia"/>
          <w:sz w:val="24"/>
        </w:rPr>
      </w:pPr>
      <w:r w:rsidRPr="008E2C19">
        <w:rPr>
          <w:rFonts w:asciiTheme="minorEastAsia" w:hAnsiTheme="minorEastAsia"/>
          <w:sz w:val="24"/>
        </w:rPr>
        <w:t>3.3支持中小企业发展</w:t>
      </w:r>
    </w:p>
    <w:p w14:paraId="590142F1" w14:textId="77777777" w:rsidR="00AD6709" w:rsidRPr="008E2C19" w:rsidRDefault="00477DFF">
      <w:pPr>
        <w:spacing w:line="360" w:lineRule="auto"/>
        <w:ind w:firstLineChars="200" w:firstLine="480"/>
        <w:rPr>
          <w:rFonts w:asciiTheme="minorEastAsia" w:hAnsiTheme="minorEastAsia"/>
          <w:sz w:val="24"/>
        </w:rPr>
      </w:pPr>
      <w:r w:rsidRPr="008E2C19">
        <w:rPr>
          <w:rFonts w:asciiTheme="minorEastAsia" w:hAnsiTheme="minorEastAsia"/>
          <w:sz w:val="24"/>
        </w:rPr>
        <w:t>3.3.1中小企业，是指在中华人民共和国境内依法设立，依据国务院批准的中小企业划分标准确定的中型企业、小型企业和微型企业，但与大企业的负责人为同一人，或者与大企业存在直接控股、管理关系的除外。</w:t>
      </w:r>
    </w:p>
    <w:p w14:paraId="207200AD" w14:textId="77777777" w:rsidR="00AD6709" w:rsidRPr="008E2C19" w:rsidRDefault="00477DFF">
      <w:pPr>
        <w:spacing w:line="360" w:lineRule="auto"/>
        <w:ind w:firstLineChars="200" w:firstLine="480"/>
        <w:rPr>
          <w:rFonts w:asciiTheme="minorEastAsia" w:hAnsiTheme="minorEastAsia"/>
          <w:sz w:val="24"/>
        </w:rPr>
      </w:pPr>
      <w:r w:rsidRPr="008E2C19">
        <w:rPr>
          <w:rFonts w:asciiTheme="minorEastAsia" w:hAnsiTheme="minorEastAsia"/>
          <w:sz w:val="24"/>
        </w:rPr>
        <w:t>符合中小企业划分标准的个体工商户，在政府采购活动中视同中小企业。</w:t>
      </w:r>
    </w:p>
    <w:p w14:paraId="5090C09E" w14:textId="77777777" w:rsidR="00AD6709" w:rsidRPr="008E2C19" w:rsidRDefault="00477DFF">
      <w:pPr>
        <w:widowControl/>
        <w:spacing w:line="360" w:lineRule="auto"/>
        <w:ind w:firstLineChars="200" w:firstLine="480"/>
        <w:jc w:val="left"/>
        <w:rPr>
          <w:rFonts w:asciiTheme="minorEastAsia" w:hAnsiTheme="minorEastAsia" w:cs="宋体"/>
          <w:kern w:val="0"/>
          <w:sz w:val="24"/>
        </w:rPr>
      </w:pPr>
      <w:r w:rsidRPr="008E2C19">
        <w:rPr>
          <w:rFonts w:asciiTheme="minorEastAsia" w:hAnsiTheme="minorEastAsia"/>
          <w:bCs/>
          <w:sz w:val="24"/>
        </w:rPr>
        <w:t>3.3.2</w:t>
      </w:r>
      <w:r w:rsidRPr="008E2C19">
        <w:rPr>
          <w:rFonts w:asciiTheme="minorEastAsia" w:hAnsiTheme="minorEastAsia" w:cs="宋体" w:hint="eastAsia"/>
          <w:kern w:val="0"/>
          <w:sz w:val="24"/>
        </w:rPr>
        <w:t>在政府采购活动中，投标人提供的货物、工程或者服务符合下列情形的，享受中小企业扶持政策：</w:t>
      </w:r>
    </w:p>
    <w:p w14:paraId="5C3A4A15" w14:textId="77777777" w:rsidR="00AD6709" w:rsidRPr="008E2C19" w:rsidRDefault="00477DFF">
      <w:pPr>
        <w:widowControl/>
        <w:spacing w:line="360" w:lineRule="auto"/>
        <w:ind w:firstLineChars="200" w:firstLine="480"/>
        <w:jc w:val="left"/>
        <w:rPr>
          <w:rFonts w:asciiTheme="minorEastAsia" w:hAnsiTheme="minorEastAsia" w:cs="宋体"/>
          <w:kern w:val="0"/>
          <w:sz w:val="24"/>
        </w:rPr>
      </w:pPr>
      <w:r w:rsidRPr="008E2C19">
        <w:rPr>
          <w:rFonts w:asciiTheme="minorEastAsia" w:hAnsiTheme="minorEastAsia" w:cs="宋体"/>
          <w:kern w:val="0"/>
          <w:sz w:val="24"/>
        </w:rPr>
        <w:t>3.3.2.1在货物采购项目中，货物由中小企业制造，即货物由中小企业生产且使用该中小企业商号或者注册商标；</w:t>
      </w:r>
    </w:p>
    <w:p w14:paraId="4338FBEB" w14:textId="77777777" w:rsidR="00AD6709" w:rsidRPr="008E2C19" w:rsidRDefault="00477DFF">
      <w:pPr>
        <w:widowControl/>
        <w:spacing w:line="360" w:lineRule="auto"/>
        <w:ind w:firstLineChars="200" w:firstLine="480"/>
        <w:jc w:val="left"/>
        <w:rPr>
          <w:rFonts w:asciiTheme="minorEastAsia" w:hAnsiTheme="minorEastAsia" w:cs="宋体"/>
          <w:kern w:val="0"/>
          <w:sz w:val="24"/>
        </w:rPr>
      </w:pPr>
      <w:r w:rsidRPr="008E2C19">
        <w:rPr>
          <w:rFonts w:asciiTheme="minorEastAsia" w:hAnsiTheme="minorEastAsia" w:cs="宋体"/>
          <w:kern w:val="0"/>
          <w:sz w:val="24"/>
        </w:rPr>
        <w:t>3.3.2.2在工程采购项目中，工程由中小企业承建，即工程施工单位为中小企业；</w:t>
      </w:r>
    </w:p>
    <w:p w14:paraId="7C253C9C" w14:textId="77777777" w:rsidR="00AD6709" w:rsidRPr="008E2C19" w:rsidRDefault="00477DFF">
      <w:pPr>
        <w:widowControl/>
        <w:spacing w:line="360" w:lineRule="auto"/>
        <w:ind w:firstLineChars="200" w:firstLine="480"/>
        <w:jc w:val="left"/>
        <w:rPr>
          <w:rFonts w:asciiTheme="minorEastAsia" w:hAnsiTheme="minorEastAsia" w:cs="宋体"/>
          <w:kern w:val="0"/>
          <w:sz w:val="24"/>
        </w:rPr>
      </w:pPr>
      <w:r w:rsidRPr="008E2C19">
        <w:rPr>
          <w:rFonts w:asciiTheme="minorEastAsia" w:hAnsiTheme="minorEastAsia" w:cs="宋体"/>
          <w:kern w:val="0"/>
          <w:sz w:val="24"/>
        </w:rPr>
        <w:t>3.3.2.3在服务采购项目中，服务由中小企业承接，即提供服务的人员为中小企业依照《中华人民共和国劳动合同法》订立劳动合同的从业人员。</w:t>
      </w:r>
    </w:p>
    <w:p w14:paraId="3B932F7F" w14:textId="77777777" w:rsidR="00AD6709" w:rsidRPr="008E2C19" w:rsidRDefault="00477DFF">
      <w:pPr>
        <w:widowControl/>
        <w:spacing w:line="360" w:lineRule="auto"/>
        <w:ind w:firstLineChars="200" w:firstLine="480"/>
        <w:jc w:val="left"/>
        <w:rPr>
          <w:rFonts w:asciiTheme="minorEastAsia" w:hAnsiTheme="minorEastAsia" w:cs="宋体"/>
          <w:kern w:val="0"/>
          <w:sz w:val="24"/>
        </w:rPr>
      </w:pPr>
      <w:r w:rsidRPr="008E2C19">
        <w:rPr>
          <w:rFonts w:asciiTheme="minorEastAsia" w:hAnsiTheme="minorEastAsia" w:cs="宋体" w:hint="eastAsia"/>
          <w:kern w:val="0"/>
          <w:sz w:val="24"/>
        </w:rPr>
        <w:t>在货物采购项目中，投标人提供的货物既有中小企业制造货物，也有大型企业制造货物的，不享受中小企业扶持政策。</w:t>
      </w:r>
    </w:p>
    <w:p w14:paraId="1891FAAC" w14:textId="77777777" w:rsidR="00AD6709" w:rsidRPr="008E2C19" w:rsidRDefault="00477DFF">
      <w:pPr>
        <w:widowControl/>
        <w:spacing w:line="360" w:lineRule="auto"/>
        <w:ind w:firstLineChars="200" w:firstLine="480"/>
        <w:jc w:val="left"/>
        <w:rPr>
          <w:rFonts w:asciiTheme="minorEastAsia" w:hAnsiTheme="minorEastAsia" w:cs="宋体"/>
          <w:kern w:val="0"/>
          <w:sz w:val="24"/>
        </w:rPr>
      </w:pPr>
      <w:r w:rsidRPr="008E2C19">
        <w:rPr>
          <w:rFonts w:asciiTheme="minorEastAsia" w:hAnsiTheme="minorEastAsia" w:cs="宋体" w:hint="eastAsia"/>
          <w:kern w:val="0"/>
          <w:sz w:val="24"/>
        </w:rPr>
        <w:t>以联合体形式参加政府采购活动，联合体各方均为中小企业的，联合体视同中小企业。其中，联合体各方均为小微企业的，联合体视同小微企业。</w:t>
      </w:r>
    </w:p>
    <w:p w14:paraId="334A62AA" w14:textId="77777777" w:rsidR="00AD6709" w:rsidRPr="008E2C19" w:rsidRDefault="00477DFF">
      <w:pPr>
        <w:spacing w:line="360" w:lineRule="auto"/>
        <w:ind w:firstLineChars="200" w:firstLine="480"/>
        <w:rPr>
          <w:rFonts w:asciiTheme="minorEastAsia" w:hAnsiTheme="minorEastAsia"/>
          <w:sz w:val="24"/>
        </w:rPr>
      </w:pPr>
      <w:r w:rsidRPr="008E2C19">
        <w:rPr>
          <w:rFonts w:asciiTheme="minorEastAsia" w:hAnsiTheme="minorEastAsia"/>
          <w:sz w:val="24"/>
        </w:rPr>
        <w:t>3.3.3</w:t>
      </w:r>
      <w:r w:rsidRPr="008E2C19">
        <w:rPr>
          <w:rFonts w:asciiTheme="minorEastAsia" w:hAnsiTheme="minorEastAsia" w:hint="eastAsia"/>
          <w:sz w:val="24"/>
        </w:rPr>
        <w:t>对于未预留份额专门面向中小企业的政府采购货物或服务项目，以及预留份额政府采购货物或服务项目中的非预留部分标项，对小型和微型企业的投标报价给予</w:t>
      </w:r>
      <w:r w:rsidRPr="008E2C19">
        <w:rPr>
          <w:rFonts w:asciiTheme="minorEastAsia" w:hAnsiTheme="minorEastAsia"/>
          <w:sz w:val="24"/>
        </w:rPr>
        <w:t>20%的扣除，用扣除后的价格参与评审。接受大中型企业与小微企业组成联合体或者允许大中型企业向一家或者多家小微企业分包的</w:t>
      </w:r>
      <w:r w:rsidRPr="008E2C19">
        <w:rPr>
          <w:rFonts w:asciiTheme="minorEastAsia" w:hAnsiTheme="minorEastAsia" w:hint="eastAsia"/>
          <w:sz w:val="24"/>
        </w:rPr>
        <w:t>政府</w:t>
      </w:r>
      <w:r w:rsidRPr="008E2C19">
        <w:rPr>
          <w:rFonts w:asciiTheme="minorEastAsia" w:hAnsiTheme="minorEastAsia"/>
          <w:sz w:val="24"/>
        </w:rPr>
        <w:t>采购</w:t>
      </w:r>
      <w:r w:rsidRPr="008E2C19">
        <w:rPr>
          <w:rFonts w:asciiTheme="minorEastAsia" w:hAnsiTheme="minorEastAsia" w:hint="eastAsia"/>
          <w:sz w:val="24"/>
        </w:rPr>
        <w:t>货物或服务</w:t>
      </w:r>
      <w:r w:rsidRPr="008E2C19">
        <w:rPr>
          <w:rFonts w:asciiTheme="minorEastAsia" w:hAnsiTheme="minorEastAsia"/>
          <w:sz w:val="24"/>
        </w:rPr>
        <w:t>项目，对于联合协议或者分包意向协议约定小微企业的合同份额占到合同总金额30%以上的，对联合体或者大中型企业的报价给予6%的扣除，用扣除后的价格参加评审。组成联合体或者接受分包的小微企业与联合体内其他企业、分包企业之间存在直接控股、管理关系的，不享受价格扣除优惠政策。</w:t>
      </w:r>
    </w:p>
    <w:p w14:paraId="47B7E6DA" w14:textId="77777777" w:rsidR="00AD6709" w:rsidRPr="008E2C19" w:rsidRDefault="00477DFF">
      <w:pPr>
        <w:spacing w:line="360" w:lineRule="auto"/>
        <w:ind w:firstLineChars="200" w:firstLine="480"/>
        <w:rPr>
          <w:rFonts w:asciiTheme="minorEastAsia" w:hAnsiTheme="minorEastAsia"/>
          <w:sz w:val="24"/>
        </w:rPr>
      </w:pPr>
      <w:r w:rsidRPr="008E2C19">
        <w:rPr>
          <w:rFonts w:asciiTheme="minorEastAsia" w:hAnsiTheme="minorEastAsia"/>
          <w:sz w:val="24"/>
        </w:rPr>
        <w:lastRenderedPageBreak/>
        <w:t>3.3.4符合《关于促进残疾人就业政府采购政策的通知》（财库〔2017〕141号）规定的条件并提供《残疾人福利性单位声明函》（附件1）的残疾人福利性单位视同小型、微型企业；</w:t>
      </w:r>
    </w:p>
    <w:p w14:paraId="752023E4" w14:textId="77777777" w:rsidR="00AD6709" w:rsidRPr="008E2C19" w:rsidRDefault="00477DFF">
      <w:pPr>
        <w:spacing w:line="360" w:lineRule="auto"/>
        <w:ind w:firstLineChars="200" w:firstLine="480"/>
        <w:rPr>
          <w:rFonts w:asciiTheme="minorEastAsia" w:hAnsiTheme="minorEastAsia"/>
          <w:sz w:val="24"/>
        </w:rPr>
      </w:pPr>
      <w:r w:rsidRPr="008E2C19">
        <w:rPr>
          <w:rFonts w:asciiTheme="minorEastAsia" w:hAnsiTheme="minorEastAsia"/>
          <w:sz w:val="24"/>
        </w:rPr>
        <w:t>3.3.5符合《关于政府采购支持监狱企业发展有关问题的通知》（财库[2014]68号）规定的监狱企业并提供由省级以上监狱管理局、戒毒管理局（含新疆生产建设兵团）出具的属于监狱企业证明文件的，视同为小型、微型企业。</w:t>
      </w:r>
    </w:p>
    <w:p w14:paraId="6D0DD4D7" w14:textId="77777777" w:rsidR="00AD6709" w:rsidRPr="008E2C19" w:rsidRDefault="00477DFF">
      <w:pPr>
        <w:spacing w:line="360" w:lineRule="auto"/>
        <w:ind w:firstLineChars="200" w:firstLine="480"/>
        <w:rPr>
          <w:rFonts w:asciiTheme="minorEastAsia" w:hAnsiTheme="minorEastAsia"/>
          <w:sz w:val="24"/>
        </w:rPr>
      </w:pPr>
      <w:r w:rsidRPr="008E2C19">
        <w:rPr>
          <w:rFonts w:asciiTheme="minorEastAsia" w:hAnsiTheme="minorEastAsia"/>
          <w:sz w:val="24"/>
        </w:rPr>
        <w:t>3.3.6</w:t>
      </w:r>
      <w:r w:rsidRPr="008E2C19">
        <w:rPr>
          <w:rFonts w:asciiTheme="minorEastAsia" w:hAnsiTheme="minorEastAsia" w:hint="eastAsia"/>
          <w:sz w:val="24"/>
        </w:rPr>
        <w:t>可享受中小企业扶持政策的投标人应按照招标文件格式要求提供《中小企业声明函》，投标人提供的《中小企业声明函》与实际情况不符的，不享受中小企业扶持政策。声明内容不实的，属于提供虚假材料谋取中标、成交的，依法承担法律责任。</w:t>
      </w:r>
    </w:p>
    <w:p w14:paraId="46AB356A" w14:textId="77777777" w:rsidR="00AD6709" w:rsidRPr="008E2C19" w:rsidRDefault="00477DFF">
      <w:pPr>
        <w:spacing w:line="360" w:lineRule="auto"/>
        <w:ind w:firstLineChars="200" w:firstLine="480"/>
        <w:rPr>
          <w:rFonts w:asciiTheme="minorEastAsia" w:hAnsiTheme="minorEastAsia"/>
          <w:sz w:val="24"/>
        </w:rPr>
      </w:pPr>
      <w:r w:rsidRPr="008E2C19">
        <w:rPr>
          <w:rFonts w:asciiTheme="minorEastAsia" w:hAnsiTheme="minorEastAsia"/>
          <w:sz w:val="24"/>
        </w:rPr>
        <w:t>3.3.7中小企业享受扶持政策获得政府采购合同的，小微企业不得将合同分包给大中型企业，中型企业不得将合同分包给大型企业</w:t>
      </w:r>
      <w:r w:rsidRPr="008E2C19">
        <w:rPr>
          <w:rFonts w:asciiTheme="minorEastAsia" w:hAnsiTheme="minorEastAsia" w:hint="eastAsia"/>
          <w:sz w:val="24"/>
        </w:rPr>
        <w:t>。</w:t>
      </w:r>
    </w:p>
    <w:p w14:paraId="312D0058" w14:textId="77777777" w:rsidR="00AD6709" w:rsidRPr="008E2C19" w:rsidRDefault="00477DFF">
      <w:pPr>
        <w:spacing w:line="360" w:lineRule="auto"/>
        <w:ind w:firstLineChars="200" w:firstLine="480"/>
        <w:rPr>
          <w:rFonts w:asciiTheme="minorEastAsia" w:hAnsiTheme="minorEastAsia"/>
          <w:sz w:val="24"/>
        </w:rPr>
      </w:pPr>
      <w:r w:rsidRPr="008E2C19">
        <w:rPr>
          <w:rFonts w:asciiTheme="minorEastAsia" w:hAnsiTheme="minorEastAsia"/>
          <w:sz w:val="24"/>
        </w:rPr>
        <w:t>3.4</w:t>
      </w:r>
      <w:r w:rsidRPr="008E2C19">
        <w:rPr>
          <w:rFonts w:asciiTheme="minorEastAsia" w:hAnsiTheme="minorEastAsia" w:hint="eastAsia"/>
          <w:sz w:val="24"/>
        </w:rPr>
        <w:t>支持创新发展</w:t>
      </w:r>
    </w:p>
    <w:p w14:paraId="26730BD5" w14:textId="77777777" w:rsidR="00AD6709" w:rsidRPr="008E2C19" w:rsidRDefault="00477DFF">
      <w:pPr>
        <w:spacing w:line="360" w:lineRule="auto"/>
        <w:ind w:firstLineChars="200" w:firstLine="480"/>
        <w:rPr>
          <w:rFonts w:asciiTheme="minorEastAsia" w:hAnsiTheme="minorEastAsia"/>
          <w:sz w:val="24"/>
        </w:rPr>
      </w:pPr>
      <w:r w:rsidRPr="008E2C19">
        <w:rPr>
          <w:rFonts w:asciiTheme="minorEastAsia" w:hAnsiTheme="minorEastAsia"/>
          <w:sz w:val="24"/>
        </w:rPr>
        <w:t>3.4.1 采购人优先采购被认定</w:t>
      </w:r>
      <w:r w:rsidRPr="008E2C19">
        <w:rPr>
          <w:rFonts w:asciiTheme="minorEastAsia" w:hAnsiTheme="minorEastAsia" w:hint="eastAsia"/>
          <w:sz w:val="24"/>
        </w:rPr>
        <w:t>为首台套产品和“制造精品”的自主创新产品。</w:t>
      </w:r>
    </w:p>
    <w:p w14:paraId="2699B862" w14:textId="77777777" w:rsidR="00AD6709" w:rsidRPr="008E2C19" w:rsidRDefault="00477DFF">
      <w:pPr>
        <w:spacing w:line="360" w:lineRule="auto"/>
        <w:ind w:firstLineChars="200" w:firstLine="480"/>
        <w:rPr>
          <w:rFonts w:asciiTheme="minorEastAsia" w:hAnsiTheme="minorEastAsia"/>
          <w:sz w:val="24"/>
        </w:rPr>
      </w:pPr>
      <w:r w:rsidRPr="008E2C19">
        <w:rPr>
          <w:rFonts w:asciiTheme="minorEastAsia" w:hAnsiTheme="minorEastAsia"/>
          <w:sz w:val="24"/>
        </w:rPr>
        <w:t>3.4.2首台套产品</w:t>
      </w:r>
      <w:r w:rsidRPr="008E2C19">
        <w:rPr>
          <w:rFonts w:asciiTheme="minorEastAsia" w:hAnsiTheme="minorEastAsia" w:hint="eastAsia"/>
          <w:sz w:val="24"/>
        </w:rPr>
        <w:t>被纳入《首台套产品推广应用指导目录》之日起</w:t>
      </w:r>
      <w:r w:rsidRPr="008E2C19">
        <w:rPr>
          <w:rFonts w:asciiTheme="minorEastAsia" w:hAnsiTheme="minorEastAsia"/>
          <w:sz w:val="24"/>
        </w:rPr>
        <w:t>2年内，以及产品核心技术高于国内领先水平，并具有明晰自主知识产权的“制造精品”产品，</w:t>
      </w:r>
      <w:r w:rsidRPr="008E2C19">
        <w:rPr>
          <w:rFonts w:asciiTheme="minorEastAsia" w:hAnsiTheme="minorEastAsia" w:hint="eastAsia"/>
          <w:sz w:val="24"/>
        </w:rPr>
        <w:t>自认定之日起</w:t>
      </w:r>
      <w:r w:rsidRPr="008E2C19">
        <w:rPr>
          <w:rFonts w:asciiTheme="minorEastAsia" w:hAnsiTheme="minorEastAsia"/>
          <w:sz w:val="24"/>
        </w:rPr>
        <w:t>2年内视同已具备相应销售业绩，参加政府采购活动</w:t>
      </w:r>
      <w:r w:rsidRPr="008E2C19">
        <w:rPr>
          <w:rFonts w:asciiTheme="minorEastAsia" w:hAnsiTheme="minorEastAsia" w:hint="eastAsia"/>
          <w:sz w:val="24"/>
        </w:rPr>
        <w:t>时业绩分值为满分。</w:t>
      </w:r>
    </w:p>
    <w:p w14:paraId="72433E72" w14:textId="77777777" w:rsidR="00AD6709" w:rsidRPr="008E2C19" w:rsidRDefault="00477DFF">
      <w:pPr>
        <w:spacing w:line="360" w:lineRule="auto"/>
        <w:ind w:firstLineChars="200" w:firstLine="480"/>
        <w:rPr>
          <w:rFonts w:ascii="宋体" w:hAnsi="宋体" w:cs="宋体"/>
          <w:sz w:val="24"/>
        </w:rPr>
      </w:pPr>
      <w:r w:rsidRPr="008E2C19">
        <w:rPr>
          <w:rFonts w:asciiTheme="minorEastAsia" w:hAnsiTheme="minorEastAsia"/>
          <w:sz w:val="24"/>
        </w:rPr>
        <w:t>3.5中小企业信用融资：为支持和促进中小企业发展，进一步发挥政府采购政策功能，杭州市财政局与省银保监局、市金融办、市经信局共同出台了《杭州市政府采购支持中小企业信用融资管理办法》，供应商若有融资意向，详见《政府采购支持中小企业信用融资相关事项通知》，或</w:t>
      </w:r>
      <w:r w:rsidRPr="008E2C19">
        <w:rPr>
          <w:rFonts w:asciiTheme="minorEastAsia" w:hAnsiTheme="minorEastAsia" w:hint="eastAsia"/>
          <w:sz w:val="24"/>
        </w:rPr>
        <w:t>登录</w:t>
      </w:r>
      <w:r w:rsidRPr="008E2C19">
        <w:rPr>
          <w:rFonts w:asciiTheme="minorEastAsia" w:hAnsiTheme="minorEastAsia"/>
          <w:sz w:val="24"/>
        </w:rPr>
        <w:t>杭州市政府采购网“中小企业信用融资”模块，查看信用融资政策文件及各相关银行服务方案。</w:t>
      </w:r>
      <w:r w:rsidRPr="008E2C19">
        <w:rPr>
          <w:rFonts w:asciiTheme="minorEastAsia" w:hAnsiTheme="minorEastAsia"/>
          <w:sz w:val="24"/>
        </w:rPr>
        <w:cr/>
      </w:r>
      <w:r w:rsidRPr="008E2C19">
        <w:rPr>
          <w:rFonts w:asciiTheme="minorEastAsia" w:hAnsiTheme="minorEastAsia" w:hint="eastAsia"/>
          <w:sz w:val="24"/>
        </w:rPr>
        <w:t xml:space="preserve">    </w:t>
      </w:r>
      <w:r w:rsidRPr="008E2C19">
        <w:rPr>
          <w:rFonts w:ascii="宋体" w:hAnsi="宋体" w:cs="宋体" w:hint="eastAsia"/>
          <w:sz w:val="24"/>
        </w:rPr>
        <w:t>3.6平等对待内外资企业和符合条件的破产重整企业</w:t>
      </w:r>
    </w:p>
    <w:p w14:paraId="18BF9A1F" w14:textId="77777777" w:rsidR="00AD6709" w:rsidRPr="008E2C19" w:rsidRDefault="00477DFF">
      <w:pPr>
        <w:spacing w:line="360" w:lineRule="auto"/>
        <w:ind w:firstLineChars="200" w:firstLine="480"/>
        <w:rPr>
          <w:rFonts w:asciiTheme="minorEastAsia" w:hAnsiTheme="minorEastAsia"/>
          <w:sz w:val="24"/>
        </w:rPr>
      </w:pPr>
      <w:r w:rsidRPr="008E2C19">
        <w:rPr>
          <w:rFonts w:asciiTheme="minorEastAsia" w:hAnsiTheme="minorEastAsia" w:hint="eastAsia"/>
          <w:sz w:val="24"/>
        </w:rPr>
        <w:t>平等对待内外资企业和符合条件的破产重整企业，切实保障企业公平竞争，平等维护企业的合法利益。</w:t>
      </w:r>
    </w:p>
    <w:p w14:paraId="098850BC" w14:textId="77777777" w:rsidR="00AD6709" w:rsidRPr="008E2C19" w:rsidRDefault="00477DFF">
      <w:pPr>
        <w:spacing w:line="360" w:lineRule="auto"/>
        <w:outlineLvl w:val="2"/>
      </w:pPr>
      <w:r w:rsidRPr="008E2C19">
        <w:rPr>
          <w:rFonts w:asciiTheme="minorEastAsia" w:hAnsiTheme="minorEastAsia"/>
          <w:b/>
          <w:sz w:val="24"/>
        </w:rPr>
        <w:t xml:space="preserve">4. </w:t>
      </w:r>
      <w:r w:rsidRPr="008E2C19">
        <w:rPr>
          <w:rFonts w:asciiTheme="minorEastAsia" w:hAnsiTheme="minorEastAsia" w:hint="eastAsia"/>
          <w:b/>
          <w:sz w:val="24"/>
        </w:rPr>
        <w:t>询问、质疑、投诉</w:t>
      </w:r>
    </w:p>
    <w:p w14:paraId="4D8DFBFC" w14:textId="77777777" w:rsidR="00AD6709" w:rsidRPr="008E2C19" w:rsidRDefault="00477DFF">
      <w:pPr>
        <w:spacing w:line="360" w:lineRule="auto"/>
        <w:ind w:firstLineChars="200" w:firstLine="480"/>
        <w:rPr>
          <w:rFonts w:asciiTheme="minorEastAsia" w:hAnsiTheme="minorEastAsia"/>
          <w:sz w:val="24"/>
        </w:rPr>
      </w:pPr>
      <w:r w:rsidRPr="008E2C19">
        <w:rPr>
          <w:rFonts w:asciiTheme="minorEastAsia" w:hAnsiTheme="minorEastAsia"/>
          <w:sz w:val="24"/>
        </w:rPr>
        <w:t>4.1供应商询问</w:t>
      </w:r>
    </w:p>
    <w:p w14:paraId="5B08DB85" w14:textId="77777777" w:rsidR="00AD6709" w:rsidRPr="008E2C19" w:rsidRDefault="00477DFF">
      <w:pPr>
        <w:autoSpaceDE w:val="0"/>
        <w:autoSpaceDN w:val="0"/>
        <w:spacing w:line="360" w:lineRule="auto"/>
        <w:ind w:firstLineChars="200" w:firstLine="480"/>
        <w:jc w:val="left"/>
        <w:rPr>
          <w:rFonts w:asciiTheme="minorEastAsia" w:hAnsiTheme="minorEastAsia" w:cs="微软雅黑"/>
          <w:kern w:val="0"/>
          <w:sz w:val="24"/>
          <w:lang w:val="zh-CN"/>
        </w:rPr>
      </w:pPr>
      <w:r w:rsidRPr="008E2C19">
        <w:rPr>
          <w:rFonts w:asciiTheme="minorEastAsia" w:hAnsiTheme="minorEastAsia" w:cs="微软雅黑" w:hint="eastAsia"/>
          <w:kern w:val="0"/>
          <w:sz w:val="24"/>
          <w:lang w:val="zh-CN"/>
        </w:rPr>
        <w:t>供应商对政府采购活动事项有疑问的，可以提出询问，采购人或者采购代理机构应当在</w:t>
      </w:r>
      <w:r w:rsidRPr="008E2C19">
        <w:rPr>
          <w:rFonts w:asciiTheme="minorEastAsia" w:hAnsiTheme="minorEastAsia" w:cs="微软雅黑"/>
          <w:kern w:val="0"/>
          <w:sz w:val="24"/>
          <w:lang w:val="zh-CN"/>
        </w:rPr>
        <w:t>3个工作日内对供应</w:t>
      </w:r>
      <w:r w:rsidRPr="008E2C19">
        <w:rPr>
          <w:rFonts w:asciiTheme="minorEastAsia" w:hAnsiTheme="minorEastAsia" w:cs="微软雅黑" w:hint="eastAsia"/>
          <w:kern w:val="0"/>
          <w:sz w:val="24"/>
          <w:lang w:val="zh-CN"/>
        </w:rPr>
        <w:t>商依法提出的询问作出答复，但答复的内容不得涉及商业秘密。供应商提出的询问超出采购人对采购代理机构委托授权范围的，采购代理机构应当告知供应商向采购人提出。</w:t>
      </w:r>
    </w:p>
    <w:p w14:paraId="7DDA6982" w14:textId="77777777" w:rsidR="00AD6709" w:rsidRPr="008E2C19" w:rsidRDefault="00477DFF">
      <w:pPr>
        <w:spacing w:line="360" w:lineRule="auto"/>
        <w:ind w:firstLineChars="200" w:firstLine="480"/>
        <w:rPr>
          <w:rFonts w:asciiTheme="minorEastAsia" w:hAnsiTheme="minorEastAsia"/>
          <w:sz w:val="24"/>
        </w:rPr>
      </w:pPr>
      <w:r w:rsidRPr="008E2C19">
        <w:rPr>
          <w:rFonts w:asciiTheme="minorEastAsia" w:hAnsiTheme="minorEastAsia"/>
          <w:sz w:val="24"/>
        </w:rPr>
        <w:lastRenderedPageBreak/>
        <w:t>4.2供应商质疑</w:t>
      </w:r>
    </w:p>
    <w:p w14:paraId="3F0EAB85" w14:textId="77777777" w:rsidR="00AD6709" w:rsidRPr="008E2C19" w:rsidRDefault="00477DFF">
      <w:pPr>
        <w:pStyle w:val="af2"/>
        <w:spacing w:line="360" w:lineRule="auto"/>
        <w:ind w:firstLineChars="200" w:firstLine="480"/>
        <w:rPr>
          <w:rFonts w:asciiTheme="minorEastAsia" w:hAnsiTheme="minorEastAsia"/>
          <w:sz w:val="24"/>
        </w:rPr>
      </w:pPr>
      <w:r w:rsidRPr="008E2C19">
        <w:rPr>
          <w:rFonts w:asciiTheme="minorEastAsia" w:hAnsiTheme="minorEastAsia" w:cs="微软雅黑"/>
          <w:kern w:val="0"/>
          <w:sz w:val="24"/>
          <w:lang w:val="zh-CN"/>
        </w:rPr>
        <w:t>4.2</w:t>
      </w:r>
      <w:r w:rsidRPr="008E2C19">
        <w:rPr>
          <w:rFonts w:asciiTheme="minorEastAsia" w:hAnsiTheme="minorEastAsia"/>
          <w:sz w:val="24"/>
        </w:rPr>
        <w:t>.1提出质疑的供应商应当是参与所质疑项目采购活动的供应商。潜在供应商已依法获取其可质疑的招标文件的，可以对该文件提出质疑。</w:t>
      </w:r>
    </w:p>
    <w:p w14:paraId="30D6DA92" w14:textId="77777777" w:rsidR="00AD6709" w:rsidRPr="008E2C19" w:rsidRDefault="00477DFF">
      <w:pPr>
        <w:pStyle w:val="af2"/>
        <w:spacing w:line="360" w:lineRule="auto"/>
        <w:ind w:firstLineChars="200" w:firstLine="480"/>
        <w:rPr>
          <w:rFonts w:asciiTheme="minorEastAsia" w:hAnsiTheme="minorEastAsia"/>
          <w:sz w:val="24"/>
        </w:rPr>
      </w:pPr>
      <w:r w:rsidRPr="008E2C19">
        <w:rPr>
          <w:rFonts w:asciiTheme="minorEastAsia" w:hAnsiTheme="minorEastAsia" w:cs="微软雅黑"/>
          <w:kern w:val="0"/>
          <w:sz w:val="24"/>
          <w:lang w:val="zh-CN"/>
        </w:rPr>
        <w:t>4.2</w:t>
      </w:r>
      <w:r w:rsidRPr="008E2C19">
        <w:rPr>
          <w:rFonts w:asciiTheme="minorEastAsia" w:hAnsiTheme="minorEastAsia"/>
          <w:sz w:val="24"/>
        </w:rPr>
        <w:t>.2供应商认为招标文件、采购过程和中标结果使自己的权益受到损害的，可以在知道或者应知其权益受到损害之日起七个工作日内，以书面形式向采购人或者采购代理机构提出质疑，否则，采购人或者采购代理机构不予受理：</w:t>
      </w:r>
    </w:p>
    <w:p w14:paraId="3D8BD0EE" w14:textId="77777777" w:rsidR="00AD6709" w:rsidRPr="008E2C19" w:rsidRDefault="00477DFF">
      <w:pPr>
        <w:pStyle w:val="a1"/>
        <w:spacing w:line="360" w:lineRule="auto"/>
        <w:ind w:firstLineChars="200" w:firstLine="480"/>
        <w:rPr>
          <w:rFonts w:asciiTheme="minorEastAsia" w:hAnsiTheme="minorEastAsia"/>
          <w:snapToGrid/>
          <w:color w:val="auto"/>
          <w:kern w:val="2"/>
          <w:sz w:val="24"/>
        </w:rPr>
      </w:pPr>
      <w:r w:rsidRPr="008E2C19">
        <w:rPr>
          <w:rFonts w:asciiTheme="minorEastAsia" w:hAnsiTheme="minorEastAsia"/>
          <w:snapToGrid/>
          <w:color w:val="auto"/>
          <w:kern w:val="2"/>
          <w:sz w:val="24"/>
        </w:rPr>
        <w:t>4.2.2.1对招标文件提出质疑的，质疑期限为供应商获得招标文件之日或者招标文件公告期限届满之日起计算。</w:t>
      </w:r>
    </w:p>
    <w:p w14:paraId="37DB15A6" w14:textId="77777777" w:rsidR="00AD6709" w:rsidRPr="008E2C19" w:rsidRDefault="00477DFF">
      <w:pPr>
        <w:pStyle w:val="af2"/>
        <w:spacing w:line="360" w:lineRule="auto"/>
        <w:ind w:firstLineChars="200" w:firstLine="480"/>
        <w:rPr>
          <w:rFonts w:asciiTheme="minorEastAsia" w:hAnsiTheme="minorEastAsia"/>
          <w:sz w:val="24"/>
        </w:rPr>
      </w:pPr>
      <w:r w:rsidRPr="008E2C19">
        <w:rPr>
          <w:rFonts w:asciiTheme="minorEastAsia" w:hAnsiTheme="minorEastAsia"/>
          <w:sz w:val="24"/>
        </w:rPr>
        <w:t>4.2.2.2对采购过程提出质疑的，质疑期限为各采购程序环节结束之日起计算。</w:t>
      </w:r>
    </w:p>
    <w:p w14:paraId="6ADA5D50" w14:textId="77777777" w:rsidR="00AD6709" w:rsidRPr="008E2C19" w:rsidRDefault="00477DFF">
      <w:pPr>
        <w:pStyle w:val="af2"/>
        <w:spacing w:line="360" w:lineRule="auto"/>
        <w:ind w:firstLineChars="200" w:firstLine="480"/>
        <w:rPr>
          <w:rFonts w:asciiTheme="minorEastAsia" w:hAnsiTheme="minorEastAsia"/>
          <w:sz w:val="24"/>
        </w:rPr>
      </w:pPr>
      <w:r w:rsidRPr="008E2C19">
        <w:rPr>
          <w:rFonts w:asciiTheme="minorEastAsia" w:hAnsiTheme="minorEastAsia"/>
          <w:sz w:val="24"/>
        </w:rPr>
        <w:t>4.2.2.3对采购结果提出质疑的，质疑期限自采购结果公告期限届满之日起计算。</w:t>
      </w:r>
    </w:p>
    <w:p w14:paraId="563AC85D" w14:textId="77777777" w:rsidR="00AD6709" w:rsidRPr="008E2C19" w:rsidRDefault="00477DFF">
      <w:pPr>
        <w:pStyle w:val="af2"/>
        <w:spacing w:line="360" w:lineRule="auto"/>
        <w:ind w:firstLineChars="200" w:firstLine="480"/>
        <w:rPr>
          <w:rFonts w:asciiTheme="minorEastAsia" w:hAnsiTheme="minorEastAsia" w:cs="微软雅黑"/>
          <w:kern w:val="0"/>
          <w:sz w:val="24"/>
          <w:lang w:val="zh-CN"/>
        </w:rPr>
      </w:pPr>
      <w:r w:rsidRPr="008E2C19">
        <w:rPr>
          <w:rFonts w:asciiTheme="minorEastAsia" w:hAnsiTheme="minorEastAsia" w:cs="微软雅黑"/>
          <w:kern w:val="0"/>
          <w:sz w:val="24"/>
          <w:lang w:val="zh-CN"/>
        </w:rPr>
        <w:t>4.2.3</w:t>
      </w:r>
      <w:r w:rsidRPr="008E2C19">
        <w:rPr>
          <w:rFonts w:asciiTheme="minorEastAsia" w:hAnsiTheme="minorEastAsia" w:hint="eastAsia"/>
          <w:sz w:val="24"/>
        </w:rPr>
        <w:t>供应商提出质疑应当提交质疑函和必要的证明材料。质疑函应当包括下列内容：</w:t>
      </w:r>
    </w:p>
    <w:p w14:paraId="28256CD5" w14:textId="77777777" w:rsidR="00AD6709" w:rsidRPr="008E2C19" w:rsidRDefault="00477DFF">
      <w:pPr>
        <w:pStyle w:val="af2"/>
        <w:spacing w:line="360" w:lineRule="auto"/>
        <w:ind w:firstLineChars="200" w:firstLine="480"/>
        <w:rPr>
          <w:rFonts w:asciiTheme="minorEastAsia" w:hAnsiTheme="minorEastAsia" w:cs="微软雅黑"/>
          <w:kern w:val="0"/>
          <w:sz w:val="24"/>
          <w:lang w:val="zh-CN"/>
        </w:rPr>
      </w:pPr>
      <w:r w:rsidRPr="008E2C19">
        <w:rPr>
          <w:rFonts w:asciiTheme="minorEastAsia" w:hAnsiTheme="minorEastAsia" w:cs="微软雅黑" w:hint="eastAsia"/>
          <w:kern w:val="0"/>
          <w:sz w:val="24"/>
          <w:lang w:val="zh-CN"/>
        </w:rPr>
        <w:t xml:space="preserve">　　</w:t>
      </w:r>
      <w:r w:rsidRPr="008E2C19">
        <w:rPr>
          <w:rFonts w:asciiTheme="minorEastAsia" w:hAnsiTheme="minorEastAsia" w:cs="微软雅黑"/>
          <w:kern w:val="0"/>
          <w:sz w:val="24"/>
          <w:lang w:val="zh-CN"/>
        </w:rPr>
        <w:t>4.2.3.1</w:t>
      </w:r>
      <w:r w:rsidRPr="008E2C19">
        <w:rPr>
          <w:rFonts w:asciiTheme="minorEastAsia" w:hAnsiTheme="minorEastAsia" w:cs="微软雅黑" w:hint="eastAsia"/>
          <w:kern w:val="0"/>
          <w:sz w:val="24"/>
          <w:lang w:val="zh-CN"/>
        </w:rPr>
        <w:t>供应商的姓名或者名称、地址、邮编、联系人及联系电话；</w:t>
      </w:r>
    </w:p>
    <w:p w14:paraId="3ECCE113" w14:textId="77777777" w:rsidR="00AD6709" w:rsidRPr="008E2C19" w:rsidRDefault="00477DFF">
      <w:pPr>
        <w:pStyle w:val="af2"/>
        <w:spacing w:line="360" w:lineRule="auto"/>
        <w:ind w:firstLineChars="200" w:firstLine="480"/>
        <w:rPr>
          <w:rFonts w:asciiTheme="minorEastAsia" w:hAnsiTheme="minorEastAsia" w:cs="微软雅黑"/>
          <w:kern w:val="0"/>
          <w:sz w:val="24"/>
          <w:lang w:val="zh-CN"/>
        </w:rPr>
      </w:pPr>
      <w:r w:rsidRPr="008E2C19">
        <w:rPr>
          <w:rFonts w:asciiTheme="minorEastAsia" w:hAnsiTheme="minorEastAsia" w:cs="微软雅黑" w:hint="eastAsia"/>
          <w:kern w:val="0"/>
          <w:sz w:val="24"/>
          <w:lang w:val="zh-CN"/>
        </w:rPr>
        <w:t xml:space="preserve">　　</w:t>
      </w:r>
      <w:r w:rsidRPr="008E2C19">
        <w:rPr>
          <w:rFonts w:asciiTheme="minorEastAsia" w:hAnsiTheme="minorEastAsia" w:cs="微软雅黑"/>
          <w:kern w:val="0"/>
          <w:sz w:val="24"/>
          <w:lang w:val="zh-CN"/>
        </w:rPr>
        <w:t>4.2.3.2</w:t>
      </w:r>
      <w:r w:rsidRPr="008E2C19">
        <w:rPr>
          <w:rFonts w:asciiTheme="minorEastAsia" w:hAnsiTheme="minorEastAsia" w:cs="微软雅黑" w:hint="eastAsia"/>
          <w:kern w:val="0"/>
          <w:sz w:val="24"/>
          <w:lang w:val="zh-CN"/>
        </w:rPr>
        <w:t>质疑项目的名称、编号；</w:t>
      </w:r>
    </w:p>
    <w:p w14:paraId="54E36A7F" w14:textId="77777777" w:rsidR="00AD6709" w:rsidRPr="008E2C19" w:rsidRDefault="00477DFF">
      <w:pPr>
        <w:pStyle w:val="af2"/>
        <w:spacing w:line="360" w:lineRule="auto"/>
        <w:ind w:firstLineChars="200" w:firstLine="480"/>
        <w:rPr>
          <w:rFonts w:asciiTheme="minorEastAsia" w:hAnsiTheme="minorEastAsia" w:cs="微软雅黑"/>
          <w:kern w:val="0"/>
          <w:sz w:val="24"/>
          <w:lang w:val="zh-CN"/>
        </w:rPr>
      </w:pPr>
      <w:r w:rsidRPr="008E2C19">
        <w:rPr>
          <w:rFonts w:asciiTheme="minorEastAsia" w:hAnsiTheme="minorEastAsia" w:cs="微软雅黑" w:hint="eastAsia"/>
          <w:kern w:val="0"/>
          <w:sz w:val="24"/>
          <w:lang w:val="zh-CN"/>
        </w:rPr>
        <w:t xml:space="preserve">　　</w:t>
      </w:r>
      <w:r w:rsidRPr="008E2C19">
        <w:rPr>
          <w:rFonts w:asciiTheme="minorEastAsia" w:hAnsiTheme="minorEastAsia" w:cs="微软雅黑"/>
          <w:kern w:val="0"/>
          <w:sz w:val="24"/>
          <w:lang w:val="zh-CN"/>
        </w:rPr>
        <w:t>4.2.3.3</w:t>
      </w:r>
      <w:r w:rsidRPr="008E2C19">
        <w:rPr>
          <w:rFonts w:asciiTheme="minorEastAsia" w:hAnsiTheme="minorEastAsia" w:cs="微软雅黑" w:hint="eastAsia"/>
          <w:kern w:val="0"/>
          <w:sz w:val="24"/>
          <w:lang w:val="zh-CN"/>
        </w:rPr>
        <w:t>具体、明确的质疑事项和与质疑事项相关的请求；</w:t>
      </w:r>
    </w:p>
    <w:p w14:paraId="337966C0" w14:textId="77777777" w:rsidR="00AD6709" w:rsidRPr="008E2C19" w:rsidRDefault="00477DFF">
      <w:pPr>
        <w:pStyle w:val="af2"/>
        <w:spacing w:line="360" w:lineRule="auto"/>
        <w:ind w:firstLineChars="200" w:firstLine="480"/>
        <w:rPr>
          <w:rFonts w:asciiTheme="minorEastAsia" w:hAnsiTheme="minorEastAsia" w:cs="微软雅黑"/>
          <w:kern w:val="0"/>
          <w:sz w:val="24"/>
          <w:lang w:val="zh-CN"/>
        </w:rPr>
      </w:pPr>
      <w:r w:rsidRPr="008E2C19">
        <w:rPr>
          <w:rFonts w:asciiTheme="minorEastAsia" w:hAnsiTheme="minorEastAsia" w:cs="微软雅黑" w:hint="eastAsia"/>
          <w:kern w:val="0"/>
          <w:sz w:val="24"/>
          <w:lang w:val="zh-CN"/>
        </w:rPr>
        <w:t xml:space="preserve">　　</w:t>
      </w:r>
      <w:r w:rsidRPr="008E2C19">
        <w:rPr>
          <w:rFonts w:asciiTheme="minorEastAsia" w:hAnsiTheme="minorEastAsia" w:cs="微软雅黑"/>
          <w:kern w:val="0"/>
          <w:sz w:val="24"/>
          <w:lang w:val="zh-CN"/>
        </w:rPr>
        <w:t>4.2.3.4</w:t>
      </w:r>
      <w:r w:rsidRPr="008E2C19">
        <w:rPr>
          <w:rFonts w:asciiTheme="minorEastAsia" w:hAnsiTheme="minorEastAsia" w:cs="微软雅黑" w:hint="eastAsia"/>
          <w:kern w:val="0"/>
          <w:sz w:val="24"/>
          <w:lang w:val="zh-CN"/>
        </w:rPr>
        <w:t>事实依据；</w:t>
      </w:r>
    </w:p>
    <w:p w14:paraId="53679AB5" w14:textId="77777777" w:rsidR="00AD6709" w:rsidRPr="008E2C19" w:rsidRDefault="00477DFF">
      <w:pPr>
        <w:pStyle w:val="af2"/>
        <w:spacing w:line="360" w:lineRule="auto"/>
        <w:ind w:firstLineChars="200" w:firstLine="480"/>
        <w:rPr>
          <w:rFonts w:asciiTheme="minorEastAsia" w:hAnsiTheme="minorEastAsia" w:cs="微软雅黑"/>
          <w:kern w:val="0"/>
          <w:sz w:val="24"/>
          <w:lang w:val="zh-CN"/>
        </w:rPr>
      </w:pPr>
      <w:r w:rsidRPr="008E2C19">
        <w:rPr>
          <w:rFonts w:asciiTheme="minorEastAsia" w:hAnsiTheme="minorEastAsia" w:cs="微软雅黑" w:hint="eastAsia"/>
          <w:kern w:val="0"/>
          <w:sz w:val="24"/>
          <w:lang w:val="zh-CN"/>
        </w:rPr>
        <w:t xml:space="preserve">　　</w:t>
      </w:r>
      <w:r w:rsidRPr="008E2C19">
        <w:rPr>
          <w:rFonts w:asciiTheme="minorEastAsia" w:hAnsiTheme="minorEastAsia" w:cs="微软雅黑"/>
          <w:kern w:val="0"/>
          <w:sz w:val="24"/>
          <w:lang w:val="zh-CN"/>
        </w:rPr>
        <w:t>4.2.3.5</w:t>
      </w:r>
      <w:r w:rsidRPr="008E2C19">
        <w:rPr>
          <w:rFonts w:asciiTheme="minorEastAsia" w:hAnsiTheme="minorEastAsia" w:cs="微软雅黑" w:hint="eastAsia"/>
          <w:kern w:val="0"/>
          <w:sz w:val="24"/>
          <w:lang w:val="zh-CN"/>
        </w:rPr>
        <w:t>必要的法律依据；</w:t>
      </w:r>
    </w:p>
    <w:p w14:paraId="48A6EC1E" w14:textId="77777777" w:rsidR="00AD6709" w:rsidRPr="008E2C19" w:rsidRDefault="00477DFF">
      <w:pPr>
        <w:pStyle w:val="af2"/>
        <w:spacing w:line="360" w:lineRule="auto"/>
        <w:ind w:firstLineChars="400" w:firstLine="960"/>
        <w:rPr>
          <w:rFonts w:asciiTheme="minorEastAsia" w:hAnsiTheme="minorEastAsia" w:cs="微软雅黑"/>
          <w:kern w:val="0"/>
          <w:sz w:val="24"/>
          <w:lang w:val="zh-CN"/>
        </w:rPr>
      </w:pPr>
      <w:r w:rsidRPr="008E2C19">
        <w:rPr>
          <w:rFonts w:asciiTheme="minorEastAsia" w:hAnsiTheme="minorEastAsia" w:cs="微软雅黑"/>
          <w:kern w:val="0"/>
          <w:sz w:val="24"/>
          <w:lang w:val="zh-CN"/>
        </w:rPr>
        <w:t>4.2.3.6</w:t>
      </w:r>
      <w:r w:rsidRPr="008E2C19">
        <w:rPr>
          <w:rFonts w:asciiTheme="minorEastAsia" w:hAnsiTheme="minorEastAsia" w:cs="微软雅黑" w:hint="eastAsia"/>
          <w:kern w:val="0"/>
          <w:sz w:val="24"/>
          <w:lang w:val="zh-CN"/>
        </w:rPr>
        <w:t>提出质疑的日期。</w:t>
      </w:r>
    </w:p>
    <w:p w14:paraId="46BD16FC" w14:textId="77777777" w:rsidR="00AD6709" w:rsidRPr="008E2C19" w:rsidRDefault="00477DFF">
      <w:pPr>
        <w:pStyle w:val="af2"/>
        <w:spacing w:line="360" w:lineRule="auto"/>
        <w:ind w:firstLineChars="200" w:firstLine="480"/>
        <w:rPr>
          <w:rFonts w:asciiTheme="minorEastAsia" w:hAnsiTheme="minorEastAsia"/>
          <w:sz w:val="24"/>
        </w:rPr>
      </w:pPr>
      <w:r w:rsidRPr="008E2C19">
        <w:rPr>
          <w:rFonts w:asciiTheme="minorEastAsia" w:hAnsiTheme="minorEastAsia" w:hint="eastAsia"/>
          <w:sz w:val="24"/>
        </w:rPr>
        <w:t>供应商提交的质疑函需一式三份。供应商为自然人的，应当由本人签字；供应商为法人或者其他组织的，应当由法定代表人、主要负责人，或者其授权代表签字或者盖章，并加盖公章。</w:t>
      </w:r>
    </w:p>
    <w:p w14:paraId="5F27A473" w14:textId="77777777" w:rsidR="00AD6709" w:rsidRPr="008E2C19" w:rsidRDefault="00477DFF">
      <w:pPr>
        <w:pStyle w:val="af2"/>
        <w:spacing w:line="360" w:lineRule="auto"/>
        <w:ind w:firstLineChars="200" w:firstLine="480"/>
        <w:rPr>
          <w:rFonts w:asciiTheme="minorEastAsia" w:hAnsiTheme="minorEastAsia"/>
          <w:sz w:val="24"/>
        </w:rPr>
      </w:pPr>
      <w:r w:rsidRPr="008E2C19">
        <w:rPr>
          <w:rFonts w:asciiTheme="minorEastAsia" w:hAnsiTheme="minorEastAsia" w:hint="eastAsia"/>
          <w:sz w:val="24"/>
        </w:rPr>
        <w:t>质疑函范本及制作说明详见附件</w:t>
      </w:r>
      <w:r w:rsidRPr="008E2C19">
        <w:rPr>
          <w:rFonts w:asciiTheme="minorEastAsia" w:hAnsiTheme="minorEastAsia"/>
          <w:sz w:val="24"/>
        </w:rPr>
        <w:t>2。</w:t>
      </w:r>
    </w:p>
    <w:p w14:paraId="0EDCC6FE" w14:textId="77777777" w:rsidR="00AD6709" w:rsidRPr="008E2C19" w:rsidRDefault="00477DFF">
      <w:pPr>
        <w:pStyle w:val="af2"/>
        <w:spacing w:line="360" w:lineRule="auto"/>
        <w:ind w:firstLineChars="200" w:firstLine="480"/>
        <w:rPr>
          <w:rFonts w:asciiTheme="minorEastAsia" w:hAnsiTheme="minorEastAsia" w:cs="微软雅黑"/>
          <w:kern w:val="0"/>
          <w:sz w:val="24"/>
          <w:lang w:val="zh-CN"/>
        </w:rPr>
      </w:pPr>
      <w:r w:rsidRPr="008E2C19">
        <w:rPr>
          <w:rFonts w:asciiTheme="minorEastAsia" w:hAnsiTheme="minorEastAsia" w:cs="微软雅黑" w:hint="eastAsia"/>
          <w:kern w:val="0"/>
          <w:sz w:val="24"/>
          <w:lang w:val="zh-CN"/>
        </w:rPr>
        <w:t>4.2.4对同一采购程序环节的质疑，供应商须一次性提出。</w:t>
      </w:r>
    </w:p>
    <w:p w14:paraId="46CAB160" w14:textId="77777777" w:rsidR="00AD6709" w:rsidRPr="008E2C19" w:rsidRDefault="00477DFF">
      <w:pPr>
        <w:pStyle w:val="af2"/>
        <w:spacing w:line="360" w:lineRule="auto"/>
        <w:ind w:firstLineChars="200" w:firstLine="480"/>
        <w:rPr>
          <w:rFonts w:asciiTheme="minorEastAsia" w:hAnsiTheme="minorEastAsia" w:cs="微软雅黑"/>
          <w:kern w:val="0"/>
          <w:sz w:val="24"/>
          <w:lang w:val="zh-CN"/>
        </w:rPr>
      </w:pPr>
      <w:r w:rsidRPr="008E2C19">
        <w:rPr>
          <w:rFonts w:asciiTheme="minorEastAsia" w:hAnsiTheme="minorEastAsia" w:cs="微软雅黑"/>
          <w:kern w:val="0"/>
          <w:sz w:val="24"/>
          <w:lang w:val="zh-CN"/>
        </w:rPr>
        <w:t>4.2.</w:t>
      </w:r>
      <w:r w:rsidRPr="008E2C19">
        <w:rPr>
          <w:rFonts w:asciiTheme="minorEastAsia" w:hAnsiTheme="minorEastAsia" w:cs="微软雅黑" w:hint="eastAsia"/>
          <w:kern w:val="0"/>
          <w:sz w:val="24"/>
          <w:lang w:val="zh-CN"/>
        </w:rPr>
        <w:t>5采购人或者采购代理机构应当在收到供应商的书面质疑后七个工作日内作出答复，并以书面形式通知质疑供应商和其他与质疑处理结果有利害关系的政府采购当事人，但答复的内容不得涉及商业秘密。根据《杭州市财政局关于进一步加强政府采购信息公开优化营商环境的通知》（杭财采监〔</w:t>
      </w:r>
      <w:r w:rsidRPr="008E2C19">
        <w:rPr>
          <w:rFonts w:asciiTheme="minorEastAsia" w:hAnsiTheme="minorEastAsia" w:cs="微软雅黑"/>
          <w:kern w:val="0"/>
          <w:sz w:val="24"/>
          <w:lang w:val="zh-CN"/>
        </w:rPr>
        <w:t>2021〕17号）,</w:t>
      </w:r>
      <w:r w:rsidRPr="008E2C19">
        <w:rPr>
          <w:rFonts w:asciiTheme="minorEastAsia" w:hAnsiTheme="minorEastAsia" w:cs="微软雅黑" w:hint="eastAsia"/>
          <w:kern w:val="0"/>
          <w:sz w:val="24"/>
          <w:lang w:val="zh-CN"/>
        </w:rPr>
        <w:t>采购人或者采购代理机构在质疑回复后</w:t>
      </w:r>
      <w:r w:rsidRPr="008E2C19">
        <w:rPr>
          <w:rFonts w:asciiTheme="minorEastAsia" w:hAnsiTheme="minorEastAsia" w:cs="微软雅黑"/>
          <w:kern w:val="0"/>
          <w:sz w:val="24"/>
          <w:lang w:val="zh-CN"/>
        </w:rPr>
        <w:t>5个工作日内，在浙江政府采购网的“其他公告”栏目公开质疑答复，答复内容应当完整。质疑</w:t>
      </w:r>
      <w:r w:rsidRPr="008E2C19">
        <w:rPr>
          <w:rFonts w:asciiTheme="minorEastAsia" w:hAnsiTheme="minorEastAsia" w:cs="微软雅黑" w:hint="eastAsia"/>
          <w:kern w:val="0"/>
          <w:sz w:val="24"/>
          <w:lang w:val="zh-CN"/>
        </w:rPr>
        <w:t>函作为附件上传。</w:t>
      </w:r>
    </w:p>
    <w:p w14:paraId="69038511" w14:textId="77777777" w:rsidR="00AD6709" w:rsidRPr="008E2C19" w:rsidRDefault="00477DFF">
      <w:pPr>
        <w:pStyle w:val="trseditor"/>
        <w:shd w:val="clear" w:color="auto" w:fill="FFFFFF"/>
        <w:snapToGrid w:val="0"/>
        <w:spacing w:after="240" w:afterAutospacing="0" w:line="360" w:lineRule="auto"/>
        <w:ind w:firstLine="400"/>
        <w:contextualSpacing/>
        <w:rPr>
          <w:rFonts w:asciiTheme="minorEastAsia" w:hAnsiTheme="minorEastAsia"/>
        </w:rPr>
      </w:pPr>
      <w:r w:rsidRPr="008E2C19">
        <w:rPr>
          <w:rFonts w:asciiTheme="minorEastAsia" w:hAnsiTheme="minorEastAsia" w:cs="微软雅黑"/>
          <w:lang w:val="zh-CN"/>
        </w:rPr>
        <w:lastRenderedPageBreak/>
        <w:t>4.2</w:t>
      </w:r>
      <w:r w:rsidRPr="008E2C19">
        <w:rPr>
          <w:rFonts w:asciiTheme="minorEastAsia" w:hAnsiTheme="minorEastAsia"/>
        </w:rPr>
        <w:t>.</w:t>
      </w:r>
      <w:r w:rsidRPr="008E2C19">
        <w:rPr>
          <w:rFonts w:asciiTheme="minorEastAsia" w:hAnsiTheme="minorEastAsia" w:hint="eastAsia"/>
        </w:rPr>
        <w:t>6</w:t>
      </w:r>
      <w:r w:rsidRPr="008E2C19">
        <w:rPr>
          <w:rFonts w:asciiTheme="minorEastAsia" w:hAnsiTheme="minorEastAsia"/>
        </w:rPr>
        <w:t>询问或者质疑事项可能影响采购结果的，采购人应当暂停签订合同，已经签订合同的，应当中止履行合同。</w:t>
      </w:r>
    </w:p>
    <w:p w14:paraId="4714CB2C" w14:textId="77777777" w:rsidR="00AD6709" w:rsidRPr="008E2C19" w:rsidRDefault="00477DFF">
      <w:pPr>
        <w:pStyle w:val="trseditor"/>
        <w:shd w:val="clear" w:color="auto" w:fill="FFFFFF"/>
        <w:snapToGrid w:val="0"/>
        <w:spacing w:after="240" w:afterAutospacing="0" w:line="360" w:lineRule="auto"/>
        <w:ind w:firstLine="400"/>
        <w:contextualSpacing/>
      </w:pPr>
      <w:r w:rsidRPr="008E2C19">
        <w:t>4.3供应商投诉</w:t>
      </w:r>
    </w:p>
    <w:p w14:paraId="03C32357" w14:textId="77777777" w:rsidR="00AD6709" w:rsidRPr="008E2C19" w:rsidRDefault="00477DFF">
      <w:pPr>
        <w:pStyle w:val="trseditor"/>
        <w:shd w:val="clear" w:color="auto" w:fill="FFFFFF"/>
        <w:snapToGrid w:val="0"/>
        <w:spacing w:after="240" w:afterAutospacing="0" w:line="360" w:lineRule="auto"/>
        <w:ind w:firstLine="400"/>
        <w:contextualSpacing/>
        <w:rPr>
          <w:rFonts w:asciiTheme="minorEastAsia" w:hAnsiTheme="minorEastAsia" w:cs="微软雅黑"/>
          <w:lang w:val="zh-CN"/>
        </w:rPr>
      </w:pPr>
      <w:r w:rsidRPr="008E2C19">
        <w:rPr>
          <w:rFonts w:asciiTheme="minorEastAsia" w:hAnsiTheme="minorEastAsia" w:cs="微软雅黑"/>
          <w:lang w:val="zh-CN"/>
        </w:rPr>
        <w:t>4.3.1质疑供应商对采购人、采购代理机构的答复不满意或者采购人、采购代理机构未在规定的时间内</w:t>
      </w:r>
      <w:r w:rsidRPr="008E2C19">
        <w:rPr>
          <w:rFonts w:asciiTheme="minorEastAsia" w:hAnsiTheme="minorEastAsia" w:cs="微软雅黑" w:hint="eastAsia"/>
          <w:lang w:val="zh-CN"/>
        </w:rPr>
        <w:t>作出答复的，可以在答复期满后十五个工作日内向同级政府采购监督管理部门提出投诉。</w:t>
      </w:r>
    </w:p>
    <w:p w14:paraId="702F779A" w14:textId="77777777" w:rsidR="00AD6709" w:rsidRPr="008E2C19" w:rsidRDefault="00477DFF">
      <w:pPr>
        <w:pStyle w:val="trseditor"/>
        <w:shd w:val="clear" w:color="auto" w:fill="FFFFFF"/>
        <w:snapToGrid w:val="0"/>
        <w:spacing w:after="240" w:afterAutospacing="0" w:line="360" w:lineRule="auto"/>
        <w:ind w:firstLine="400"/>
        <w:contextualSpacing/>
        <w:rPr>
          <w:rFonts w:asciiTheme="minorEastAsia" w:hAnsiTheme="minorEastAsia" w:cs="微软雅黑"/>
          <w:lang w:val="zh-CN"/>
        </w:rPr>
      </w:pPr>
      <w:r w:rsidRPr="008E2C19">
        <w:rPr>
          <w:rFonts w:asciiTheme="minorEastAsia" w:hAnsiTheme="minorEastAsia" w:cs="微软雅黑"/>
          <w:lang w:val="zh-CN"/>
        </w:rPr>
        <w:t>4.3.2</w:t>
      </w:r>
      <w:r w:rsidRPr="008E2C19">
        <w:rPr>
          <w:rFonts w:asciiTheme="minorEastAsia" w:hAnsiTheme="minorEastAsia" w:cs="微软雅黑" w:hint="eastAsia"/>
          <w:lang w:val="zh-CN"/>
        </w:rPr>
        <w:t>供应商投诉的事项不得超出已质疑事项的范围，基于质疑答复内容提出的投诉事项除外。</w:t>
      </w:r>
    </w:p>
    <w:p w14:paraId="680C3538" w14:textId="77777777" w:rsidR="00AD6709" w:rsidRPr="008E2C19" w:rsidRDefault="00477DFF">
      <w:pPr>
        <w:pStyle w:val="trseditor"/>
        <w:shd w:val="clear" w:color="auto" w:fill="FFFFFF"/>
        <w:snapToGrid w:val="0"/>
        <w:spacing w:after="240" w:afterAutospacing="0" w:line="360" w:lineRule="auto"/>
        <w:ind w:firstLine="400"/>
        <w:contextualSpacing/>
        <w:rPr>
          <w:rFonts w:asciiTheme="minorEastAsia" w:hAnsiTheme="minorEastAsia" w:cs="微软雅黑"/>
          <w:lang w:val="zh-CN"/>
        </w:rPr>
      </w:pPr>
      <w:r w:rsidRPr="008E2C19">
        <w:rPr>
          <w:rFonts w:asciiTheme="minorEastAsia" w:hAnsiTheme="minorEastAsia" w:cs="微软雅黑"/>
          <w:lang w:val="zh-CN"/>
        </w:rPr>
        <w:t>4.3.3供应</w:t>
      </w:r>
      <w:r w:rsidRPr="008E2C19">
        <w:rPr>
          <w:rFonts w:asciiTheme="minorEastAsia" w:hAnsiTheme="minorEastAsia" w:cs="微软雅黑" w:hint="eastAsia"/>
          <w:lang w:val="zh-CN"/>
        </w:rPr>
        <w:t>商投诉应当有明确的请求和必要的证明材料。</w:t>
      </w:r>
    </w:p>
    <w:p w14:paraId="3762A34D" w14:textId="77777777" w:rsidR="00AD6709" w:rsidRPr="008E2C19" w:rsidRDefault="00477DFF">
      <w:pPr>
        <w:pStyle w:val="trseditor"/>
        <w:shd w:val="clear" w:color="auto" w:fill="FFFFFF"/>
        <w:snapToGrid w:val="0"/>
        <w:spacing w:after="240" w:afterAutospacing="0" w:line="360" w:lineRule="auto"/>
        <w:ind w:firstLine="400"/>
        <w:contextualSpacing/>
        <w:rPr>
          <w:rFonts w:asciiTheme="minorEastAsia" w:hAnsiTheme="minorEastAsia" w:cs="微软雅黑"/>
          <w:lang w:val="zh-CN"/>
        </w:rPr>
      </w:pPr>
      <w:r w:rsidRPr="008E2C19">
        <w:rPr>
          <w:rFonts w:asciiTheme="minorEastAsia" w:hAnsiTheme="minorEastAsia" w:cs="微软雅黑"/>
          <w:lang w:val="zh-CN"/>
        </w:rPr>
        <w:t xml:space="preserve">4.3.5 </w:t>
      </w:r>
      <w:r w:rsidRPr="008E2C19">
        <w:rPr>
          <w:rFonts w:asciiTheme="minorEastAsia" w:hAnsiTheme="minorEastAsia" w:cs="微软雅黑" w:hint="eastAsia"/>
          <w:lang w:val="zh-CN"/>
        </w:rPr>
        <w:t>以联合体形式参加政府采购活动的，其投诉应当由组成联合体的所有供应商共同提出。</w:t>
      </w:r>
    </w:p>
    <w:p w14:paraId="5E1F8169" w14:textId="77777777" w:rsidR="00AD6709" w:rsidRPr="008E2C19" w:rsidRDefault="00477DFF">
      <w:pPr>
        <w:pStyle w:val="trseditor"/>
        <w:shd w:val="clear" w:color="auto" w:fill="FFFFFF"/>
        <w:snapToGrid w:val="0"/>
        <w:spacing w:after="240" w:afterAutospacing="0" w:line="360" w:lineRule="auto"/>
        <w:ind w:firstLine="400"/>
        <w:contextualSpacing/>
        <w:rPr>
          <w:rFonts w:asciiTheme="minorEastAsia" w:hAnsiTheme="minorEastAsia" w:cs="微软雅黑"/>
          <w:lang w:val="zh-CN"/>
        </w:rPr>
      </w:pPr>
      <w:r w:rsidRPr="008E2C19">
        <w:rPr>
          <w:rFonts w:asciiTheme="minorEastAsia" w:hAnsiTheme="minorEastAsia" w:cs="微软雅黑" w:hint="eastAsia"/>
          <w:lang w:val="zh-CN"/>
        </w:rPr>
        <w:t>投诉书范本及制作说明详见附件</w:t>
      </w:r>
      <w:r w:rsidRPr="008E2C19">
        <w:rPr>
          <w:rFonts w:asciiTheme="minorEastAsia" w:hAnsiTheme="minorEastAsia" w:cs="微软雅黑"/>
          <w:lang w:val="zh-CN"/>
        </w:rPr>
        <w:t>3。</w:t>
      </w:r>
    </w:p>
    <w:p w14:paraId="79B47B13" w14:textId="77777777" w:rsidR="00AD6709" w:rsidRPr="008E2C19" w:rsidRDefault="00477DFF">
      <w:pPr>
        <w:pStyle w:val="trseditor"/>
        <w:shd w:val="clear" w:color="auto" w:fill="FFFFFF"/>
        <w:snapToGrid w:val="0"/>
        <w:spacing w:after="240" w:afterAutospacing="0" w:line="360" w:lineRule="auto"/>
        <w:ind w:firstLine="400"/>
        <w:contextualSpacing/>
      </w:pPr>
      <w:r w:rsidRPr="008E2C19">
        <w:rPr>
          <w:rFonts w:hint="eastAsia"/>
        </w:rPr>
        <w:t>4.4在线质疑、投诉。</w:t>
      </w:r>
    </w:p>
    <w:p w14:paraId="1BE27141" w14:textId="77777777" w:rsidR="00AD6709" w:rsidRPr="008E2C19" w:rsidRDefault="00477DFF">
      <w:pPr>
        <w:pStyle w:val="trseditor"/>
        <w:shd w:val="clear" w:color="auto" w:fill="FFFFFF"/>
        <w:snapToGrid w:val="0"/>
        <w:spacing w:after="240" w:afterAutospacing="0" w:line="360" w:lineRule="auto"/>
        <w:ind w:firstLine="400"/>
        <w:contextualSpacing/>
        <w:rPr>
          <w:rFonts w:asciiTheme="minorEastAsia" w:hAnsiTheme="minorEastAsia" w:cs="微软雅黑"/>
          <w:lang w:val="zh-CN"/>
        </w:rPr>
      </w:pPr>
      <w:r w:rsidRPr="008E2C19">
        <w:rPr>
          <w:rFonts w:asciiTheme="minorEastAsia" w:hAnsiTheme="minorEastAsia" w:cs="微软雅黑" w:hint="eastAsia"/>
          <w:lang w:val="zh-CN"/>
        </w:rPr>
        <w:t>根据《浙江省财政厅关于进一步促进政府采购公平竞争打造最优营商环境的通知》（浙财采监（2021）22号）文件关于“健全行政裁决机制”要求，鼓励供应商在线提起询问，路径为：政采云-项目采购-询问质疑投诉-询问列表；鼓励供应商在线提起质疑，路径为：政采云-项目采购-询问质疑投诉-质疑列表。质疑供应商对在线质疑答复不满意的，可在线提起投诉，路径为：浙江政府服务网-政府采购投诉处理-在线办理。</w:t>
      </w:r>
    </w:p>
    <w:p w14:paraId="591F8D13" w14:textId="77777777" w:rsidR="00AD6709" w:rsidRPr="008E2C19" w:rsidRDefault="00477DFF">
      <w:pPr>
        <w:spacing w:line="360" w:lineRule="auto"/>
        <w:jc w:val="center"/>
        <w:outlineLvl w:val="1"/>
        <w:rPr>
          <w:b/>
          <w:bCs/>
          <w:sz w:val="36"/>
          <w:szCs w:val="36"/>
        </w:rPr>
      </w:pPr>
      <w:r w:rsidRPr="008E2C19">
        <w:rPr>
          <w:b/>
          <w:bCs/>
          <w:sz w:val="36"/>
          <w:szCs w:val="36"/>
        </w:rPr>
        <w:t>二、招标文件的构成、澄清、修改</w:t>
      </w:r>
    </w:p>
    <w:p w14:paraId="2A73F02A" w14:textId="77777777" w:rsidR="00AD6709" w:rsidRPr="008E2C19" w:rsidRDefault="00477DFF">
      <w:pPr>
        <w:spacing w:line="360" w:lineRule="auto"/>
        <w:outlineLvl w:val="2"/>
        <w:rPr>
          <w:rFonts w:asciiTheme="minorEastAsia" w:hAnsiTheme="minorEastAsia"/>
          <w:b/>
          <w:sz w:val="24"/>
        </w:rPr>
      </w:pPr>
      <w:r w:rsidRPr="008E2C19">
        <w:rPr>
          <w:rFonts w:asciiTheme="minorEastAsia" w:hAnsiTheme="minorEastAsia"/>
          <w:b/>
          <w:sz w:val="24"/>
        </w:rPr>
        <w:t>5．招标文件的构成</w:t>
      </w:r>
    </w:p>
    <w:p w14:paraId="3CD14211" w14:textId="77777777" w:rsidR="00AD6709" w:rsidRPr="008E2C19" w:rsidRDefault="00477DFF">
      <w:pPr>
        <w:pStyle w:val="af2"/>
        <w:spacing w:line="360" w:lineRule="auto"/>
        <w:ind w:firstLineChars="200" w:firstLine="480"/>
        <w:rPr>
          <w:rFonts w:asciiTheme="minorEastAsia" w:hAnsiTheme="minorEastAsia" w:cs="仿宋_GB2312"/>
          <w:sz w:val="24"/>
          <w:szCs w:val="24"/>
        </w:rPr>
      </w:pPr>
      <w:r w:rsidRPr="008E2C19">
        <w:rPr>
          <w:rFonts w:asciiTheme="minorEastAsia" w:hAnsiTheme="minorEastAsia" w:cs="仿宋_GB2312"/>
          <w:sz w:val="24"/>
          <w:szCs w:val="24"/>
        </w:rPr>
        <w:t xml:space="preserve">5.1 </w:t>
      </w:r>
      <w:r w:rsidRPr="008E2C19">
        <w:rPr>
          <w:rFonts w:asciiTheme="minorEastAsia" w:hAnsiTheme="minorEastAsia" w:cs="仿宋_GB2312" w:hint="eastAsia"/>
          <w:sz w:val="24"/>
          <w:szCs w:val="24"/>
        </w:rPr>
        <w:t>招标文件包括下列文件及附件：</w:t>
      </w:r>
    </w:p>
    <w:p w14:paraId="42E0529A" w14:textId="77777777" w:rsidR="00AD6709" w:rsidRPr="008E2C19" w:rsidRDefault="00477DFF">
      <w:pPr>
        <w:pStyle w:val="af2"/>
        <w:tabs>
          <w:tab w:val="left" w:pos="840"/>
        </w:tabs>
        <w:spacing w:line="360" w:lineRule="auto"/>
        <w:ind w:firstLineChars="400" w:firstLine="960"/>
        <w:rPr>
          <w:rFonts w:asciiTheme="minorEastAsia" w:hAnsiTheme="minorEastAsia" w:cs="仿宋_GB2312"/>
          <w:sz w:val="24"/>
          <w:szCs w:val="24"/>
        </w:rPr>
      </w:pPr>
      <w:r w:rsidRPr="008E2C19">
        <w:rPr>
          <w:rFonts w:asciiTheme="minorEastAsia" w:hAnsiTheme="minorEastAsia" w:cs="仿宋_GB2312"/>
          <w:sz w:val="24"/>
          <w:szCs w:val="24"/>
        </w:rPr>
        <w:t>5.1.1招标公告；</w:t>
      </w:r>
    </w:p>
    <w:p w14:paraId="32CDC247" w14:textId="77777777" w:rsidR="00AD6709" w:rsidRPr="008E2C19" w:rsidRDefault="00477DFF">
      <w:pPr>
        <w:pStyle w:val="af2"/>
        <w:tabs>
          <w:tab w:val="left" w:pos="840"/>
        </w:tabs>
        <w:spacing w:line="360" w:lineRule="auto"/>
        <w:ind w:firstLineChars="400" w:firstLine="960"/>
        <w:rPr>
          <w:rFonts w:asciiTheme="minorEastAsia" w:hAnsiTheme="minorEastAsia" w:cs="仿宋_GB2312"/>
          <w:sz w:val="24"/>
          <w:szCs w:val="24"/>
        </w:rPr>
      </w:pPr>
      <w:r w:rsidRPr="008E2C19">
        <w:rPr>
          <w:rFonts w:asciiTheme="minorEastAsia" w:hAnsiTheme="minorEastAsia" w:cs="仿宋_GB2312"/>
          <w:sz w:val="24"/>
          <w:szCs w:val="24"/>
        </w:rPr>
        <w:t>5.1.2投标人须知；</w:t>
      </w:r>
    </w:p>
    <w:p w14:paraId="1AA2D997" w14:textId="77777777" w:rsidR="00AD6709" w:rsidRPr="008E2C19" w:rsidRDefault="00477DFF">
      <w:pPr>
        <w:pStyle w:val="af2"/>
        <w:tabs>
          <w:tab w:val="left" w:pos="840"/>
        </w:tabs>
        <w:spacing w:line="360" w:lineRule="auto"/>
        <w:ind w:firstLineChars="400" w:firstLine="960"/>
        <w:rPr>
          <w:rFonts w:asciiTheme="minorEastAsia" w:hAnsiTheme="minorEastAsia" w:cs="仿宋_GB2312"/>
          <w:sz w:val="24"/>
          <w:szCs w:val="24"/>
        </w:rPr>
      </w:pPr>
      <w:r w:rsidRPr="008E2C19">
        <w:rPr>
          <w:rFonts w:asciiTheme="minorEastAsia" w:hAnsiTheme="minorEastAsia" w:cs="仿宋_GB2312"/>
          <w:sz w:val="24"/>
          <w:szCs w:val="24"/>
        </w:rPr>
        <w:t>5.1.3采购需求；</w:t>
      </w:r>
    </w:p>
    <w:p w14:paraId="74822761" w14:textId="77777777" w:rsidR="00AD6709" w:rsidRPr="008E2C19" w:rsidRDefault="00477DFF">
      <w:pPr>
        <w:pStyle w:val="af2"/>
        <w:tabs>
          <w:tab w:val="left" w:pos="840"/>
        </w:tabs>
        <w:spacing w:line="360" w:lineRule="auto"/>
        <w:ind w:firstLineChars="400" w:firstLine="960"/>
        <w:rPr>
          <w:rFonts w:asciiTheme="minorEastAsia" w:hAnsiTheme="minorEastAsia" w:cs="仿宋_GB2312"/>
          <w:sz w:val="24"/>
          <w:szCs w:val="24"/>
        </w:rPr>
      </w:pPr>
      <w:r w:rsidRPr="008E2C19">
        <w:rPr>
          <w:rFonts w:asciiTheme="minorEastAsia" w:hAnsiTheme="minorEastAsia" w:cs="仿宋_GB2312"/>
          <w:sz w:val="24"/>
          <w:szCs w:val="24"/>
        </w:rPr>
        <w:t>5.1.4评标</w:t>
      </w:r>
      <w:r w:rsidRPr="008E2C19">
        <w:rPr>
          <w:rFonts w:asciiTheme="minorEastAsia" w:hAnsiTheme="minorEastAsia" w:cs="仿宋_GB2312" w:hint="eastAsia"/>
          <w:sz w:val="24"/>
          <w:szCs w:val="24"/>
        </w:rPr>
        <w:t>办</w:t>
      </w:r>
      <w:r w:rsidRPr="008E2C19">
        <w:rPr>
          <w:rFonts w:asciiTheme="minorEastAsia" w:hAnsiTheme="minorEastAsia" w:cs="仿宋_GB2312"/>
          <w:sz w:val="24"/>
          <w:szCs w:val="24"/>
        </w:rPr>
        <w:t>法；</w:t>
      </w:r>
    </w:p>
    <w:p w14:paraId="402DB6EA" w14:textId="77777777" w:rsidR="00AD6709" w:rsidRPr="008E2C19" w:rsidRDefault="00477DFF">
      <w:pPr>
        <w:pStyle w:val="af2"/>
        <w:tabs>
          <w:tab w:val="left" w:pos="840"/>
        </w:tabs>
        <w:spacing w:line="360" w:lineRule="auto"/>
        <w:ind w:firstLineChars="400" w:firstLine="960"/>
        <w:rPr>
          <w:rFonts w:asciiTheme="minorEastAsia" w:hAnsiTheme="minorEastAsia" w:cs="仿宋_GB2312"/>
          <w:sz w:val="24"/>
          <w:szCs w:val="24"/>
        </w:rPr>
      </w:pPr>
      <w:r w:rsidRPr="008E2C19">
        <w:rPr>
          <w:rFonts w:asciiTheme="minorEastAsia" w:hAnsiTheme="minorEastAsia" w:cs="仿宋_GB2312"/>
          <w:sz w:val="24"/>
          <w:szCs w:val="24"/>
        </w:rPr>
        <w:t>5.1.5</w:t>
      </w:r>
      <w:r w:rsidRPr="008E2C19">
        <w:rPr>
          <w:rFonts w:asciiTheme="minorEastAsia" w:hAnsiTheme="minorEastAsia" w:cs="仿宋_GB2312" w:hint="eastAsia"/>
          <w:sz w:val="24"/>
          <w:szCs w:val="24"/>
        </w:rPr>
        <w:t>拟签订的合同文本；</w:t>
      </w:r>
    </w:p>
    <w:p w14:paraId="34CF0075" w14:textId="77777777" w:rsidR="00AD6709" w:rsidRPr="008E2C19" w:rsidRDefault="00477DFF">
      <w:pPr>
        <w:pStyle w:val="af2"/>
        <w:tabs>
          <w:tab w:val="left" w:pos="840"/>
        </w:tabs>
        <w:spacing w:line="360" w:lineRule="auto"/>
        <w:ind w:firstLineChars="400" w:firstLine="960"/>
        <w:rPr>
          <w:rFonts w:asciiTheme="minorEastAsia" w:hAnsiTheme="minorEastAsia" w:cs="仿宋_GB2312"/>
          <w:sz w:val="24"/>
          <w:szCs w:val="24"/>
        </w:rPr>
      </w:pPr>
      <w:r w:rsidRPr="008E2C19">
        <w:rPr>
          <w:rFonts w:asciiTheme="minorEastAsia" w:hAnsiTheme="minorEastAsia" w:cs="仿宋_GB2312"/>
          <w:sz w:val="24"/>
        </w:rPr>
        <w:t>5.1.6</w:t>
      </w:r>
      <w:r w:rsidRPr="008E2C19">
        <w:rPr>
          <w:rFonts w:asciiTheme="minorEastAsia" w:hAnsiTheme="minorEastAsia" w:cs="仿宋_GB2312" w:hint="eastAsia"/>
          <w:sz w:val="24"/>
          <w:szCs w:val="24"/>
        </w:rPr>
        <w:t>应提交的有关格式范例。</w:t>
      </w:r>
    </w:p>
    <w:p w14:paraId="04514CFE" w14:textId="77777777" w:rsidR="00AD6709" w:rsidRPr="008E2C19" w:rsidRDefault="00477DFF">
      <w:pPr>
        <w:spacing w:line="360" w:lineRule="auto"/>
        <w:ind w:firstLineChars="200" w:firstLine="480"/>
        <w:rPr>
          <w:rFonts w:asciiTheme="minorEastAsia" w:hAnsiTheme="minorEastAsia" w:cs="仿宋_GB2312"/>
          <w:sz w:val="24"/>
        </w:rPr>
      </w:pPr>
      <w:r w:rsidRPr="008E2C19">
        <w:rPr>
          <w:rFonts w:asciiTheme="minorEastAsia" w:hAnsiTheme="minorEastAsia"/>
          <w:sz w:val="24"/>
        </w:rPr>
        <w:t>5.2与本项目有关的</w:t>
      </w:r>
      <w:r w:rsidRPr="008E2C19">
        <w:rPr>
          <w:rFonts w:asciiTheme="minorEastAsia" w:hAnsiTheme="minorEastAsia" w:hint="eastAsia"/>
          <w:bCs/>
          <w:sz w:val="24"/>
        </w:rPr>
        <w:t>澄清或者修改的内容为招标文件的组成部分</w:t>
      </w:r>
      <w:r w:rsidRPr="008E2C19">
        <w:rPr>
          <w:rFonts w:asciiTheme="minorEastAsia" w:hAnsiTheme="minorEastAsia" w:cs="仿宋_GB2312" w:hint="eastAsia"/>
          <w:sz w:val="24"/>
        </w:rPr>
        <w:t>。</w:t>
      </w:r>
    </w:p>
    <w:p w14:paraId="3E036080" w14:textId="77777777" w:rsidR="00AD6709" w:rsidRPr="008E2C19" w:rsidRDefault="00477DFF">
      <w:pPr>
        <w:spacing w:line="360" w:lineRule="auto"/>
        <w:outlineLvl w:val="2"/>
        <w:rPr>
          <w:rFonts w:asciiTheme="minorEastAsia" w:hAnsiTheme="minorEastAsia"/>
          <w:b/>
          <w:sz w:val="24"/>
        </w:rPr>
      </w:pPr>
      <w:r w:rsidRPr="008E2C19">
        <w:rPr>
          <w:rFonts w:asciiTheme="minorEastAsia" w:hAnsiTheme="minorEastAsia"/>
          <w:b/>
          <w:sz w:val="24"/>
        </w:rPr>
        <w:t xml:space="preserve">6. </w:t>
      </w:r>
      <w:r w:rsidRPr="008E2C19">
        <w:rPr>
          <w:rFonts w:asciiTheme="minorEastAsia" w:hAnsiTheme="minorEastAsia" w:hint="eastAsia"/>
          <w:b/>
          <w:sz w:val="24"/>
        </w:rPr>
        <w:t>招标文件的澄清、修改</w:t>
      </w:r>
    </w:p>
    <w:p w14:paraId="2299D921" w14:textId="77777777" w:rsidR="00AD6709" w:rsidRPr="008E2C19" w:rsidRDefault="00477DFF">
      <w:pPr>
        <w:pStyle w:val="2c"/>
        <w:snapToGrid w:val="0"/>
        <w:spacing w:before="0"/>
        <w:ind w:firstLine="480"/>
        <w:rPr>
          <w:rFonts w:asciiTheme="minorEastAsia" w:hAnsiTheme="minorEastAsia" w:cs="仿宋_GB2312"/>
        </w:rPr>
      </w:pPr>
      <w:r w:rsidRPr="008E2C19">
        <w:rPr>
          <w:rFonts w:asciiTheme="minorEastAsia" w:hAnsiTheme="minorEastAsia" w:cs="仿宋_GB2312"/>
        </w:rPr>
        <w:lastRenderedPageBreak/>
        <w:t>6.1已获取招标文件的潜在投标人，若有问题需要澄清，应于投标截止时间前，以书面形式向采购代理机构提出。</w:t>
      </w:r>
    </w:p>
    <w:p w14:paraId="032B9D89" w14:textId="77777777" w:rsidR="00AD6709" w:rsidRPr="008E2C19" w:rsidRDefault="00477DFF">
      <w:pPr>
        <w:pStyle w:val="2c"/>
        <w:snapToGrid w:val="0"/>
        <w:spacing w:before="0"/>
        <w:ind w:firstLine="480"/>
        <w:rPr>
          <w:rFonts w:asciiTheme="minorEastAsia" w:hAnsiTheme="minorEastAsia"/>
        </w:rPr>
      </w:pPr>
      <w:r w:rsidRPr="008E2C19">
        <w:rPr>
          <w:rFonts w:asciiTheme="minorEastAsia" w:hAnsiTheme="minorEastAsia"/>
        </w:rPr>
        <w:t xml:space="preserve">6.2 </w:t>
      </w:r>
      <w:r w:rsidRPr="008E2C19">
        <w:rPr>
          <w:rFonts w:asciiTheme="minorEastAsia" w:hAnsiTheme="minorEastAsia" w:hint="eastAsia"/>
        </w:rPr>
        <w:t>采购代理机构对招标文件进行澄清或修改的，将同时通过电子交易平台通知已获取招标文件的潜在投标人。依法应当公告的，将按规定公告，同时视情况延长投标截止时间和开标时间。该澄清或者修改的内容为招标文件的组成部分。</w:t>
      </w:r>
    </w:p>
    <w:p w14:paraId="3B473C61" w14:textId="77777777" w:rsidR="00AD6709" w:rsidRPr="008E2C19" w:rsidRDefault="00477DFF">
      <w:pPr>
        <w:pStyle w:val="a5"/>
        <w:rPr>
          <w:rFonts w:asciiTheme="minorEastAsia" w:hAnsiTheme="minorEastAsia" w:cs="仿宋_GB2312"/>
          <w:sz w:val="18"/>
          <w:szCs w:val="18"/>
          <w:lang w:val="en-US"/>
        </w:rPr>
      </w:pPr>
      <w:r w:rsidRPr="008E2C19">
        <w:rPr>
          <w:rFonts w:asciiTheme="minorEastAsia" w:hAnsiTheme="minorEastAsia" w:cs="仿宋_GB2312"/>
          <w:szCs w:val="24"/>
          <w:lang w:val="en-US"/>
        </w:rPr>
        <w:t xml:space="preserve">    </w:t>
      </w:r>
    </w:p>
    <w:p w14:paraId="36E42424" w14:textId="77777777" w:rsidR="00AD6709" w:rsidRPr="008E2C19" w:rsidRDefault="00477DFF">
      <w:pPr>
        <w:spacing w:line="360" w:lineRule="auto"/>
        <w:jc w:val="center"/>
        <w:outlineLvl w:val="1"/>
        <w:rPr>
          <w:b/>
          <w:bCs/>
          <w:sz w:val="36"/>
          <w:szCs w:val="36"/>
        </w:rPr>
      </w:pPr>
      <w:r w:rsidRPr="008E2C19">
        <w:rPr>
          <w:rFonts w:hint="eastAsia"/>
          <w:b/>
          <w:bCs/>
          <w:sz w:val="36"/>
          <w:szCs w:val="36"/>
        </w:rPr>
        <w:t>三、投</w:t>
      </w:r>
      <w:r w:rsidRPr="008E2C19">
        <w:rPr>
          <w:rFonts w:hint="eastAsia"/>
          <w:b/>
          <w:bCs/>
          <w:sz w:val="36"/>
          <w:szCs w:val="36"/>
        </w:rPr>
        <w:t xml:space="preserve"> </w:t>
      </w:r>
      <w:r w:rsidRPr="008E2C19">
        <w:rPr>
          <w:rFonts w:hint="eastAsia"/>
          <w:b/>
          <w:bCs/>
          <w:sz w:val="36"/>
          <w:szCs w:val="36"/>
        </w:rPr>
        <w:t>标</w:t>
      </w:r>
    </w:p>
    <w:p w14:paraId="694B4DD2" w14:textId="77777777" w:rsidR="00AD6709" w:rsidRPr="008E2C19" w:rsidRDefault="00477DFF">
      <w:pPr>
        <w:spacing w:line="360" w:lineRule="auto"/>
        <w:outlineLvl w:val="2"/>
        <w:rPr>
          <w:rFonts w:asciiTheme="minorEastAsia" w:hAnsiTheme="minorEastAsia"/>
          <w:b/>
          <w:sz w:val="24"/>
        </w:rPr>
      </w:pPr>
      <w:r w:rsidRPr="008E2C19">
        <w:rPr>
          <w:rFonts w:asciiTheme="minorEastAsia" w:hAnsiTheme="minorEastAsia"/>
          <w:b/>
          <w:sz w:val="24"/>
        </w:rPr>
        <w:t xml:space="preserve">7. </w:t>
      </w:r>
      <w:r w:rsidRPr="008E2C19">
        <w:rPr>
          <w:rFonts w:asciiTheme="minorEastAsia" w:hAnsiTheme="minorEastAsia" w:hint="eastAsia"/>
          <w:b/>
          <w:sz w:val="24"/>
        </w:rPr>
        <w:t>招标文件的获取</w:t>
      </w:r>
    </w:p>
    <w:p w14:paraId="08F55BD7" w14:textId="77777777" w:rsidR="00AD6709" w:rsidRPr="008E2C19" w:rsidRDefault="00477DFF">
      <w:pPr>
        <w:spacing w:line="360" w:lineRule="auto"/>
        <w:ind w:firstLineChars="200" w:firstLine="480"/>
        <w:rPr>
          <w:rFonts w:asciiTheme="minorEastAsia" w:hAnsiTheme="minorEastAsia" w:cs="仿宋_GB2312"/>
          <w:snapToGrid w:val="0"/>
          <w:kern w:val="28"/>
          <w:sz w:val="24"/>
        </w:rPr>
      </w:pPr>
      <w:r w:rsidRPr="008E2C19">
        <w:rPr>
          <w:rFonts w:asciiTheme="minorEastAsia" w:hAnsiTheme="minorEastAsia" w:cs="仿宋_GB2312" w:hint="eastAsia"/>
          <w:snapToGrid w:val="0"/>
          <w:kern w:val="28"/>
          <w:sz w:val="24"/>
        </w:rPr>
        <w:t>详见招标公告中获取招标文件的时间期限、地点、方式及招标文件售价。</w:t>
      </w:r>
    </w:p>
    <w:p w14:paraId="47D105D2" w14:textId="77777777" w:rsidR="00AD6709" w:rsidRPr="008E2C19" w:rsidRDefault="00477DFF">
      <w:pPr>
        <w:spacing w:line="360" w:lineRule="auto"/>
        <w:outlineLvl w:val="2"/>
        <w:rPr>
          <w:rFonts w:asciiTheme="minorEastAsia" w:hAnsiTheme="minorEastAsia"/>
          <w:b/>
          <w:sz w:val="24"/>
        </w:rPr>
      </w:pPr>
      <w:r w:rsidRPr="008E2C19">
        <w:rPr>
          <w:rFonts w:asciiTheme="minorEastAsia" w:hAnsiTheme="minorEastAsia"/>
          <w:b/>
          <w:sz w:val="24"/>
        </w:rPr>
        <w:t>8.开标前答疑会或现场考察</w:t>
      </w:r>
    </w:p>
    <w:p w14:paraId="38D92467" w14:textId="77777777" w:rsidR="00AD6709" w:rsidRPr="008E2C19" w:rsidRDefault="00477DFF">
      <w:pPr>
        <w:pStyle w:val="af2"/>
        <w:spacing w:line="360" w:lineRule="auto"/>
        <w:ind w:firstLineChars="200" w:firstLine="480"/>
        <w:rPr>
          <w:rFonts w:asciiTheme="minorEastAsia" w:hAnsiTheme="minorEastAsia"/>
          <w:sz w:val="24"/>
          <w:szCs w:val="24"/>
        </w:rPr>
      </w:pPr>
      <w:r w:rsidRPr="008E2C19">
        <w:rPr>
          <w:rFonts w:asciiTheme="minorEastAsia" w:hAnsiTheme="minorEastAsia" w:hint="eastAsia"/>
          <w:sz w:val="24"/>
          <w:szCs w:val="24"/>
        </w:rPr>
        <w:t>采购人组织潜在投标人现场考察或者召开开标前答疑会的，潜在投标人按第二部分投标人须知前附表的规定参加现场考察或者开标前答疑会。</w:t>
      </w:r>
    </w:p>
    <w:p w14:paraId="7D565875" w14:textId="77777777" w:rsidR="00AD6709" w:rsidRPr="008E2C19" w:rsidRDefault="00477DFF">
      <w:pPr>
        <w:spacing w:line="360" w:lineRule="auto"/>
        <w:outlineLvl w:val="2"/>
        <w:rPr>
          <w:rFonts w:asciiTheme="minorEastAsia" w:hAnsiTheme="minorEastAsia" w:cs="仿宋_GB2312"/>
          <w:b/>
        </w:rPr>
      </w:pPr>
      <w:r w:rsidRPr="008E2C19">
        <w:rPr>
          <w:rFonts w:asciiTheme="minorEastAsia" w:hAnsiTheme="minorEastAsia"/>
          <w:b/>
          <w:kern w:val="28"/>
          <w:sz w:val="24"/>
        </w:rPr>
        <w:t>9.投标保证金</w:t>
      </w:r>
    </w:p>
    <w:p w14:paraId="748C86EC" w14:textId="77777777" w:rsidR="00AD6709" w:rsidRPr="008E2C19" w:rsidRDefault="00477DFF">
      <w:pPr>
        <w:pStyle w:val="a1"/>
        <w:spacing w:line="360" w:lineRule="auto"/>
        <w:ind w:firstLineChars="196" w:firstLine="470"/>
        <w:rPr>
          <w:rFonts w:asciiTheme="minorEastAsia" w:hAnsiTheme="minorEastAsia" w:cs="仿宋_GB2312"/>
          <w:color w:val="auto"/>
          <w:sz w:val="24"/>
        </w:rPr>
      </w:pPr>
      <w:r w:rsidRPr="008E2C19">
        <w:rPr>
          <w:rFonts w:asciiTheme="minorEastAsia" w:hAnsiTheme="minorEastAsia" w:cs="仿宋_GB2312" w:hint="eastAsia"/>
          <w:color w:val="auto"/>
          <w:sz w:val="24"/>
        </w:rPr>
        <w:t>本项目不需缴纳投标保证金。</w:t>
      </w:r>
    </w:p>
    <w:p w14:paraId="4E2106D7" w14:textId="77777777" w:rsidR="00AD6709" w:rsidRPr="008E2C19" w:rsidRDefault="00477DFF">
      <w:pPr>
        <w:spacing w:line="360" w:lineRule="auto"/>
        <w:outlineLvl w:val="2"/>
        <w:rPr>
          <w:rFonts w:asciiTheme="minorEastAsia" w:hAnsiTheme="minorEastAsia" w:cs="仿宋_GB2312"/>
          <w:b/>
          <w:sz w:val="24"/>
        </w:rPr>
      </w:pPr>
      <w:r w:rsidRPr="008E2C19">
        <w:rPr>
          <w:rFonts w:asciiTheme="minorEastAsia" w:hAnsiTheme="minorEastAsia" w:cs="仿宋_GB2312"/>
          <w:b/>
          <w:sz w:val="24"/>
        </w:rPr>
        <w:t xml:space="preserve">10. </w:t>
      </w:r>
      <w:r w:rsidRPr="008E2C19">
        <w:rPr>
          <w:rFonts w:asciiTheme="minorEastAsia" w:hAnsiTheme="minorEastAsia" w:cs="仿宋_GB2312" w:hint="eastAsia"/>
          <w:b/>
          <w:sz w:val="24"/>
        </w:rPr>
        <w:t>投标文件的语言</w:t>
      </w:r>
    </w:p>
    <w:p w14:paraId="641050BA" w14:textId="77777777" w:rsidR="00AD6709" w:rsidRPr="008E2C19" w:rsidRDefault="00477DFF">
      <w:pPr>
        <w:autoSpaceDE w:val="0"/>
        <w:autoSpaceDN w:val="0"/>
        <w:spacing w:line="360" w:lineRule="auto"/>
        <w:ind w:firstLineChars="200" w:firstLine="480"/>
        <w:rPr>
          <w:rFonts w:asciiTheme="minorEastAsia" w:hAnsiTheme="minorEastAsia" w:cs="仿宋_GB2312"/>
          <w:sz w:val="24"/>
          <w:lang w:val="zh-CN"/>
        </w:rPr>
      </w:pPr>
      <w:r w:rsidRPr="008E2C19">
        <w:rPr>
          <w:rFonts w:asciiTheme="minorEastAsia" w:hAnsiTheme="minorEastAsia" w:cs="仿宋_GB2312" w:hint="eastAsia"/>
          <w:sz w:val="24"/>
        </w:rPr>
        <w:t>投标文件及投标人与采购有关的来往通知、函件和文件均应使用中文。</w:t>
      </w:r>
    </w:p>
    <w:p w14:paraId="60F5DB9D" w14:textId="77777777" w:rsidR="00AD6709" w:rsidRPr="008E2C19" w:rsidRDefault="00477DFF">
      <w:pPr>
        <w:spacing w:line="360" w:lineRule="auto"/>
        <w:outlineLvl w:val="2"/>
        <w:rPr>
          <w:rFonts w:asciiTheme="minorEastAsia" w:hAnsiTheme="minorEastAsia" w:cs="仿宋_GB2312"/>
          <w:b/>
          <w:sz w:val="24"/>
        </w:rPr>
      </w:pPr>
      <w:r w:rsidRPr="008E2C19">
        <w:rPr>
          <w:rFonts w:asciiTheme="minorEastAsia" w:hAnsiTheme="minorEastAsia" w:cs="仿宋_GB2312"/>
          <w:b/>
          <w:sz w:val="24"/>
        </w:rPr>
        <w:t xml:space="preserve">11. </w:t>
      </w:r>
      <w:r w:rsidRPr="008E2C19">
        <w:rPr>
          <w:rFonts w:asciiTheme="minorEastAsia" w:hAnsiTheme="minorEastAsia" w:cs="仿宋_GB2312" w:hint="eastAsia"/>
          <w:b/>
          <w:sz w:val="24"/>
        </w:rPr>
        <w:t>投标文件的组成</w:t>
      </w:r>
    </w:p>
    <w:p w14:paraId="52F71364" w14:textId="77777777" w:rsidR="00AD6709" w:rsidRPr="008E2C19" w:rsidRDefault="00477DFF">
      <w:pPr>
        <w:snapToGrid w:val="0"/>
        <w:spacing w:line="360" w:lineRule="auto"/>
        <w:ind w:firstLineChars="200" w:firstLine="480"/>
        <w:rPr>
          <w:rFonts w:asciiTheme="minorEastAsia" w:hAnsiTheme="minorEastAsia" w:cs="仿宋_GB2312"/>
          <w:sz w:val="24"/>
        </w:rPr>
      </w:pPr>
      <w:r w:rsidRPr="008E2C19">
        <w:rPr>
          <w:rFonts w:asciiTheme="minorEastAsia" w:hAnsiTheme="minorEastAsia" w:cs="仿宋_GB2312"/>
          <w:sz w:val="24"/>
        </w:rPr>
        <w:t>11.1</w:t>
      </w:r>
      <w:r w:rsidRPr="008E2C19">
        <w:rPr>
          <w:rFonts w:asciiTheme="minorEastAsia" w:hAnsiTheme="minorEastAsia" w:cs="仿宋_GB2312" w:hint="eastAsia"/>
          <w:b/>
          <w:sz w:val="24"/>
        </w:rPr>
        <w:t>资格文件</w:t>
      </w:r>
      <w:r w:rsidRPr="008E2C19">
        <w:rPr>
          <w:rFonts w:asciiTheme="minorEastAsia" w:hAnsiTheme="minorEastAsia" w:cs="仿宋_GB2312" w:hint="eastAsia"/>
          <w:sz w:val="24"/>
        </w:rPr>
        <w:t>：</w:t>
      </w:r>
    </w:p>
    <w:p w14:paraId="6BAFB8BE" w14:textId="77777777" w:rsidR="00AD6709" w:rsidRPr="008E2C19" w:rsidRDefault="00477DFF">
      <w:pPr>
        <w:snapToGrid w:val="0"/>
        <w:spacing w:line="360" w:lineRule="auto"/>
        <w:ind w:firstLineChars="400" w:firstLine="960"/>
        <w:rPr>
          <w:rFonts w:asciiTheme="minorEastAsia" w:hAnsiTheme="minorEastAsia" w:cs="仿宋_GB2312"/>
          <w:sz w:val="24"/>
        </w:rPr>
      </w:pPr>
      <w:r w:rsidRPr="008E2C19">
        <w:rPr>
          <w:rFonts w:asciiTheme="minorEastAsia" w:hAnsiTheme="minorEastAsia" w:cs="仿宋_GB2312" w:hint="eastAsia"/>
          <w:sz w:val="24"/>
        </w:rPr>
        <w:t>11.1.1营业执照(或事业法人登记证或其他工商等登记证明材料)复印件（投标人为自然人的，提供自然人的身份证明）；</w:t>
      </w:r>
    </w:p>
    <w:p w14:paraId="4F4F53EC" w14:textId="77777777" w:rsidR="00AD6709" w:rsidRPr="008E2C19" w:rsidRDefault="00477DFF">
      <w:pPr>
        <w:snapToGrid w:val="0"/>
        <w:spacing w:line="360" w:lineRule="auto"/>
        <w:ind w:firstLineChars="400" w:firstLine="960"/>
        <w:rPr>
          <w:rFonts w:asciiTheme="minorEastAsia" w:hAnsiTheme="minorEastAsia" w:cs="仿宋_GB2312"/>
          <w:sz w:val="24"/>
        </w:rPr>
      </w:pPr>
      <w:r w:rsidRPr="008E2C19">
        <w:rPr>
          <w:rFonts w:asciiTheme="minorEastAsia" w:hAnsiTheme="minorEastAsia" w:cs="仿宋_GB2312" w:hint="eastAsia"/>
          <w:sz w:val="24"/>
        </w:rPr>
        <w:t>金融、保险、通讯等特定行业的全国性企业所设立的区域性分支机构，以及个体工商户、个人独资企业、合伙企业，如果已经依法办理了工商、税务和社保登记手续，并且获得总公司（总机构）授权或能够提供房产权证或其他有效财产证明材料（在投标文件中提供相关材料），证明其具备实际承担责任的能力和法定的缔结合同能力，可以独立参加政府采购活动，由单位负责人签署相关文件材料；</w:t>
      </w:r>
    </w:p>
    <w:p w14:paraId="31536B2A" w14:textId="77777777" w:rsidR="00AD6709" w:rsidRPr="008E2C19" w:rsidRDefault="00477DFF">
      <w:pPr>
        <w:snapToGrid w:val="0"/>
        <w:spacing w:line="360" w:lineRule="auto"/>
        <w:ind w:firstLineChars="400" w:firstLine="960"/>
        <w:rPr>
          <w:rFonts w:asciiTheme="minorEastAsia" w:hAnsiTheme="minorEastAsia" w:cs="仿宋_GB2312"/>
          <w:sz w:val="24"/>
        </w:rPr>
      </w:pPr>
      <w:r w:rsidRPr="008E2C19">
        <w:rPr>
          <w:rFonts w:asciiTheme="minorEastAsia" w:hAnsiTheme="minorEastAsia" w:cs="仿宋_GB2312" w:hint="eastAsia"/>
          <w:sz w:val="24"/>
        </w:rPr>
        <w:t>11.1.2</w:t>
      </w:r>
      <w:r w:rsidRPr="008E2C19">
        <w:rPr>
          <w:rFonts w:asciiTheme="minorEastAsia" w:hAnsiTheme="minorEastAsia" w:cs="仿宋_GB2312"/>
          <w:sz w:val="24"/>
        </w:rPr>
        <w:t>授权委托书或法定代表人（单位负责人、自然人本人）身份证明</w:t>
      </w:r>
      <w:r w:rsidRPr="008E2C19">
        <w:rPr>
          <w:rFonts w:asciiTheme="minorEastAsia" w:hAnsiTheme="minorEastAsia" w:cs="仿宋_GB2312" w:hint="eastAsia"/>
          <w:sz w:val="24"/>
        </w:rPr>
        <w:t>（如法定代表人直接参加投标，只需提供其身份证复印件正反面）；</w:t>
      </w:r>
    </w:p>
    <w:p w14:paraId="6842E958" w14:textId="77777777" w:rsidR="00AD6709" w:rsidRPr="008E2C19" w:rsidRDefault="00477DFF">
      <w:pPr>
        <w:snapToGrid w:val="0"/>
        <w:spacing w:line="360" w:lineRule="auto"/>
        <w:ind w:firstLineChars="400" w:firstLine="960"/>
        <w:rPr>
          <w:rFonts w:asciiTheme="minorEastAsia" w:hAnsiTheme="minorEastAsia" w:cs="仿宋_GB2312"/>
          <w:sz w:val="24"/>
        </w:rPr>
      </w:pPr>
      <w:r w:rsidRPr="008E2C19">
        <w:rPr>
          <w:rFonts w:asciiTheme="minorEastAsia" w:hAnsiTheme="minorEastAsia" w:cs="仿宋_GB2312" w:hint="eastAsia"/>
          <w:sz w:val="24"/>
        </w:rPr>
        <w:t>▲投标文件中授权委托书所载内容与本项目内容有异的，投标无效；</w:t>
      </w:r>
    </w:p>
    <w:p w14:paraId="69FED2EC" w14:textId="77777777" w:rsidR="00AD6709" w:rsidRPr="008E2C19" w:rsidRDefault="00477DFF">
      <w:pPr>
        <w:snapToGrid w:val="0"/>
        <w:spacing w:line="360" w:lineRule="auto"/>
        <w:ind w:firstLineChars="400" w:firstLine="960"/>
        <w:rPr>
          <w:rFonts w:asciiTheme="minorEastAsia" w:hAnsiTheme="minorEastAsia" w:cs="仿宋_GB2312"/>
          <w:sz w:val="24"/>
        </w:rPr>
      </w:pPr>
      <w:r w:rsidRPr="008E2C19">
        <w:rPr>
          <w:rFonts w:asciiTheme="minorEastAsia" w:hAnsiTheme="minorEastAsia" w:cs="仿宋_GB2312" w:hint="eastAsia"/>
          <w:sz w:val="24"/>
        </w:rPr>
        <w:t>11.1.</w:t>
      </w:r>
      <w:r w:rsidRPr="008E2C19">
        <w:rPr>
          <w:rFonts w:asciiTheme="minorEastAsia" w:hAnsiTheme="minorEastAsia" w:cs="仿宋_GB2312"/>
          <w:sz w:val="24"/>
        </w:rPr>
        <w:t xml:space="preserve">3 </w:t>
      </w:r>
      <w:r w:rsidRPr="008E2C19">
        <w:rPr>
          <w:rFonts w:asciiTheme="minorEastAsia" w:hAnsiTheme="minorEastAsia" w:cs="仿宋_GB2312" w:hint="eastAsia"/>
          <w:sz w:val="24"/>
        </w:rPr>
        <w:t>202</w:t>
      </w:r>
      <w:r w:rsidRPr="008E2C19">
        <w:rPr>
          <w:rFonts w:asciiTheme="minorEastAsia" w:hAnsiTheme="minorEastAsia" w:cs="仿宋_GB2312"/>
          <w:sz w:val="24"/>
        </w:rPr>
        <w:t>1</w:t>
      </w:r>
      <w:r w:rsidRPr="008E2C19">
        <w:rPr>
          <w:rFonts w:asciiTheme="minorEastAsia" w:hAnsiTheme="minorEastAsia" w:cs="仿宋_GB2312" w:hint="eastAsia"/>
          <w:sz w:val="24"/>
        </w:rPr>
        <w:t>年度资产负债表等财务报表资料文件 (或其它财务状况报告，新成立的公司，必须提供情况说明)；</w:t>
      </w:r>
    </w:p>
    <w:p w14:paraId="6FEE8E89" w14:textId="77777777" w:rsidR="00AD6709" w:rsidRPr="008E2C19" w:rsidRDefault="00477DFF">
      <w:pPr>
        <w:snapToGrid w:val="0"/>
        <w:spacing w:line="360" w:lineRule="auto"/>
        <w:ind w:firstLineChars="400" w:firstLine="960"/>
        <w:rPr>
          <w:rFonts w:asciiTheme="minorEastAsia" w:hAnsiTheme="minorEastAsia" w:cs="仿宋_GB2312"/>
          <w:sz w:val="24"/>
        </w:rPr>
      </w:pPr>
      <w:r w:rsidRPr="008E2C19">
        <w:rPr>
          <w:rFonts w:asciiTheme="minorEastAsia" w:hAnsiTheme="minorEastAsia" w:cs="仿宋_GB2312"/>
          <w:sz w:val="24"/>
        </w:rPr>
        <w:lastRenderedPageBreak/>
        <w:t>11.1.4符合参加政府采购活动应当具备的一般条件的承诺函；</w:t>
      </w:r>
    </w:p>
    <w:p w14:paraId="2DDEFFB4" w14:textId="77777777" w:rsidR="00AD6709" w:rsidRPr="008E2C19" w:rsidRDefault="00477DFF">
      <w:pPr>
        <w:snapToGrid w:val="0"/>
        <w:spacing w:line="360" w:lineRule="auto"/>
        <w:ind w:firstLineChars="400" w:firstLine="960"/>
        <w:rPr>
          <w:rFonts w:asciiTheme="minorEastAsia" w:hAnsiTheme="minorEastAsia" w:cs="仿宋_GB2312"/>
          <w:sz w:val="24"/>
        </w:rPr>
      </w:pPr>
      <w:r w:rsidRPr="008E2C19">
        <w:rPr>
          <w:rFonts w:asciiTheme="minorEastAsia" w:hAnsiTheme="minorEastAsia" w:cs="仿宋_GB2312"/>
          <w:sz w:val="24"/>
        </w:rPr>
        <w:t>11.</w:t>
      </w:r>
      <w:r w:rsidRPr="008E2C19">
        <w:rPr>
          <w:rFonts w:asciiTheme="minorEastAsia" w:hAnsiTheme="minorEastAsia" w:cs="仿宋_GB2312" w:hint="eastAsia"/>
          <w:sz w:val="24"/>
        </w:rPr>
        <w:t>1</w:t>
      </w:r>
      <w:r w:rsidRPr="008E2C19">
        <w:rPr>
          <w:rFonts w:asciiTheme="minorEastAsia" w:hAnsiTheme="minorEastAsia" w:cs="仿宋_GB2312"/>
          <w:sz w:val="24"/>
        </w:rPr>
        <w:t>.5联合协议</w:t>
      </w:r>
      <w:r w:rsidRPr="008E2C19">
        <w:rPr>
          <w:rFonts w:asciiTheme="minorEastAsia" w:hAnsiTheme="minorEastAsia" w:cs="仿宋_GB2312" w:hint="eastAsia"/>
          <w:sz w:val="24"/>
        </w:rPr>
        <w:t>（如果有）</w:t>
      </w:r>
      <w:r w:rsidRPr="008E2C19">
        <w:rPr>
          <w:rFonts w:asciiTheme="minorEastAsia" w:hAnsiTheme="minorEastAsia" w:cs="仿宋_GB2312"/>
          <w:sz w:val="24"/>
        </w:rPr>
        <w:t>；</w:t>
      </w:r>
    </w:p>
    <w:p w14:paraId="5F045F73" w14:textId="77777777" w:rsidR="00AD6709" w:rsidRPr="008E2C19" w:rsidRDefault="00477DFF">
      <w:pPr>
        <w:snapToGrid w:val="0"/>
        <w:spacing w:line="360" w:lineRule="auto"/>
        <w:ind w:firstLineChars="400" w:firstLine="960"/>
        <w:rPr>
          <w:rFonts w:asciiTheme="minorEastAsia" w:hAnsiTheme="minorEastAsia" w:cs="仿宋_GB2312"/>
          <w:sz w:val="24"/>
        </w:rPr>
      </w:pPr>
      <w:r w:rsidRPr="008E2C19">
        <w:rPr>
          <w:rFonts w:asciiTheme="minorEastAsia" w:hAnsiTheme="minorEastAsia" w:cs="仿宋_GB2312"/>
          <w:sz w:val="24"/>
        </w:rPr>
        <w:t>11.1.6落实政府采购政策需满足的资格要求</w:t>
      </w:r>
      <w:r w:rsidRPr="008E2C19">
        <w:rPr>
          <w:rFonts w:asciiTheme="minorEastAsia" w:hAnsiTheme="minorEastAsia" w:cs="仿宋_GB2312" w:hint="eastAsia"/>
          <w:sz w:val="24"/>
        </w:rPr>
        <w:t>（如果有）</w:t>
      </w:r>
      <w:r w:rsidRPr="008E2C19">
        <w:rPr>
          <w:rFonts w:asciiTheme="minorEastAsia" w:hAnsiTheme="minorEastAsia" w:cs="仿宋_GB2312"/>
          <w:sz w:val="24"/>
        </w:rPr>
        <w:t>；</w:t>
      </w:r>
    </w:p>
    <w:p w14:paraId="45CEAE6C" w14:textId="77777777" w:rsidR="00AD6709" w:rsidRPr="008E2C19" w:rsidRDefault="00477DFF">
      <w:pPr>
        <w:snapToGrid w:val="0"/>
        <w:spacing w:line="360" w:lineRule="auto"/>
        <w:ind w:firstLineChars="400" w:firstLine="960"/>
        <w:rPr>
          <w:rFonts w:asciiTheme="minorEastAsia" w:hAnsiTheme="minorEastAsia" w:cs="仿宋_GB2312"/>
          <w:sz w:val="24"/>
        </w:rPr>
      </w:pPr>
      <w:r w:rsidRPr="008E2C19">
        <w:rPr>
          <w:rFonts w:asciiTheme="minorEastAsia" w:hAnsiTheme="minorEastAsia" w:cs="仿宋_GB2312"/>
          <w:sz w:val="24"/>
        </w:rPr>
        <w:t>11.1.7本项目的特定资格要求</w:t>
      </w:r>
      <w:r w:rsidRPr="008E2C19">
        <w:rPr>
          <w:rFonts w:asciiTheme="minorEastAsia" w:hAnsiTheme="minorEastAsia" w:cs="仿宋_GB2312" w:hint="eastAsia"/>
          <w:sz w:val="24"/>
        </w:rPr>
        <w:t>（如果有）</w:t>
      </w:r>
      <w:r w:rsidRPr="008E2C19">
        <w:rPr>
          <w:rFonts w:asciiTheme="minorEastAsia" w:hAnsiTheme="minorEastAsia" w:cs="仿宋_GB2312"/>
          <w:sz w:val="24"/>
        </w:rPr>
        <w:t>。</w:t>
      </w:r>
    </w:p>
    <w:p w14:paraId="25063170" w14:textId="77777777" w:rsidR="00AD6709" w:rsidRPr="008E2C19" w:rsidRDefault="00477DFF">
      <w:pPr>
        <w:snapToGrid w:val="0"/>
        <w:spacing w:line="360" w:lineRule="auto"/>
        <w:ind w:firstLineChars="200" w:firstLine="480"/>
        <w:rPr>
          <w:rFonts w:asciiTheme="minorEastAsia" w:hAnsiTheme="minorEastAsia" w:cs="仿宋_GB2312"/>
          <w:sz w:val="24"/>
          <w:lang w:val="zh-CN"/>
        </w:rPr>
      </w:pPr>
      <w:r w:rsidRPr="008E2C19">
        <w:rPr>
          <w:rFonts w:asciiTheme="minorEastAsia" w:hAnsiTheme="minorEastAsia" w:cs="仿宋_GB2312"/>
          <w:sz w:val="24"/>
          <w:lang w:val="zh-CN"/>
        </w:rPr>
        <w:t>11.</w:t>
      </w:r>
      <w:r w:rsidRPr="008E2C19">
        <w:rPr>
          <w:rFonts w:asciiTheme="minorEastAsia" w:hAnsiTheme="minorEastAsia" w:cs="仿宋_GB2312"/>
          <w:sz w:val="24"/>
        </w:rPr>
        <w:t>2</w:t>
      </w:r>
      <w:r w:rsidRPr="008E2C19">
        <w:rPr>
          <w:rFonts w:asciiTheme="minorEastAsia" w:hAnsiTheme="minorEastAsia" w:cs="仿宋_GB2312"/>
          <w:sz w:val="24"/>
          <w:lang w:val="zh-CN"/>
        </w:rPr>
        <w:t xml:space="preserve">  </w:t>
      </w:r>
      <w:r w:rsidRPr="008E2C19">
        <w:rPr>
          <w:rFonts w:asciiTheme="minorEastAsia" w:hAnsiTheme="minorEastAsia" w:cs="仿宋_GB2312" w:hint="eastAsia"/>
          <w:sz w:val="24"/>
        </w:rPr>
        <w:t>商务技术</w:t>
      </w:r>
      <w:r w:rsidRPr="008E2C19">
        <w:rPr>
          <w:rFonts w:asciiTheme="minorEastAsia" w:hAnsiTheme="minorEastAsia" w:cs="仿宋_GB2312" w:hint="eastAsia"/>
          <w:sz w:val="24"/>
          <w:lang w:val="zh-CN"/>
        </w:rPr>
        <w:t>文件：</w:t>
      </w:r>
    </w:p>
    <w:p w14:paraId="79A3651C" w14:textId="77777777" w:rsidR="00AD6709" w:rsidRPr="008E2C19" w:rsidRDefault="00477DFF">
      <w:pPr>
        <w:snapToGrid w:val="0"/>
        <w:spacing w:line="360" w:lineRule="auto"/>
        <w:ind w:firstLineChars="400" w:firstLine="960"/>
        <w:rPr>
          <w:rFonts w:asciiTheme="minorEastAsia" w:hAnsiTheme="minorEastAsia" w:cs="仿宋_GB2312"/>
          <w:sz w:val="24"/>
        </w:rPr>
      </w:pPr>
      <w:r w:rsidRPr="008E2C19">
        <w:rPr>
          <w:rFonts w:asciiTheme="minorEastAsia" w:hAnsiTheme="minorEastAsia" w:cs="仿宋_GB2312"/>
          <w:sz w:val="24"/>
        </w:rPr>
        <w:t>11.2.1投标函；</w:t>
      </w:r>
      <w:r w:rsidRPr="008E2C19">
        <w:rPr>
          <w:rFonts w:asciiTheme="minorEastAsia" w:hAnsiTheme="minorEastAsia" w:cs="仿宋_GB2312"/>
          <w:sz w:val="24"/>
          <w:lang w:val="zh-CN"/>
        </w:rPr>
        <w:t xml:space="preserve"> </w:t>
      </w:r>
    </w:p>
    <w:p w14:paraId="0C6AD1B2" w14:textId="77777777" w:rsidR="00AD6709" w:rsidRPr="008E2C19" w:rsidRDefault="00477DFF">
      <w:pPr>
        <w:snapToGrid w:val="0"/>
        <w:spacing w:line="360" w:lineRule="auto"/>
        <w:ind w:firstLineChars="400" w:firstLine="960"/>
        <w:rPr>
          <w:rFonts w:asciiTheme="minorEastAsia" w:hAnsiTheme="minorEastAsia" w:cs="仿宋_GB2312"/>
          <w:sz w:val="24"/>
        </w:rPr>
      </w:pPr>
      <w:r w:rsidRPr="008E2C19">
        <w:rPr>
          <w:rFonts w:asciiTheme="minorEastAsia" w:hAnsiTheme="minorEastAsia" w:cs="仿宋_GB2312"/>
          <w:sz w:val="24"/>
        </w:rPr>
        <w:t>11.2.2分包意向协议</w:t>
      </w:r>
      <w:r w:rsidRPr="008E2C19">
        <w:rPr>
          <w:rFonts w:asciiTheme="minorEastAsia" w:hAnsiTheme="minorEastAsia" w:cs="仿宋_GB2312" w:hint="eastAsia"/>
          <w:sz w:val="24"/>
        </w:rPr>
        <w:t>（如果有）</w:t>
      </w:r>
      <w:r w:rsidRPr="008E2C19">
        <w:rPr>
          <w:rFonts w:asciiTheme="minorEastAsia" w:hAnsiTheme="minorEastAsia" w:cs="仿宋_GB2312"/>
          <w:sz w:val="24"/>
        </w:rPr>
        <w:t>；</w:t>
      </w:r>
    </w:p>
    <w:p w14:paraId="78FB4A24" w14:textId="77777777" w:rsidR="00AD6709" w:rsidRPr="008E2C19" w:rsidRDefault="00477DFF">
      <w:pPr>
        <w:snapToGrid w:val="0"/>
        <w:spacing w:line="360" w:lineRule="auto"/>
        <w:ind w:firstLineChars="400" w:firstLine="960"/>
        <w:rPr>
          <w:rFonts w:asciiTheme="minorEastAsia" w:hAnsiTheme="minorEastAsia" w:cs="仿宋_GB2312"/>
          <w:sz w:val="24"/>
        </w:rPr>
      </w:pPr>
      <w:r w:rsidRPr="008E2C19">
        <w:rPr>
          <w:rFonts w:asciiTheme="minorEastAsia" w:hAnsiTheme="minorEastAsia" w:cs="仿宋_GB2312"/>
          <w:sz w:val="24"/>
        </w:rPr>
        <w:t>11.2.3符合性审查资料</w:t>
      </w:r>
      <w:r w:rsidRPr="008E2C19">
        <w:rPr>
          <w:rFonts w:asciiTheme="minorEastAsia" w:hAnsiTheme="minorEastAsia" w:cs="仿宋_GB2312" w:hint="eastAsia"/>
          <w:sz w:val="24"/>
        </w:rPr>
        <w:t>；</w:t>
      </w:r>
    </w:p>
    <w:p w14:paraId="5B5834EC" w14:textId="77777777" w:rsidR="00AD6709" w:rsidRPr="008E2C19" w:rsidRDefault="00477DFF">
      <w:pPr>
        <w:snapToGrid w:val="0"/>
        <w:spacing w:line="360" w:lineRule="auto"/>
        <w:ind w:firstLineChars="400" w:firstLine="960"/>
        <w:rPr>
          <w:rFonts w:asciiTheme="minorEastAsia" w:hAnsiTheme="minorEastAsia" w:cs="仿宋_GB2312"/>
          <w:sz w:val="24"/>
        </w:rPr>
      </w:pPr>
      <w:r w:rsidRPr="008E2C19">
        <w:rPr>
          <w:rFonts w:asciiTheme="minorEastAsia" w:hAnsiTheme="minorEastAsia" w:cs="仿宋_GB2312"/>
          <w:sz w:val="24"/>
        </w:rPr>
        <w:t>11.2.4评标标准相应的商务技术资料；</w:t>
      </w:r>
    </w:p>
    <w:p w14:paraId="61F326A9" w14:textId="77777777" w:rsidR="00AD6709" w:rsidRPr="008E2C19" w:rsidRDefault="00477DFF">
      <w:pPr>
        <w:snapToGrid w:val="0"/>
        <w:spacing w:line="360" w:lineRule="auto"/>
        <w:ind w:firstLineChars="400" w:firstLine="960"/>
        <w:rPr>
          <w:rFonts w:asciiTheme="minorEastAsia" w:hAnsiTheme="minorEastAsia" w:cs="仿宋_GB2312"/>
          <w:sz w:val="24"/>
        </w:rPr>
      </w:pPr>
      <w:r w:rsidRPr="008E2C19">
        <w:rPr>
          <w:rFonts w:asciiTheme="minorEastAsia" w:hAnsiTheme="minorEastAsia" w:cs="仿宋_GB2312"/>
          <w:sz w:val="24"/>
        </w:rPr>
        <w:t>11.2.5商务技术偏离表；</w:t>
      </w:r>
    </w:p>
    <w:p w14:paraId="481F14EF" w14:textId="77777777" w:rsidR="00AD6709" w:rsidRPr="008E2C19" w:rsidRDefault="00477DFF">
      <w:pPr>
        <w:snapToGrid w:val="0"/>
        <w:spacing w:line="360" w:lineRule="auto"/>
        <w:ind w:firstLineChars="400" w:firstLine="960"/>
        <w:rPr>
          <w:rFonts w:asciiTheme="minorEastAsia" w:hAnsiTheme="minorEastAsia" w:cs="仿宋_GB2312"/>
          <w:sz w:val="24"/>
          <w:lang w:val="zh-CN"/>
        </w:rPr>
      </w:pPr>
      <w:r w:rsidRPr="008E2C19">
        <w:rPr>
          <w:rFonts w:asciiTheme="minorEastAsia" w:hAnsiTheme="minorEastAsia" w:cs="仿宋_GB2312"/>
          <w:sz w:val="24"/>
          <w:lang w:val="zh-CN"/>
        </w:rPr>
        <w:t>11.</w:t>
      </w:r>
      <w:r w:rsidRPr="008E2C19">
        <w:rPr>
          <w:rFonts w:asciiTheme="minorEastAsia" w:hAnsiTheme="minorEastAsia" w:cs="仿宋_GB2312"/>
          <w:sz w:val="24"/>
        </w:rPr>
        <w:t>2</w:t>
      </w:r>
      <w:r w:rsidRPr="008E2C19">
        <w:rPr>
          <w:rFonts w:asciiTheme="minorEastAsia" w:hAnsiTheme="minorEastAsia" w:cs="仿宋_GB2312"/>
          <w:sz w:val="24"/>
          <w:lang w:val="zh-CN"/>
        </w:rPr>
        <w:t>.</w:t>
      </w:r>
      <w:r w:rsidRPr="008E2C19">
        <w:rPr>
          <w:rFonts w:asciiTheme="minorEastAsia" w:hAnsiTheme="minorEastAsia" w:cs="仿宋_GB2312"/>
          <w:sz w:val="24"/>
        </w:rPr>
        <w:t>6</w:t>
      </w:r>
      <w:r w:rsidRPr="008E2C19">
        <w:rPr>
          <w:rFonts w:asciiTheme="minorEastAsia" w:hAnsiTheme="minorEastAsia" w:cs="仿宋_GB2312" w:hint="eastAsia"/>
          <w:sz w:val="24"/>
          <w:lang w:val="zh-CN"/>
        </w:rPr>
        <w:t>政府采购供应商廉洁自律承诺书；</w:t>
      </w:r>
    </w:p>
    <w:p w14:paraId="6B72F21C" w14:textId="77777777" w:rsidR="00AD6709" w:rsidRPr="008E2C19" w:rsidRDefault="00477DFF">
      <w:pPr>
        <w:snapToGrid w:val="0"/>
        <w:spacing w:line="360" w:lineRule="auto"/>
        <w:ind w:firstLineChars="200" w:firstLine="480"/>
        <w:rPr>
          <w:rFonts w:asciiTheme="minorEastAsia" w:hAnsiTheme="minorEastAsia" w:cs="仿宋_GB2312"/>
          <w:sz w:val="24"/>
          <w:u w:val="single"/>
          <w:lang w:val="zh-CN"/>
        </w:rPr>
      </w:pPr>
      <w:r w:rsidRPr="008E2C19">
        <w:rPr>
          <w:rFonts w:asciiTheme="minorEastAsia" w:hAnsiTheme="minorEastAsia" w:cs="仿宋_GB2312"/>
          <w:kern w:val="0"/>
          <w:sz w:val="24"/>
          <w:lang w:val="zh-CN"/>
        </w:rPr>
        <w:t>11.</w:t>
      </w:r>
      <w:r w:rsidRPr="008E2C19">
        <w:rPr>
          <w:rFonts w:asciiTheme="minorEastAsia" w:hAnsiTheme="minorEastAsia" w:cs="仿宋_GB2312"/>
          <w:kern w:val="0"/>
          <w:sz w:val="24"/>
        </w:rPr>
        <w:t>3</w:t>
      </w:r>
      <w:r w:rsidRPr="008E2C19">
        <w:rPr>
          <w:rFonts w:asciiTheme="minorEastAsia" w:hAnsiTheme="minorEastAsia" w:cs="仿宋_GB2312" w:hint="eastAsia"/>
          <w:b/>
          <w:sz w:val="24"/>
        </w:rPr>
        <w:t>报价文件：</w:t>
      </w:r>
      <w:r w:rsidRPr="008E2C19">
        <w:rPr>
          <w:rFonts w:asciiTheme="minorEastAsia" w:hAnsiTheme="minorEastAsia" w:cs="仿宋_GB2312"/>
          <w:sz w:val="24"/>
        </w:rPr>
        <w:t xml:space="preserve"> </w:t>
      </w:r>
    </w:p>
    <w:p w14:paraId="33BEFB7B" w14:textId="77777777" w:rsidR="00AD6709" w:rsidRPr="008E2C19" w:rsidRDefault="00477DFF">
      <w:pPr>
        <w:snapToGrid w:val="0"/>
        <w:spacing w:line="360" w:lineRule="auto"/>
        <w:ind w:firstLineChars="400" w:firstLine="960"/>
        <w:rPr>
          <w:rFonts w:asciiTheme="minorEastAsia" w:hAnsiTheme="minorEastAsia" w:cs="仿宋_GB2312"/>
          <w:sz w:val="24"/>
        </w:rPr>
      </w:pPr>
      <w:r w:rsidRPr="008E2C19">
        <w:rPr>
          <w:rFonts w:asciiTheme="minorEastAsia" w:hAnsiTheme="minorEastAsia" w:cs="仿宋_GB2312"/>
          <w:sz w:val="24"/>
        </w:rPr>
        <w:t>11.3.1开标一览表（报价表）；</w:t>
      </w:r>
    </w:p>
    <w:p w14:paraId="40C27952" w14:textId="77777777" w:rsidR="00AD6709" w:rsidRPr="008E2C19" w:rsidRDefault="00477DFF">
      <w:pPr>
        <w:snapToGrid w:val="0"/>
        <w:spacing w:line="360" w:lineRule="auto"/>
        <w:ind w:firstLineChars="400" w:firstLine="960"/>
        <w:rPr>
          <w:rFonts w:asciiTheme="minorEastAsia" w:hAnsiTheme="minorEastAsia" w:cs="仿宋_GB2312"/>
          <w:sz w:val="24"/>
        </w:rPr>
      </w:pPr>
      <w:r w:rsidRPr="008E2C19">
        <w:rPr>
          <w:rFonts w:asciiTheme="minorEastAsia" w:hAnsiTheme="minorEastAsia" w:cs="仿宋_GB2312"/>
          <w:sz w:val="24"/>
        </w:rPr>
        <w:t>11.3.2中小企业声明函。</w:t>
      </w:r>
    </w:p>
    <w:p w14:paraId="7FB51E3F" w14:textId="77777777" w:rsidR="00AD6709" w:rsidRPr="008E2C19" w:rsidRDefault="00477DFF" w:rsidP="002660E7">
      <w:pPr>
        <w:spacing w:line="360" w:lineRule="auto"/>
        <w:ind w:firstLineChars="300" w:firstLine="723"/>
        <w:rPr>
          <w:rFonts w:asciiTheme="minorEastAsia" w:hAnsiTheme="minorEastAsia"/>
          <w:b/>
          <w:sz w:val="24"/>
        </w:rPr>
      </w:pPr>
      <w:r w:rsidRPr="008E2C19">
        <w:rPr>
          <w:rFonts w:asciiTheme="minorEastAsia" w:hAnsiTheme="minorEastAsia" w:hint="eastAsia"/>
          <w:b/>
          <w:sz w:val="24"/>
        </w:rPr>
        <w:t>投标文件含有采购人不能接受的附加条件的，投标无效；</w:t>
      </w:r>
    </w:p>
    <w:p w14:paraId="62564075" w14:textId="77777777" w:rsidR="00AD6709" w:rsidRPr="008E2C19" w:rsidRDefault="00477DFF" w:rsidP="002660E7">
      <w:pPr>
        <w:spacing w:line="360" w:lineRule="auto"/>
        <w:ind w:firstLineChars="300" w:firstLine="723"/>
        <w:rPr>
          <w:rFonts w:asciiTheme="minorEastAsia" w:hAnsiTheme="minorEastAsia" w:cs="仿宋_GB2312"/>
          <w:b/>
          <w:sz w:val="24"/>
          <w:szCs w:val="21"/>
        </w:rPr>
      </w:pPr>
      <w:r w:rsidRPr="008E2C19">
        <w:rPr>
          <w:rFonts w:asciiTheme="minorEastAsia" w:hAnsiTheme="minorEastAsia" w:hint="eastAsia"/>
          <w:b/>
          <w:sz w:val="24"/>
        </w:rPr>
        <w:t>投标人提供虚假材料投标的，投标无效。</w:t>
      </w:r>
    </w:p>
    <w:p w14:paraId="21F3C629" w14:textId="77777777" w:rsidR="00AD6709" w:rsidRPr="008E2C19" w:rsidRDefault="00477DFF">
      <w:pPr>
        <w:spacing w:line="360" w:lineRule="auto"/>
        <w:outlineLvl w:val="2"/>
        <w:rPr>
          <w:rFonts w:asciiTheme="minorEastAsia" w:hAnsiTheme="minorEastAsia"/>
          <w:b/>
          <w:sz w:val="24"/>
        </w:rPr>
      </w:pPr>
      <w:r w:rsidRPr="008E2C19">
        <w:rPr>
          <w:rFonts w:asciiTheme="minorEastAsia" w:hAnsiTheme="minorEastAsia"/>
          <w:b/>
          <w:sz w:val="24"/>
        </w:rPr>
        <w:t xml:space="preserve">12. </w:t>
      </w:r>
      <w:r w:rsidRPr="008E2C19">
        <w:rPr>
          <w:rFonts w:asciiTheme="minorEastAsia" w:hAnsiTheme="minorEastAsia" w:hint="eastAsia"/>
          <w:b/>
          <w:sz w:val="24"/>
        </w:rPr>
        <w:t>投标文件的编制</w:t>
      </w:r>
    </w:p>
    <w:p w14:paraId="2005DDD3" w14:textId="77777777" w:rsidR="00AD6709" w:rsidRPr="008E2C19" w:rsidRDefault="00477DFF">
      <w:pPr>
        <w:spacing w:line="360" w:lineRule="auto"/>
        <w:ind w:firstLineChars="200" w:firstLine="480"/>
        <w:rPr>
          <w:rFonts w:asciiTheme="minorEastAsia" w:hAnsiTheme="minorEastAsia" w:cs="仿宋_GB2312"/>
          <w:b/>
          <w:sz w:val="24"/>
        </w:rPr>
      </w:pPr>
      <w:r w:rsidRPr="008E2C19">
        <w:rPr>
          <w:rFonts w:asciiTheme="minorEastAsia" w:hAnsiTheme="minorEastAsia" w:cs="仿宋_GB2312"/>
          <w:kern w:val="0"/>
          <w:sz w:val="24"/>
          <w:lang w:val="zh-CN"/>
        </w:rPr>
        <w:t>12.1投标文件分为资格文件、商务技术文件、报价文件三部分。各投标人在编制投标文件时请按照招标文件第六部</w:t>
      </w:r>
      <w:r w:rsidRPr="008E2C19">
        <w:rPr>
          <w:rFonts w:asciiTheme="minorEastAsia" w:hAnsiTheme="minorEastAsia" w:cs="仿宋_GB2312" w:hint="eastAsia"/>
          <w:kern w:val="0"/>
          <w:sz w:val="24"/>
          <w:lang w:val="zh-CN"/>
        </w:rPr>
        <w:t>分规定的格式进行，混乱的编排导致投标文件被误读或评标委员会查找不到有效文件是投标人的风险。</w:t>
      </w:r>
    </w:p>
    <w:p w14:paraId="1C1BB3B5" w14:textId="77777777" w:rsidR="00AD6709" w:rsidRPr="008E2C19" w:rsidRDefault="00477DFF">
      <w:pPr>
        <w:spacing w:line="360" w:lineRule="auto"/>
        <w:ind w:firstLineChars="200" w:firstLine="480"/>
        <w:rPr>
          <w:rFonts w:asciiTheme="minorEastAsia" w:hAnsiTheme="minorEastAsia" w:cs="仿宋_GB2312"/>
          <w:kern w:val="0"/>
          <w:sz w:val="24"/>
          <w:lang w:val="zh-CN"/>
        </w:rPr>
      </w:pPr>
      <w:r w:rsidRPr="008E2C19">
        <w:rPr>
          <w:rFonts w:asciiTheme="minorEastAsia" w:hAnsiTheme="minorEastAsia" w:cs="仿宋_GB2312"/>
          <w:kern w:val="0"/>
          <w:sz w:val="24"/>
          <w:lang w:val="zh-CN"/>
        </w:rPr>
        <w:t>12.2投标人进行电子投标应安装客户端软件—“政</w:t>
      </w:r>
      <w:r w:rsidRPr="008E2C19">
        <w:rPr>
          <w:rFonts w:asciiTheme="minorEastAsia" w:hAnsiTheme="minorEastAsia" w:cs="仿宋_GB2312" w:hint="eastAsia"/>
          <w:kern w:val="0"/>
          <w:sz w:val="24"/>
          <w:lang w:val="zh-CN"/>
        </w:rPr>
        <w:t>采云电子交易客户端”，并按照招标文件和电子交易平台的要求编制并加密投标文件。投标人未按规定加密的投标文件，电子交易平台将拒收并提示。</w:t>
      </w:r>
    </w:p>
    <w:p w14:paraId="6DC9E83D" w14:textId="77777777" w:rsidR="00AD6709" w:rsidRPr="008E2C19" w:rsidRDefault="00477DFF">
      <w:pPr>
        <w:spacing w:line="360" w:lineRule="auto"/>
        <w:ind w:firstLineChars="200" w:firstLine="480"/>
        <w:rPr>
          <w:rFonts w:asciiTheme="minorEastAsia" w:hAnsiTheme="minorEastAsia" w:cs="仿宋_GB2312"/>
          <w:kern w:val="0"/>
          <w:sz w:val="24"/>
          <w:lang w:val="zh-CN"/>
        </w:rPr>
      </w:pPr>
      <w:r w:rsidRPr="008E2C19">
        <w:rPr>
          <w:rFonts w:asciiTheme="minorEastAsia" w:hAnsiTheme="minorEastAsia" w:cs="仿宋_GB2312"/>
          <w:kern w:val="0"/>
          <w:sz w:val="24"/>
          <w:lang w:val="zh-CN"/>
        </w:rPr>
        <w:t>12.3使用“政</w:t>
      </w:r>
      <w:r w:rsidRPr="008E2C19">
        <w:rPr>
          <w:rFonts w:asciiTheme="minorEastAsia" w:hAnsiTheme="minorEastAsia" w:cs="仿宋_GB2312" w:hint="eastAsia"/>
          <w:kern w:val="0"/>
          <w:sz w:val="24"/>
          <w:lang w:val="zh-CN"/>
        </w:rPr>
        <w:t>采云电子交易客户端”需要提前申领</w:t>
      </w:r>
      <w:r w:rsidRPr="008E2C19">
        <w:rPr>
          <w:rFonts w:asciiTheme="minorEastAsia" w:hAnsiTheme="minorEastAsia" w:cs="仿宋_GB2312"/>
          <w:kern w:val="0"/>
          <w:sz w:val="24"/>
          <w:lang w:val="zh-CN"/>
        </w:rPr>
        <w:t>CA数字证书，申领流程请自行前往“浙江政府采购网-下载专区-电子交易客户端-CA驱动和申领流程”进行查阅。</w:t>
      </w:r>
    </w:p>
    <w:p w14:paraId="75DF62EB" w14:textId="77777777" w:rsidR="00AD6709" w:rsidRPr="008E2C19" w:rsidRDefault="00477DFF">
      <w:pPr>
        <w:spacing w:line="360" w:lineRule="auto"/>
        <w:outlineLvl w:val="2"/>
        <w:rPr>
          <w:rFonts w:asciiTheme="minorEastAsia" w:hAnsiTheme="minorEastAsia"/>
          <w:b/>
          <w:sz w:val="24"/>
        </w:rPr>
      </w:pPr>
      <w:r w:rsidRPr="008E2C19">
        <w:rPr>
          <w:rFonts w:asciiTheme="minorEastAsia" w:hAnsiTheme="minorEastAsia"/>
          <w:b/>
          <w:sz w:val="24"/>
        </w:rPr>
        <w:t>13.投标文件的签署、盖章</w:t>
      </w:r>
    </w:p>
    <w:p w14:paraId="15E2CDD4" w14:textId="77777777" w:rsidR="00AD6709" w:rsidRPr="008E2C19" w:rsidRDefault="00477DFF">
      <w:pPr>
        <w:pStyle w:val="2c"/>
        <w:snapToGrid w:val="0"/>
        <w:spacing w:before="0"/>
        <w:ind w:firstLine="480"/>
        <w:rPr>
          <w:rFonts w:asciiTheme="minorEastAsia" w:hAnsiTheme="minorEastAsia" w:cs="仿宋_GB2312"/>
          <w:b/>
        </w:rPr>
      </w:pPr>
      <w:r w:rsidRPr="008E2C19">
        <w:rPr>
          <w:rFonts w:asciiTheme="minorEastAsia" w:hAnsiTheme="minorEastAsia" w:cs="仿宋_GB2312"/>
          <w:szCs w:val="24"/>
        </w:rPr>
        <w:t>13.1投标文件按照招标文件第六部分格式要</w:t>
      </w:r>
      <w:r w:rsidRPr="008E2C19">
        <w:rPr>
          <w:rFonts w:asciiTheme="minorEastAsia" w:hAnsiTheme="minorEastAsia" w:cs="仿宋_GB2312" w:hint="eastAsia"/>
        </w:rPr>
        <w:t>求进行签署、盖章。</w:t>
      </w:r>
      <w:r w:rsidRPr="008E2C19">
        <w:rPr>
          <w:rFonts w:asciiTheme="minorEastAsia" w:hAnsiTheme="minorEastAsia" w:hint="eastAsia"/>
          <w:b/>
        </w:rPr>
        <w:t>▲</w:t>
      </w:r>
      <w:r w:rsidRPr="008E2C19">
        <w:rPr>
          <w:rFonts w:asciiTheme="minorEastAsia" w:hAnsiTheme="minorEastAsia" w:cs="仿宋_GB2312" w:hint="eastAsia"/>
          <w:b/>
        </w:rPr>
        <w:t>投标人的投标文件未按照招标文件要求签署、盖章的，其投标无效</w:t>
      </w:r>
      <w:r w:rsidRPr="008E2C19">
        <w:rPr>
          <w:rFonts w:asciiTheme="minorEastAsia" w:hAnsiTheme="minorEastAsia" w:cs="仿宋_GB2312" w:hint="eastAsia"/>
          <w:szCs w:val="24"/>
        </w:rPr>
        <w:t>。</w:t>
      </w:r>
    </w:p>
    <w:p w14:paraId="38FF0C9E" w14:textId="77777777" w:rsidR="00AD6709" w:rsidRPr="008E2C19" w:rsidRDefault="00477DFF">
      <w:pPr>
        <w:pStyle w:val="2c"/>
        <w:snapToGrid w:val="0"/>
        <w:spacing w:before="0"/>
        <w:ind w:firstLine="480"/>
        <w:rPr>
          <w:rFonts w:asciiTheme="minorEastAsia" w:hAnsiTheme="minorEastAsia" w:cs="仿宋_GB2312"/>
        </w:rPr>
      </w:pPr>
      <w:r w:rsidRPr="008E2C19">
        <w:rPr>
          <w:rFonts w:asciiTheme="minorEastAsia" w:hAnsiTheme="minorEastAsia" w:cs="仿宋_GB2312"/>
        </w:rPr>
        <w:t>13.2为确保网上操作合法、有效和安全，投标人应当在投标截止时间前完成在“政府采购云平台”的身份认证，确保在电子投标过程中能够对相关数据电文进行加密和使</w:t>
      </w:r>
      <w:r w:rsidRPr="008E2C19">
        <w:rPr>
          <w:rFonts w:asciiTheme="minorEastAsia" w:hAnsiTheme="minorEastAsia" w:cs="仿宋_GB2312"/>
        </w:rPr>
        <w:lastRenderedPageBreak/>
        <w:t>用电子签名。</w:t>
      </w:r>
    </w:p>
    <w:p w14:paraId="2B93D1A2" w14:textId="77777777" w:rsidR="00AD6709" w:rsidRPr="008E2C19" w:rsidRDefault="00477DFF">
      <w:pPr>
        <w:pStyle w:val="2c"/>
        <w:snapToGrid w:val="0"/>
        <w:spacing w:before="0"/>
        <w:ind w:firstLine="480"/>
        <w:rPr>
          <w:rFonts w:asciiTheme="minorEastAsia" w:hAnsiTheme="minorEastAsia" w:cs="仿宋_GB2312"/>
          <w:szCs w:val="24"/>
        </w:rPr>
      </w:pPr>
      <w:r w:rsidRPr="008E2C19">
        <w:rPr>
          <w:rFonts w:asciiTheme="minorEastAsia" w:hAnsiTheme="minorEastAsia" w:cs="仿宋_GB2312"/>
        </w:rPr>
        <w:t>13.3招标文件对投标文件签署、盖章的要求适用于电子签名。</w:t>
      </w:r>
    </w:p>
    <w:p w14:paraId="60DDEB39" w14:textId="77777777" w:rsidR="00AD6709" w:rsidRPr="008E2C19" w:rsidRDefault="00477DFF">
      <w:pPr>
        <w:spacing w:line="360" w:lineRule="auto"/>
        <w:outlineLvl w:val="2"/>
        <w:rPr>
          <w:rFonts w:asciiTheme="minorEastAsia" w:hAnsiTheme="minorEastAsia"/>
          <w:b/>
          <w:sz w:val="24"/>
        </w:rPr>
      </w:pPr>
      <w:r w:rsidRPr="008E2C19">
        <w:rPr>
          <w:rFonts w:asciiTheme="minorEastAsia" w:hAnsiTheme="minorEastAsia"/>
          <w:b/>
          <w:sz w:val="24"/>
        </w:rPr>
        <w:t xml:space="preserve">14. </w:t>
      </w:r>
      <w:r w:rsidRPr="008E2C19">
        <w:rPr>
          <w:rFonts w:asciiTheme="minorEastAsia" w:hAnsiTheme="minorEastAsia" w:hint="eastAsia"/>
          <w:b/>
          <w:sz w:val="24"/>
        </w:rPr>
        <w:t>投标文件的提交、补充、修改、撤回</w:t>
      </w:r>
    </w:p>
    <w:p w14:paraId="3C95CC77" w14:textId="77777777" w:rsidR="00AD6709" w:rsidRPr="008E2C19" w:rsidRDefault="00477DFF">
      <w:pPr>
        <w:pStyle w:val="2c"/>
        <w:snapToGrid w:val="0"/>
        <w:spacing w:before="0"/>
        <w:ind w:firstLine="480"/>
        <w:rPr>
          <w:rFonts w:asciiTheme="minorEastAsia" w:hAnsiTheme="minorEastAsia" w:cs="仿宋_GB2312"/>
          <w:szCs w:val="24"/>
        </w:rPr>
      </w:pPr>
      <w:r w:rsidRPr="008E2C19">
        <w:rPr>
          <w:rFonts w:asciiTheme="minorEastAsia" w:hAnsiTheme="minorEastAsia" w:cs="仿宋_GB2312"/>
          <w:szCs w:val="24"/>
        </w:rPr>
        <w:t xml:space="preserve">14.1 </w:t>
      </w:r>
      <w:r w:rsidRPr="008E2C19">
        <w:rPr>
          <w:rFonts w:asciiTheme="minorEastAsia" w:hAnsiTheme="minorEastAsia" w:cs="仿宋_GB2312" w:hint="eastAsia"/>
          <w:szCs w:val="24"/>
        </w:rPr>
        <w:t>供应商应当在投标截止时间前完成投标文件的传输递交，并可以补充、修改或者撤回投标文件。补充或者修改投标文件的，应当先行撤回原文件，补充、修改后重新传输递交。投标截止时间前未完成传输的，视为撤回投标文件。投标截止时间后递交的投标文件，电子交易平台将拒收。</w:t>
      </w:r>
    </w:p>
    <w:p w14:paraId="59D1B424" w14:textId="77777777" w:rsidR="00AD6709" w:rsidRPr="008E2C19" w:rsidRDefault="00477DFF">
      <w:pPr>
        <w:pStyle w:val="2c"/>
        <w:snapToGrid w:val="0"/>
        <w:spacing w:before="0"/>
        <w:ind w:firstLine="480"/>
        <w:rPr>
          <w:rFonts w:asciiTheme="minorEastAsia" w:hAnsiTheme="minorEastAsia" w:cs="仿宋_GB2312"/>
          <w:szCs w:val="24"/>
        </w:rPr>
      </w:pPr>
      <w:r w:rsidRPr="008E2C19">
        <w:rPr>
          <w:rFonts w:asciiTheme="minorEastAsia" w:hAnsiTheme="minorEastAsia" w:cs="仿宋_GB2312"/>
          <w:szCs w:val="24"/>
        </w:rPr>
        <w:t>14.2电子交易平台收到投标文件，将妥善保存并即时向供应商发出确认回执通知。在投标截止时间前，除供应商补充、修改或者撤回投标文件外，任何单位和个人不得解密或提取投标文件。</w:t>
      </w:r>
    </w:p>
    <w:p w14:paraId="5CF8AAC8" w14:textId="77777777" w:rsidR="00AD6709" w:rsidRPr="008E2C19" w:rsidRDefault="00477DFF">
      <w:pPr>
        <w:pStyle w:val="2c"/>
        <w:snapToGrid w:val="0"/>
        <w:spacing w:before="0"/>
        <w:ind w:firstLine="480"/>
        <w:rPr>
          <w:rFonts w:asciiTheme="minorEastAsia" w:hAnsiTheme="minorEastAsia" w:cs="仿宋_GB2312"/>
          <w:szCs w:val="24"/>
        </w:rPr>
      </w:pPr>
      <w:r w:rsidRPr="008E2C19">
        <w:rPr>
          <w:rFonts w:asciiTheme="minorEastAsia" w:hAnsiTheme="minorEastAsia" w:cs="仿宋_GB2312"/>
          <w:szCs w:val="24"/>
        </w:rPr>
        <w:t>14.3采购人、采购代理机构可以视情况延长投标文件提交的截止时间。在上述情况下，采购代理机构与投标人以前在投标截止期方面的全部权利、责任和义务，将适用于延长至新的投标截止期。</w:t>
      </w:r>
    </w:p>
    <w:p w14:paraId="4ABCB577" w14:textId="77777777" w:rsidR="00AD6709" w:rsidRPr="008E2C19" w:rsidRDefault="00477DFF">
      <w:pPr>
        <w:spacing w:line="360" w:lineRule="auto"/>
        <w:outlineLvl w:val="2"/>
        <w:rPr>
          <w:rFonts w:asciiTheme="minorEastAsia" w:hAnsiTheme="minorEastAsia"/>
          <w:b/>
          <w:sz w:val="24"/>
        </w:rPr>
      </w:pPr>
      <w:r w:rsidRPr="008E2C19">
        <w:rPr>
          <w:rFonts w:asciiTheme="minorEastAsia" w:hAnsiTheme="minorEastAsia"/>
          <w:b/>
          <w:sz w:val="24"/>
        </w:rPr>
        <w:t>15.备份投标文件</w:t>
      </w:r>
    </w:p>
    <w:p w14:paraId="448A64E8" w14:textId="77777777" w:rsidR="00AD6709" w:rsidRPr="008E2C19" w:rsidRDefault="00477DFF">
      <w:pPr>
        <w:pStyle w:val="af2"/>
        <w:spacing w:line="360" w:lineRule="auto"/>
        <w:ind w:firstLineChars="150" w:firstLine="360"/>
        <w:rPr>
          <w:rFonts w:asciiTheme="minorEastAsia" w:hAnsiTheme="minorEastAsia" w:cs="仿宋_GB2312"/>
          <w:b/>
          <w:sz w:val="24"/>
          <w:szCs w:val="24"/>
        </w:rPr>
      </w:pPr>
      <w:r w:rsidRPr="008E2C19">
        <w:rPr>
          <w:rFonts w:asciiTheme="minorEastAsia" w:hAnsiTheme="minorEastAsia" w:cs="仿宋_GB2312"/>
          <w:sz w:val="24"/>
          <w:szCs w:val="24"/>
        </w:rPr>
        <w:t xml:space="preserve"> 15.1投标人在电子交易平台传输递交投标文件后，还可以在投标截止时间前直接提交或者以邮政快递方式递交备份投标文件1份，</w:t>
      </w:r>
      <w:r w:rsidRPr="008E2C19">
        <w:rPr>
          <w:rFonts w:asciiTheme="minorEastAsia" w:hAnsiTheme="minorEastAsia" w:cs="仿宋_GB2312" w:hint="eastAsia"/>
          <w:b/>
          <w:sz w:val="24"/>
          <w:szCs w:val="24"/>
        </w:rPr>
        <w:t>但采购人、采购代理机构不强制或变相强制投标人提交备份投标文件。</w:t>
      </w:r>
    </w:p>
    <w:p w14:paraId="0C4DE77C" w14:textId="77777777" w:rsidR="00AD6709" w:rsidRPr="008E2C19" w:rsidRDefault="00477DFF">
      <w:pPr>
        <w:pStyle w:val="af2"/>
        <w:spacing w:line="360" w:lineRule="auto"/>
        <w:ind w:firstLineChars="200" w:firstLine="480"/>
        <w:rPr>
          <w:rFonts w:asciiTheme="minorEastAsia" w:hAnsiTheme="minorEastAsia" w:cs="仿宋_GB2312"/>
          <w:b/>
          <w:sz w:val="24"/>
          <w:szCs w:val="24"/>
        </w:rPr>
      </w:pPr>
      <w:r w:rsidRPr="008E2C19">
        <w:rPr>
          <w:rFonts w:asciiTheme="minorEastAsia" w:hAnsiTheme="minorEastAsia" w:cs="仿宋_GB2312"/>
          <w:sz w:val="24"/>
          <w:szCs w:val="24"/>
        </w:rPr>
        <w:t>15.2备份投标文件须在“政</w:t>
      </w:r>
      <w:r w:rsidRPr="008E2C19">
        <w:rPr>
          <w:rFonts w:asciiTheme="minorEastAsia" w:hAnsiTheme="minorEastAsia" w:cs="仿宋_GB2312" w:hint="eastAsia"/>
          <w:sz w:val="24"/>
          <w:szCs w:val="24"/>
        </w:rPr>
        <w:t>采云投标客户端”制作生成，并储存在</w:t>
      </w:r>
      <w:r w:rsidRPr="008E2C19">
        <w:rPr>
          <w:rFonts w:asciiTheme="minorEastAsia" w:hAnsiTheme="minorEastAsia"/>
          <w:sz w:val="24"/>
        </w:rPr>
        <w:t>DVD光盘</w:t>
      </w:r>
      <w:r w:rsidRPr="008E2C19">
        <w:rPr>
          <w:rFonts w:asciiTheme="minorEastAsia" w:hAnsiTheme="minorEastAsia" w:cs="仿宋_GB2312" w:hint="eastAsia"/>
          <w:sz w:val="24"/>
          <w:szCs w:val="24"/>
        </w:rPr>
        <w:t>中。备份投标文件应当密封包装并在包装上加盖公章并注明投标项目名称，投标人名称</w:t>
      </w:r>
      <w:r w:rsidRPr="008E2C19">
        <w:rPr>
          <w:rFonts w:asciiTheme="minorEastAsia" w:hAnsiTheme="minorEastAsia" w:cs="仿宋_GB2312"/>
          <w:sz w:val="24"/>
          <w:szCs w:val="24"/>
        </w:rPr>
        <w:t>(联合体投标的，包装物封面需注明联合体投标，并注明联合体成员各方的名称和联合协议中约定的牵头人的名称)。</w:t>
      </w:r>
      <w:r w:rsidRPr="008E2C19">
        <w:rPr>
          <w:rFonts w:asciiTheme="minorEastAsia" w:hAnsiTheme="minorEastAsia" w:hint="eastAsia"/>
          <w:b/>
          <w:sz w:val="24"/>
        </w:rPr>
        <w:t>不符合上述制作、</w:t>
      </w:r>
      <w:r w:rsidRPr="008E2C19">
        <w:rPr>
          <w:rFonts w:asciiTheme="minorEastAsia" w:hAnsiTheme="minorEastAsia" w:cs="仿宋_GB2312" w:hint="eastAsia"/>
          <w:b/>
          <w:sz w:val="24"/>
          <w:szCs w:val="24"/>
        </w:rPr>
        <w:t>存储、密封规定的备份投标文件将被视为无效或者被拒绝接收。</w:t>
      </w:r>
    </w:p>
    <w:p w14:paraId="23B6334D" w14:textId="77777777" w:rsidR="00AD6709" w:rsidRPr="008E2C19" w:rsidRDefault="00477DFF">
      <w:pPr>
        <w:pStyle w:val="af2"/>
        <w:spacing w:line="360" w:lineRule="auto"/>
        <w:ind w:firstLineChars="200" w:firstLine="480"/>
        <w:rPr>
          <w:rFonts w:asciiTheme="minorEastAsia" w:hAnsiTheme="minorEastAsia" w:cs="仿宋_GB2312"/>
          <w:sz w:val="24"/>
          <w:szCs w:val="24"/>
        </w:rPr>
      </w:pPr>
      <w:r w:rsidRPr="008E2C19">
        <w:rPr>
          <w:rFonts w:asciiTheme="minorEastAsia" w:hAnsiTheme="minorEastAsia" w:cs="仿宋_GB2312"/>
          <w:sz w:val="24"/>
          <w:szCs w:val="24"/>
        </w:rPr>
        <w:t>15.3直接提交备份投标文件的，投标人应于投标截止时间前在</w:t>
      </w:r>
      <w:r w:rsidRPr="008E2C19">
        <w:rPr>
          <w:rFonts w:hAnsi="宋体" w:cs="宋体" w:hint="eastAsia"/>
          <w:sz w:val="24"/>
          <w:szCs w:val="24"/>
        </w:rPr>
        <w:t>招标公告中载明的开标地点</w:t>
      </w:r>
      <w:r w:rsidRPr="008E2C19">
        <w:rPr>
          <w:rFonts w:asciiTheme="minorEastAsia" w:hAnsiTheme="minorEastAsia" w:cs="仿宋_GB2312"/>
          <w:sz w:val="24"/>
          <w:szCs w:val="24"/>
        </w:rPr>
        <w:t>将备份投标文件提交给采购代理机构，采购代理机构将拒绝接受逾期送达的备份投标文件。</w:t>
      </w:r>
    </w:p>
    <w:p w14:paraId="1FDACDBE" w14:textId="77777777" w:rsidR="00AD6709" w:rsidRPr="008E2C19" w:rsidRDefault="00477DFF">
      <w:pPr>
        <w:pStyle w:val="af2"/>
        <w:spacing w:line="360" w:lineRule="auto"/>
        <w:ind w:firstLineChars="200" w:firstLine="480"/>
        <w:rPr>
          <w:rFonts w:asciiTheme="minorEastAsia" w:hAnsiTheme="minorEastAsia" w:cs="仿宋_GB2312"/>
          <w:sz w:val="24"/>
          <w:szCs w:val="24"/>
        </w:rPr>
      </w:pPr>
      <w:r w:rsidRPr="008E2C19">
        <w:rPr>
          <w:rFonts w:asciiTheme="minorEastAsia" w:hAnsiTheme="minorEastAsia" w:cs="仿宋_GB2312"/>
          <w:sz w:val="24"/>
          <w:szCs w:val="24"/>
        </w:rPr>
        <w:t>15.4以邮政快递方式递交备份投标文件的，投标人应先将备份投标文件按要求密封和标记，再进行邮政快递包装后邮寄。备份投标文件须在投标截止时间之前送达</w:t>
      </w:r>
      <w:r w:rsidRPr="008E2C19">
        <w:rPr>
          <w:rFonts w:asciiTheme="minorEastAsia" w:hAnsiTheme="minorEastAsia" w:cs="仿宋_GB2312" w:hint="eastAsia"/>
          <w:snapToGrid/>
          <w:sz w:val="24"/>
          <w:szCs w:val="24"/>
        </w:rPr>
        <w:t>招标文件第二部分投标人须知前附表规定的备份投标文件送达地点；</w:t>
      </w:r>
      <w:r w:rsidRPr="008E2C19">
        <w:rPr>
          <w:rFonts w:asciiTheme="minorEastAsia" w:hAnsiTheme="minorEastAsia" w:cs="仿宋_GB2312" w:hint="eastAsia"/>
          <w:sz w:val="24"/>
          <w:szCs w:val="24"/>
        </w:rPr>
        <w:t>送达时间以签收人签收时间为准。采购代理机构将拒绝接受逾期送达的备份投标文件。邮寄过程中，电子备份投标文件发生泄露、遗失、损坏或延期送达等情况的，由投标人自行负责。</w:t>
      </w:r>
    </w:p>
    <w:p w14:paraId="2813B16A" w14:textId="77777777" w:rsidR="00AD6709" w:rsidRPr="008E2C19" w:rsidRDefault="00477DFF" w:rsidP="002660E7">
      <w:pPr>
        <w:pStyle w:val="af2"/>
        <w:spacing w:line="360" w:lineRule="auto"/>
        <w:ind w:firstLineChars="199" w:firstLine="479"/>
        <w:rPr>
          <w:rFonts w:asciiTheme="minorEastAsia" w:hAnsiTheme="minorEastAsia" w:cs="仿宋_GB2312"/>
          <w:b/>
          <w:sz w:val="24"/>
          <w:szCs w:val="24"/>
        </w:rPr>
      </w:pPr>
      <w:r w:rsidRPr="008E2C19">
        <w:rPr>
          <w:rFonts w:asciiTheme="minorEastAsia" w:hAnsiTheme="minorEastAsia" w:cs="仿宋_GB2312"/>
          <w:b/>
          <w:sz w:val="24"/>
          <w:szCs w:val="24"/>
        </w:rPr>
        <w:lastRenderedPageBreak/>
        <w:t>15.5投标人仅提交备份投标文件，</w:t>
      </w:r>
      <w:r w:rsidRPr="008E2C19">
        <w:rPr>
          <w:rFonts w:asciiTheme="minorEastAsia" w:hAnsiTheme="minorEastAsia" w:cs="仿宋_GB2312" w:hint="eastAsia"/>
          <w:b/>
          <w:sz w:val="24"/>
          <w:szCs w:val="24"/>
        </w:rPr>
        <w:t>未</w:t>
      </w:r>
      <w:r w:rsidRPr="008E2C19">
        <w:rPr>
          <w:rFonts w:asciiTheme="minorEastAsia" w:hAnsiTheme="minorEastAsia" w:cs="仿宋_GB2312"/>
          <w:b/>
          <w:sz w:val="24"/>
          <w:szCs w:val="24"/>
        </w:rPr>
        <w:t>在电子交易平台传输递交投标文件的，投标无效。</w:t>
      </w:r>
    </w:p>
    <w:p w14:paraId="1689FC9D" w14:textId="77777777" w:rsidR="00AD6709" w:rsidRPr="008E2C19" w:rsidRDefault="00477DFF">
      <w:pPr>
        <w:spacing w:line="360" w:lineRule="auto"/>
        <w:outlineLvl w:val="2"/>
        <w:rPr>
          <w:rFonts w:asciiTheme="minorEastAsia" w:hAnsiTheme="minorEastAsia"/>
          <w:b/>
          <w:sz w:val="24"/>
        </w:rPr>
      </w:pPr>
      <w:r w:rsidRPr="008E2C19">
        <w:rPr>
          <w:rFonts w:asciiTheme="minorEastAsia" w:hAnsiTheme="minorEastAsia"/>
          <w:b/>
          <w:sz w:val="24"/>
        </w:rPr>
        <w:t>16.投标文件的无效处理</w:t>
      </w:r>
    </w:p>
    <w:p w14:paraId="46ACC2FD" w14:textId="77777777" w:rsidR="00AD6709" w:rsidRPr="008E2C19" w:rsidRDefault="00477DFF">
      <w:pPr>
        <w:pStyle w:val="af0"/>
        <w:spacing w:line="360" w:lineRule="auto"/>
        <w:ind w:firstLineChars="150" w:firstLine="360"/>
        <w:rPr>
          <w:rFonts w:asciiTheme="minorEastAsia" w:hAnsiTheme="minorEastAsia" w:cs="仿宋_GB2312"/>
          <w:szCs w:val="21"/>
        </w:rPr>
      </w:pPr>
      <w:r w:rsidRPr="008E2C19">
        <w:rPr>
          <w:rFonts w:asciiTheme="minorEastAsia" w:hAnsiTheme="minorEastAsia" w:cs="仿宋_GB2312" w:hint="eastAsia"/>
          <w:szCs w:val="21"/>
        </w:rPr>
        <w:t>有招标文件第四部分</w:t>
      </w:r>
      <w:r w:rsidRPr="008E2C19">
        <w:rPr>
          <w:rFonts w:asciiTheme="minorEastAsia" w:hAnsiTheme="minorEastAsia" w:hint="eastAsia"/>
        </w:rPr>
        <w:t>4.2</w:t>
      </w:r>
      <w:r w:rsidRPr="008E2C19">
        <w:rPr>
          <w:rFonts w:asciiTheme="minorEastAsia" w:hAnsiTheme="minorEastAsia"/>
        </w:rPr>
        <w:t>规定</w:t>
      </w:r>
      <w:r w:rsidRPr="008E2C19">
        <w:rPr>
          <w:rFonts w:asciiTheme="minorEastAsia" w:hAnsiTheme="minorEastAsia" w:cs="仿宋_GB2312" w:hint="eastAsia"/>
          <w:szCs w:val="21"/>
        </w:rPr>
        <w:t>的情形之一的，投标无效：</w:t>
      </w:r>
    </w:p>
    <w:p w14:paraId="6CC14756" w14:textId="77777777" w:rsidR="00AD6709" w:rsidRPr="008E2C19" w:rsidRDefault="00477DFF">
      <w:pPr>
        <w:spacing w:line="360" w:lineRule="auto"/>
        <w:outlineLvl w:val="2"/>
        <w:rPr>
          <w:rFonts w:asciiTheme="minorEastAsia" w:hAnsiTheme="minorEastAsia"/>
          <w:b/>
          <w:sz w:val="24"/>
        </w:rPr>
      </w:pPr>
      <w:r w:rsidRPr="008E2C19">
        <w:rPr>
          <w:rFonts w:asciiTheme="minorEastAsia" w:hAnsiTheme="minorEastAsia"/>
          <w:b/>
          <w:sz w:val="24"/>
        </w:rPr>
        <w:t>17.投标有效期</w:t>
      </w:r>
    </w:p>
    <w:p w14:paraId="4DDAAFDE" w14:textId="77777777" w:rsidR="00AD6709" w:rsidRPr="008E2C19" w:rsidRDefault="00477DFF">
      <w:pPr>
        <w:spacing w:line="360" w:lineRule="auto"/>
        <w:ind w:firstLineChars="200" w:firstLine="480"/>
        <w:rPr>
          <w:rFonts w:asciiTheme="minorEastAsia" w:hAnsiTheme="minorEastAsia" w:cs="仿宋_GB2312"/>
          <w:b/>
          <w:sz w:val="24"/>
          <w:szCs w:val="21"/>
        </w:rPr>
      </w:pPr>
      <w:r w:rsidRPr="008E2C19">
        <w:rPr>
          <w:rFonts w:asciiTheme="minorEastAsia" w:hAnsiTheme="minorEastAsia" w:cs="仿宋_GB2312"/>
          <w:sz w:val="24"/>
          <w:szCs w:val="20"/>
        </w:rPr>
        <w:t>17.1投标有效期为从提交投标文件的截止之日起90天。▲</w:t>
      </w:r>
      <w:r w:rsidRPr="008E2C19">
        <w:rPr>
          <w:rFonts w:asciiTheme="minorEastAsia" w:hAnsiTheme="minorEastAsia" w:cs="仿宋_GB2312" w:hint="eastAsia"/>
          <w:b/>
          <w:sz w:val="24"/>
          <w:szCs w:val="20"/>
        </w:rPr>
        <w:t>投标人的投标文件中承</w:t>
      </w:r>
      <w:r w:rsidRPr="008E2C19">
        <w:rPr>
          <w:rFonts w:asciiTheme="minorEastAsia" w:hAnsiTheme="minorEastAsia" w:cs="仿宋_GB2312" w:hint="eastAsia"/>
          <w:b/>
          <w:sz w:val="24"/>
          <w:szCs w:val="21"/>
        </w:rPr>
        <w:t>诺的投标有效期少于招标文件中载明的投标有效期的，投标无效。</w:t>
      </w:r>
    </w:p>
    <w:p w14:paraId="5999BAC7" w14:textId="77777777" w:rsidR="00AD6709" w:rsidRPr="008E2C19" w:rsidRDefault="00477DFF">
      <w:pPr>
        <w:pStyle w:val="2c"/>
        <w:spacing w:before="0"/>
        <w:ind w:firstLine="480"/>
        <w:rPr>
          <w:rFonts w:asciiTheme="minorEastAsia" w:hAnsiTheme="minorEastAsia" w:cs="仿宋_GB2312"/>
        </w:rPr>
      </w:pPr>
      <w:r w:rsidRPr="008E2C19">
        <w:rPr>
          <w:rFonts w:asciiTheme="minorEastAsia" w:hAnsiTheme="minorEastAsia" w:cs="仿宋_GB2312"/>
        </w:rPr>
        <w:t>17.2投标文件合格投递后，自投标截止日期起，在投标有效期内有效。</w:t>
      </w:r>
    </w:p>
    <w:p w14:paraId="799F4A0B" w14:textId="77777777" w:rsidR="00AD6709" w:rsidRPr="008E2C19" w:rsidRDefault="00477DFF">
      <w:pPr>
        <w:pStyle w:val="2c"/>
        <w:spacing w:before="0"/>
        <w:ind w:firstLine="480"/>
        <w:rPr>
          <w:rFonts w:asciiTheme="minorEastAsia" w:hAnsiTheme="minorEastAsia" w:cs="仿宋_GB2312"/>
        </w:rPr>
      </w:pPr>
      <w:r w:rsidRPr="008E2C19">
        <w:rPr>
          <w:rFonts w:asciiTheme="minorEastAsia" w:hAnsiTheme="minorEastAsia" w:cs="仿宋_GB2312"/>
        </w:rPr>
        <w:t>17.3在原定投标有效期满之前，如果出现特殊情况，采购代理机构可以以书面形式通知投标人延长投标有效期。投标人同意延长的，不得要求或被允许修改其投标文件，投标人拒绝延长的，其投标无效。</w:t>
      </w:r>
    </w:p>
    <w:p w14:paraId="6EE87B75" w14:textId="77777777" w:rsidR="00AD6709" w:rsidRPr="008E2C19" w:rsidRDefault="00477DFF">
      <w:pPr>
        <w:spacing w:line="360" w:lineRule="auto"/>
        <w:jc w:val="center"/>
        <w:outlineLvl w:val="1"/>
        <w:rPr>
          <w:b/>
          <w:bCs/>
          <w:sz w:val="36"/>
          <w:szCs w:val="36"/>
        </w:rPr>
      </w:pPr>
      <w:r w:rsidRPr="008E2C19">
        <w:rPr>
          <w:rFonts w:hint="eastAsia"/>
          <w:b/>
          <w:bCs/>
          <w:sz w:val="36"/>
          <w:szCs w:val="36"/>
        </w:rPr>
        <w:t>四、开标、资格审查与信用信息查询</w:t>
      </w:r>
    </w:p>
    <w:p w14:paraId="67D53442" w14:textId="77777777" w:rsidR="00AD6709" w:rsidRPr="008E2C19" w:rsidRDefault="00477DFF">
      <w:pPr>
        <w:spacing w:line="360" w:lineRule="auto"/>
        <w:outlineLvl w:val="2"/>
        <w:rPr>
          <w:rFonts w:asciiTheme="minorEastAsia" w:hAnsiTheme="minorEastAsia"/>
          <w:b/>
          <w:sz w:val="24"/>
        </w:rPr>
      </w:pPr>
      <w:r w:rsidRPr="008E2C19">
        <w:rPr>
          <w:rFonts w:asciiTheme="minorEastAsia" w:hAnsiTheme="minorEastAsia"/>
          <w:b/>
          <w:sz w:val="24"/>
        </w:rPr>
        <w:t xml:space="preserve">18.开标 </w:t>
      </w:r>
    </w:p>
    <w:p w14:paraId="7942B272" w14:textId="77777777" w:rsidR="00AD6709" w:rsidRPr="008E2C19" w:rsidRDefault="00477DFF">
      <w:pPr>
        <w:pStyle w:val="af17cgridlangnp1033langf"/>
        <w:spacing w:before="0" w:line="360" w:lineRule="auto"/>
        <w:ind w:left="0" w:firstLineChars="200" w:firstLine="480"/>
        <w:contextualSpacing/>
        <w:rPr>
          <w:rFonts w:asciiTheme="minorEastAsia" w:hAnsiTheme="minorEastAsia" w:cs="仿宋_GB2312"/>
          <w:sz w:val="24"/>
        </w:rPr>
      </w:pPr>
      <w:r w:rsidRPr="008E2C19">
        <w:rPr>
          <w:rFonts w:asciiTheme="minorEastAsia" w:hAnsiTheme="minorEastAsia" w:cs="仿宋_GB2312"/>
          <w:sz w:val="24"/>
        </w:rPr>
        <w:t>18.1采购代理机构按照招标文件规定的时间通过电子交易平台组织开标，所有投标人均应当准时在线参加。投标人不足3家的，不得开标。</w:t>
      </w:r>
    </w:p>
    <w:p w14:paraId="0EC4C3E4" w14:textId="77777777" w:rsidR="00AD6709" w:rsidRPr="008E2C19" w:rsidRDefault="00477DFF">
      <w:pPr>
        <w:pStyle w:val="af17cgridlangnp1033langf"/>
        <w:spacing w:before="0" w:line="360" w:lineRule="auto"/>
        <w:ind w:left="0" w:firstLineChars="100" w:firstLine="240"/>
        <w:contextualSpacing/>
        <w:rPr>
          <w:rFonts w:asciiTheme="minorEastAsia" w:hAnsiTheme="minorEastAsia" w:cs="仿宋_GB2312"/>
          <w:sz w:val="24"/>
        </w:rPr>
      </w:pPr>
      <w:r w:rsidRPr="008E2C19">
        <w:rPr>
          <w:rFonts w:asciiTheme="minorEastAsia" w:hAnsiTheme="minorEastAsia" w:cs="仿宋_GB2312" w:hint="eastAsia"/>
          <w:sz w:val="24"/>
        </w:rPr>
        <w:t xml:space="preserve">　</w:t>
      </w:r>
      <w:r w:rsidRPr="008E2C19">
        <w:rPr>
          <w:rFonts w:asciiTheme="minorEastAsia" w:hAnsiTheme="minorEastAsia" w:cs="仿宋_GB2312"/>
          <w:sz w:val="24"/>
        </w:rPr>
        <w:t>18.2开标时，电子交易平台按开标时间自动提取所有投标文件。采购代理机构依托电子交易平台发起开始解密指令，投标人按照平台提示和招标文件的规定在半小时内完成在线解密。</w:t>
      </w:r>
    </w:p>
    <w:p w14:paraId="2D9BBAB3" w14:textId="77777777" w:rsidR="00AD6709" w:rsidRPr="008E2C19" w:rsidRDefault="00477DFF">
      <w:pPr>
        <w:pStyle w:val="af17cgridlangnp1033langf"/>
        <w:spacing w:before="0" w:line="360" w:lineRule="auto"/>
        <w:ind w:left="0" w:firstLineChars="100" w:firstLine="240"/>
        <w:contextualSpacing/>
        <w:rPr>
          <w:rFonts w:asciiTheme="minorEastAsia" w:hAnsiTheme="minorEastAsia" w:cs="仿宋_GB2312"/>
          <w:b/>
          <w:sz w:val="24"/>
        </w:rPr>
      </w:pPr>
      <w:r w:rsidRPr="008E2C19">
        <w:rPr>
          <w:rFonts w:asciiTheme="minorEastAsia" w:hAnsiTheme="minorEastAsia" w:cs="仿宋_GB2312" w:hint="eastAsia"/>
          <w:sz w:val="24"/>
        </w:rPr>
        <w:t xml:space="preserve">　</w:t>
      </w:r>
      <w:r w:rsidRPr="008E2C19">
        <w:rPr>
          <w:rFonts w:asciiTheme="minorEastAsia" w:hAnsiTheme="minorEastAsia" w:cs="仿宋_GB2312"/>
          <w:sz w:val="24"/>
        </w:rPr>
        <w:t>18.3</w:t>
      </w:r>
      <w:r w:rsidRPr="008E2C19">
        <w:rPr>
          <w:rFonts w:asciiTheme="minorEastAsia" w:hAnsiTheme="minorEastAsia" w:cs="仿宋_GB2312" w:hint="eastAsia"/>
          <w:b/>
          <w:sz w:val="24"/>
        </w:rPr>
        <w:t>投标文件未按时解密，投标人提供了备份投标文件的，以备份投标文件作为依据，否则视为投标文件撤回。投标文件已按时解密的，备份投标文件自动失效。</w:t>
      </w:r>
    </w:p>
    <w:p w14:paraId="4A5639B2" w14:textId="77777777" w:rsidR="00AD6709" w:rsidRPr="008E2C19" w:rsidRDefault="00477DFF">
      <w:pPr>
        <w:spacing w:line="360" w:lineRule="auto"/>
        <w:outlineLvl w:val="2"/>
        <w:rPr>
          <w:rFonts w:asciiTheme="minorEastAsia" w:hAnsiTheme="minorEastAsia"/>
          <w:b/>
          <w:sz w:val="24"/>
        </w:rPr>
      </w:pPr>
      <w:r w:rsidRPr="008E2C19">
        <w:rPr>
          <w:rFonts w:asciiTheme="minorEastAsia" w:hAnsiTheme="minorEastAsia"/>
          <w:b/>
          <w:sz w:val="24"/>
        </w:rPr>
        <w:t>19.资格审查</w:t>
      </w:r>
    </w:p>
    <w:p w14:paraId="68F0453E" w14:textId="77777777" w:rsidR="00AD6709" w:rsidRPr="008E2C19" w:rsidRDefault="00477DFF">
      <w:pPr>
        <w:pStyle w:val="2c"/>
        <w:spacing w:before="0"/>
        <w:ind w:firstLine="480"/>
        <w:rPr>
          <w:rFonts w:asciiTheme="minorEastAsia" w:hAnsiTheme="minorEastAsia" w:cs="Arial"/>
          <w:kern w:val="0"/>
          <w:szCs w:val="24"/>
        </w:rPr>
      </w:pPr>
      <w:r w:rsidRPr="008E2C19">
        <w:rPr>
          <w:rFonts w:asciiTheme="minorEastAsia" w:hAnsiTheme="minorEastAsia" w:cs="Arial"/>
          <w:kern w:val="0"/>
          <w:szCs w:val="24"/>
        </w:rPr>
        <w:t>19.1开标后，采购人或采购代理机构将依法对投标人的资格进行审查。</w:t>
      </w:r>
    </w:p>
    <w:p w14:paraId="649D44B9" w14:textId="77777777" w:rsidR="00AD6709" w:rsidRPr="008E2C19" w:rsidRDefault="00477DFF">
      <w:pPr>
        <w:snapToGrid w:val="0"/>
        <w:spacing w:line="360" w:lineRule="auto"/>
        <w:ind w:firstLineChars="200" w:firstLine="480"/>
        <w:rPr>
          <w:rFonts w:asciiTheme="minorEastAsia" w:hAnsiTheme="minorEastAsia" w:cs="仿宋_GB2312"/>
          <w:sz w:val="24"/>
        </w:rPr>
      </w:pPr>
      <w:r w:rsidRPr="008E2C19">
        <w:rPr>
          <w:rFonts w:asciiTheme="minorEastAsia" w:hAnsiTheme="minorEastAsia" w:cs="Arial"/>
          <w:kern w:val="0"/>
          <w:sz w:val="24"/>
        </w:rPr>
        <w:t>19.2</w:t>
      </w:r>
      <w:r w:rsidRPr="008E2C19">
        <w:rPr>
          <w:rFonts w:asciiTheme="minorEastAsia" w:hAnsiTheme="minorEastAsia" w:cs="仿宋_GB2312" w:hint="eastAsia"/>
          <w:sz w:val="24"/>
        </w:rPr>
        <w:t>采购人或采购代理机构依据法律法规和招标文件的规定，对投标人的基本资格条件、特定资格条件进行审查。</w:t>
      </w:r>
    </w:p>
    <w:p w14:paraId="006247F3" w14:textId="77777777" w:rsidR="00AD6709" w:rsidRPr="008E2C19" w:rsidRDefault="00477DFF">
      <w:pPr>
        <w:pStyle w:val="2c"/>
        <w:spacing w:before="0"/>
        <w:ind w:firstLine="480"/>
        <w:rPr>
          <w:rFonts w:asciiTheme="minorEastAsia" w:hAnsiTheme="minorEastAsia" w:cs="仿宋_GB2312"/>
        </w:rPr>
      </w:pPr>
      <w:r w:rsidRPr="008E2C19">
        <w:rPr>
          <w:rFonts w:asciiTheme="minorEastAsia" w:hAnsiTheme="minorEastAsia" w:cs="Arial"/>
          <w:kern w:val="0"/>
          <w:szCs w:val="24"/>
        </w:rPr>
        <w:t>19.3投标人未按照招标文件要求提供与</w:t>
      </w:r>
      <w:r w:rsidRPr="008E2C19">
        <w:rPr>
          <w:rFonts w:asciiTheme="minorEastAsia" w:hAnsiTheme="minorEastAsia" w:cs="仿宋_GB2312" w:hint="eastAsia"/>
        </w:rPr>
        <w:t>基本资格条件、特定资格条件相应的</w:t>
      </w:r>
      <w:r w:rsidRPr="008E2C19">
        <w:rPr>
          <w:rFonts w:asciiTheme="minorEastAsia" w:hAnsiTheme="minorEastAsia" w:cs="Arial" w:hint="eastAsia"/>
          <w:kern w:val="0"/>
          <w:szCs w:val="24"/>
        </w:rPr>
        <w:t>有效资格证明材料的，视为</w:t>
      </w:r>
      <w:r w:rsidRPr="008E2C19">
        <w:rPr>
          <w:rFonts w:asciiTheme="minorEastAsia" w:hAnsiTheme="minorEastAsia" w:cs="仿宋_GB2312" w:hint="eastAsia"/>
        </w:rPr>
        <w:t>投标人不具备招标文件中规定的资格要求，其投标无效。</w:t>
      </w:r>
    </w:p>
    <w:p w14:paraId="556EE77A" w14:textId="77777777" w:rsidR="00AD6709" w:rsidRPr="008E2C19" w:rsidRDefault="00477DFF">
      <w:pPr>
        <w:pStyle w:val="2c"/>
        <w:spacing w:before="0"/>
        <w:ind w:firstLine="480"/>
        <w:rPr>
          <w:rFonts w:asciiTheme="minorEastAsia" w:hAnsiTheme="minorEastAsia" w:cs="仿宋_GB2312"/>
        </w:rPr>
      </w:pPr>
      <w:r w:rsidRPr="008E2C19">
        <w:rPr>
          <w:rFonts w:asciiTheme="minorEastAsia" w:hAnsiTheme="minorEastAsia" w:cs="Arial"/>
          <w:kern w:val="0"/>
          <w:szCs w:val="24"/>
        </w:rPr>
        <w:t>19.</w:t>
      </w:r>
      <w:r w:rsidRPr="008E2C19">
        <w:rPr>
          <w:rFonts w:asciiTheme="minorEastAsia" w:hAnsiTheme="minorEastAsia" w:cs="仿宋_GB2312"/>
        </w:rPr>
        <w:t>4对未通过资格审查的投标人，采购人或采购代理机构告知其未通过的原因。</w:t>
      </w:r>
    </w:p>
    <w:p w14:paraId="1AB327FD" w14:textId="77777777" w:rsidR="00AD6709" w:rsidRPr="008E2C19" w:rsidRDefault="00477DFF">
      <w:pPr>
        <w:pStyle w:val="2c"/>
        <w:spacing w:before="0"/>
        <w:ind w:firstLine="480"/>
        <w:rPr>
          <w:rFonts w:asciiTheme="minorEastAsia" w:hAnsiTheme="minorEastAsia" w:cs="仿宋_GB2312"/>
        </w:rPr>
      </w:pPr>
      <w:r w:rsidRPr="008E2C19">
        <w:rPr>
          <w:rFonts w:asciiTheme="minorEastAsia" w:hAnsiTheme="minorEastAsia" w:cs="Arial"/>
          <w:kern w:val="0"/>
          <w:szCs w:val="24"/>
        </w:rPr>
        <w:t>19.</w:t>
      </w:r>
      <w:r w:rsidRPr="008E2C19">
        <w:rPr>
          <w:rFonts w:asciiTheme="minorEastAsia" w:hAnsiTheme="minorEastAsia" w:cs="仿宋_GB2312"/>
        </w:rPr>
        <w:t>5合格投标人不足3家的，不再评标。</w:t>
      </w:r>
    </w:p>
    <w:p w14:paraId="6611CFA7" w14:textId="77777777" w:rsidR="00AD6709" w:rsidRPr="008E2C19" w:rsidRDefault="00477DFF">
      <w:pPr>
        <w:spacing w:line="360" w:lineRule="auto"/>
        <w:outlineLvl w:val="2"/>
        <w:rPr>
          <w:rFonts w:asciiTheme="minorEastAsia" w:hAnsiTheme="minorEastAsia"/>
          <w:b/>
          <w:sz w:val="24"/>
        </w:rPr>
      </w:pPr>
      <w:r w:rsidRPr="008E2C19">
        <w:rPr>
          <w:rFonts w:asciiTheme="minorEastAsia" w:hAnsiTheme="minorEastAsia"/>
          <w:b/>
          <w:sz w:val="24"/>
        </w:rPr>
        <w:t>20.信用信息查询</w:t>
      </w:r>
    </w:p>
    <w:p w14:paraId="54582317" w14:textId="77777777" w:rsidR="00AD6709" w:rsidRPr="008E2C19" w:rsidRDefault="00477DFF">
      <w:pPr>
        <w:pStyle w:val="2c"/>
        <w:spacing w:before="0"/>
        <w:ind w:firstLineChars="0" w:firstLine="495"/>
        <w:rPr>
          <w:rFonts w:asciiTheme="minorEastAsia" w:hAnsiTheme="minorEastAsia" w:cs="Arial"/>
          <w:kern w:val="0"/>
          <w:szCs w:val="24"/>
        </w:rPr>
      </w:pPr>
      <w:r w:rsidRPr="008E2C19">
        <w:rPr>
          <w:rFonts w:asciiTheme="minorEastAsia" w:hAnsiTheme="minorEastAsia" w:cs="Arial"/>
          <w:kern w:val="0"/>
          <w:szCs w:val="24"/>
        </w:rPr>
        <w:t>20.1信用信息查询渠道及截止时间：采购代理机构将通过“信用中国”网站</w:t>
      </w:r>
      <w:r w:rsidRPr="008E2C19">
        <w:rPr>
          <w:rFonts w:asciiTheme="minorEastAsia" w:hAnsiTheme="minorEastAsia" w:cs="Arial"/>
          <w:kern w:val="0"/>
          <w:szCs w:val="24"/>
        </w:rPr>
        <w:lastRenderedPageBreak/>
        <w:t>(www.creditchina.gov.cn)、中国政府采购网(www.ccgp.gov.cn)渠道查询投标人投标截止时间当天的信用记录。</w:t>
      </w:r>
    </w:p>
    <w:p w14:paraId="544718FF" w14:textId="77777777" w:rsidR="00AD6709" w:rsidRPr="008E2C19" w:rsidRDefault="00477DFF">
      <w:pPr>
        <w:pStyle w:val="2c"/>
        <w:spacing w:before="0"/>
        <w:ind w:firstLineChars="0" w:firstLine="495"/>
        <w:rPr>
          <w:rFonts w:asciiTheme="minorEastAsia" w:hAnsiTheme="minorEastAsia" w:cs="Arial"/>
          <w:kern w:val="0"/>
          <w:szCs w:val="24"/>
        </w:rPr>
      </w:pPr>
      <w:r w:rsidRPr="008E2C19">
        <w:rPr>
          <w:rFonts w:asciiTheme="minorEastAsia" w:hAnsiTheme="minorEastAsia" w:cs="Arial"/>
          <w:kern w:val="0"/>
          <w:szCs w:val="24"/>
        </w:rPr>
        <w:t>20.2信用信息查询记录和证据留存的具体方式：现场查询的投标人的信用记录、查询结果经确认后将与招标文件一起存档。</w:t>
      </w:r>
    </w:p>
    <w:p w14:paraId="4696E134" w14:textId="77777777" w:rsidR="00AD6709" w:rsidRPr="008E2C19" w:rsidRDefault="00477DFF">
      <w:pPr>
        <w:pStyle w:val="2c"/>
        <w:spacing w:before="0"/>
        <w:ind w:firstLineChars="0" w:firstLine="495"/>
        <w:rPr>
          <w:rFonts w:asciiTheme="minorEastAsia" w:hAnsiTheme="minorEastAsia" w:cs="Arial"/>
          <w:kern w:val="0"/>
          <w:szCs w:val="24"/>
        </w:rPr>
      </w:pPr>
      <w:r w:rsidRPr="008E2C19">
        <w:rPr>
          <w:rFonts w:asciiTheme="minorEastAsia" w:hAnsiTheme="minorEastAsia" w:cs="Arial"/>
          <w:kern w:val="0"/>
          <w:szCs w:val="24"/>
        </w:rPr>
        <w:t>20.3信用信息的使用规则：经查询列入失信被执行人名单、重大税收违法案件当事人名单、政府采购严重违法失信行为记录名单的投标人将被拒绝参与政府采购活动。</w:t>
      </w:r>
    </w:p>
    <w:p w14:paraId="254A5751" w14:textId="77777777" w:rsidR="00AD6709" w:rsidRPr="008E2C19" w:rsidRDefault="00477DFF">
      <w:pPr>
        <w:pStyle w:val="2c"/>
        <w:spacing w:before="0"/>
        <w:ind w:firstLine="480"/>
        <w:rPr>
          <w:rFonts w:asciiTheme="minorEastAsia" w:hAnsiTheme="minorEastAsia" w:cs="仿宋_GB2312"/>
        </w:rPr>
      </w:pPr>
      <w:r w:rsidRPr="008E2C19">
        <w:rPr>
          <w:rFonts w:asciiTheme="minorEastAsia" w:hAnsiTheme="minorEastAsia" w:cs="Arial"/>
          <w:kern w:val="0"/>
          <w:szCs w:val="24"/>
        </w:rPr>
        <w:t>20.4联合体信用信息查询：两个以上的自然人、法人或者其他组织组成一个联合体，以一个供应商的身份共同参加政府采购活动的，应当对所有联合体成员进行信用记录查询，联合体成员存在不良信用记录的，视同联合体存在不良信用记录</w:t>
      </w:r>
      <w:r w:rsidRPr="008E2C19">
        <w:rPr>
          <w:rFonts w:asciiTheme="minorEastAsia" w:hAnsiTheme="minorEastAsia" w:cs="仿宋_GB2312" w:hint="eastAsia"/>
        </w:rPr>
        <w:t>。</w:t>
      </w:r>
    </w:p>
    <w:p w14:paraId="30048695" w14:textId="77777777" w:rsidR="00AD6709" w:rsidRPr="008E2C19" w:rsidRDefault="00AD6709">
      <w:pPr>
        <w:pStyle w:val="2c"/>
        <w:spacing w:before="0"/>
        <w:ind w:firstLineChars="0" w:firstLine="0"/>
        <w:rPr>
          <w:rFonts w:asciiTheme="minorEastAsia" w:hAnsiTheme="minorEastAsia" w:cs="Arial"/>
          <w:kern w:val="0"/>
          <w:szCs w:val="24"/>
        </w:rPr>
      </w:pPr>
    </w:p>
    <w:p w14:paraId="38ABD8E6" w14:textId="77777777" w:rsidR="00AD6709" w:rsidRPr="008E2C19" w:rsidRDefault="00477DFF">
      <w:pPr>
        <w:spacing w:line="360" w:lineRule="auto"/>
        <w:jc w:val="center"/>
        <w:outlineLvl w:val="1"/>
        <w:rPr>
          <w:b/>
          <w:bCs/>
          <w:sz w:val="36"/>
          <w:szCs w:val="36"/>
        </w:rPr>
      </w:pPr>
      <w:r w:rsidRPr="008E2C19">
        <w:rPr>
          <w:rFonts w:hint="eastAsia"/>
          <w:b/>
          <w:bCs/>
          <w:sz w:val="36"/>
          <w:szCs w:val="36"/>
        </w:rPr>
        <w:t>五、评</w:t>
      </w:r>
      <w:r w:rsidRPr="008E2C19">
        <w:rPr>
          <w:rFonts w:hint="eastAsia"/>
          <w:b/>
          <w:bCs/>
          <w:sz w:val="36"/>
          <w:szCs w:val="36"/>
        </w:rPr>
        <w:t xml:space="preserve"> </w:t>
      </w:r>
      <w:r w:rsidRPr="008E2C19">
        <w:rPr>
          <w:rFonts w:hint="eastAsia"/>
          <w:b/>
          <w:bCs/>
          <w:sz w:val="36"/>
          <w:szCs w:val="36"/>
        </w:rPr>
        <w:t>标</w:t>
      </w:r>
    </w:p>
    <w:p w14:paraId="33ACB012" w14:textId="77777777" w:rsidR="00AD6709" w:rsidRPr="008E2C19" w:rsidRDefault="00477DFF">
      <w:pPr>
        <w:spacing w:line="360" w:lineRule="auto"/>
        <w:outlineLvl w:val="2"/>
        <w:rPr>
          <w:rFonts w:asciiTheme="minorEastAsia" w:hAnsiTheme="minorEastAsia"/>
          <w:b/>
          <w:sz w:val="24"/>
        </w:rPr>
      </w:pPr>
      <w:bookmarkStart w:id="13" w:name="_Toc91899903"/>
      <w:r w:rsidRPr="008E2C19">
        <w:rPr>
          <w:rFonts w:asciiTheme="minorEastAsia" w:hAnsiTheme="minorEastAsia"/>
          <w:b/>
          <w:sz w:val="24"/>
        </w:rPr>
        <w:t xml:space="preserve">21. </w:t>
      </w:r>
      <w:r w:rsidRPr="008E2C19">
        <w:rPr>
          <w:rFonts w:asciiTheme="minorEastAsia" w:hAnsiTheme="minorEastAsia" w:hint="eastAsia"/>
          <w:b/>
          <w:sz w:val="24"/>
        </w:rPr>
        <w:t>评标</w:t>
      </w:r>
    </w:p>
    <w:p w14:paraId="02EB6514" w14:textId="77777777" w:rsidR="00AD6709" w:rsidRPr="008E2C19" w:rsidRDefault="00477DFF">
      <w:pPr>
        <w:pStyle w:val="2c"/>
        <w:spacing w:before="0"/>
        <w:ind w:firstLine="480"/>
        <w:rPr>
          <w:rFonts w:asciiTheme="minorEastAsia" w:hAnsiTheme="minorEastAsia" w:cs="Arial"/>
          <w:kern w:val="0"/>
          <w:szCs w:val="24"/>
        </w:rPr>
      </w:pPr>
      <w:r w:rsidRPr="008E2C19">
        <w:rPr>
          <w:rFonts w:asciiTheme="minorEastAsia" w:hAnsiTheme="minorEastAsia" w:cs="Arial" w:hint="eastAsia"/>
          <w:kern w:val="0"/>
          <w:szCs w:val="24"/>
        </w:rPr>
        <w:t>评标委员会将根据招标文件和有关规定，履行评标工作职责，并按照评标方法及评分标准，全面衡量各投标人对招标文件的响应情况。对实质上响应招标文件的投标人，按照评审因素的量化指标排出推荐中标的投标人的先后顺序，并按顺序提出授标建议。</w:t>
      </w:r>
      <w:r w:rsidRPr="008E2C19">
        <w:rPr>
          <w:rFonts w:asciiTheme="minorEastAsia" w:hAnsiTheme="minorEastAsia" w:cs="Arial" w:hint="eastAsia"/>
          <w:b/>
          <w:bCs/>
          <w:kern w:val="0"/>
          <w:szCs w:val="24"/>
        </w:rPr>
        <w:t>详见招标文件第四部分评标办法</w:t>
      </w:r>
      <w:r w:rsidRPr="008E2C19">
        <w:rPr>
          <w:rFonts w:asciiTheme="minorEastAsia" w:hAnsiTheme="minorEastAsia" w:cs="Arial" w:hint="eastAsia"/>
          <w:kern w:val="0"/>
          <w:szCs w:val="24"/>
        </w:rPr>
        <w:t>。</w:t>
      </w:r>
    </w:p>
    <w:p w14:paraId="1B916F22" w14:textId="77777777" w:rsidR="00AD6709" w:rsidRPr="008E2C19" w:rsidRDefault="00AD6709">
      <w:pPr>
        <w:spacing w:line="360" w:lineRule="auto"/>
        <w:rPr>
          <w:rFonts w:asciiTheme="minorEastAsia" w:hAnsiTheme="minorEastAsia" w:cs="仿宋_GB2312"/>
          <w:b/>
          <w:sz w:val="24"/>
        </w:rPr>
      </w:pPr>
    </w:p>
    <w:p w14:paraId="35612E0B" w14:textId="77777777" w:rsidR="00AD6709" w:rsidRPr="008E2C19" w:rsidRDefault="00477DFF">
      <w:pPr>
        <w:spacing w:line="360" w:lineRule="auto"/>
        <w:jc w:val="center"/>
        <w:outlineLvl w:val="1"/>
        <w:rPr>
          <w:b/>
          <w:bCs/>
          <w:sz w:val="36"/>
          <w:szCs w:val="36"/>
        </w:rPr>
      </w:pPr>
      <w:r w:rsidRPr="008E2C19">
        <w:rPr>
          <w:rFonts w:hint="eastAsia"/>
          <w:b/>
          <w:bCs/>
          <w:sz w:val="36"/>
          <w:szCs w:val="36"/>
        </w:rPr>
        <w:t>六、定</w:t>
      </w:r>
      <w:r w:rsidRPr="008E2C19">
        <w:rPr>
          <w:b/>
          <w:bCs/>
          <w:sz w:val="36"/>
          <w:szCs w:val="36"/>
        </w:rPr>
        <w:t xml:space="preserve"> </w:t>
      </w:r>
      <w:r w:rsidRPr="008E2C19">
        <w:rPr>
          <w:rFonts w:hint="eastAsia"/>
          <w:b/>
          <w:bCs/>
          <w:sz w:val="36"/>
          <w:szCs w:val="36"/>
        </w:rPr>
        <w:t>标</w:t>
      </w:r>
    </w:p>
    <w:p w14:paraId="6C30196F" w14:textId="77777777" w:rsidR="00AD6709" w:rsidRPr="008E2C19" w:rsidRDefault="00477DFF">
      <w:pPr>
        <w:spacing w:line="360" w:lineRule="auto"/>
        <w:outlineLvl w:val="2"/>
        <w:rPr>
          <w:rFonts w:asciiTheme="minorEastAsia" w:hAnsiTheme="minorEastAsia"/>
          <w:b/>
          <w:sz w:val="24"/>
        </w:rPr>
      </w:pPr>
      <w:r w:rsidRPr="008E2C19">
        <w:rPr>
          <w:rFonts w:asciiTheme="minorEastAsia" w:hAnsiTheme="minorEastAsia"/>
          <w:b/>
          <w:sz w:val="24"/>
        </w:rPr>
        <w:t xml:space="preserve">22. </w:t>
      </w:r>
      <w:r w:rsidRPr="008E2C19">
        <w:rPr>
          <w:rFonts w:asciiTheme="minorEastAsia" w:hAnsiTheme="minorEastAsia" w:hint="eastAsia"/>
          <w:b/>
          <w:sz w:val="24"/>
        </w:rPr>
        <w:t>确定中标供应商</w:t>
      </w:r>
    </w:p>
    <w:p w14:paraId="0C4CB56F" w14:textId="77777777" w:rsidR="00AD6709" w:rsidRPr="008E2C19" w:rsidRDefault="00477DFF">
      <w:pPr>
        <w:pStyle w:val="2c"/>
        <w:snapToGrid w:val="0"/>
        <w:spacing w:before="0"/>
        <w:ind w:firstLine="480"/>
        <w:rPr>
          <w:rFonts w:ascii="宋体" w:hAnsi="宋体" w:cs="宋体"/>
          <w:b/>
          <w:szCs w:val="24"/>
        </w:rPr>
      </w:pPr>
      <w:r w:rsidRPr="008E2C19">
        <w:rPr>
          <w:rFonts w:ascii="宋体" w:hAnsi="宋体" w:cs="宋体" w:hint="eastAsia"/>
          <w:szCs w:val="24"/>
        </w:rPr>
        <w:t>政府采购项目实行全流程电子化，评审报告送交、采购结果确定和结果公告均在线完成。为进一步提升采购结果确定效率，采购代理机构应当依法及时将评审报告在线送交采购人。采购人应当自收到评审报告之日起2个工作日内在线确定中标或者成交供应商。中标、成交通知书和中标、成交结果公告应当在规定时间内同时发出。</w:t>
      </w:r>
    </w:p>
    <w:p w14:paraId="75D90B68" w14:textId="77777777" w:rsidR="00AD6709" w:rsidRPr="008E2C19" w:rsidRDefault="00477DFF">
      <w:pPr>
        <w:spacing w:line="360" w:lineRule="auto"/>
        <w:outlineLvl w:val="2"/>
        <w:rPr>
          <w:rFonts w:asciiTheme="minorEastAsia" w:hAnsiTheme="minorEastAsia"/>
          <w:b/>
          <w:sz w:val="24"/>
        </w:rPr>
      </w:pPr>
      <w:r w:rsidRPr="008E2C19">
        <w:rPr>
          <w:rFonts w:asciiTheme="minorEastAsia" w:hAnsiTheme="minorEastAsia"/>
          <w:b/>
          <w:sz w:val="24"/>
        </w:rPr>
        <w:t xml:space="preserve">23. </w:t>
      </w:r>
      <w:r w:rsidRPr="008E2C19">
        <w:rPr>
          <w:rFonts w:asciiTheme="minorEastAsia" w:hAnsiTheme="minorEastAsia" w:hint="eastAsia"/>
          <w:b/>
          <w:sz w:val="24"/>
        </w:rPr>
        <w:t>中标通知与中标结果公告</w:t>
      </w:r>
    </w:p>
    <w:p w14:paraId="22979BCE" w14:textId="77777777" w:rsidR="00AD6709" w:rsidRPr="008E2C19" w:rsidRDefault="00477DFF">
      <w:pPr>
        <w:widowControl/>
        <w:shd w:val="clear" w:color="auto" w:fill="FFFFFF"/>
        <w:spacing w:line="360" w:lineRule="auto"/>
        <w:ind w:firstLine="480"/>
        <w:jc w:val="left"/>
        <w:rPr>
          <w:rFonts w:asciiTheme="minorEastAsia" w:hAnsiTheme="minorEastAsia" w:cs="仿宋_GB2312"/>
          <w:sz w:val="24"/>
        </w:rPr>
      </w:pPr>
      <w:r w:rsidRPr="008E2C19">
        <w:rPr>
          <w:rFonts w:asciiTheme="minorEastAsia" w:hAnsiTheme="minorEastAsia" w:cs="仿宋_GB2312"/>
          <w:sz w:val="24"/>
        </w:rPr>
        <w:t>23.1自中标人确定之日起2个工作日内，采购代理机构向中标人发出中标通知书，</w:t>
      </w:r>
      <w:r w:rsidRPr="008E2C19">
        <w:rPr>
          <w:rFonts w:asciiTheme="minorEastAsia" w:hAnsiTheme="minorEastAsia" w:cs="仿宋_GB2312" w:hint="eastAsia"/>
          <w:sz w:val="24"/>
        </w:rPr>
        <w:t>同时编制发布采购结果公告。采购代理机构也可以以纸质形式进行中标通知。</w:t>
      </w:r>
    </w:p>
    <w:p w14:paraId="2D40ED9A" w14:textId="77777777" w:rsidR="00AD6709" w:rsidRPr="008E2C19" w:rsidRDefault="00477DFF">
      <w:pPr>
        <w:widowControl/>
        <w:shd w:val="clear" w:color="auto" w:fill="FFFFFF"/>
        <w:spacing w:line="360" w:lineRule="auto"/>
        <w:ind w:firstLine="480"/>
        <w:jc w:val="left"/>
        <w:rPr>
          <w:rFonts w:asciiTheme="minorEastAsia" w:hAnsiTheme="minorEastAsia" w:cs="仿宋_GB2312"/>
          <w:sz w:val="24"/>
        </w:rPr>
      </w:pPr>
      <w:r w:rsidRPr="008E2C19">
        <w:rPr>
          <w:rFonts w:asciiTheme="minorEastAsia" w:hAnsiTheme="minorEastAsia" w:cs="仿宋_GB2312"/>
          <w:sz w:val="24"/>
        </w:rPr>
        <w:t>23.2中标结果公告内容包括采购人及其委托的采购代理机构的名称、地址、联系方式，项目名称和项目编号，中标人名称、地址和中标金额，主要中标标的</w:t>
      </w:r>
      <w:r w:rsidRPr="008E2C19">
        <w:rPr>
          <w:rFonts w:asciiTheme="minorEastAsia" w:hAnsiTheme="minorEastAsia" w:cs="仿宋_GB2312" w:hint="eastAsia"/>
          <w:sz w:val="24"/>
        </w:rPr>
        <w:t>的名称、规格</w:t>
      </w:r>
      <w:r w:rsidRPr="008E2C19">
        <w:rPr>
          <w:rFonts w:asciiTheme="minorEastAsia" w:hAnsiTheme="minorEastAsia" w:cs="仿宋_GB2312" w:hint="eastAsia"/>
          <w:sz w:val="24"/>
        </w:rPr>
        <w:lastRenderedPageBreak/>
        <w:t>型号、数量、单价、服务要求，开标记录、</w:t>
      </w:r>
      <w:r w:rsidRPr="008E2C19">
        <w:rPr>
          <w:rFonts w:ascii="宋体" w:hAnsi="宋体" w:cs="宋体"/>
          <w:sz w:val="24"/>
        </w:rPr>
        <w:t>资格审查情况、</w:t>
      </w:r>
      <w:r w:rsidRPr="008E2C19">
        <w:rPr>
          <w:rFonts w:ascii="宋体" w:hAnsi="宋体" w:cs="宋体" w:hint="eastAsia"/>
          <w:sz w:val="24"/>
        </w:rPr>
        <w:t>评审专家抽取规则、符合性审查情况、</w:t>
      </w:r>
      <w:r w:rsidRPr="008E2C19">
        <w:rPr>
          <w:rFonts w:asciiTheme="minorEastAsia" w:hAnsiTheme="minorEastAsia" w:cs="仿宋_GB2312" w:hint="eastAsia"/>
          <w:sz w:val="24"/>
        </w:rPr>
        <w:t>未中标情况说明、中标公告期限以及评审专家名单、评分汇总及明细。</w:t>
      </w:r>
    </w:p>
    <w:p w14:paraId="2EE7F687" w14:textId="77777777" w:rsidR="00AD6709" w:rsidRPr="008E2C19" w:rsidRDefault="00477DFF">
      <w:pPr>
        <w:widowControl/>
        <w:shd w:val="clear" w:color="auto" w:fill="FFFFFF"/>
        <w:spacing w:line="360" w:lineRule="auto"/>
        <w:ind w:firstLine="480"/>
        <w:jc w:val="left"/>
        <w:rPr>
          <w:rFonts w:asciiTheme="minorEastAsia" w:hAnsiTheme="minorEastAsia" w:cs="仿宋_GB2312"/>
          <w:sz w:val="24"/>
        </w:rPr>
      </w:pPr>
      <w:r w:rsidRPr="008E2C19">
        <w:rPr>
          <w:rFonts w:asciiTheme="minorEastAsia" w:hAnsiTheme="minorEastAsia" w:cs="仿宋_GB2312"/>
          <w:sz w:val="24"/>
        </w:rPr>
        <w:t>23.3公告期限为1个工作日。</w:t>
      </w:r>
    </w:p>
    <w:p w14:paraId="13E95AC2" w14:textId="77777777" w:rsidR="00AD6709" w:rsidRPr="008E2C19" w:rsidRDefault="00AD6709" w:rsidP="002660E7">
      <w:pPr>
        <w:snapToGrid w:val="0"/>
        <w:spacing w:line="360" w:lineRule="auto"/>
        <w:ind w:leftChars="57" w:left="120" w:firstLineChars="150" w:firstLine="482"/>
        <w:jc w:val="center"/>
        <w:rPr>
          <w:rFonts w:asciiTheme="minorEastAsia" w:hAnsiTheme="minorEastAsia" w:cs="仿宋_GB2312"/>
          <w:b/>
          <w:sz w:val="32"/>
        </w:rPr>
      </w:pPr>
    </w:p>
    <w:p w14:paraId="7A4B836A" w14:textId="77777777" w:rsidR="00AD6709" w:rsidRPr="008E2C19" w:rsidRDefault="00477DFF">
      <w:pPr>
        <w:spacing w:line="360" w:lineRule="auto"/>
        <w:jc w:val="center"/>
        <w:outlineLvl w:val="1"/>
        <w:rPr>
          <w:b/>
          <w:bCs/>
          <w:sz w:val="36"/>
          <w:szCs w:val="36"/>
        </w:rPr>
      </w:pPr>
      <w:r w:rsidRPr="008E2C19">
        <w:rPr>
          <w:rFonts w:hint="eastAsia"/>
          <w:b/>
          <w:bCs/>
          <w:sz w:val="36"/>
          <w:szCs w:val="36"/>
        </w:rPr>
        <w:t>七、合同授予</w:t>
      </w:r>
    </w:p>
    <w:p w14:paraId="3DFD6987" w14:textId="77777777" w:rsidR="00AD6709" w:rsidRPr="008E2C19" w:rsidRDefault="00477DFF">
      <w:pPr>
        <w:spacing w:line="360" w:lineRule="auto"/>
        <w:outlineLvl w:val="2"/>
        <w:rPr>
          <w:rFonts w:asciiTheme="minorEastAsia" w:hAnsiTheme="minorEastAsia"/>
          <w:b/>
          <w:sz w:val="24"/>
        </w:rPr>
      </w:pPr>
      <w:r w:rsidRPr="008E2C19">
        <w:rPr>
          <w:rFonts w:asciiTheme="minorEastAsia" w:hAnsiTheme="minorEastAsia"/>
          <w:b/>
          <w:sz w:val="24"/>
        </w:rPr>
        <w:t xml:space="preserve">24. </w:t>
      </w:r>
      <w:r w:rsidRPr="008E2C19">
        <w:rPr>
          <w:rFonts w:asciiTheme="minorEastAsia" w:hAnsiTheme="minorEastAsia" w:hint="eastAsia"/>
          <w:b/>
          <w:sz w:val="24"/>
        </w:rPr>
        <w:t>合同主要条款详见第五部分拟签订的合同文本。</w:t>
      </w:r>
    </w:p>
    <w:p w14:paraId="3DC628CC" w14:textId="77777777" w:rsidR="00AD6709" w:rsidRPr="008E2C19" w:rsidRDefault="00477DFF">
      <w:pPr>
        <w:spacing w:line="360" w:lineRule="auto"/>
        <w:outlineLvl w:val="2"/>
        <w:rPr>
          <w:rFonts w:asciiTheme="minorEastAsia" w:hAnsiTheme="minorEastAsia"/>
          <w:b/>
          <w:sz w:val="24"/>
        </w:rPr>
      </w:pPr>
      <w:r w:rsidRPr="008E2C19">
        <w:rPr>
          <w:rFonts w:asciiTheme="minorEastAsia" w:hAnsiTheme="minorEastAsia"/>
          <w:b/>
          <w:sz w:val="24"/>
        </w:rPr>
        <w:t xml:space="preserve">25. </w:t>
      </w:r>
      <w:r w:rsidRPr="008E2C19">
        <w:rPr>
          <w:rFonts w:asciiTheme="minorEastAsia" w:hAnsiTheme="minorEastAsia" w:hint="eastAsia"/>
          <w:b/>
          <w:sz w:val="24"/>
        </w:rPr>
        <w:t>合同的签订</w:t>
      </w:r>
    </w:p>
    <w:p w14:paraId="76180242" w14:textId="77777777" w:rsidR="00AD6709" w:rsidRPr="008E2C19" w:rsidRDefault="00477DFF">
      <w:pPr>
        <w:widowControl/>
        <w:shd w:val="clear" w:color="auto" w:fill="FFFFFF"/>
        <w:spacing w:line="360" w:lineRule="auto"/>
        <w:ind w:firstLine="480"/>
        <w:jc w:val="left"/>
        <w:rPr>
          <w:rFonts w:ascii="宋体" w:hAnsi="宋体" w:cs="宋体"/>
          <w:kern w:val="0"/>
          <w:sz w:val="24"/>
        </w:rPr>
      </w:pPr>
      <w:r w:rsidRPr="008E2C19">
        <w:rPr>
          <w:rFonts w:asciiTheme="minorEastAsia" w:hAnsiTheme="minorEastAsia" w:cs="仿宋_GB2312"/>
          <w:sz w:val="24"/>
        </w:rPr>
        <w:t>25.1</w:t>
      </w:r>
      <w:r w:rsidRPr="008E2C19">
        <w:rPr>
          <w:rFonts w:ascii="宋体" w:hAnsi="宋体" w:cs="宋体" w:hint="eastAsia"/>
          <w:kern w:val="0"/>
          <w:sz w:val="24"/>
        </w:rPr>
        <w:t>除不可抗力等特殊情况外，原则上采购人应当在中标通知书发出之日起三十日内，与中标供应商按照采购文件确定的事项签订政府采购合同，并在签订之日起2个工作日内将政府采购合同在浙江政府采购网上公告。鼓励有条件的采购人视情缩减采购合同签订时限，提高采购效率，杜绝“冷、硬、横、推”等不当行为。除不可抗力等特殊情况外，原则上应当在中标通知书发出之日起10个工作日内，与中标供应商按照采购文件确定的事项签订政府采购合同。</w:t>
      </w:r>
    </w:p>
    <w:p w14:paraId="121B8A40" w14:textId="77777777" w:rsidR="00AD6709" w:rsidRPr="008E2C19" w:rsidRDefault="00477DFF">
      <w:pPr>
        <w:widowControl/>
        <w:shd w:val="clear" w:color="auto" w:fill="FFFFFF"/>
        <w:spacing w:line="360" w:lineRule="auto"/>
        <w:ind w:firstLine="480"/>
        <w:jc w:val="left"/>
        <w:rPr>
          <w:rFonts w:ascii="宋体" w:hAnsi="宋体" w:cs="宋体"/>
          <w:kern w:val="0"/>
          <w:sz w:val="24"/>
        </w:rPr>
      </w:pPr>
      <w:r w:rsidRPr="008E2C19">
        <w:rPr>
          <w:rFonts w:ascii="宋体" w:hAnsi="宋体" w:cs="宋体"/>
          <w:kern w:val="0"/>
          <w:sz w:val="24"/>
        </w:rPr>
        <w:t>25.2</w:t>
      </w:r>
      <w:r w:rsidRPr="008E2C19">
        <w:rPr>
          <w:rFonts w:ascii="宋体" w:hAnsi="宋体" w:cs="宋体" w:hint="eastAsia"/>
          <w:kern w:val="0"/>
          <w:sz w:val="24"/>
        </w:rPr>
        <w:t>中标人按规定的日期、时间、地点，由法定代表人或其授权代表与采购人代表签订合同。如中标人为联合体的，由联合体成员各方法定代表人或其授权代表与采购人代表签订合同。</w:t>
      </w:r>
    </w:p>
    <w:p w14:paraId="45937EDC" w14:textId="77777777" w:rsidR="00AD6709" w:rsidRPr="008E2C19" w:rsidRDefault="00477DFF">
      <w:pPr>
        <w:pStyle w:val="2c"/>
        <w:snapToGrid w:val="0"/>
        <w:spacing w:before="0"/>
        <w:ind w:firstLine="480"/>
        <w:rPr>
          <w:rFonts w:asciiTheme="minorEastAsia" w:hAnsiTheme="minorEastAsia" w:cs="仿宋_GB2312"/>
        </w:rPr>
      </w:pPr>
      <w:r w:rsidRPr="008E2C19">
        <w:rPr>
          <w:rFonts w:asciiTheme="minorEastAsia" w:hAnsiTheme="minorEastAsia" w:cs="仿宋_GB2312"/>
        </w:rPr>
        <w:t>25.3如签订合同并生效后，供应商无故拒绝或延期，除按照合同条款处理外，列入不良行为记录一次，并给予通报。</w:t>
      </w:r>
    </w:p>
    <w:p w14:paraId="46768DF2" w14:textId="77777777" w:rsidR="00AD6709" w:rsidRPr="008E2C19" w:rsidRDefault="00477DFF">
      <w:pPr>
        <w:pStyle w:val="2c"/>
        <w:snapToGrid w:val="0"/>
        <w:spacing w:before="0"/>
        <w:ind w:firstLine="480"/>
        <w:rPr>
          <w:rFonts w:asciiTheme="minorEastAsia" w:hAnsiTheme="minorEastAsia" w:cs="仿宋_GB2312"/>
        </w:rPr>
      </w:pPr>
      <w:r w:rsidRPr="008E2C19">
        <w:rPr>
          <w:rFonts w:asciiTheme="minorEastAsia" w:hAnsiTheme="minorEastAsia" w:cs="仿宋_GB2312"/>
        </w:rPr>
        <w:t>25.4中标供应</w:t>
      </w:r>
      <w:r w:rsidRPr="008E2C19">
        <w:rPr>
          <w:rFonts w:asciiTheme="minorEastAsia" w:hAnsiTheme="minorEastAsia" w:cs="仿宋_GB2312" w:hint="eastAsia"/>
        </w:rPr>
        <w:t>商拒绝与采购人签订合同的，采购人可以按照评审报告推荐的中标或者成交候选人名单排序，确定下一候选人为中标供应商，也可以重新开展政府采购活动。</w:t>
      </w:r>
    </w:p>
    <w:p w14:paraId="4D305674" w14:textId="77777777" w:rsidR="00AD6709" w:rsidRPr="008E2C19" w:rsidRDefault="00477DFF">
      <w:pPr>
        <w:pStyle w:val="2c"/>
        <w:snapToGrid w:val="0"/>
        <w:spacing w:before="0" w:after="120"/>
        <w:ind w:firstLine="480"/>
        <w:rPr>
          <w:rFonts w:asciiTheme="minorEastAsia" w:hAnsiTheme="minorEastAsia" w:cs="仿宋_GB2312"/>
        </w:rPr>
      </w:pPr>
      <w:r w:rsidRPr="008E2C19">
        <w:rPr>
          <w:rFonts w:asciiTheme="minorEastAsia" w:hAnsiTheme="minorEastAsia" w:cs="仿宋_GB2312"/>
        </w:rPr>
        <w:t>25.5采购合同由采购人与中标供应商根据</w:t>
      </w:r>
      <w:r w:rsidRPr="008E2C19">
        <w:rPr>
          <w:rFonts w:asciiTheme="minorEastAsia" w:hAnsiTheme="minorEastAsia" w:cs="仿宋_GB2312" w:hint="eastAsia"/>
        </w:rPr>
        <w:t>招标文件、投标文件等内容通过政府采购电子交易平台在线签订，自动备案。</w:t>
      </w:r>
    </w:p>
    <w:p w14:paraId="52717C4D" w14:textId="77777777" w:rsidR="00AD6709" w:rsidRPr="008E2C19" w:rsidRDefault="00477DFF">
      <w:pPr>
        <w:spacing w:line="360" w:lineRule="auto"/>
        <w:outlineLvl w:val="2"/>
        <w:rPr>
          <w:rFonts w:asciiTheme="minorEastAsia" w:hAnsiTheme="minorEastAsia"/>
          <w:b/>
          <w:sz w:val="24"/>
        </w:rPr>
      </w:pPr>
      <w:r w:rsidRPr="008E2C19">
        <w:rPr>
          <w:rFonts w:asciiTheme="minorEastAsia" w:hAnsiTheme="minorEastAsia"/>
          <w:b/>
          <w:sz w:val="24"/>
        </w:rPr>
        <w:t xml:space="preserve">26. </w:t>
      </w:r>
      <w:r w:rsidRPr="008E2C19">
        <w:rPr>
          <w:rFonts w:asciiTheme="minorEastAsia" w:hAnsiTheme="minorEastAsia" w:hint="eastAsia"/>
          <w:b/>
          <w:sz w:val="24"/>
        </w:rPr>
        <w:t>履约保证金</w:t>
      </w:r>
    </w:p>
    <w:p w14:paraId="66BA7FD8" w14:textId="77777777" w:rsidR="00AD6709" w:rsidRPr="008E2C19" w:rsidRDefault="00477DFF">
      <w:pPr>
        <w:tabs>
          <w:tab w:val="left" w:pos="0"/>
        </w:tabs>
        <w:spacing w:line="360" w:lineRule="auto"/>
        <w:ind w:firstLine="482"/>
        <w:rPr>
          <w:rFonts w:ascii="宋体" w:hAnsi="宋体" w:cs="宋体"/>
          <w:sz w:val="24"/>
        </w:rPr>
      </w:pPr>
      <w:r w:rsidRPr="008E2C19">
        <w:rPr>
          <w:rFonts w:ascii="宋体" w:hAnsi="宋体" w:cs="宋体" w:hint="eastAsia"/>
          <w:kern w:val="0"/>
          <w:sz w:val="24"/>
        </w:rPr>
        <w:t>拟签订的合同文本要求中标供应商提交履约保证金的，供应商应当以支票、汇票、本票或者金融机构、担保机构出具的保函等非现金形式提交</w:t>
      </w:r>
      <w:r w:rsidRPr="008E2C19">
        <w:rPr>
          <w:rFonts w:ascii="宋体" w:hAnsi="宋体" w:cs="宋体" w:hint="eastAsia"/>
          <w:sz w:val="24"/>
        </w:rPr>
        <w:t>。履约保证金的数额不得超过政府采购合同金额的1%。鼓励和支持供应商以银行、保险公司出具的保函形式提供履约保证金。采购人不得拒收履约保函，项目验收结束后应及时退还，</w:t>
      </w:r>
      <w:r w:rsidRPr="008E2C19">
        <w:rPr>
          <w:rFonts w:ascii="宋体" w:hAnsi="宋体" w:cs="宋体"/>
          <w:sz w:val="24"/>
        </w:rPr>
        <w:t>延迟退还的，应当按照合同约定和法律规定承担相应的赔偿责任</w:t>
      </w:r>
      <w:r w:rsidRPr="008E2C19">
        <w:rPr>
          <w:rFonts w:ascii="宋体" w:hAnsi="宋体" w:cs="宋体" w:hint="eastAsia"/>
          <w:sz w:val="24"/>
        </w:rPr>
        <w:t>。</w:t>
      </w:r>
    </w:p>
    <w:p w14:paraId="1BC77490" w14:textId="77777777" w:rsidR="00AD6709" w:rsidRPr="008E2C19" w:rsidRDefault="00477DFF">
      <w:pPr>
        <w:tabs>
          <w:tab w:val="left" w:pos="0"/>
        </w:tabs>
        <w:spacing w:line="360" w:lineRule="auto"/>
        <w:ind w:firstLine="482"/>
        <w:rPr>
          <w:rFonts w:ascii="宋体" w:hAnsi="宋体" w:cs="宋体"/>
          <w:sz w:val="24"/>
          <w:szCs w:val="20"/>
        </w:rPr>
      </w:pPr>
      <w:r w:rsidRPr="008E2C19">
        <w:rPr>
          <w:rFonts w:ascii="宋体" w:hAnsi="宋体" w:cs="宋体" w:hint="eastAsia"/>
          <w:sz w:val="24"/>
          <w:szCs w:val="20"/>
        </w:rPr>
        <w:t>政府采购货物和服务项目中，采购单位可根据杭州市政府采购网公布的供应商履约</w:t>
      </w:r>
      <w:r w:rsidRPr="008E2C19">
        <w:rPr>
          <w:rFonts w:ascii="宋体" w:hAnsi="宋体" w:cs="宋体" w:hint="eastAsia"/>
          <w:sz w:val="24"/>
          <w:szCs w:val="20"/>
        </w:rPr>
        <w:lastRenderedPageBreak/>
        <w:t>评价情况减免履约保证金。供应商履约验收评价总分为100分的，采购单位应当免收履约保证金。</w:t>
      </w:r>
    </w:p>
    <w:p w14:paraId="4DCF6BCA" w14:textId="77777777" w:rsidR="00AD6709" w:rsidRPr="008E2C19" w:rsidRDefault="00477DFF">
      <w:pPr>
        <w:tabs>
          <w:tab w:val="left" w:pos="0"/>
        </w:tabs>
        <w:spacing w:line="360" w:lineRule="auto"/>
        <w:ind w:firstLine="482"/>
        <w:rPr>
          <w:rFonts w:asciiTheme="minorEastAsia" w:hAnsiTheme="minorEastAsia" w:cs="仿宋_GB2312"/>
          <w:sz w:val="24"/>
          <w:szCs w:val="20"/>
        </w:rPr>
      </w:pPr>
      <w:r w:rsidRPr="008E2C19">
        <w:rPr>
          <w:rFonts w:asciiTheme="minorEastAsia" w:hAnsiTheme="minorEastAsia" w:cs="仿宋_GB2312" w:hint="eastAsia"/>
          <w:sz w:val="24"/>
          <w:szCs w:val="20"/>
        </w:rPr>
        <w:t>供应商可登录政采云平台-【金融服务】—【我的项目】—【已备案合同】以保函形式提供：1、供应商在合同列表选择需要投保的合同，点击[保函推荐]。2、在弹框里查看推荐的保函产品，供应商自行选择保函产品，点击[立即申请]。3、在弹框里填写保函申请信息。具体步骤：选择产品—填写供应商信息—选择中标项目—确认信息—等待保险/保函受理—确认保单—支付保费—成功出单。政采云金融专线400-903-9583。</w:t>
      </w:r>
    </w:p>
    <w:p w14:paraId="2966F60E" w14:textId="77777777" w:rsidR="00AD6709" w:rsidRPr="008E2C19" w:rsidRDefault="00AD6709">
      <w:pPr>
        <w:snapToGrid w:val="0"/>
        <w:spacing w:line="360" w:lineRule="auto"/>
        <w:jc w:val="center"/>
        <w:rPr>
          <w:rFonts w:asciiTheme="minorEastAsia" w:hAnsiTheme="minorEastAsia" w:cs="仿宋_GB2312"/>
          <w:b/>
          <w:sz w:val="32"/>
        </w:rPr>
      </w:pPr>
    </w:p>
    <w:p w14:paraId="6DFA5079" w14:textId="77777777" w:rsidR="00AD6709" w:rsidRPr="008E2C19" w:rsidRDefault="00477DFF">
      <w:pPr>
        <w:spacing w:line="360" w:lineRule="auto"/>
        <w:jc w:val="center"/>
        <w:outlineLvl w:val="1"/>
        <w:rPr>
          <w:b/>
          <w:bCs/>
          <w:sz w:val="36"/>
          <w:szCs w:val="36"/>
        </w:rPr>
      </w:pPr>
      <w:r w:rsidRPr="008E2C19">
        <w:rPr>
          <w:rFonts w:hint="eastAsia"/>
          <w:b/>
          <w:bCs/>
          <w:sz w:val="36"/>
          <w:szCs w:val="36"/>
        </w:rPr>
        <w:t>八、电子交易活动的中止</w:t>
      </w:r>
    </w:p>
    <w:p w14:paraId="36EE268C" w14:textId="77777777" w:rsidR="00AD6709" w:rsidRPr="008E2C19" w:rsidRDefault="00477DFF">
      <w:pPr>
        <w:spacing w:line="360" w:lineRule="auto"/>
        <w:outlineLvl w:val="2"/>
        <w:rPr>
          <w:rFonts w:asciiTheme="minorEastAsia" w:hAnsiTheme="minorEastAsia"/>
          <w:b/>
          <w:sz w:val="24"/>
        </w:rPr>
      </w:pPr>
      <w:r w:rsidRPr="008E2C19">
        <w:rPr>
          <w:rFonts w:asciiTheme="minorEastAsia" w:hAnsiTheme="minorEastAsia"/>
          <w:b/>
          <w:sz w:val="24"/>
        </w:rPr>
        <w:t xml:space="preserve">27. </w:t>
      </w:r>
      <w:r w:rsidRPr="008E2C19">
        <w:rPr>
          <w:rFonts w:asciiTheme="minorEastAsia" w:hAnsiTheme="minorEastAsia" w:hint="eastAsia"/>
          <w:b/>
          <w:sz w:val="24"/>
        </w:rPr>
        <w:t>电子交易活动的中止。</w:t>
      </w:r>
    </w:p>
    <w:p w14:paraId="6949949C" w14:textId="77777777" w:rsidR="00AD6709" w:rsidRPr="008E2C19" w:rsidRDefault="00477DFF">
      <w:pPr>
        <w:pStyle w:val="2c"/>
        <w:snapToGrid w:val="0"/>
        <w:spacing w:before="0"/>
        <w:ind w:firstLineChars="0" w:firstLine="0"/>
        <w:rPr>
          <w:rFonts w:asciiTheme="minorEastAsia" w:hAnsiTheme="minorEastAsia" w:cs="仿宋_GB2312"/>
        </w:rPr>
      </w:pPr>
      <w:r w:rsidRPr="008E2C19">
        <w:rPr>
          <w:rFonts w:asciiTheme="minorEastAsia" w:hAnsiTheme="minorEastAsia"/>
          <w:b/>
          <w:szCs w:val="24"/>
        </w:rPr>
        <w:tab/>
      </w:r>
      <w:r w:rsidRPr="008E2C19">
        <w:rPr>
          <w:rFonts w:asciiTheme="minorEastAsia" w:hAnsiTheme="minorEastAsia" w:cs="仿宋_GB2312" w:hint="eastAsia"/>
        </w:rPr>
        <w:t>采购过程中出现以下情形，导致电子交易平台无法正常运行，或者无法保证电子交易的公平、公正和安全时，采购代理机构可中止电子交易活动：</w:t>
      </w:r>
    </w:p>
    <w:p w14:paraId="46D71703" w14:textId="77777777" w:rsidR="00AD6709" w:rsidRPr="008E2C19" w:rsidRDefault="00477DFF">
      <w:pPr>
        <w:pStyle w:val="2c"/>
        <w:snapToGrid w:val="0"/>
        <w:spacing w:before="0"/>
        <w:ind w:firstLine="480"/>
        <w:rPr>
          <w:rFonts w:asciiTheme="minorEastAsia" w:hAnsiTheme="minorEastAsia" w:cs="仿宋_GB2312"/>
        </w:rPr>
      </w:pPr>
      <w:r w:rsidRPr="008E2C19">
        <w:rPr>
          <w:rFonts w:asciiTheme="minorEastAsia" w:hAnsiTheme="minorEastAsia" w:cs="仿宋_GB2312"/>
        </w:rPr>
        <w:t xml:space="preserve">27.1电子交易平台发生故障而无法登录访问的； </w:t>
      </w:r>
    </w:p>
    <w:p w14:paraId="449AAEF9" w14:textId="77777777" w:rsidR="00AD6709" w:rsidRPr="008E2C19" w:rsidRDefault="00477DFF">
      <w:pPr>
        <w:pStyle w:val="2c"/>
        <w:snapToGrid w:val="0"/>
        <w:spacing w:before="0"/>
        <w:ind w:firstLine="480"/>
        <w:rPr>
          <w:rFonts w:asciiTheme="minorEastAsia" w:hAnsiTheme="minorEastAsia" w:cs="仿宋_GB2312"/>
        </w:rPr>
      </w:pPr>
      <w:r w:rsidRPr="008E2C19">
        <w:rPr>
          <w:rFonts w:asciiTheme="minorEastAsia" w:hAnsiTheme="minorEastAsia" w:cs="仿宋_GB2312"/>
        </w:rPr>
        <w:t>27.2电子交易平台应用或数据库出现错误，不能进行正常操作的；</w:t>
      </w:r>
    </w:p>
    <w:p w14:paraId="7D375AF9" w14:textId="77777777" w:rsidR="00AD6709" w:rsidRPr="008E2C19" w:rsidRDefault="00477DFF">
      <w:pPr>
        <w:pStyle w:val="2c"/>
        <w:snapToGrid w:val="0"/>
        <w:spacing w:before="0"/>
        <w:ind w:firstLine="480"/>
        <w:rPr>
          <w:rFonts w:asciiTheme="minorEastAsia" w:hAnsiTheme="minorEastAsia" w:cs="仿宋_GB2312"/>
        </w:rPr>
      </w:pPr>
      <w:r w:rsidRPr="008E2C19">
        <w:rPr>
          <w:rFonts w:asciiTheme="minorEastAsia" w:hAnsiTheme="minorEastAsia" w:cs="仿宋_GB2312"/>
        </w:rPr>
        <w:t>27.3电子交易平台发现严重安全漏洞，有潜在泄密危险的；</w:t>
      </w:r>
    </w:p>
    <w:p w14:paraId="4FA9FE76" w14:textId="77777777" w:rsidR="00AD6709" w:rsidRPr="008E2C19" w:rsidRDefault="00477DFF">
      <w:pPr>
        <w:pStyle w:val="2c"/>
        <w:snapToGrid w:val="0"/>
        <w:spacing w:before="0"/>
        <w:ind w:firstLine="480"/>
        <w:rPr>
          <w:rFonts w:asciiTheme="minorEastAsia" w:hAnsiTheme="minorEastAsia" w:cs="仿宋_GB2312"/>
        </w:rPr>
      </w:pPr>
      <w:r w:rsidRPr="008E2C19">
        <w:rPr>
          <w:rFonts w:asciiTheme="minorEastAsia" w:hAnsiTheme="minorEastAsia" w:cs="仿宋_GB2312"/>
        </w:rPr>
        <w:t xml:space="preserve">27.4病毒发作导致不能进行正常操作的； </w:t>
      </w:r>
    </w:p>
    <w:p w14:paraId="4793E662" w14:textId="77777777" w:rsidR="00AD6709" w:rsidRPr="008E2C19" w:rsidRDefault="00477DFF">
      <w:pPr>
        <w:pStyle w:val="2c"/>
        <w:snapToGrid w:val="0"/>
        <w:spacing w:before="0"/>
        <w:ind w:firstLine="480"/>
        <w:rPr>
          <w:rFonts w:asciiTheme="minorEastAsia" w:hAnsiTheme="minorEastAsia" w:cs="仿宋_GB2312"/>
        </w:rPr>
      </w:pPr>
      <w:r w:rsidRPr="008E2C19">
        <w:rPr>
          <w:rFonts w:asciiTheme="minorEastAsia" w:hAnsiTheme="minorEastAsia" w:cs="仿宋_GB2312"/>
        </w:rPr>
        <w:t>27.5其他无法保证电子交易的公平、公正和安全的情况。</w:t>
      </w:r>
    </w:p>
    <w:p w14:paraId="0FFA1E90" w14:textId="77777777" w:rsidR="00AD6709" w:rsidRPr="008E2C19" w:rsidRDefault="00477DFF">
      <w:pPr>
        <w:spacing w:line="360" w:lineRule="auto"/>
        <w:outlineLvl w:val="2"/>
        <w:rPr>
          <w:rFonts w:asciiTheme="minorEastAsia" w:hAnsiTheme="minorEastAsia"/>
          <w:b/>
          <w:sz w:val="24"/>
        </w:rPr>
      </w:pPr>
      <w:r w:rsidRPr="008E2C19">
        <w:rPr>
          <w:rFonts w:asciiTheme="minorEastAsia" w:hAnsiTheme="minorEastAsia"/>
          <w:b/>
          <w:sz w:val="24"/>
        </w:rPr>
        <w:t>28.出现以上情形，不影响采购公平、公正性的，采购组织机构可以待上述情形消除后继续组织电子交易活动，也可以决定某些环节以纸质形式进行；影响或可能影响采购公平、公正性的，应当重新采购。</w:t>
      </w:r>
    </w:p>
    <w:p w14:paraId="09732F71" w14:textId="77777777" w:rsidR="00AD6709" w:rsidRPr="008E2C19" w:rsidRDefault="00AD6709">
      <w:pPr>
        <w:tabs>
          <w:tab w:val="left" w:pos="0"/>
        </w:tabs>
        <w:spacing w:line="360" w:lineRule="auto"/>
        <w:ind w:firstLine="480"/>
        <w:rPr>
          <w:rFonts w:asciiTheme="minorEastAsia" w:hAnsiTheme="minorEastAsia"/>
          <w:sz w:val="24"/>
        </w:rPr>
      </w:pPr>
    </w:p>
    <w:p w14:paraId="22EFAD36" w14:textId="77777777" w:rsidR="00AD6709" w:rsidRPr="008E2C19" w:rsidRDefault="00477DFF">
      <w:pPr>
        <w:spacing w:line="360" w:lineRule="auto"/>
        <w:jc w:val="center"/>
        <w:outlineLvl w:val="1"/>
        <w:rPr>
          <w:b/>
          <w:bCs/>
          <w:sz w:val="36"/>
          <w:szCs w:val="36"/>
        </w:rPr>
      </w:pPr>
      <w:r w:rsidRPr="008E2C19">
        <w:rPr>
          <w:rFonts w:hint="eastAsia"/>
          <w:b/>
          <w:bCs/>
          <w:sz w:val="36"/>
          <w:szCs w:val="36"/>
        </w:rPr>
        <w:t>九、验收</w:t>
      </w:r>
    </w:p>
    <w:p w14:paraId="5FD4BC12" w14:textId="77777777" w:rsidR="00AD6709" w:rsidRPr="008E2C19" w:rsidRDefault="00477DFF">
      <w:pPr>
        <w:spacing w:line="360" w:lineRule="auto"/>
        <w:outlineLvl w:val="2"/>
        <w:rPr>
          <w:rFonts w:asciiTheme="minorEastAsia" w:hAnsiTheme="minorEastAsia"/>
          <w:b/>
          <w:sz w:val="24"/>
        </w:rPr>
      </w:pPr>
      <w:r w:rsidRPr="008E2C19">
        <w:rPr>
          <w:rFonts w:asciiTheme="minorEastAsia" w:hAnsiTheme="minorEastAsia"/>
          <w:b/>
          <w:sz w:val="24"/>
        </w:rPr>
        <w:t>29.验收</w:t>
      </w:r>
    </w:p>
    <w:p w14:paraId="7F3FD501" w14:textId="77777777" w:rsidR="00AD6709" w:rsidRPr="008E2C19" w:rsidRDefault="00477DFF">
      <w:pPr>
        <w:tabs>
          <w:tab w:val="left" w:pos="0"/>
        </w:tabs>
        <w:spacing w:line="360" w:lineRule="auto"/>
        <w:ind w:firstLine="480"/>
        <w:rPr>
          <w:rFonts w:asciiTheme="minorEastAsia" w:hAnsiTheme="minorEastAsia" w:cs="Helvetica"/>
          <w:kern w:val="0"/>
          <w:sz w:val="24"/>
        </w:rPr>
      </w:pPr>
      <w:r w:rsidRPr="008E2C19">
        <w:rPr>
          <w:rFonts w:asciiTheme="minorEastAsia" w:hAnsiTheme="minorEastAsia" w:cs="Helvetica"/>
          <w:kern w:val="0"/>
          <w:sz w:val="24"/>
        </w:rPr>
        <w:t>29.1采购人组织对供应商履约的验收。大型或者复杂的政府采购项目，应当邀请国家认可的质量检测机构参加验收工作。验收方成员应当在验收书上签字，并承担相应的法律责任。如果发现与合同中要求不符，供应商须承担由此发生的一切损失和费用，并接受相应的处理。</w:t>
      </w:r>
    </w:p>
    <w:p w14:paraId="4EDB78BB" w14:textId="77777777" w:rsidR="00AD6709" w:rsidRPr="008E2C19" w:rsidRDefault="00477DFF">
      <w:pPr>
        <w:tabs>
          <w:tab w:val="left" w:pos="0"/>
        </w:tabs>
        <w:spacing w:line="360" w:lineRule="auto"/>
        <w:ind w:firstLine="480"/>
        <w:rPr>
          <w:rFonts w:asciiTheme="minorEastAsia" w:hAnsiTheme="minorEastAsia" w:cs="Helvetica"/>
          <w:kern w:val="0"/>
          <w:sz w:val="24"/>
        </w:rPr>
      </w:pPr>
      <w:r w:rsidRPr="008E2C19">
        <w:rPr>
          <w:rFonts w:asciiTheme="minorEastAsia" w:hAnsiTheme="minorEastAsia" w:cs="Helvetica"/>
          <w:kern w:val="0"/>
          <w:sz w:val="24"/>
        </w:rPr>
        <w:t>29.2采购人可以邀请参加本项目的其他投标人或者第三方机构参与验收。参与验收的投标人或者第三方机构的意见作为</w:t>
      </w:r>
      <w:r w:rsidRPr="008E2C19">
        <w:rPr>
          <w:rFonts w:asciiTheme="minorEastAsia" w:hAnsiTheme="minorEastAsia" w:cs="Helvetica" w:hint="eastAsia"/>
          <w:kern w:val="0"/>
          <w:sz w:val="24"/>
        </w:rPr>
        <w:t>验收书的参考资料一并存档。</w:t>
      </w:r>
    </w:p>
    <w:p w14:paraId="54B37107" w14:textId="77777777" w:rsidR="00AD6709" w:rsidRPr="008E2C19" w:rsidRDefault="00477DFF">
      <w:pPr>
        <w:tabs>
          <w:tab w:val="left" w:pos="0"/>
        </w:tabs>
        <w:spacing w:line="360" w:lineRule="auto"/>
        <w:ind w:firstLine="480"/>
        <w:rPr>
          <w:rFonts w:asciiTheme="minorEastAsia" w:hAnsiTheme="minorEastAsia" w:cs="Helvetica"/>
          <w:kern w:val="0"/>
          <w:sz w:val="24"/>
        </w:rPr>
      </w:pPr>
      <w:r w:rsidRPr="008E2C19">
        <w:rPr>
          <w:rFonts w:asciiTheme="minorEastAsia" w:hAnsiTheme="minorEastAsia" w:cs="Helvetica"/>
          <w:kern w:val="0"/>
          <w:sz w:val="24"/>
        </w:rPr>
        <w:lastRenderedPageBreak/>
        <w:t>29.3严格按照采购合同开展履约验收。采购人成立验收小组，按照采购合同的约定对供应商履约情况进行验收。验收时，按照采购合同的约定对每一项技术、服务、安全标准的履约情况进行确认。验收结束后，应当出具验收书，列明各项标准的验收情况及项目总体评价，由验收双方共同签署。验收结果与采购合同约定的资金支付及履约保证金返还条件挂钩。履约验收的各项资料应当存档备查。</w:t>
      </w:r>
    </w:p>
    <w:p w14:paraId="0304043F" w14:textId="77777777" w:rsidR="00AD6709" w:rsidRPr="008E2C19" w:rsidRDefault="00477DFF">
      <w:pPr>
        <w:tabs>
          <w:tab w:val="left" w:pos="0"/>
        </w:tabs>
        <w:spacing w:line="360" w:lineRule="auto"/>
        <w:ind w:firstLine="480"/>
        <w:rPr>
          <w:rFonts w:asciiTheme="minorEastAsia" w:hAnsiTheme="minorEastAsia" w:cs="仿宋_GB2312"/>
          <w:sz w:val="18"/>
          <w:szCs w:val="18"/>
        </w:rPr>
      </w:pPr>
      <w:r w:rsidRPr="008E2C19">
        <w:rPr>
          <w:rFonts w:asciiTheme="minorEastAsia" w:hAnsiTheme="minorEastAsia" w:cs="Helvetica"/>
          <w:kern w:val="0"/>
          <w:sz w:val="24"/>
        </w:rPr>
        <w:t>29.4验收合格的项目，采购人将根据采购合同的约定及时向供应商支付采购资金、退还履约保证金。验收不合格的项目，采购人将依法及时处理。采购合同的履行、违约责任和解决争议的方式等适用《中华人民共和国民法典》。供应商在履约过程中有政府采购法律法规规定的违法违规情形的，采购人应当及时报告本级财政部门。</w:t>
      </w:r>
    </w:p>
    <w:p w14:paraId="4C238B2D" w14:textId="77777777" w:rsidR="00AD6709" w:rsidRPr="008E2C19" w:rsidRDefault="00AD6709">
      <w:pPr>
        <w:tabs>
          <w:tab w:val="left" w:pos="0"/>
        </w:tabs>
        <w:spacing w:line="360" w:lineRule="auto"/>
        <w:ind w:firstLine="480"/>
        <w:rPr>
          <w:rFonts w:asciiTheme="minorEastAsia" w:hAnsiTheme="minorEastAsia" w:cs="Helvetica"/>
          <w:kern w:val="0"/>
          <w:sz w:val="24"/>
        </w:rPr>
        <w:sectPr w:rsidR="00AD6709" w:rsidRPr="008E2C19">
          <w:headerReference w:type="default" r:id="rId9"/>
          <w:footerReference w:type="even" r:id="rId10"/>
          <w:footerReference w:type="default" r:id="rId11"/>
          <w:headerReference w:type="first" r:id="rId12"/>
          <w:footerReference w:type="first" r:id="rId13"/>
          <w:pgSz w:w="11906" w:h="16838"/>
          <w:pgMar w:top="680" w:right="1418" w:bottom="468" w:left="1418" w:header="851" w:footer="992" w:gutter="0"/>
          <w:cols w:space="720"/>
          <w:titlePg/>
          <w:docGrid w:linePitch="312"/>
        </w:sectPr>
      </w:pPr>
      <w:bookmarkStart w:id="14" w:name="_Hlt68057669"/>
      <w:bookmarkStart w:id="15" w:name="_Hlt68403820"/>
      <w:bookmarkStart w:id="16" w:name="_Hlt75236011"/>
      <w:bookmarkStart w:id="17" w:name="_Hlt68072998"/>
      <w:bookmarkStart w:id="18" w:name="_Hlt74714665"/>
      <w:bookmarkStart w:id="19" w:name="_Hlt68072990"/>
      <w:bookmarkStart w:id="20" w:name="_Hlt75236101"/>
      <w:bookmarkStart w:id="21" w:name="_Hlt74707468"/>
      <w:bookmarkStart w:id="22" w:name="_Hlt74729768"/>
      <w:bookmarkStart w:id="23" w:name="_Hlt68073093"/>
      <w:bookmarkStart w:id="24" w:name="_Hlt75236290"/>
      <w:bookmarkStart w:id="25" w:name="_Hlt74730295"/>
      <w:bookmarkEnd w:id="13"/>
      <w:bookmarkEnd w:id="14"/>
      <w:bookmarkEnd w:id="15"/>
      <w:bookmarkEnd w:id="16"/>
      <w:bookmarkEnd w:id="17"/>
      <w:bookmarkEnd w:id="18"/>
      <w:bookmarkEnd w:id="19"/>
      <w:bookmarkEnd w:id="20"/>
      <w:bookmarkEnd w:id="21"/>
      <w:bookmarkEnd w:id="22"/>
      <w:bookmarkEnd w:id="23"/>
      <w:bookmarkEnd w:id="24"/>
      <w:bookmarkEnd w:id="25"/>
    </w:p>
    <w:p w14:paraId="0A9F1039" w14:textId="77777777" w:rsidR="00AD6709" w:rsidRPr="008E2C19" w:rsidRDefault="00477DFF">
      <w:pPr>
        <w:adjustRightInd/>
        <w:spacing w:line="360" w:lineRule="auto"/>
        <w:jc w:val="center"/>
        <w:outlineLvl w:val="0"/>
        <w:rPr>
          <w:rFonts w:asciiTheme="minorEastAsia" w:hAnsiTheme="minorEastAsia" w:cs="仿宋_GB2312"/>
          <w:b/>
          <w:sz w:val="36"/>
          <w:szCs w:val="20"/>
        </w:rPr>
      </w:pPr>
      <w:bookmarkStart w:id="26" w:name="第四部分"/>
      <w:bookmarkEnd w:id="11"/>
      <w:bookmarkEnd w:id="12"/>
      <w:r w:rsidRPr="008E2C19">
        <w:rPr>
          <w:rFonts w:asciiTheme="minorEastAsia" w:hAnsiTheme="minorEastAsia" w:cs="仿宋_GB2312" w:hint="eastAsia"/>
          <w:b/>
          <w:sz w:val="36"/>
          <w:szCs w:val="20"/>
        </w:rPr>
        <w:lastRenderedPageBreak/>
        <w:t>第三部分</w:t>
      </w:r>
      <w:r w:rsidRPr="008E2C19">
        <w:rPr>
          <w:rFonts w:asciiTheme="minorEastAsia" w:hAnsiTheme="minorEastAsia" w:cs="仿宋_GB2312"/>
          <w:b/>
          <w:sz w:val="36"/>
          <w:szCs w:val="20"/>
        </w:rPr>
        <w:t xml:space="preserve">   </w:t>
      </w:r>
      <w:r w:rsidRPr="008E2C19">
        <w:rPr>
          <w:rFonts w:asciiTheme="minorEastAsia" w:hAnsiTheme="minorEastAsia" w:cs="仿宋_GB2312" w:hint="eastAsia"/>
          <w:b/>
          <w:sz w:val="36"/>
          <w:szCs w:val="20"/>
        </w:rPr>
        <w:t>采购需求</w:t>
      </w:r>
    </w:p>
    <w:p w14:paraId="133E2125" w14:textId="77777777" w:rsidR="00AD6709" w:rsidRPr="008E2C19" w:rsidRDefault="00477DFF">
      <w:pPr>
        <w:snapToGrid w:val="0"/>
        <w:spacing w:line="360" w:lineRule="auto"/>
        <w:rPr>
          <w:b/>
          <w:bCs/>
          <w:sz w:val="24"/>
        </w:rPr>
      </w:pPr>
      <w:r w:rsidRPr="008E2C19">
        <w:rPr>
          <w:rFonts w:hint="eastAsia"/>
          <w:b/>
          <w:bCs/>
          <w:sz w:val="24"/>
        </w:rPr>
        <w:t>属于实质性要求条款的，已用符号“▲”标明，否则属于非实质性要求；标记符号“</w:t>
      </w:r>
      <w:r w:rsidRPr="008E2C19">
        <w:rPr>
          <w:rFonts w:cs="仿宋" w:hint="eastAsia"/>
          <w:b/>
          <w:bCs/>
          <w:sz w:val="24"/>
          <w:lang w:bidi="ar"/>
        </w:rPr>
        <w:t>★</w:t>
      </w:r>
      <w:r w:rsidRPr="008E2C19">
        <w:rPr>
          <w:rFonts w:hint="eastAsia"/>
          <w:b/>
          <w:bCs/>
          <w:sz w:val="24"/>
        </w:rPr>
        <w:t>”的为项目采购产品的重要技术指标。</w:t>
      </w:r>
    </w:p>
    <w:p w14:paraId="518A3207" w14:textId="77777777" w:rsidR="00AD6709" w:rsidRPr="008E2C19" w:rsidRDefault="00AD6709"/>
    <w:p w14:paraId="3DAE091D" w14:textId="77777777" w:rsidR="00AD6709" w:rsidRPr="008E2C19" w:rsidRDefault="00477DFF">
      <w:pPr>
        <w:pStyle w:val="afffc"/>
        <w:numPr>
          <w:ilvl w:val="0"/>
          <w:numId w:val="1"/>
        </w:numPr>
        <w:ind w:firstLineChars="0"/>
        <w:rPr>
          <w:rFonts w:asciiTheme="minorEastAsia" w:eastAsiaTheme="minorEastAsia" w:hAnsiTheme="minorEastAsia"/>
          <w:b/>
          <w:bCs/>
          <w:sz w:val="28"/>
          <w:szCs w:val="28"/>
        </w:rPr>
      </w:pPr>
      <w:r w:rsidRPr="008E2C19">
        <w:rPr>
          <w:rFonts w:asciiTheme="minorEastAsia" w:eastAsiaTheme="minorEastAsia" w:hAnsiTheme="minorEastAsia" w:hint="eastAsia"/>
          <w:b/>
          <w:bCs/>
          <w:sz w:val="28"/>
          <w:szCs w:val="28"/>
        </w:rPr>
        <w:t>建设背景</w:t>
      </w:r>
    </w:p>
    <w:p w14:paraId="58A07DD1" w14:textId="77777777" w:rsidR="00AD6709" w:rsidRPr="008E2C19" w:rsidRDefault="00477DFF">
      <w:pPr>
        <w:pStyle w:val="afffc"/>
        <w:ind w:firstLine="480"/>
        <w:rPr>
          <w:rFonts w:ascii="宋体" w:eastAsiaTheme="minorEastAsia" w:hAnsi="宋体" w:cs="Times New Roman"/>
          <w:bCs/>
        </w:rPr>
      </w:pPr>
      <w:r w:rsidRPr="008E2C19">
        <w:rPr>
          <w:rFonts w:ascii="宋体" w:eastAsiaTheme="minorEastAsia" w:hAnsi="宋体" w:cs="Times New Roman" w:hint="eastAsia"/>
          <w:bCs/>
        </w:rPr>
        <w:t>习近平总书记在党的十八届三中全会上首次提出：“全面深化改革的总目标是完善和发展中国特色社会主义制度，推进国家治理体系和治理能力现代化。”浙江省政府数字化转型也提出了“聚焦系统融合、综合集成”，以场景化的多业务协同应用为抓手，打造“整体智治”的现代政府的要求，同时要持续擦亮“基层治理四平台”品牌。</w:t>
      </w:r>
    </w:p>
    <w:p w14:paraId="2007A46D" w14:textId="2EF3321A" w:rsidR="00AD6709" w:rsidRPr="008E2C19" w:rsidRDefault="00477DFF">
      <w:pPr>
        <w:pStyle w:val="afffc"/>
        <w:ind w:firstLine="480"/>
        <w:rPr>
          <w:rFonts w:ascii="宋体" w:eastAsiaTheme="minorEastAsia" w:hAnsi="宋体" w:cs="Times New Roman"/>
          <w:bCs/>
        </w:rPr>
      </w:pPr>
      <w:r w:rsidRPr="008E2C19">
        <w:rPr>
          <w:rFonts w:ascii="宋体" w:eastAsiaTheme="minorEastAsia" w:hAnsi="宋体" w:cs="Times New Roman" w:hint="eastAsia"/>
          <w:bCs/>
        </w:rPr>
        <w:t xml:space="preserve"> 实现“县乡一体、条抓块统”改革，开展构建“区街一体、条抓块统”模式提高基层治理能力试点工作是贯彻上级精神的一项重大任务、提升治理能力的一项有力探索、夺取“两战赢”的一项重要保障。进一步整合基层治理力量、提升基层治理实效、巩固基层治理先发优势，最大限度激发基层活力、发挥一线担当，率先在全省出经验、出特色、出亮点，以更高水平推进区域治理现代化。</w:t>
      </w:r>
    </w:p>
    <w:p w14:paraId="603BB9D8" w14:textId="77777777" w:rsidR="00AD6709" w:rsidRPr="008E2C19" w:rsidRDefault="00477DFF">
      <w:pPr>
        <w:pStyle w:val="afffc"/>
        <w:numPr>
          <w:ilvl w:val="0"/>
          <w:numId w:val="1"/>
        </w:numPr>
        <w:ind w:firstLineChars="0"/>
        <w:rPr>
          <w:rFonts w:asciiTheme="minorEastAsia" w:eastAsiaTheme="minorEastAsia" w:hAnsiTheme="minorEastAsia"/>
          <w:b/>
          <w:bCs/>
          <w:sz w:val="28"/>
          <w:szCs w:val="28"/>
        </w:rPr>
      </w:pPr>
      <w:r w:rsidRPr="008E2C19">
        <w:rPr>
          <w:rFonts w:asciiTheme="minorEastAsia" w:eastAsiaTheme="minorEastAsia" w:hAnsiTheme="minorEastAsia" w:hint="eastAsia"/>
          <w:b/>
          <w:bCs/>
          <w:sz w:val="28"/>
          <w:szCs w:val="28"/>
        </w:rPr>
        <w:t>建设目标</w:t>
      </w:r>
    </w:p>
    <w:p w14:paraId="6E5581E9" w14:textId="77777777" w:rsidR="00AD6709" w:rsidRPr="008E2C19" w:rsidRDefault="00477DFF">
      <w:pPr>
        <w:autoSpaceDE w:val="0"/>
        <w:autoSpaceDN w:val="0"/>
        <w:spacing w:line="360" w:lineRule="auto"/>
        <w:ind w:firstLineChars="200" w:firstLine="480"/>
        <w:rPr>
          <w:rFonts w:ascii="宋体" w:hAnsi="宋体"/>
          <w:bCs/>
          <w:sz w:val="24"/>
        </w:rPr>
      </w:pPr>
      <w:r w:rsidRPr="008E2C19">
        <w:rPr>
          <w:rFonts w:ascii="宋体" w:hAnsi="宋体" w:hint="eastAsia"/>
          <w:bCs/>
          <w:sz w:val="24"/>
        </w:rPr>
        <w:t>依据“整体智治”、“区街一体、条抓块统”的理念，在杭州西湖风景名胜区基层治理四平台V1.0基础上，通过本期项目建设完善顶层框架，为今后社会治理信息化整合、融合预留空间，逐步实现社会治理信息系统的大整合。最终实现“一图全面感知城市，一网综合治理城市”，建成“统一指挥、集中管控、纵向贯通、横向集成、上下联动、共建共享、全面感知”的杭州西湖风景名胜区基层治理四平台（二期）。具体实现以下“四化”目标：</w:t>
      </w:r>
    </w:p>
    <w:p w14:paraId="6165BDCE" w14:textId="77777777" w:rsidR="00AD6709" w:rsidRPr="008E2C19" w:rsidRDefault="00477DFF" w:rsidP="002660E7">
      <w:pPr>
        <w:autoSpaceDE w:val="0"/>
        <w:autoSpaceDN w:val="0"/>
        <w:spacing w:line="360" w:lineRule="auto"/>
        <w:ind w:firstLineChars="200" w:firstLine="482"/>
        <w:rPr>
          <w:rFonts w:ascii="宋体" w:hAnsi="宋体"/>
          <w:bCs/>
          <w:sz w:val="24"/>
        </w:rPr>
      </w:pPr>
      <w:r w:rsidRPr="008E2C19">
        <w:rPr>
          <w:rFonts w:ascii="宋体" w:hAnsi="宋体" w:hint="eastAsia"/>
          <w:b/>
          <w:sz w:val="24"/>
        </w:rPr>
        <w:t>1.强化网格管理，城市治理“精细化”</w:t>
      </w:r>
    </w:p>
    <w:p w14:paraId="172F72E9" w14:textId="77777777" w:rsidR="00AD6709" w:rsidRPr="008E2C19" w:rsidRDefault="00477DFF">
      <w:pPr>
        <w:autoSpaceDE w:val="0"/>
        <w:autoSpaceDN w:val="0"/>
        <w:spacing w:line="360" w:lineRule="auto"/>
        <w:ind w:firstLineChars="200" w:firstLine="480"/>
        <w:rPr>
          <w:rFonts w:ascii="宋体" w:hAnsi="宋体"/>
          <w:bCs/>
          <w:sz w:val="24"/>
        </w:rPr>
      </w:pPr>
      <w:r w:rsidRPr="008E2C19">
        <w:rPr>
          <w:rFonts w:ascii="宋体" w:hAnsi="宋体" w:hint="eastAsia"/>
          <w:bCs/>
          <w:sz w:val="24"/>
        </w:rPr>
        <w:t>以网格化管理为理念，按照“界限清晰、便于管理、责任明确”的原则，围绕城市管理网格、基层治理网格、社会管理网格融合的目标，构建高效、全覆盖的监管分离、高位考核、发现核查和落实责任的新型网格化治理体系。采用全区统一划分基础单元网格并落实网格责任的契机，明确各网格化服务管理主体的职责任务，精确定位管理对象，制定明确的管理标准，使城市治理越来</w:t>
      </w:r>
      <w:r w:rsidRPr="008E2C19">
        <w:rPr>
          <w:rFonts w:ascii="宋体" w:hAnsi="宋体" w:hint="eastAsia"/>
          <w:bCs/>
          <w:sz w:val="24"/>
        </w:rPr>
        <w:lastRenderedPageBreak/>
        <w:t>越精细化。</w:t>
      </w:r>
    </w:p>
    <w:p w14:paraId="12581DC7" w14:textId="77777777" w:rsidR="00AD6709" w:rsidRPr="008E2C19" w:rsidRDefault="00477DFF" w:rsidP="002660E7">
      <w:pPr>
        <w:autoSpaceDE w:val="0"/>
        <w:autoSpaceDN w:val="0"/>
        <w:spacing w:line="360" w:lineRule="auto"/>
        <w:ind w:firstLineChars="200" w:firstLine="482"/>
        <w:rPr>
          <w:rFonts w:ascii="宋体" w:hAnsi="宋体"/>
          <w:bCs/>
          <w:sz w:val="24"/>
        </w:rPr>
      </w:pPr>
      <w:r w:rsidRPr="008E2C19">
        <w:rPr>
          <w:rFonts w:ascii="宋体" w:hAnsi="宋体" w:hint="eastAsia"/>
          <w:b/>
          <w:sz w:val="24"/>
        </w:rPr>
        <w:t>2.应用先进科技，治理手段“智能化”</w:t>
      </w:r>
    </w:p>
    <w:p w14:paraId="597B198F" w14:textId="77777777" w:rsidR="00AD6709" w:rsidRPr="008E2C19" w:rsidRDefault="00477DFF">
      <w:pPr>
        <w:autoSpaceDE w:val="0"/>
        <w:autoSpaceDN w:val="0"/>
        <w:spacing w:line="360" w:lineRule="auto"/>
        <w:ind w:firstLineChars="200" w:firstLine="480"/>
        <w:rPr>
          <w:rFonts w:ascii="宋体" w:hAnsi="宋体"/>
          <w:bCs/>
          <w:sz w:val="24"/>
        </w:rPr>
      </w:pPr>
      <w:r w:rsidRPr="008E2C19">
        <w:rPr>
          <w:rFonts w:ascii="宋体" w:hAnsi="宋体" w:hint="eastAsia"/>
          <w:bCs/>
          <w:sz w:val="24"/>
        </w:rPr>
        <w:t>紧跟“互联网+”时代的技术发展步伐，以需求为导向、以应用场景为蓝本，与时俱进地将移动互联网、物联网、大数据、云计算等先进信息技术手段与区综合指挥保障中心实际需求相结合，形成精确、敏捷、高效、全时空的治理“神经元”，使治理手段越来越智能化。</w:t>
      </w:r>
    </w:p>
    <w:p w14:paraId="62905A9D" w14:textId="77777777" w:rsidR="00AD6709" w:rsidRPr="008E2C19" w:rsidRDefault="00477DFF" w:rsidP="002660E7">
      <w:pPr>
        <w:autoSpaceDE w:val="0"/>
        <w:autoSpaceDN w:val="0"/>
        <w:spacing w:line="360" w:lineRule="auto"/>
        <w:ind w:firstLineChars="200" w:firstLine="482"/>
        <w:rPr>
          <w:rFonts w:ascii="宋体" w:hAnsi="宋体"/>
          <w:b/>
          <w:sz w:val="24"/>
        </w:rPr>
      </w:pPr>
      <w:r w:rsidRPr="008E2C19">
        <w:rPr>
          <w:rFonts w:ascii="宋体" w:hAnsi="宋体" w:hint="eastAsia"/>
          <w:b/>
          <w:sz w:val="24"/>
        </w:rPr>
        <w:t>3.提升管理功能，协同“联动化”</w:t>
      </w:r>
    </w:p>
    <w:p w14:paraId="56F126CE" w14:textId="77777777" w:rsidR="00AD6709" w:rsidRPr="008E2C19" w:rsidRDefault="00477DFF">
      <w:pPr>
        <w:autoSpaceDE w:val="0"/>
        <w:autoSpaceDN w:val="0"/>
        <w:spacing w:line="360" w:lineRule="auto"/>
        <w:ind w:firstLineChars="200" w:firstLine="480"/>
        <w:rPr>
          <w:rFonts w:ascii="宋体" w:hAnsi="宋体"/>
          <w:bCs/>
          <w:sz w:val="24"/>
        </w:rPr>
      </w:pPr>
      <w:r w:rsidRPr="008E2C19">
        <w:rPr>
          <w:rFonts w:ascii="宋体" w:hAnsi="宋体" w:hint="eastAsia"/>
          <w:bCs/>
          <w:sz w:val="24"/>
        </w:rPr>
        <w:t>借助“区街一体、条抓块统”试点为契机，明确区街权责体系、构建四个体系建设，实现基层治理四平台和“条抓块统”的完全融合，把网格、站所作为治理的基本单元和工作载体，把区综合指挥保障中心作为“神经中枢”，借助互联网、云计算、人工智能等现代信息技术手段，实现力量下沉、数据驱动、协同作战，将相关职能部门融入基础网格，构建“集中受理、统一分拨、高效协同”的网格化、智能化治理架构，形成网格治理、联动指挥、综合执法三位一体的推动引擎，健全多元共治格局和无缝全方位的协同功能体系，进一步提升基层“智治”水平。</w:t>
      </w:r>
    </w:p>
    <w:p w14:paraId="7C6A8AA5" w14:textId="77777777" w:rsidR="00AD6709" w:rsidRPr="008E2C19" w:rsidRDefault="00477DFF" w:rsidP="002660E7">
      <w:pPr>
        <w:autoSpaceDE w:val="0"/>
        <w:autoSpaceDN w:val="0"/>
        <w:spacing w:line="360" w:lineRule="auto"/>
        <w:ind w:firstLineChars="200" w:firstLine="482"/>
        <w:rPr>
          <w:rFonts w:ascii="宋体" w:hAnsi="宋体"/>
          <w:b/>
          <w:sz w:val="24"/>
        </w:rPr>
      </w:pPr>
      <w:r w:rsidRPr="008E2C19">
        <w:rPr>
          <w:rFonts w:ascii="宋体" w:hAnsi="宋体" w:hint="eastAsia"/>
          <w:b/>
          <w:sz w:val="24"/>
        </w:rPr>
        <w:t>4.管理内容“综合化”</w:t>
      </w:r>
    </w:p>
    <w:p w14:paraId="1E55C5AB" w14:textId="77777777" w:rsidR="00AD6709" w:rsidRPr="008E2C19" w:rsidRDefault="00477DFF">
      <w:pPr>
        <w:autoSpaceDE w:val="0"/>
        <w:autoSpaceDN w:val="0"/>
        <w:spacing w:line="360" w:lineRule="auto"/>
        <w:ind w:firstLineChars="200" w:firstLine="480"/>
        <w:rPr>
          <w:rFonts w:asciiTheme="minorEastAsia" w:hAnsiTheme="minorEastAsia"/>
          <w:b/>
          <w:bCs/>
          <w:sz w:val="28"/>
          <w:szCs w:val="28"/>
        </w:rPr>
      </w:pPr>
      <w:r w:rsidRPr="008E2C19">
        <w:rPr>
          <w:rFonts w:ascii="宋体" w:hAnsi="宋体" w:hint="eastAsia"/>
          <w:bCs/>
          <w:sz w:val="24"/>
        </w:rPr>
        <w:t>积极推动网格化社会治理与信息化深度融合。按照政务信息系统整合共享的要求，统筹整合各有关方面涉及社会治理的数据信息，在整合综合治理9+X基础上，从横向和纵向方面不断拓展网格化管理内容，将整个城市的人、地、事、物都转化成数据，汇聚到基层治理四平台上，实现“人在格中走、事在网中办、数在图中动，管理全覆盖”的运行模式，破解“信息孤岛”打通最后一公里梗阻，精准地进行预测预警预防，推动社会治理模式从单向管理向双向互动转变，从线下管理向线上线下融合转变，从“经验主义”的模糊治理，向“数据驱动”的精准治理转变。</w:t>
      </w:r>
    </w:p>
    <w:p w14:paraId="3704BA43" w14:textId="77777777" w:rsidR="00AD6709" w:rsidRPr="008E2C19" w:rsidRDefault="00477DFF">
      <w:pPr>
        <w:pStyle w:val="afffc"/>
        <w:numPr>
          <w:ilvl w:val="0"/>
          <w:numId w:val="1"/>
        </w:numPr>
        <w:ind w:firstLineChars="0"/>
        <w:rPr>
          <w:rFonts w:asciiTheme="minorEastAsia" w:eastAsiaTheme="minorEastAsia" w:hAnsiTheme="minorEastAsia"/>
          <w:b/>
          <w:bCs/>
          <w:sz w:val="28"/>
          <w:szCs w:val="28"/>
        </w:rPr>
      </w:pPr>
      <w:r w:rsidRPr="008E2C19">
        <w:rPr>
          <w:rFonts w:asciiTheme="minorEastAsia" w:eastAsiaTheme="minorEastAsia" w:hAnsiTheme="minorEastAsia" w:hint="eastAsia"/>
          <w:b/>
          <w:bCs/>
          <w:sz w:val="28"/>
          <w:szCs w:val="28"/>
        </w:rPr>
        <w:t>建设原则</w:t>
      </w:r>
    </w:p>
    <w:p w14:paraId="4B6A68EB" w14:textId="77777777" w:rsidR="00AD6709" w:rsidRPr="008E2C19" w:rsidRDefault="00477DFF" w:rsidP="002660E7">
      <w:pPr>
        <w:adjustRightInd/>
        <w:spacing w:line="360" w:lineRule="auto"/>
        <w:ind w:firstLineChars="200" w:firstLine="482"/>
        <w:rPr>
          <w:rFonts w:ascii="宋体" w:eastAsia="宋体" w:hAnsi="宋体" w:cs="宋体"/>
          <w:b/>
          <w:bCs/>
          <w:sz w:val="24"/>
        </w:rPr>
      </w:pPr>
      <w:r w:rsidRPr="008E2C19">
        <w:rPr>
          <w:rFonts w:ascii="宋体" w:eastAsia="宋体" w:hAnsi="宋体" w:cs="宋体" w:hint="eastAsia"/>
          <w:b/>
          <w:bCs/>
          <w:sz w:val="24"/>
        </w:rPr>
        <w:t>1.先进性</w:t>
      </w:r>
    </w:p>
    <w:p w14:paraId="4C47CB46" w14:textId="77777777" w:rsidR="00AD6709" w:rsidRPr="008E2C19" w:rsidRDefault="00477DFF">
      <w:pPr>
        <w:adjustRightInd/>
        <w:spacing w:line="360" w:lineRule="auto"/>
        <w:ind w:firstLine="480"/>
        <w:rPr>
          <w:rFonts w:ascii="宋体" w:eastAsia="宋体" w:hAnsi="宋体" w:cs="宋体"/>
          <w:sz w:val="24"/>
        </w:rPr>
      </w:pPr>
      <w:r w:rsidRPr="008E2C19">
        <w:rPr>
          <w:rFonts w:ascii="宋体" w:eastAsia="宋体" w:hAnsi="宋体" w:cs="宋体" w:hint="eastAsia"/>
          <w:sz w:val="24"/>
        </w:rPr>
        <w:t>采用的系统结构应是先进的、开放的体系结构，系统使用过程中确保科学性。</w:t>
      </w:r>
    </w:p>
    <w:p w14:paraId="794E1657" w14:textId="77777777" w:rsidR="00AD6709" w:rsidRPr="008E2C19" w:rsidRDefault="00477DFF" w:rsidP="002660E7">
      <w:pPr>
        <w:adjustRightInd/>
        <w:spacing w:line="360" w:lineRule="auto"/>
        <w:ind w:firstLineChars="200" w:firstLine="482"/>
        <w:rPr>
          <w:rFonts w:ascii="宋体" w:eastAsia="宋体" w:hAnsi="宋体" w:cs="宋体"/>
          <w:sz w:val="24"/>
        </w:rPr>
      </w:pPr>
      <w:r w:rsidRPr="008E2C19">
        <w:rPr>
          <w:rFonts w:ascii="宋体" w:eastAsia="宋体" w:hAnsi="宋体" w:cs="宋体" w:hint="eastAsia"/>
          <w:b/>
          <w:bCs/>
          <w:sz w:val="24"/>
        </w:rPr>
        <w:t>2.灵活性</w:t>
      </w:r>
    </w:p>
    <w:p w14:paraId="43BC069C" w14:textId="77777777" w:rsidR="00AD6709" w:rsidRPr="008E2C19" w:rsidRDefault="00477DFF">
      <w:pPr>
        <w:adjustRightInd/>
        <w:spacing w:line="360" w:lineRule="auto"/>
        <w:ind w:firstLine="480"/>
        <w:rPr>
          <w:rFonts w:ascii="宋体" w:eastAsia="宋体" w:hAnsi="宋体" w:cs="宋体"/>
          <w:sz w:val="24"/>
        </w:rPr>
      </w:pPr>
      <w:r w:rsidRPr="008E2C19">
        <w:rPr>
          <w:rFonts w:ascii="宋体" w:eastAsia="宋体" w:hAnsi="宋体" w:cs="宋体" w:hint="eastAsia"/>
          <w:sz w:val="24"/>
        </w:rPr>
        <w:lastRenderedPageBreak/>
        <w:t>系统支持基于WEB方式，可供用户方便使用，并能灵活进行系统软件升级，避免对系统产生过大的影响。同时提供可配置环境和操作，为自定义管理、使用和未来扩展提供便利。</w:t>
      </w:r>
    </w:p>
    <w:p w14:paraId="1F566404" w14:textId="77777777" w:rsidR="00AD6709" w:rsidRPr="008E2C19" w:rsidRDefault="00477DFF" w:rsidP="002660E7">
      <w:pPr>
        <w:adjustRightInd/>
        <w:spacing w:line="360" w:lineRule="auto"/>
        <w:ind w:firstLineChars="200" w:firstLine="482"/>
        <w:rPr>
          <w:rFonts w:ascii="宋体" w:eastAsia="宋体" w:hAnsi="宋体" w:cs="宋体"/>
          <w:sz w:val="24"/>
        </w:rPr>
      </w:pPr>
      <w:r w:rsidRPr="008E2C19">
        <w:rPr>
          <w:rFonts w:ascii="宋体" w:eastAsia="宋体" w:hAnsi="宋体" w:cs="宋体" w:hint="eastAsia"/>
          <w:b/>
          <w:bCs/>
          <w:sz w:val="24"/>
        </w:rPr>
        <w:t>3.安全性和保密性</w:t>
      </w:r>
    </w:p>
    <w:p w14:paraId="5047C305" w14:textId="77777777" w:rsidR="00AD6709" w:rsidRPr="008E2C19" w:rsidRDefault="00477DFF">
      <w:pPr>
        <w:adjustRightInd/>
        <w:spacing w:line="360" w:lineRule="auto"/>
        <w:ind w:firstLine="480"/>
        <w:rPr>
          <w:rFonts w:ascii="宋体" w:eastAsia="宋体" w:hAnsi="宋体" w:cs="宋体"/>
          <w:sz w:val="24"/>
        </w:rPr>
      </w:pPr>
      <w:r w:rsidRPr="008E2C19">
        <w:rPr>
          <w:rFonts w:ascii="宋体" w:eastAsia="宋体" w:hAnsi="宋体" w:cs="宋体" w:hint="eastAsia"/>
          <w:sz w:val="24"/>
        </w:rPr>
        <w:t>在系统设计之时既考虑资源充分共享，更加注重信息的保护和隔离，即安全性和保密性。信息应经过加密处理，确保庭审内容的安全可靠。</w:t>
      </w:r>
    </w:p>
    <w:p w14:paraId="6C11814A" w14:textId="77777777" w:rsidR="00AD6709" w:rsidRPr="008E2C19" w:rsidRDefault="00477DFF">
      <w:pPr>
        <w:adjustRightInd/>
        <w:spacing w:line="360" w:lineRule="auto"/>
        <w:ind w:firstLine="480"/>
        <w:rPr>
          <w:rFonts w:ascii="宋体" w:eastAsia="宋体" w:hAnsi="宋体" w:cs="宋体"/>
          <w:sz w:val="24"/>
        </w:rPr>
      </w:pPr>
      <w:r w:rsidRPr="008E2C19">
        <w:rPr>
          <w:rFonts w:ascii="宋体" w:eastAsia="宋体" w:hAnsi="宋体" w:cs="宋体" w:hint="eastAsia"/>
          <w:b/>
          <w:bCs/>
          <w:sz w:val="24"/>
        </w:rPr>
        <w:t>4.实用性</w:t>
      </w:r>
    </w:p>
    <w:p w14:paraId="7699D1FD" w14:textId="77777777" w:rsidR="00AD6709" w:rsidRPr="008E2C19" w:rsidRDefault="00477DFF">
      <w:pPr>
        <w:adjustRightInd/>
        <w:spacing w:line="360" w:lineRule="auto"/>
        <w:ind w:firstLine="480"/>
        <w:rPr>
          <w:rFonts w:ascii="宋体" w:eastAsia="宋体" w:hAnsi="宋体" w:cs="宋体"/>
          <w:sz w:val="24"/>
        </w:rPr>
      </w:pPr>
      <w:r w:rsidRPr="008E2C19">
        <w:rPr>
          <w:rFonts w:ascii="宋体" w:eastAsia="宋体" w:hAnsi="宋体" w:cs="宋体" w:hint="eastAsia"/>
          <w:sz w:val="24"/>
        </w:rPr>
        <w:t>能够最大限度的满足实际工作的要求，把满足用户的业务管理作为第一要素进行考虑，采用集中管理控制的模式。</w:t>
      </w:r>
    </w:p>
    <w:p w14:paraId="0619DC83" w14:textId="77777777" w:rsidR="00AD6709" w:rsidRPr="008E2C19" w:rsidRDefault="00477DFF">
      <w:pPr>
        <w:adjustRightInd/>
        <w:spacing w:line="360" w:lineRule="auto"/>
        <w:ind w:firstLine="480"/>
        <w:rPr>
          <w:rFonts w:ascii="宋体" w:eastAsia="宋体" w:hAnsi="宋体" w:cs="宋体"/>
          <w:sz w:val="24"/>
        </w:rPr>
      </w:pPr>
      <w:r w:rsidRPr="008E2C19">
        <w:rPr>
          <w:rFonts w:ascii="宋体" w:eastAsia="宋体" w:hAnsi="宋体" w:cs="宋体" w:hint="eastAsia"/>
          <w:b/>
          <w:bCs/>
          <w:sz w:val="24"/>
        </w:rPr>
        <w:t>5.扩展性</w:t>
      </w:r>
    </w:p>
    <w:p w14:paraId="292D3BF9" w14:textId="77777777" w:rsidR="00AD6709" w:rsidRPr="008E2C19" w:rsidRDefault="00477DFF">
      <w:pPr>
        <w:adjustRightInd/>
        <w:spacing w:line="360" w:lineRule="auto"/>
        <w:ind w:firstLine="480"/>
        <w:rPr>
          <w:rFonts w:ascii="宋体" w:eastAsia="宋体" w:hAnsi="宋体" w:cs="宋体"/>
          <w:sz w:val="24"/>
        </w:rPr>
      </w:pPr>
      <w:r w:rsidRPr="008E2C19">
        <w:rPr>
          <w:rFonts w:ascii="宋体" w:eastAsia="宋体" w:hAnsi="宋体" w:cs="宋体" w:hint="eastAsia"/>
          <w:sz w:val="24"/>
        </w:rPr>
        <w:t>系统预留相应的接口以便扩充之用，控制部件（软、硬件）采用模块式结构，可以方便灵活进行扩充，为以后的升级预留空间，保证未来的适应性；系统维护是整个系统生命周期中所占比例最大的，要充分考虑结构设计的合理、规范，对系统的维护可以在短时间内完成。</w:t>
      </w:r>
    </w:p>
    <w:p w14:paraId="476283A4" w14:textId="77777777" w:rsidR="00AD6709" w:rsidRPr="008E2C19" w:rsidRDefault="00477DFF">
      <w:pPr>
        <w:adjustRightInd/>
        <w:spacing w:line="360" w:lineRule="auto"/>
        <w:ind w:firstLine="480"/>
        <w:rPr>
          <w:rFonts w:ascii="宋体" w:eastAsia="宋体" w:hAnsi="宋体" w:cs="宋体"/>
          <w:sz w:val="24"/>
        </w:rPr>
      </w:pPr>
      <w:r w:rsidRPr="008E2C19">
        <w:rPr>
          <w:rFonts w:ascii="宋体" w:eastAsia="宋体" w:hAnsi="宋体" w:cs="宋体" w:hint="eastAsia"/>
          <w:b/>
          <w:bCs/>
          <w:sz w:val="24"/>
        </w:rPr>
        <w:t>6.经济性</w:t>
      </w:r>
    </w:p>
    <w:p w14:paraId="29610FA8" w14:textId="77777777" w:rsidR="00AD6709" w:rsidRPr="008E2C19" w:rsidRDefault="00477DFF">
      <w:pPr>
        <w:adjustRightInd/>
        <w:spacing w:line="360" w:lineRule="auto"/>
        <w:ind w:firstLine="480"/>
        <w:rPr>
          <w:rFonts w:ascii="宋体" w:eastAsia="宋体" w:hAnsi="宋体" w:cs="宋体"/>
          <w:sz w:val="24"/>
        </w:rPr>
      </w:pPr>
      <w:r w:rsidRPr="008E2C19">
        <w:rPr>
          <w:rFonts w:ascii="宋体" w:eastAsia="宋体" w:hAnsi="宋体" w:cs="宋体" w:hint="eastAsia"/>
          <w:sz w:val="24"/>
        </w:rPr>
        <w:t>在保证系统先进、可靠和高性能价格比的前提下，通过优化设计达到最经济性的目标。</w:t>
      </w:r>
    </w:p>
    <w:p w14:paraId="0BA27B26" w14:textId="77777777" w:rsidR="00AD6709" w:rsidRPr="008E2C19" w:rsidRDefault="00477DFF">
      <w:pPr>
        <w:adjustRightInd/>
        <w:spacing w:line="360" w:lineRule="auto"/>
        <w:ind w:firstLine="480"/>
        <w:rPr>
          <w:rFonts w:ascii="宋体" w:eastAsia="宋体" w:hAnsi="宋体" w:cs="宋体"/>
          <w:sz w:val="24"/>
        </w:rPr>
      </w:pPr>
      <w:r w:rsidRPr="008E2C19">
        <w:rPr>
          <w:rFonts w:ascii="宋体" w:eastAsia="宋体" w:hAnsi="宋体" w:cs="宋体" w:hint="eastAsia"/>
          <w:b/>
          <w:bCs/>
          <w:sz w:val="24"/>
        </w:rPr>
        <w:t>7.开放性和标准性</w:t>
      </w:r>
    </w:p>
    <w:p w14:paraId="735B0F7B" w14:textId="2CDF4F66" w:rsidR="00AD6709" w:rsidRPr="008E2C19" w:rsidRDefault="00477DFF">
      <w:pPr>
        <w:adjustRightInd/>
        <w:spacing w:line="360" w:lineRule="auto"/>
        <w:ind w:firstLine="480"/>
        <w:rPr>
          <w:rFonts w:ascii="宋体" w:eastAsia="宋体" w:hAnsi="宋体" w:cs="宋体"/>
          <w:sz w:val="24"/>
        </w:rPr>
      </w:pPr>
      <w:r w:rsidRPr="008E2C19">
        <w:rPr>
          <w:rFonts w:ascii="宋体" w:eastAsia="宋体" w:hAnsi="宋体" w:cs="宋体" w:hint="eastAsia"/>
          <w:sz w:val="24"/>
        </w:rPr>
        <w:t>开放和标准是厂商中立或者说是与厂商无关的，即在遵循统一的国际标准或工业标准的前提下，不同厂商的产品允许替换，包括整个系统及其各个组成部件，对于将来的软硬件升级和改造不会出现无法兼容的情况。所需软硬件都遵循本行业的国家和国际标准。</w:t>
      </w:r>
    </w:p>
    <w:p w14:paraId="076DE81C" w14:textId="77777777" w:rsidR="00AD6709" w:rsidRPr="008E2C19" w:rsidRDefault="00477DFF">
      <w:pPr>
        <w:adjustRightInd/>
        <w:spacing w:line="360" w:lineRule="auto"/>
        <w:ind w:firstLine="480"/>
        <w:rPr>
          <w:rFonts w:ascii="宋体" w:eastAsia="宋体" w:hAnsi="宋体" w:cs="宋体"/>
          <w:sz w:val="24"/>
        </w:rPr>
      </w:pPr>
      <w:r w:rsidRPr="008E2C19">
        <w:rPr>
          <w:rFonts w:ascii="宋体" w:eastAsia="宋体" w:hAnsi="宋体" w:cs="宋体" w:hint="eastAsia"/>
          <w:b/>
          <w:bCs/>
          <w:sz w:val="24"/>
        </w:rPr>
        <w:t>8.稳定性</w:t>
      </w:r>
    </w:p>
    <w:p w14:paraId="1E6E288E" w14:textId="77777777" w:rsidR="00AD6709" w:rsidRPr="008E2C19" w:rsidRDefault="00477DFF">
      <w:pPr>
        <w:adjustRightInd/>
        <w:spacing w:line="360" w:lineRule="auto"/>
        <w:ind w:firstLine="480"/>
        <w:rPr>
          <w:rFonts w:ascii="宋体" w:eastAsia="宋体" w:hAnsi="宋体" w:cs="宋体"/>
          <w:sz w:val="24"/>
        </w:rPr>
      </w:pPr>
      <w:r w:rsidRPr="008E2C19">
        <w:rPr>
          <w:rFonts w:ascii="宋体" w:eastAsia="宋体" w:hAnsi="宋体" w:cs="宋体" w:hint="eastAsia"/>
          <w:sz w:val="24"/>
        </w:rPr>
        <w:t>在考虑技术先进性和开放性的同时，确保系统的可靠性和稳定性，达到最大的平均无故障时间。</w:t>
      </w:r>
    </w:p>
    <w:p w14:paraId="031693C6" w14:textId="77777777" w:rsidR="00AD6709" w:rsidRPr="008E2C19" w:rsidRDefault="00477DFF">
      <w:pPr>
        <w:autoSpaceDE w:val="0"/>
        <w:autoSpaceDN w:val="0"/>
        <w:spacing w:line="360" w:lineRule="auto"/>
        <w:ind w:left="480"/>
        <w:rPr>
          <w:rFonts w:ascii="宋体" w:eastAsia="宋体" w:hAnsi="宋体" w:cs="宋体"/>
          <w:sz w:val="24"/>
        </w:rPr>
      </w:pPr>
      <w:r w:rsidRPr="008E2C19">
        <w:rPr>
          <w:rFonts w:ascii="宋体" w:eastAsia="宋体" w:hAnsi="宋体" w:cs="宋体" w:hint="eastAsia"/>
          <w:b/>
          <w:bCs/>
          <w:sz w:val="24"/>
        </w:rPr>
        <w:t>9.务实创新、安全可控</w:t>
      </w:r>
    </w:p>
    <w:p w14:paraId="142FD1A6" w14:textId="77777777" w:rsidR="00AD6709" w:rsidRPr="008E2C19" w:rsidRDefault="00477DFF">
      <w:pPr>
        <w:adjustRightInd/>
        <w:spacing w:line="360" w:lineRule="auto"/>
        <w:ind w:firstLine="480"/>
        <w:rPr>
          <w:rFonts w:ascii="宋体" w:eastAsia="宋体" w:hAnsi="宋体" w:cs="宋体"/>
          <w:sz w:val="24"/>
        </w:rPr>
      </w:pPr>
      <w:r w:rsidRPr="008E2C19">
        <w:rPr>
          <w:rFonts w:ascii="宋体" w:eastAsia="宋体" w:hAnsi="宋体" w:cs="宋体" w:hint="eastAsia"/>
          <w:sz w:val="24"/>
        </w:rPr>
        <w:t>鼓励有关部门和企业树立“互联网”与智慧社区建设相融合的创新思维，推动传统领域通过互联网与社区进行有效结合。同时，增强安全意识，强化安全管理和防护，保障数据和系统安全。</w:t>
      </w:r>
    </w:p>
    <w:p w14:paraId="098A820F" w14:textId="77777777" w:rsidR="00AD6709" w:rsidRPr="008E2C19" w:rsidRDefault="00477DFF">
      <w:pPr>
        <w:autoSpaceDE w:val="0"/>
        <w:autoSpaceDN w:val="0"/>
        <w:spacing w:line="360" w:lineRule="auto"/>
        <w:ind w:left="480"/>
        <w:rPr>
          <w:rFonts w:ascii="宋体" w:eastAsia="宋体" w:hAnsi="宋体" w:cs="宋体"/>
          <w:b/>
          <w:bCs/>
          <w:sz w:val="24"/>
        </w:rPr>
      </w:pPr>
      <w:r w:rsidRPr="008E2C19">
        <w:rPr>
          <w:rFonts w:ascii="宋体" w:eastAsia="宋体" w:hAnsi="宋体" w:cs="宋体" w:hint="eastAsia"/>
          <w:b/>
          <w:bCs/>
          <w:sz w:val="24"/>
        </w:rPr>
        <w:t>10.因地制宜、突出特色</w:t>
      </w:r>
    </w:p>
    <w:p w14:paraId="21AC3F22" w14:textId="77777777" w:rsidR="00AD6709" w:rsidRPr="008E2C19" w:rsidRDefault="00477DFF">
      <w:pPr>
        <w:adjustRightInd/>
        <w:spacing w:line="360" w:lineRule="auto"/>
        <w:ind w:firstLine="480"/>
        <w:rPr>
          <w:rFonts w:ascii="宋体" w:eastAsia="宋体" w:hAnsi="宋体" w:cs="宋体"/>
          <w:sz w:val="24"/>
        </w:rPr>
      </w:pPr>
      <w:r w:rsidRPr="008E2C19">
        <w:rPr>
          <w:rFonts w:ascii="宋体" w:eastAsia="宋体" w:hAnsi="宋体" w:cs="宋体" w:hint="eastAsia"/>
          <w:sz w:val="24"/>
        </w:rPr>
        <w:lastRenderedPageBreak/>
        <w:t>从景区居民最关心、最直接、最迫切的需求出发，确定最符合社区实际和特点的建设模式，并科学有序推进。</w:t>
      </w:r>
    </w:p>
    <w:p w14:paraId="67FED257" w14:textId="77777777" w:rsidR="00AD6709" w:rsidRPr="008E2C19" w:rsidRDefault="00477DFF">
      <w:pPr>
        <w:adjustRightInd/>
        <w:spacing w:line="360" w:lineRule="auto"/>
        <w:ind w:firstLine="480"/>
        <w:rPr>
          <w:rFonts w:ascii="宋体" w:eastAsia="宋体" w:hAnsi="宋体" w:cs="宋体"/>
          <w:sz w:val="24"/>
        </w:rPr>
      </w:pPr>
      <w:r w:rsidRPr="008E2C19">
        <w:rPr>
          <w:rFonts w:ascii="宋体" w:eastAsia="宋体" w:hAnsi="宋体" w:cs="宋体" w:hint="eastAsia"/>
          <w:b/>
          <w:bCs/>
          <w:sz w:val="24"/>
        </w:rPr>
        <w:t>11.政府主导、多方参与</w:t>
      </w:r>
    </w:p>
    <w:p w14:paraId="35D84F63" w14:textId="77777777" w:rsidR="00AD6709" w:rsidRPr="008E2C19" w:rsidRDefault="00477DFF">
      <w:pPr>
        <w:spacing w:line="360" w:lineRule="auto"/>
        <w:ind w:firstLine="480"/>
        <w:rPr>
          <w:rFonts w:ascii="宋体" w:hAnsi="宋体" w:cs="Arial"/>
          <w:sz w:val="24"/>
          <w:shd w:val="clear" w:color="auto" w:fill="FFFFFF"/>
        </w:rPr>
      </w:pPr>
      <w:r w:rsidRPr="008E2C19">
        <w:rPr>
          <w:rFonts w:ascii="宋体" w:eastAsia="宋体" w:hAnsi="宋体" w:cs="宋体" w:hint="eastAsia"/>
          <w:sz w:val="24"/>
        </w:rPr>
        <w:t>发挥政府在智慧社区建设中的引导作用，充分调动各方积极性，扩大社会合作，探索互利共赢的建设和运营模式。</w:t>
      </w:r>
    </w:p>
    <w:p w14:paraId="466A6580" w14:textId="77777777" w:rsidR="00AD6709" w:rsidRPr="008E2C19" w:rsidRDefault="00477DFF">
      <w:pPr>
        <w:pStyle w:val="afffc"/>
        <w:numPr>
          <w:ilvl w:val="0"/>
          <w:numId w:val="1"/>
        </w:numPr>
        <w:ind w:firstLineChars="0"/>
        <w:rPr>
          <w:rFonts w:asciiTheme="minorEastAsia" w:eastAsiaTheme="minorEastAsia" w:hAnsiTheme="minorEastAsia"/>
          <w:b/>
          <w:bCs/>
          <w:sz w:val="28"/>
          <w:szCs w:val="28"/>
        </w:rPr>
      </w:pPr>
      <w:r w:rsidRPr="008E2C19">
        <w:rPr>
          <w:rFonts w:asciiTheme="minorEastAsia" w:eastAsiaTheme="minorEastAsia" w:hAnsiTheme="minorEastAsia" w:hint="eastAsia"/>
          <w:b/>
          <w:bCs/>
          <w:sz w:val="28"/>
          <w:szCs w:val="28"/>
        </w:rPr>
        <w:t>项目建设标准、规范</w:t>
      </w:r>
    </w:p>
    <w:p w14:paraId="7AC4C5D9" w14:textId="77777777" w:rsidR="00AD6709" w:rsidRPr="008E2C19" w:rsidRDefault="00477DFF">
      <w:pPr>
        <w:pStyle w:val="afffc"/>
        <w:numPr>
          <w:ilvl w:val="0"/>
          <w:numId w:val="2"/>
        </w:numPr>
        <w:ind w:firstLineChars="0"/>
        <w:rPr>
          <w:rFonts w:asciiTheme="majorEastAsia" w:eastAsiaTheme="majorEastAsia" w:hAnsiTheme="majorEastAsia"/>
        </w:rPr>
      </w:pPr>
      <w:r w:rsidRPr="008E2C19">
        <w:rPr>
          <w:rFonts w:asciiTheme="majorEastAsia" w:eastAsiaTheme="majorEastAsia" w:hAnsiTheme="majorEastAsia" w:hint="eastAsia"/>
        </w:rPr>
        <w:t>《关于征求“基层治理四平台”事项分级分类方案（征求意见稿）意见的函》</w:t>
      </w:r>
    </w:p>
    <w:p w14:paraId="69E71AAD" w14:textId="77777777" w:rsidR="00AD6709" w:rsidRPr="008E2C19" w:rsidRDefault="00477DFF">
      <w:pPr>
        <w:pStyle w:val="afffc"/>
        <w:numPr>
          <w:ilvl w:val="0"/>
          <w:numId w:val="2"/>
        </w:numPr>
        <w:ind w:firstLineChars="0"/>
        <w:rPr>
          <w:rFonts w:asciiTheme="majorEastAsia" w:eastAsiaTheme="majorEastAsia" w:hAnsiTheme="majorEastAsia"/>
        </w:rPr>
      </w:pPr>
      <w:r w:rsidRPr="008E2C19">
        <w:rPr>
          <w:rFonts w:asciiTheme="majorEastAsia" w:eastAsiaTheme="majorEastAsia" w:hAnsiTheme="majorEastAsia" w:hint="eastAsia"/>
        </w:rPr>
        <w:t>《关于转发&lt;朱晨同志在全省迭代升级“基层治理四平台”现场推进会上的讲话（摘要）的通知&gt;》</w:t>
      </w:r>
    </w:p>
    <w:p w14:paraId="61F760FF" w14:textId="77777777" w:rsidR="00AD6709" w:rsidRPr="008E2C19" w:rsidRDefault="00477DFF">
      <w:pPr>
        <w:pStyle w:val="afffc"/>
        <w:numPr>
          <w:ilvl w:val="0"/>
          <w:numId w:val="2"/>
        </w:numPr>
        <w:ind w:firstLineChars="0"/>
        <w:rPr>
          <w:rFonts w:asciiTheme="majorEastAsia" w:eastAsiaTheme="majorEastAsia" w:hAnsiTheme="majorEastAsia"/>
        </w:rPr>
      </w:pPr>
      <w:r w:rsidRPr="008E2C19">
        <w:rPr>
          <w:rFonts w:asciiTheme="majorEastAsia" w:eastAsiaTheme="majorEastAsia" w:hAnsiTheme="majorEastAsia" w:hint="eastAsia"/>
        </w:rPr>
        <w:t>《关于“基层治理四平台”综合信息系统融合应用统一地址库的通知》</w:t>
      </w:r>
    </w:p>
    <w:p w14:paraId="6A510408" w14:textId="77777777" w:rsidR="00AD6709" w:rsidRPr="008E2C19" w:rsidRDefault="00477DFF">
      <w:pPr>
        <w:pStyle w:val="afffc"/>
        <w:numPr>
          <w:ilvl w:val="0"/>
          <w:numId w:val="2"/>
        </w:numPr>
        <w:ind w:firstLineChars="0"/>
        <w:rPr>
          <w:rFonts w:asciiTheme="majorEastAsia" w:eastAsiaTheme="majorEastAsia" w:hAnsiTheme="majorEastAsia"/>
        </w:rPr>
      </w:pPr>
      <w:r w:rsidRPr="008E2C19">
        <w:rPr>
          <w:rFonts w:asciiTheme="majorEastAsia" w:eastAsiaTheme="majorEastAsia" w:hAnsiTheme="majorEastAsia" w:hint="eastAsia"/>
        </w:rPr>
        <w:t>《“基层治理四平台”移动端（掌上基层）统一地址地图控件改造任务书》</w:t>
      </w:r>
    </w:p>
    <w:p w14:paraId="4114883D" w14:textId="77777777" w:rsidR="00AD6709" w:rsidRPr="008E2C19" w:rsidRDefault="00477DFF">
      <w:pPr>
        <w:pStyle w:val="afffc"/>
        <w:numPr>
          <w:ilvl w:val="0"/>
          <w:numId w:val="2"/>
        </w:numPr>
        <w:ind w:firstLineChars="0"/>
        <w:rPr>
          <w:rFonts w:asciiTheme="majorEastAsia" w:eastAsiaTheme="majorEastAsia" w:hAnsiTheme="majorEastAsia"/>
        </w:rPr>
      </w:pPr>
      <w:r w:rsidRPr="008E2C19">
        <w:rPr>
          <w:rFonts w:asciiTheme="majorEastAsia" w:eastAsiaTheme="majorEastAsia" w:hAnsiTheme="majorEastAsia" w:hint="eastAsia"/>
        </w:rPr>
        <w:t>《关于转发&lt;”监督一点通”与警“基层治理四平台”事项协同处置工作规程&gt;的通知》(杭治办字[2021]1号)</w:t>
      </w:r>
    </w:p>
    <w:p w14:paraId="4BBB6420" w14:textId="77777777" w:rsidR="00AD6709" w:rsidRPr="008E2C19" w:rsidRDefault="00477DFF">
      <w:pPr>
        <w:pStyle w:val="afffc"/>
        <w:numPr>
          <w:ilvl w:val="0"/>
          <w:numId w:val="2"/>
        </w:numPr>
        <w:ind w:firstLineChars="0"/>
        <w:rPr>
          <w:rFonts w:asciiTheme="majorEastAsia" w:eastAsiaTheme="majorEastAsia" w:hAnsiTheme="majorEastAsia"/>
        </w:rPr>
      </w:pPr>
      <w:r w:rsidRPr="008E2C19">
        <w:rPr>
          <w:rFonts w:asciiTheme="majorEastAsia" w:eastAsiaTheme="majorEastAsia" w:hAnsiTheme="majorEastAsia" w:hint="eastAsia"/>
        </w:rPr>
        <w:t>《关于加强冬春季及春节期间疫情防控工作的预通知》</w:t>
      </w:r>
    </w:p>
    <w:p w14:paraId="6EFD02E7" w14:textId="77777777" w:rsidR="00AD6709" w:rsidRPr="008E2C19" w:rsidRDefault="00477DFF">
      <w:pPr>
        <w:pStyle w:val="afffc"/>
        <w:numPr>
          <w:ilvl w:val="0"/>
          <w:numId w:val="2"/>
        </w:numPr>
        <w:ind w:firstLineChars="0"/>
        <w:rPr>
          <w:rFonts w:asciiTheme="majorEastAsia" w:eastAsiaTheme="majorEastAsia" w:hAnsiTheme="majorEastAsia"/>
        </w:rPr>
      </w:pPr>
      <w:r w:rsidRPr="008E2C19">
        <w:rPr>
          <w:rFonts w:asciiTheme="majorEastAsia" w:eastAsiaTheme="majorEastAsia" w:hAnsiTheme="majorEastAsia" w:hint="eastAsia"/>
        </w:rPr>
        <w:t>《关于转发&lt;”基层治理四平台”与警综平台“警网西协同”事件处置的改造任务书&gt;的通知》(杭治办字[2021]4号)</w:t>
      </w:r>
    </w:p>
    <w:p w14:paraId="7B654B9B" w14:textId="77777777" w:rsidR="00AD6709" w:rsidRPr="008E2C19" w:rsidRDefault="00477DFF">
      <w:pPr>
        <w:pStyle w:val="afffc"/>
        <w:numPr>
          <w:ilvl w:val="0"/>
          <w:numId w:val="2"/>
        </w:numPr>
        <w:ind w:firstLineChars="0"/>
        <w:rPr>
          <w:rFonts w:asciiTheme="majorEastAsia" w:eastAsiaTheme="majorEastAsia" w:hAnsiTheme="majorEastAsia"/>
        </w:rPr>
      </w:pPr>
      <w:r w:rsidRPr="008E2C19">
        <w:rPr>
          <w:rFonts w:asciiTheme="majorEastAsia" w:eastAsiaTheme="majorEastAsia" w:hAnsiTheme="majorEastAsia" w:hint="eastAsia"/>
        </w:rPr>
        <w:t>《关于”基层治理四平台”综合信息系统与“平安督”对接改造的通知》(杭治办字[2021]6号)</w:t>
      </w:r>
    </w:p>
    <w:p w14:paraId="78126487" w14:textId="77777777" w:rsidR="00AD6709" w:rsidRPr="008E2C19" w:rsidRDefault="00477DFF">
      <w:pPr>
        <w:pStyle w:val="afffc"/>
        <w:numPr>
          <w:ilvl w:val="0"/>
          <w:numId w:val="2"/>
        </w:numPr>
        <w:ind w:firstLineChars="0"/>
        <w:rPr>
          <w:rFonts w:asciiTheme="majorEastAsia" w:eastAsiaTheme="majorEastAsia" w:hAnsiTheme="majorEastAsia"/>
        </w:rPr>
      </w:pPr>
      <w:r w:rsidRPr="008E2C19">
        <w:rPr>
          <w:rFonts w:asciiTheme="majorEastAsia" w:eastAsiaTheme="majorEastAsia" w:hAnsiTheme="majorEastAsia" w:hint="eastAsia"/>
        </w:rPr>
        <w:t>《地市新增“金融重点场所”数据类型改造任务书》</w:t>
      </w:r>
    </w:p>
    <w:p w14:paraId="74A78C8C" w14:textId="77777777" w:rsidR="00AD6709" w:rsidRPr="008E2C19" w:rsidRDefault="00477DFF">
      <w:pPr>
        <w:pStyle w:val="afffc"/>
        <w:numPr>
          <w:ilvl w:val="0"/>
          <w:numId w:val="2"/>
        </w:numPr>
        <w:ind w:firstLineChars="0"/>
        <w:rPr>
          <w:rFonts w:asciiTheme="majorEastAsia" w:eastAsiaTheme="majorEastAsia" w:hAnsiTheme="majorEastAsia"/>
        </w:rPr>
      </w:pPr>
      <w:r w:rsidRPr="008E2C19">
        <w:rPr>
          <w:rFonts w:asciiTheme="majorEastAsia" w:eastAsiaTheme="majorEastAsia" w:hAnsiTheme="majorEastAsia" w:hint="eastAsia"/>
        </w:rPr>
        <w:t>《关于进一步完善全省“基层治理四平台” 系统组织及用户信息的通知》</w:t>
      </w:r>
    </w:p>
    <w:p w14:paraId="5AC7BA4A" w14:textId="77777777" w:rsidR="00AD6709" w:rsidRPr="008E2C19" w:rsidRDefault="00477DFF">
      <w:pPr>
        <w:pStyle w:val="afffc"/>
        <w:numPr>
          <w:ilvl w:val="0"/>
          <w:numId w:val="2"/>
        </w:numPr>
        <w:ind w:firstLineChars="0"/>
        <w:rPr>
          <w:rFonts w:asciiTheme="majorEastAsia" w:eastAsiaTheme="majorEastAsia" w:hAnsiTheme="majorEastAsia"/>
        </w:rPr>
      </w:pPr>
      <w:r w:rsidRPr="008E2C19">
        <w:rPr>
          <w:rFonts w:asciiTheme="majorEastAsia" w:eastAsiaTheme="majorEastAsia" w:hAnsiTheme="majorEastAsia" w:hint="eastAsia"/>
        </w:rPr>
        <w:t>《国家电子政务总体框架》（国信[2006]2号）</w:t>
      </w:r>
    </w:p>
    <w:p w14:paraId="3B428439" w14:textId="77777777" w:rsidR="00AD6709" w:rsidRPr="008E2C19" w:rsidRDefault="00477DFF">
      <w:pPr>
        <w:pStyle w:val="afffc"/>
        <w:numPr>
          <w:ilvl w:val="0"/>
          <w:numId w:val="2"/>
        </w:numPr>
        <w:ind w:firstLineChars="0"/>
        <w:rPr>
          <w:rFonts w:asciiTheme="majorEastAsia" w:eastAsiaTheme="majorEastAsia" w:hAnsiTheme="majorEastAsia"/>
        </w:rPr>
      </w:pPr>
      <w:r w:rsidRPr="008E2C19">
        <w:rPr>
          <w:rFonts w:asciiTheme="majorEastAsia" w:eastAsiaTheme="majorEastAsia" w:hAnsiTheme="majorEastAsia" w:hint="eastAsia"/>
        </w:rPr>
        <w:t>《电子政务标准化指南》</w:t>
      </w:r>
    </w:p>
    <w:p w14:paraId="01D7424C" w14:textId="77777777" w:rsidR="00AD6709" w:rsidRPr="008E2C19" w:rsidRDefault="00477DFF">
      <w:pPr>
        <w:pStyle w:val="afffc"/>
        <w:numPr>
          <w:ilvl w:val="0"/>
          <w:numId w:val="2"/>
        </w:numPr>
        <w:ind w:firstLineChars="0"/>
        <w:rPr>
          <w:rFonts w:asciiTheme="majorEastAsia" w:eastAsiaTheme="majorEastAsia" w:hAnsiTheme="majorEastAsia"/>
        </w:rPr>
      </w:pPr>
      <w:r w:rsidRPr="008E2C19">
        <w:rPr>
          <w:rFonts w:asciiTheme="majorEastAsia" w:eastAsiaTheme="majorEastAsia" w:hAnsiTheme="majorEastAsia" w:hint="eastAsia"/>
        </w:rPr>
        <w:t>《电子政务主题词表编制规则》（GB/T 19486-2004）</w:t>
      </w:r>
    </w:p>
    <w:p w14:paraId="3A170AF1" w14:textId="77777777" w:rsidR="00AD6709" w:rsidRPr="008E2C19" w:rsidRDefault="00477DFF">
      <w:pPr>
        <w:pStyle w:val="afffc"/>
        <w:numPr>
          <w:ilvl w:val="0"/>
          <w:numId w:val="2"/>
        </w:numPr>
        <w:ind w:firstLineChars="0"/>
        <w:rPr>
          <w:rFonts w:asciiTheme="majorEastAsia" w:eastAsiaTheme="majorEastAsia" w:hAnsiTheme="majorEastAsia"/>
        </w:rPr>
      </w:pPr>
      <w:r w:rsidRPr="008E2C19">
        <w:rPr>
          <w:rFonts w:asciiTheme="majorEastAsia" w:eastAsiaTheme="majorEastAsia" w:hAnsiTheme="majorEastAsia" w:hint="eastAsia"/>
        </w:rPr>
        <w:t>《电子政务业务流程设计方法通用规范》（GB/T 19487-2004）</w:t>
      </w:r>
    </w:p>
    <w:p w14:paraId="210B9546" w14:textId="77777777" w:rsidR="00AD6709" w:rsidRPr="008E2C19" w:rsidRDefault="00477DFF">
      <w:pPr>
        <w:pStyle w:val="afffc"/>
        <w:numPr>
          <w:ilvl w:val="0"/>
          <w:numId w:val="2"/>
        </w:numPr>
        <w:ind w:firstLineChars="0"/>
        <w:rPr>
          <w:rFonts w:asciiTheme="majorEastAsia" w:eastAsiaTheme="majorEastAsia" w:hAnsiTheme="majorEastAsia"/>
        </w:rPr>
      </w:pPr>
      <w:r w:rsidRPr="008E2C19">
        <w:rPr>
          <w:rFonts w:asciiTheme="majorEastAsia" w:eastAsiaTheme="majorEastAsia" w:hAnsiTheme="majorEastAsia" w:hint="eastAsia"/>
        </w:rPr>
        <w:t>《电子政务数据元》（GB/T 19488-2004）</w:t>
      </w:r>
    </w:p>
    <w:p w14:paraId="546A611D" w14:textId="77777777" w:rsidR="00AD6709" w:rsidRPr="008E2C19" w:rsidRDefault="00477DFF">
      <w:pPr>
        <w:pStyle w:val="afffc"/>
        <w:numPr>
          <w:ilvl w:val="0"/>
          <w:numId w:val="2"/>
        </w:numPr>
        <w:ind w:firstLineChars="0"/>
        <w:rPr>
          <w:rFonts w:asciiTheme="majorEastAsia" w:eastAsiaTheme="majorEastAsia" w:hAnsiTheme="majorEastAsia"/>
        </w:rPr>
      </w:pPr>
      <w:r w:rsidRPr="008E2C19">
        <w:rPr>
          <w:rFonts w:asciiTheme="majorEastAsia" w:eastAsiaTheme="majorEastAsia" w:hAnsiTheme="majorEastAsia" w:hint="eastAsia"/>
        </w:rPr>
        <w:t>《信息技术会计核算软件数据接口》（GB/T 19581-2004）</w:t>
      </w:r>
    </w:p>
    <w:p w14:paraId="101C88B4" w14:textId="77777777" w:rsidR="00AD6709" w:rsidRPr="008E2C19" w:rsidRDefault="00477DFF">
      <w:pPr>
        <w:pStyle w:val="afffc"/>
        <w:numPr>
          <w:ilvl w:val="0"/>
          <w:numId w:val="2"/>
        </w:numPr>
        <w:ind w:firstLineChars="0"/>
        <w:rPr>
          <w:rFonts w:asciiTheme="majorEastAsia" w:eastAsiaTheme="majorEastAsia" w:hAnsiTheme="majorEastAsia"/>
        </w:rPr>
      </w:pPr>
      <w:r w:rsidRPr="008E2C19">
        <w:rPr>
          <w:rFonts w:asciiTheme="majorEastAsia" w:eastAsiaTheme="majorEastAsia" w:hAnsiTheme="majorEastAsia" w:hint="eastAsia"/>
        </w:rPr>
        <w:t>《基于XML的电子公文格式规范 第1部分：总则》（GB/T 19667-2005）</w:t>
      </w:r>
    </w:p>
    <w:p w14:paraId="31B51BD6" w14:textId="77777777" w:rsidR="00AD6709" w:rsidRPr="008E2C19" w:rsidRDefault="00477DFF">
      <w:pPr>
        <w:pStyle w:val="afffc"/>
        <w:numPr>
          <w:ilvl w:val="0"/>
          <w:numId w:val="2"/>
        </w:numPr>
        <w:ind w:firstLineChars="0"/>
        <w:rPr>
          <w:rFonts w:asciiTheme="majorEastAsia" w:eastAsiaTheme="majorEastAsia" w:hAnsiTheme="majorEastAsia"/>
        </w:rPr>
      </w:pPr>
      <w:r w:rsidRPr="008E2C19">
        <w:rPr>
          <w:rFonts w:asciiTheme="majorEastAsia" w:eastAsiaTheme="majorEastAsia" w:hAnsiTheme="majorEastAsia" w:hint="eastAsia"/>
        </w:rPr>
        <w:t>《XML在电子政务中的应用指南》（GB/Z 19669-2005）</w:t>
      </w:r>
    </w:p>
    <w:p w14:paraId="0BF9AE4C" w14:textId="77777777" w:rsidR="00AD6709" w:rsidRPr="008E2C19" w:rsidRDefault="00477DFF">
      <w:pPr>
        <w:pStyle w:val="afffc"/>
        <w:numPr>
          <w:ilvl w:val="0"/>
          <w:numId w:val="2"/>
        </w:numPr>
        <w:ind w:firstLineChars="0"/>
        <w:rPr>
          <w:rFonts w:asciiTheme="majorEastAsia" w:eastAsiaTheme="majorEastAsia" w:hAnsiTheme="majorEastAsia"/>
        </w:rPr>
      </w:pPr>
      <w:r w:rsidRPr="008E2C19">
        <w:rPr>
          <w:rFonts w:asciiTheme="majorEastAsia" w:eastAsiaTheme="majorEastAsia" w:hAnsiTheme="majorEastAsia" w:hint="eastAsia"/>
        </w:rPr>
        <w:t>《国家电子政务网络技术和运行管理规范》（GB/T 21061-2007）</w:t>
      </w:r>
    </w:p>
    <w:p w14:paraId="04A04D04" w14:textId="77777777" w:rsidR="00AD6709" w:rsidRPr="008E2C19" w:rsidRDefault="00477DFF">
      <w:pPr>
        <w:pStyle w:val="afffc"/>
        <w:numPr>
          <w:ilvl w:val="0"/>
          <w:numId w:val="2"/>
        </w:numPr>
        <w:ind w:firstLineChars="0"/>
        <w:rPr>
          <w:rFonts w:asciiTheme="majorEastAsia" w:eastAsiaTheme="majorEastAsia" w:hAnsiTheme="majorEastAsia"/>
        </w:rPr>
      </w:pPr>
      <w:r w:rsidRPr="008E2C19">
        <w:rPr>
          <w:rFonts w:asciiTheme="majorEastAsia" w:eastAsiaTheme="majorEastAsia" w:hAnsiTheme="majorEastAsia" w:hint="eastAsia"/>
        </w:rPr>
        <w:lastRenderedPageBreak/>
        <w:t>《电子政务系统总体设计要求》（GB/T 21064-2007）</w:t>
      </w:r>
    </w:p>
    <w:p w14:paraId="14B736CC" w14:textId="77777777" w:rsidR="00AD6709" w:rsidRPr="008E2C19" w:rsidRDefault="00477DFF">
      <w:pPr>
        <w:pStyle w:val="afffc"/>
        <w:numPr>
          <w:ilvl w:val="0"/>
          <w:numId w:val="2"/>
        </w:numPr>
        <w:ind w:firstLineChars="0"/>
        <w:rPr>
          <w:rFonts w:asciiTheme="majorEastAsia" w:eastAsiaTheme="majorEastAsia" w:hAnsiTheme="majorEastAsia"/>
        </w:rPr>
      </w:pPr>
      <w:r w:rsidRPr="008E2C19">
        <w:rPr>
          <w:rFonts w:asciiTheme="majorEastAsia" w:eastAsiaTheme="majorEastAsia" w:hAnsiTheme="majorEastAsia" w:hint="eastAsia"/>
        </w:rPr>
        <w:t>《政务信息资源目录体系》（GB/T 2106-2007）</w:t>
      </w:r>
    </w:p>
    <w:p w14:paraId="53BDE741" w14:textId="77777777" w:rsidR="00AD6709" w:rsidRPr="008E2C19" w:rsidRDefault="00477DFF">
      <w:pPr>
        <w:pStyle w:val="afffc"/>
        <w:numPr>
          <w:ilvl w:val="0"/>
          <w:numId w:val="2"/>
        </w:numPr>
        <w:ind w:firstLineChars="0"/>
        <w:rPr>
          <w:rFonts w:asciiTheme="majorEastAsia" w:eastAsiaTheme="majorEastAsia" w:hAnsiTheme="majorEastAsia"/>
        </w:rPr>
      </w:pPr>
      <w:r w:rsidRPr="008E2C19">
        <w:rPr>
          <w:rFonts w:asciiTheme="majorEastAsia" w:eastAsiaTheme="majorEastAsia" w:hAnsiTheme="majorEastAsia" w:hint="eastAsia"/>
        </w:rPr>
        <w:t>《政务信息资源交换体系》（GB/T 21062-2007）</w:t>
      </w:r>
    </w:p>
    <w:p w14:paraId="375D9CD4" w14:textId="77777777" w:rsidR="00AD6709" w:rsidRPr="008E2C19" w:rsidRDefault="00477DFF">
      <w:pPr>
        <w:pStyle w:val="afffc"/>
        <w:numPr>
          <w:ilvl w:val="0"/>
          <w:numId w:val="2"/>
        </w:numPr>
        <w:ind w:firstLineChars="0"/>
        <w:rPr>
          <w:rFonts w:asciiTheme="majorEastAsia" w:eastAsiaTheme="majorEastAsia" w:hAnsiTheme="majorEastAsia"/>
        </w:rPr>
      </w:pPr>
      <w:r w:rsidRPr="008E2C19">
        <w:rPr>
          <w:rFonts w:asciiTheme="majorEastAsia" w:eastAsiaTheme="majorEastAsia" w:hAnsiTheme="majorEastAsia" w:hint="eastAsia"/>
        </w:rPr>
        <w:t>《安全防范工程程序与要求》GA/T75</w:t>
      </w:r>
    </w:p>
    <w:p w14:paraId="1D56404B" w14:textId="77777777" w:rsidR="00AD6709" w:rsidRPr="008E2C19" w:rsidRDefault="00477DFF">
      <w:pPr>
        <w:pStyle w:val="afffc"/>
        <w:numPr>
          <w:ilvl w:val="0"/>
          <w:numId w:val="2"/>
        </w:numPr>
        <w:ind w:firstLineChars="0"/>
        <w:rPr>
          <w:rFonts w:asciiTheme="majorEastAsia" w:eastAsiaTheme="majorEastAsia" w:hAnsiTheme="majorEastAsia"/>
        </w:rPr>
      </w:pPr>
      <w:r w:rsidRPr="008E2C19">
        <w:rPr>
          <w:rFonts w:asciiTheme="majorEastAsia" w:eastAsiaTheme="majorEastAsia" w:hAnsiTheme="majorEastAsia" w:hint="eastAsia"/>
        </w:rPr>
        <w:t>《安全防范系统验收规则》GA308/2001</w:t>
      </w:r>
    </w:p>
    <w:p w14:paraId="10ED3778" w14:textId="77777777" w:rsidR="00AD6709" w:rsidRPr="008E2C19" w:rsidRDefault="00477DFF">
      <w:pPr>
        <w:pStyle w:val="afffc"/>
        <w:numPr>
          <w:ilvl w:val="0"/>
          <w:numId w:val="2"/>
        </w:numPr>
        <w:ind w:firstLineChars="0"/>
        <w:rPr>
          <w:rFonts w:asciiTheme="majorEastAsia" w:eastAsiaTheme="majorEastAsia" w:hAnsiTheme="majorEastAsia"/>
        </w:rPr>
      </w:pPr>
      <w:r w:rsidRPr="008E2C19">
        <w:rPr>
          <w:rFonts w:asciiTheme="majorEastAsia" w:eastAsiaTheme="majorEastAsia" w:hAnsiTheme="majorEastAsia" w:hint="eastAsia"/>
        </w:rPr>
        <w:t>《视频安防监控系统技术要求》GA/T367</w:t>
      </w:r>
    </w:p>
    <w:p w14:paraId="7775AF3D" w14:textId="77777777" w:rsidR="00AD6709" w:rsidRPr="008E2C19" w:rsidRDefault="00477DFF">
      <w:pPr>
        <w:pStyle w:val="afffc"/>
        <w:numPr>
          <w:ilvl w:val="0"/>
          <w:numId w:val="2"/>
        </w:numPr>
        <w:ind w:firstLineChars="0"/>
        <w:rPr>
          <w:rFonts w:asciiTheme="majorEastAsia" w:eastAsiaTheme="majorEastAsia" w:hAnsiTheme="majorEastAsia"/>
        </w:rPr>
      </w:pPr>
      <w:r w:rsidRPr="008E2C19">
        <w:rPr>
          <w:rFonts w:asciiTheme="majorEastAsia" w:eastAsiaTheme="majorEastAsia" w:hAnsiTheme="majorEastAsia" w:hint="eastAsia"/>
        </w:rPr>
        <w:t>《国际电信联盟应急通信大全》（国际电信联盟 2007）</w:t>
      </w:r>
    </w:p>
    <w:p w14:paraId="78D09D49" w14:textId="77777777" w:rsidR="00AD6709" w:rsidRPr="008E2C19" w:rsidRDefault="00477DFF">
      <w:pPr>
        <w:pStyle w:val="afffc"/>
        <w:numPr>
          <w:ilvl w:val="0"/>
          <w:numId w:val="2"/>
        </w:numPr>
        <w:ind w:firstLineChars="0"/>
        <w:rPr>
          <w:rFonts w:asciiTheme="majorEastAsia" w:eastAsiaTheme="majorEastAsia" w:hAnsiTheme="majorEastAsia"/>
        </w:rPr>
      </w:pPr>
      <w:r w:rsidRPr="008E2C19">
        <w:rPr>
          <w:rFonts w:asciiTheme="majorEastAsia" w:eastAsiaTheme="majorEastAsia" w:hAnsiTheme="majorEastAsia" w:hint="eastAsia"/>
        </w:rPr>
        <w:t>《信息技术开放系统互连网络层安全协议》（GB/T17963）</w:t>
      </w:r>
    </w:p>
    <w:p w14:paraId="762EE989" w14:textId="77777777" w:rsidR="00AD6709" w:rsidRPr="008E2C19" w:rsidRDefault="00477DFF">
      <w:pPr>
        <w:pStyle w:val="afffc"/>
        <w:numPr>
          <w:ilvl w:val="0"/>
          <w:numId w:val="2"/>
        </w:numPr>
        <w:ind w:firstLineChars="0"/>
        <w:rPr>
          <w:rFonts w:asciiTheme="majorEastAsia" w:eastAsiaTheme="majorEastAsia" w:hAnsiTheme="majorEastAsia"/>
        </w:rPr>
      </w:pPr>
      <w:r w:rsidRPr="008E2C19">
        <w:rPr>
          <w:rFonts w:asciiTheme="majorEastAsia" w:eastAsiaTheme="majorEastAsia" w:hAnsiTheme="majorEastAsia" w:hint="eastAsia"/>
        </w:rPr>
        <w:t>《计算机软件开发规范》；</w:t>
      </w:r>
    </w:p>
    <w:p w14:paraId="00C21BE4" w14:textId="77777777" w:rsidR="00AD6709" w:rsidRPr="008E2C19" w:rsidRDefault="00477DFF">
      <w:pPr>
        <w:pStyle w:val="afffc"/>
        <w:numPr>
          <w:ilvl w:val="0"/>
          <w:numId w:val="2"/>
        </w:numPr>
        <w:ind w:firstLineChars="0"/>
        <w:rPr>
          <w:rFonts w:asciiTheme="majorEastAsia" w:eastAsiaTheme="majorEastAsia" w:hAnsiTheme="majorEastAsia"/>
        </w:rPr>
      </w:pPr>
      <w:r w:rsidRPr="008E2C19">
        <w:rPr>
          <w:rFonts w:asciiTheme="majorEastAsia" w:eastAsiaTheme="majorEastAsia" w:hAnsiTheme="majorEastAsia" w:hint="eastAsia"/>
        </w:rPr>
        <w:t>《数据库管理系统通用安全技术要求》GB/T 20273-2006</w:t>
      </w:r>
    </w:p>
    <w:p w14:paraId="31B4BBB1" w14:textId="77777777" w:rsidR="00AD6709" w:rsidRPr="008E2C19" w:rsidRDefault="00477DFF">
      <w:pPr>
        <w:pStyle w:val="afffc"/>
        <w:numPr>
          <w:ilvl w:val="0"/>
          <w:numId w:val="2"/>
        </w:numPr>
        <w:ind w:firstLineChars="0"/>
        <w:rPr>
          <w:rFonts w:asciiTheme="majorEastAsia" w:eastAsiaTheme="majorEastAsia" w:hAnsiTheme="majorEastAsia"/>
        </w:rPr>
      </w:pPr>
      <w:r w:rsidRPr="008E2C19">
        <w:rPr>
          <w:rFonts w:asciiTheme="majorEastAsia" w:eastAsiaTheme="majorEastAsia" w:hAnsiTheme="majorEastAsia" w:hint="eastAsia"/>
        </w:rPr>
        <w:t>《信息系统等级保护安全设计技术要求》GB/T24856-2009</w:t>
      </w:r>
    </w:p>
    <w:p w14:paraId="7D91422D" w14:textId="77777777" w:rsidR="00AD6709" w:rsidRPr="008E2C19" w:rsidRDefault="00477DFF">
      <w:pPr>
        <w:pStyle w:val="afffc"/>
        <w:numPr>
          <w:ilvl w:val="0"/>
          <w:numId w:val="2"/>
        </w:numPr>
        <w:ind w:firstLineChars="0"/>
        <w:rPr>
          <w:rFonts w:asciiTheme="majorEastAsia" w:eastAsiaTheme="majorEastAsia" w:hAnsiTheme="majorEastAsia"/>
        </w:rPr>
      </w:pPr>
      <w:r w:rsidRPr="008E2C19">
        <w:rPr>
          <w:rFonts w:asciiTheme="majorEastAsia" w:eastAsiaTheme="majorEastAsia" w:hAnsiTheme="majorEastAsia" w:hint="eastAsia"/>
        </w:rPr>
        <w:t>《信息安全技术网络安全等级保护基本要求》GB/T22239-2019</w:t>
      </w:r>
    </w:p>
    <w:p w14:paraId="48A4ABA0" w14:textId="77777777" w:rsidR="00AD6709" w:rsidRPr="008E2C19" w:rsidRDefault="00477DFF">
      <w:pPr>
        <w:pStyle w:val="afffc"/>
        <w:numPr>
          <w:ilvl w:val="0"/>
          <w:numId w:val="2"/>
        </w:numPr>
        <w:ind w:firstLineChars="0"/>
        <w:rPr>
          <w:rFonts w:asciiTheme="majorEastAsia" w:eastAsiaTheme="majorEastAsia" w:hAnsiTheme="majorEastAsia"/>
        </w:rPr>
      </w:pPr>
      <w:r w:rsidRPr="008E2C19">
        <w:rPr>
          <w:rFonts w:asciiTheme="majorEastAsia" w:eastAsiaTheme="majorEastAsia" w:hAnsiTheme="majorEastAsia" w:hint="eastAsia"/>
        </w:rPr>
        <w:t>《计算机信息系统安全保护等级划分准则》GB17859-1999</w:t>
      </w:r>
    </w:p>
    <w:p w14:paraId="7058F150" w14:textId="77777777" w:rsidR="00AD6709" w:rsidRPr="008E2C19" w:rsidRDefault="00477DFF">
      <w:pPr>
        <w:pStyle w:val="afffc"/>
        <w:numPr>
          <w:ilvl w:val="0"/>
          <w:numId w:val="2"/>
        </w:numPr>
        <w:ind w:firstLineChars="0"/>
        <w:rPr>
          <w:rFonts w:asciiTheme="majorEastAsia" w:eastAsiaTheme="majorEastAsia" w:hAnsiTheme="majorEastAsia"/>
        </w:rPr>
      </w:pPr>
      <w:r w:rsidRPr="008E2C19">
        <w:rPr>
          <w:rFonts w:asciiTheme="majorEastAsia" w:eastAsiaTheme="majorEastAsia" w:hAnsiTheme="majorEastAsia" w:hint="eastAsia"/>
        </w:rPr>
        <w:t>《信息系统安全等级保护定级指南》GB/T 22240-2008</w:t>
      </w:r>
    </w:p>
    <w:p w14:paraId="1F2E8240" w14:textId="77777777" w:rsidR="00AD6709" w:rsidRPr="008E2C19" w:rsidRDefault="00477DFF">
      <w:pPr>
        <w:pStyle w:val="afffc"/>
        <w:numPr>
          <w:ilvl w:val="0"/>
          <w:numId w:val="2"/>
        </w:numPr>
        <w:ind w:firstLineChars="0"/>
        <w:rPr>
          <w:rFonts w:asciiTheme="majorEastAsia" w:eastAsiaTheme="majorEastAsia" w:hAnsiTheme="majorEastAsia"/>
        </w:rPr>
      </w:pPr>
      <w:r w:rsidRPr="008E2C19">
        <w:rPr>
          <w:rFonts w:asciiTheme="majorEastAsia" w:eastAsiaTheme="majorEastAsia" w:hAnsiTheme="majorEastAsia" w:hint="eastAsia"/>
        </w:rPr>
        <w:t>《信息系统安全管理要求》GB/T20269-2006</w:t>
      </w:r>
    </w:p>
    <w:p w14:paraId="56479236" w14:textId="77777777" w:rsidR="00AD6709" w:rsidRPr="008E2C19" w:rsidRDefault="00477DFF">
      <w:pPr>
        <w:pStyle w:val="afffc"/>
        <w:numPr>
          <w:ilvl w:val="0"/>
          <w:numId w:val="2"/>
        </w:numPr>
        <w:ind w:firstLineChars="0"/>
        <w:rPr>
          <w:rFonts w:asciiTheme="majorEastAsia" w:eastAsiaTheme="majorEastAsia" w:hAnsiTheme="majorEastAsia"/>
        </w:rPr>
      </w:pPr>
      <w:r w:rsidRPr="008E2C19">
        <w:rPr>
          <w:rFonts w:asciiTheme="majorEastAsia" w:eastAsiaTheme="majorEastAsia" w:hAnsiTheme="majorEastAsia" w:hint="eastAsia"/>
        </w:rPr>
        <w:t>《计算机软件产品开发文件编制指南》（GB8567-88）</w:t>
      </w:r>
    </w:p>
    <w:p w14:paraId="12C10DF7" w14:textId="77777777" w:rsidR="00AD6709" w:rsidRPr="008E2C19" w:rsidRDefault="00477DFF">
      <w:pPr>
        <w:pStyle w:val="afffc"/>
        <w:numPr>
          <w:ilvl w:val="0"/>
          <w:numId w:val="2"/>
        </w:numPr>
        <w:ind w:firstLineChars="0"/>
        <w:rPr>
          <w:rFonts w:asciiTheme="majorEastAsia" w:eastAsiaTheme="majorEastAsia" w:hAnsiTheme="majorEastAsia"/>
        </w:rPr>
      </w:pPr>
      <w:r w:rsidRPr="008E2C19">
        <w:rPr>
          <w:rFonts w:asciiTheme="majorEastAsia" w:eastAsiaTheme="majorEastAsia" w:hAnsiTheme="majorEastAsia" w:hint="eastAsia"/>
        </w:rPr>
        <w:t>《软件工程术语》（GB/T11457-89）</w:t>
      </w:r>
    </w:p>
    <w:p w14:paraId="1341893C" w14:textId="77777777" w:rsidR="00AD6709" w:rsidRPr="008E2C19" w:rsidRDefault="00477DFF">
      <w:pPr>
        <w:pStyle w:val="afffc"/>
        <w:numPr>
          <w:ilvl w:val="0"/>
          <w:numId w:val="2"/>
        </w:numPr>
        <w:ind w:firstLineChars="0"/>
        <w:rPr>
          <w:rFonts w:asciiTheme="majorEastAsia" w:eastAsiaTheme="majorEastAsia" w:hAnsiTheme="majorEastAsia"/>
        </w:rPr>
      </w:pPr>
      <w:r w:rsidRPr="008E2C19">
        <w:rPr>
          <w:rFonts w:asciiTheme="majorEastAsia" w:eastAsiaTheme="majorEastAsia" w:hAnsiTheme="majorEastAsia" w:hint="eastAsia"/>
        </w:rPr>
        <w:t>《计算机软件配置管理计划规范》（GB/T12260-90）</w:t>
      </w:r>
    </w:p>
    <w:p w14:paraId="543A87BB" w14:textId="77777777" w:rsidR="00AD6709" w:rsidRPr="008E2C19" w:rsidRDefault="00477DFF">
      <w:pPr>
        <w:pStyle w:val="afffc"/>
        <w:numPr>
          <w:ilvl w:val="0"/>
          <w:numId w:val="2"/>
        </w:numPr>
        <w:ind w:firstLineChars="0"/>
        <w:rPr>
          <w:rFonts w:asciiTheme="majorEastAsia" w:eastAsiaTheme="majorEastAsia" w:hAnsiTheme="majorEastAsia"/>
        </w:rPr>
      </w:pPr>
      <w:r w:rsidRPr="008E2C19">
        <w:rPr>
          <w:rFonts w:asciiTheme="majorEastAsia" w:eastAsiaTheme="majorEastAsia" w:hAnsiTheme="majorEastAsia" w:hint="eastAsia"/>
        </w:rPr>
        <w:t>《计算机软件质量保证计划规范》（GB/T12504-90）</w:t>
      </w:r>
    </w:p>
    <w:p w14:paraId="6475EEF7" w14:textId="77777777" w:rsidR="00AD6709" w:rsidRPr="008E2C19" w:rsidRDefault="00477DFF">
      <w:pPr>
        <w:pStyle w:val="afffc"/>
        <w:numPr>
          <w:ilvl w:val="0"/>
          <w:numId w:val="2"/>
        </w:numPr>
        <w:ind w:firstLineChars="0"/>
        <w:rPr>
          <w:rFonts w:asciiTheme="majorEastAsia" w:eastAsiaTheme="majorEastAsia" w:hAnsiTheme="majorEastAsia"/>
        </w:rPr>
      </w:pPr>
      <w:r w:rsidRPr="008E2C19">
        <w:rPr>
          <w:rFonts w:asciiTheme="majorEastAsia" w:eastAsiaTheme="majorEastAsia" w:hAnsiTheme="majorEastAsia" w:hint="eastAsia"/>
        </w:rPr>
        <w:t>《软件维护指南》（GB/T14079-93）</w:t>
      </w:r>
    </w:p>
    <w:p w14:paraId="1B5D785D" w14:textId="77777777" w:rsidR="00AD6709" w:rsidRPr="008E2C19" w:rsidRDefault="00477DFF">
      <w:pPr>
        <w:pStyle w:val="afffc"/>
        <w:numPr>
          <w:ilvl w:val="0"/>
          <w:numId w:val="2"/>
        </w:numPr>
        <w:ind w:firstLineChars="0"/>
        <w:rPr>
          <w:rFonts w:asciiTheme="majorEastAsia" w:eastAsiaTheme="majorEastAsia" w:hAnsiTheme="majorEastAsia"/>
        </w:rPr>
      </w:pPr>
      <w:r w:rsidRPr="008E2C19">
        <w:rPr>
          <w:rFonts w:asciiTheme="majorEastAsia" w:eastAsiaTheme="majorEastAsia" w:hAnsiTheme="majorEastAsia" w:hint="eastAsia"/>
        </w:rPr>
        <w:t>《计算机软件可靠性和可维护性管理》（GB/T14394-93）</w:t>
      </w:r>
    </w:p>
    <w:p w14:paraId="6BDF3A36" w14:textId="77777777" w:rsidR="00AD6709" w:rsidRPr="008E2C19" w:rsidRDefault="00477DFF">
      <w:pPr>
        <w:pStyle w:val="afffc"/>
        <w:numPr>
          <w:ilvl w:val="0"/>
          <w:numId w:val="2"/>
        </w:numPr>
        <w:ind w:firstLineChars="0"/>
        <w:rPr>
          <w:rFonts w:asciiTheme="majorEastAsia" w:eastAsiaTheme="majorEastAsia" w:hAnsiTheme="majorEastAsia"/>
        </w:rPr>
      </w:pPr>
      <w:r w:rsidRPr="008E2C19">
        <w:rPr>
          <w:rFonts w:asciiTheme="majorEastAsia" w:eastAsiaTheme="majorEastAsia" w:hAnsiTheme="majorEastAsia" w:hint="eastAsia"/>
        </w:rPr>
        <w:t>《信息技术设备的安全》GB4943-2011</w:t>
      </w:r>
    </w:p>
    <w:p w14:paraId="6DC90CD2" w14:textId="77777777" w:rsidR="00AD6709" w:rsidRPr="008E2C19" w:rsidRDefault="00477DFF">
      <w:pPr>
        <w:pStyle w:val="afffc"/>
        <w:numPr>
          <w:ilvl w:val="0"/>
          <w:numId w:val="1"/>
        </w:numPr>
        <w:ind w:firstLineChars="0"/>
        <w:rPr>
          <w:rFonts w:asciiTheme="minorEastAsia" w:eastAsiaTheme="minorEastAsia" w:hAnsiTheme="minorEastAsia"/>
          <w:b/>
          <w:bCs/>
          <w:sz w:val="28"/>
          <w:szCs w:val="28"/>
        </w:rPr>
      </w:pPr>
      <w:r w:rsidRPr="008E2C19">
        <w:rPr>
          <w:rFonts w:asciiTheme="minorEastAsia" w:eastAsiaTheme="minorEastAsia" w:hAnsiTheme="minorEastAsia" w:hint="eastAsia"/>
          <w:b/>
          <w:bCs/>
          <w:sz w:val="28"/>
          <w:szCs w:val="28"/>
        </w:rPr>
        <w:t>建设内容</w:t>
      </w:r>
    </w:p>
    <w:p w14:paraId="54FDC102" w14:textId="77777777" w:rsidR="00AD6709" w:rsidRPr="008E2C19" w:rsidRDefault="00477DFF">
      <w:pPr>
        <w:spacing w:line="360" w:lineRule="auto"/>
        <w:ind w:firstLineChars="200" w:firstLine="480"/>
        <w:rPr>
          <w:rFonts w:ascii="宋体" w:hAnsi="宋体"/>
          <w:sz w:val="24"/>
        </w:rPr>
      </w:pPr>
      <w:r w:rsidRPr="008E2C19">
        <w:rPr>
          <w:rFonts w:ascii="宋体" w:hAnsi="宋体" w:hint="eastAsia"/>
          <w:sz w:val="24"/>
        </w:rPr>
        <w:t>1.基础功能迭代升级。在平台V1.0的基础上完善“属于部门法定职责、实践中需要街道（管理处）协同落实”的事项清单，每个事项明确牵头部门、条目式列出部门、街道（管理处）开展工作协同的具体措施，厘清工作界面，不断完善区街一体、条抓块统体系构建。</w:t>
      </w:r>
    </w:p>
    <w:p w14:paraId="25E25926" w14:textId="77777777" w:rsidR="00AD6709" w:rsidRPr="008E2C19" w:rsidRDefault="00477DFF">
      <w:pPr>
        <w:spacing w:line="360" w:lineRule="auto"/>
        <w:ind w:firstLineChars="200" w:firstLine="480"/>
        <w:rPr>
          <w:rFonts w:ascii="宋体" w:hAnsi="宋体"/>
          <w:sz w:val="24"/>
        </w:rPr>
      </w:pPr>
      <w:r w:rsidRPr="008E2C19">
        <w:rPr>
          <w:rFonts w:ascii="宋体" w:hAnsi="宋体" w:hint="eastAsia"/>
          <w:sz w:val="24"/>
        </w:rPr>
        <w:t>2.实现各级相关业务平台对接。与纪检、疫情防控、警综、平安督查等各级基层治理相关单位业务平台开展对接，实现数据、业务双协同。</w:t>
      </w:r>
    </w:p>
    <w:p w14:paraId="7782BE19" w14:textId="77777777" w:rsidR="00AD6709" w:rsidRPr="008E2C19" w:rsidRDefault="00477DFF">
      <w:pPr>
        <w:spacing w:line="360" w:lineRule="auto"/>
        <w:ind w:firstLineChars="200" w:firstLine="480"/>
      </w:pPr>
      <w:r w:rsidRPr="008E2C19">
        <w:rPr>
          <w:rFonts w:ascii="宋体" w:hAnsi="宋体" w:hint="eastAsia"/>
          <w:sz w:val="24"/>
        </w:rPr>
        <w:lastRenderedPageBreak/>
        <w:t>3.建立社会治理综合指挥大屏。以大屏为展示形态，实现事件运行、任务管理全监管，指挥调度、业务处理全监管，考核评价、数据分析全监管。</w:t>
      </w:r>
    </w:p>
    <w:p w14:paraId="6DC3C73B" w14:textId="77777777" w:rsidR="00AD6709" w:rsidRPr="008E2C19" w:rsidRDefault="00477DFF">
      <w:pPr>
        <w:pStyle w:val="afffc"/>
        <w:numPr>
          <w:ilvl w:val="0"/>
          <w:numId w:val="1"/>
        </w:numPr>
        <w:ind w:firstLineChars="0"/>
        <w:rPr>
          <w:rFonts w:asciiTheme="minorEastAsia" w:eastAsiaTheme="minorEastAsia" w:hAnsiTheme="minorEastAsia"/>
          <w:b/>
          <w:bCs/>
        </w:rPr>
      </w:pPr>
      <w:r w:rsidRPr="008E2C19">
        <w:rPr>
          <w:rFonts w:asciiTheme="minorEastAsia" w:eastAsiaTheme="minorEastAsia" w:hAnsiTheme="minorEastAsia" w:hint="eastAsia"/>
          <w:b/>
          <w:bCs/>
          <w:sz w:val="28"/>
          <w:szCs w:val="28"/>
        </w:rPr>
        <w:t>建设功能要求</w:t>
      </w:r>
    </w:p>
    <w:p w14:paraId="0ABF0FE8" w14:textId="77777777" w:rsidR="00AD6709" w:rsidRPr="008E2C19" w:rsidRDefault="00477DFF">
      <w:pPr>
        <w:spacing w:line="360" w:lineRule="auto"/>
        <w:rPr>
          <w:rFonts w:ascii="宋体" w:eastAsia="宋体" w:hAnsi="宋体"/>
          <w:b/>
          <w:bCs/>
          <w:sz w:val="24"/>
        </w:rPr>
      </w:pPr>
      <w:bookmarkStart w:id="27" w:name="_Toc108971350"/>
      <w:bookmarkStart w:id="28" w:name="_Toc108106448"/>
      <w:bookmarkStart w:id="29" w:name="_Toc108971001"/>
      <w:bookmarkStart w:id="30" w:name="_Toc108971254"/>
      <w:r w:rsidRPr="008E2C19">
        <w:rPr>
          <w:rFonts w:ascii="宋体" w:eastAsia="宋体" w:hAnsi="宋体"/>
          <w:b/>
          <w:bCs/>
          <w:sz w:val="28"/>
          <w:szCs w:val="28"/>
        </w:rPr>
        <w:t>1.</w:t>
      </w:r>
      <w:bookmarkEnd w:id="27"/>
      <w:bookmarkEnd w:id="28"/>
      <w:bookmarkEnd w:id="29"/>
      <w:bookmarkEnd w:id="30"/>
      <w:r w:rsidRPr="008E2C19">
        <w:rPr>
          <w:rFonts w:ascii="宋体" w:eastAsia="宋体" w:hAnsi="宋体" w:hint="eastAsia"/>
          <w:b/>
          <w:bCs/>
          <w:sz w:val="28"/>
          <w:szCs w:val="28"/>
        </w:rPr>
        <w:t>基础功能迭代升级</w:t>
      </w:r>
    </w:p>
    <w:p w14:paraId="5ED1F94B" w14:textId="77777777" w:rsidR="00AD6709" w:rsidRPr="008E2C19" w:rsidRDefault="00477DFF" w:rsidP="002660E7">
      <w:pPr>
        <w:spacing w:line="360" w:lineRule="auto"/>
        <w:ind w:firstLineChars="200" w:firstLine="562"/>
        <w:rPr>
          <w:rFonts w:ascii="宋体" w:hAnsi="宋体"/>
          <w:b/>
          <w:sz w:val="24"/>
        </w:rPr>
      </w:pPr>
      <w:r w:rsidRPr="008E2C19">
        <w:rPr>
          <w:rFonts w:ascii="宋体" w:hAnsi="宋体"/>
          <w:b/>
          <w:sz w:val="28"/>
          <w:szCs w:val="28"/>
        </w:rPr>
        <w:t>1.1</w:t>
      </w:r>
      <w:r w:rsidRPr="008E2C19">
        <w:rPr>
          <w:rFonts w:ascii="宋体" w:hAnsi="宋体" w:hint="eastAsia"/>
          <w:b/>
          <w:sz w:val="28"/>
          <w:szCs w:val="28"/>
        </w:rPr>
        <w:t xml:space="preserve"> 功能升级</w:t>
      </w:r>
    </w:p>
    <w:p w14:paraId="537EEF03" w14:textId="2D549B91" w:rsidR="00106FBB" w:rsidRPr="008E2C19" w:rsidRDefault="00106FBB" w:rsidP="00106FBB">
      <w:pPr>
        <w:spacing w:line="360" w:lineRule="auto"/>
        <w:ind w:firstLineChars="200" w:firstLine="480"/>
        <w:rPr>
          <w:rFonts w:ascii="宋体" w:hAnsi="宋体"/>
          <w:sz w:val="24"/>
        </w:rPr>
      </w:pPr>
      <w:r w:rsidRPr="008E2C19">
        <w:rPr>
          <w:rFonts w:ascii="宋体" w:hAnsi="宋体" w:hint="eastAsia"/>
          <w:sz w:val="24"/>
        </w:rPr>
        <w:t>按照“应梳尽梳、应纳尽纳”的原则，聚焦自然资源、市场监督、生态环境、应急管理、城乡建设、综合执法、农业农村等重点领域，不断完善“属于部门法定职责、实践中需要街道（管理处）协同落实”的事项清单，每个事项明确牵头部门、条目式列出部门、街道（管理处）开展工作协同的具体措施，厘清工作界面，不断完善县乡一体、条抓块统体系构建。</w:t>
      </w:r>
    </w:p>
    <w:p w14:paraId="451157FC" w14:textId="77777777" w:rsidR="00AD6709" w:rsidRPr="008E2C19" w:rsidRDefault="00477DFF">
      <w:pPr>
        <w:pStyle w:val="a0"/>
        <w:rPr>
          <w:rFonts w:hAnsi="宋体"/>
          <w:b/>
          <w:bCs/>
          <w:szCs w:val="24"/>
          <w:lang w:val="en-US"/>
        </w:rPr>
      </w:pPr>
      <w:r w:rsidRPr="008E2C19">
        <w:rPr>
          <w:rFonts w:hAnsi="宋体" w:hint="eastAsia"/>
          <w:b/>
          <w:bCs/>
          <w:szCs w:val="24"/>
          <w:lang w:val="en-US"/>
        </w:rPr>
        <w:t>1.1.1 事项分类升级</w:t>
      </w:r>
    </w:p>
    <w:p w14:paraId="4D7B9DCD" w14:textId="77777777" w:rsidR="00106FBB" w:rsidRPr="008E2C19" w:rsidRDefault="00106FBB" w:rsidP="00106FBB">
      <w:pPr>
        <w:autoSpaceDE w:val="0"/>
        <w:autoSpaceDN w:val="0"/>
        <w:snapToGrid w:val="0"/>
        <w:spacing w:line="360" w:lineRule="auto"/>
        <w:ind w:firstLine="480"/>
        <w:rPr>
          <w:rFonts w:ascii="宋体" w:eastAsia="宋体" w:hAnsi="宋体" w:cs="宋体"/>
          <w:sz w:val="24"/>
        </w:rPr>
      </w:pPr>
      <w:r w:rsidRPr="008E2C19">
        <w:rPr>
          <w:rFonts w:ascii="宋体" w:eastAsia="宋体" w:hAnsi="宋体" w:cs="宋体" w:hint="eastAsia"/>
          <w:b/>
          <w:bCs/>
          <w:sz w:val="24"/>
        </w:rPr>
        <w:t>（</w:t>
      </w:r>
      <w:r w:rsidRPr="008E2C19">
        <w:rPr>
          <w:rFonts w:ascii="宋体" w:eastAsia="宋体" w:hAnsi="宋体" w:cs="宋体"/>
          <w:b/>
          <w:bCs/>
          <w:sz w:val="24"/>
        </w:rPr>
        <w:t>1）新增细类的事项分类：</w:t>
      </w:r>
      <w:r w:rsidRPr="008E2C19">
        <w:rPr>
          <w:rFonts w:ascii="宋体" w:eastAsia="宋体" w:hAnsi="宋体" w:cs="宋体"/>
          <w:sz w:val="24"/>
        </w:rPr>
        <w:t>按照</w:t>
      </w:r>
      <w:r w:rsidRPr="008E2C19">
        <w:rPr>
          <w:rFonts w:ascii="宋体" w:eastAsia="宋体" w:hAnsi="宋体" w:cs="宋体" w:hint="eastAsia"/>
          <w:sz w:val="24"/>
        </w:rPr>
        <w:t>相关</w:t>
      </w:r>
      <w:r w:rsidRPr="008E2C19">
        <w:rPr>
          <w:rFonts w:ascii="宋体" w:eastAsia="宋体" w:hAnsi="宋体" w:cs="宋体"/>
          <w:sz w:val="24"/>
        </w:rPr>
        <w:t>对四平台事项进行升级</w:t>
      </w:r>
      <w:r w:rsidRPr="008E2C19">
        <w:rPr>
          <w:rFonts w:ascii="宋体" w:eastAsia="宋体" w:hAnsi="宋体" w:cs="宋体" w:hint="eastAsia"/>
          <w:sz w:val="24"/>
        </w:rPr>
        <w:t>规范文件</w:t>
      </w:r>
      <w:r w:rsidRPr="008E2C19">
        <w:rPr>
          <w:rFonts w:ascii="宋体" w:eastAsia="宋体" w:hAnsi="宋体" w:cs="宋体"/>
          <w:sz w:val="24"/>
        </w:rPr>
        <w:t>，</w:t>
      </w:r>
      <w:r w:rsidRPr="008E2C19">
        <w:rPr>
          <w:rFonts w:ascii="宋体" w:eastAsia="宋体" w:hAnsi="宋体" w:cs="宋体" w:hint="eastAsia"/>
          <w:sz w:val="24"/>
        </w:rPr>
        <w:t>对标标准进行事项调整</w:t>
      </w:r>
      <w:r w:rsidRPr="008E2C19">
        <w:rPr>
          <w:rFonts w:ascii="宋体" w:eastAsia="宋体" w:hAnsi="宋体" w:cs="宋体"/>
          <w:sz w:val="24"/>
        </w:rPr>
        <w:t>。</w:t>
      </w:r>
    </w:p>
    <w:p w14:paraId="1A619685" w14:textId="77777777" w:rsidR="00106FBB" w:rsidRPr="008E2C19" w:rsidRDefault="00106FBB" w:rsidP="00106FBB">
      <w:pPr>
        <w:autoSpaceDE w:val="0"/>
        <w:autoSpaceDN w:val="0"/>
        <w:snapToGrid w:val="0"/>
        <w:spacing w:line="360" w:lineRule="auto"/>
        <w:ind w:firstLine="480"/>
        <w:rPr>
          <w:rFonts w:ascii="宋体" w:eastAsia="宋体" w:hAnsi="宋体" w:cs="宋体"/>
          <w:sz w:val="24"/>
        </w:rPr>
      </w:pPr>
      <w:r w:rsidRPr="008E2C19">
        <w:rPr>
          <w:rFonts w:ascii="宋体" w:eastAsia="宋体" w:hAnsi="宋体" w:cs="宋体" w:hint="eastAsia"/>
          <w:b/>
          <w:bCs/>
          <w:sz w:val="24"/>
        </w:rPr>
        <w:t>（</w:t>
      </w:r>
      <w:r w:rsidRPr="008E2C19">
        <w:rPr>
          <w:rFonts w:ascii="宋体" w:eastAsia="宋体" w:hAnsi="宋体" w:cs="宋体"/>
          <w:b/>
          <w:bCs/>
          <w:sz w:val="24"/>
        </w:rPr>
        <w:t>2）存量事件归类：</w:t>
      </w:r>
      <w:r w:rsidRPr="008E2C19">
        <w:rPr>
          <w:rFonts w:ascii="宋体" w:eastAsia="宋体" w:hAnsi="宋体" w:cs="宋体"/>
          <w:sz w:val="24"/>
        </w:rPr>
        <w:t>对存量四平台事件进行梳理，归类到新标准。</w:t>
      </w:r>
    </w:p>
    <w:p w14:paraId="6B985180" w14:textId="38EC292C" w:rsidR="00106FBB" w:rsidRPr="008E2C19" w:rsidRDefault="00106FBB" w:rsidP="00106FBB">
      <w:pPr>
        <w:autoSpaceDE w:val="0"/>
        <w:autoSpaceDN w:val="0"/>
        <w:snapToGrid w:val="0"/>
        <w:spacing w:line="360" w:lineRule="auto"/>
        <w:ind w:firstLine="480"/>
        <w:rPr>
          <w:rFonts w:ascii="宋体" w:eastAsia="宋体" w:hAnsi="宋体" w:cs="宋体"/>
          <w:sz w:val="24"/>
        </w:rPr>
      </w:pPr>
      <w:r w:rsidRPr="008E2C19">
        <w:rPr>
          <w:rFonts w:ascii="宋体" w:eastAsia="宋体" w:hAnsi="宋体" w:cs="宋体" w:hint="eastAsia"/>
          <w:b/>
          <w:bCs/>
          <w:sz w:val="24"/>
        </w:rPr>
        <w:t>（</w:t>
      </w:r>
      <w:r w:rsidRPr="008E2C19">
        <w:rPr>
          <w:rFonts w:ascii="宋体" w:eastAsia="宋体" w:hAnsi="宋体" w:cs="宋体"/>
          <w:b/>
          <w:bCs/>
          <w:sz w:val="24"/>
        </w:rPr>
        <w:t>3）与上级平台接口：</w:t>
      </w:r>
      <w:r w:rsidRPr="008E2C19">
        <w:rPr>
          <w:rFonts w:ascii="宋体" w:eastAsia="宋体" w:hAnsi="宋体" w:cs="宋体"/>
          <w:sz w:val="24"/>
        </w:rPr>
        <w:t>调整与市级基层治理四平台接口，实现事件数据按照新标准上传。</w:t>
      </w:r>
    </w:p>
    <w:p w14:paraId="51943328" w14:textId="77777777" w:rsidR="00AD6709" w:rsidRPr="008E2C19" w:rsidRDefault="00477DFF">
      <w:pPr>
        <w:pStyle w:val="a0"/>
        <w:rPr>
          <w:rFonts w:hAnsi="宋体"/>
          <w:b/>
          <w:bCs/>
          <w:lang w:val="en-US"/>
        </w:rPr>
      </w:pPr>
      <w:r w:rsidRPr="008E2C19">
        <w:rPr>
          <w:rFonts w:hAnsi="宋体" w:hint="eastAsia"/>
          <w:b/>
          <w:bCs/>
          <w:szCs w:val="24"/>
          <w:lang w:val="en-US"/>
        </w:rPr>
        <w:t>1.1.2 工作平台改造</w:t>
      </w:r>
    </w:p>
    <w:p w14:paraId="60F8E3EB" w14:textId="77777777" w:rsidR="0093080A" w:rsidRPr="008E2C19" w:rsidRDefault="0093080A" w:rsidP="0093080A">
      <w:pPr>
        <w:autoSpaceDE w:val="0"/>
        <w:autoSpaceDN w:val="0"/>
        <w:spacing w:line="360" w:lineRule="auto"/>
        <w:ind w:firstLine="480"/>
        <w:rPr>
          <w:rFonts w:ascii="宋体" w:eastAsia="宋体" w:hAnsi="宋体" w:cs="宋体"/>
          <w:sz w:val="24"/>
        </w:rPr>
      </w:pPr>
      <w:r w:rsidRPr="008E2C19">
        <w:rPr>
          <w:rFonts w:ascii="宋体" w:eastAsia="宋体" w:hAnsi="宋体" w:cs="宋体" w:hint="eastAsia"/>
          <w:b/>
          <w:bCs/>
          <w:sz w:val="24"/>
        </w:rPr>
        <w:t>（</w:t>
      </w:r>
      <w:r w:rsidRPr="008E2C19">
        <w:rPr>
          <w:rFonts w:ascii="宋体" w:eastAsia="宋体" w:hAnsi="宋体" w:cs="宋体"/>
          <w:b/>
          <w:bCs/>
          <w:sz w:val="24"/>
        </w:rPr>
        <w:t>1）4+N平台改造：</w:t>
      </w:r>
      <w:r w:rsidRPr="008E2C19">
        <w:rPr>
          <w:rFonts w:ascii="宋体" w:eastAsia="宋体" w:hAnsi="宋体" w:cs="宋体"/>
          <w:sz w:val="24"/>
        </w:rPr>
        <w:t>按照“关于做好“基层治理四平台”迭代升级2021年重点任务收官工作的通知”，调整为综治工作、监管执法、应急管理、公共服务四个平台以及党政统领、经济生态，进一步完善社会治理事件的受理、分析、流转、处置、督办反馈、考核等全过程闭环管理。</w:t>
      </w:r>
    </w:p>
    <w:p w14:paraId="474C9878" w14:textId="77777777" w:rsidR="0093080A" w:rsidRPr="008E2C19" w:rsidRDefault="0093080A" w:rsidP="0093080A">
      <w:pPr>
        <w:autoSpaceDE w:val="0"/>
        <w:autoSpaceDN w:val="0"/>
        <w:spacing w:line="360" w:lineRule="auto"/>
        <w:ind w:firstLine="480"/>
        <w:rPr>
          <w:rFonts w:ascii="宋体" w:eastAsia="宋体" w:hAnsi="宋体" w:cs="宋体"/>
          <w:sz w:val="24"/>
        </w:rPr>
      </w:pPr>
      <w:r w:rsidRPr="008E2C19">
        <w:rPr>
          <w:rFonts w:ascii="宋体" w:eastAsia="宋体" w:hAnsi="宋体" w:cs="宋体" w:hint="eastAsia"/>
          <w:b/>
          <w:bCs/>
          <w:sz w:val="24"/>
        </w:rPr>
        <w:t>（</w:t>
      </w:r>
      <w:r w:rsidRPr="008E2C19">
        <w:rPr>
          <w:rFonts w:ascii="宋体" w:eastAsia="宋体" w:hAnsi="宋体" w:cs="宋体"/>
          <w:b/>
          <w:bCs/>
          <w:sz w:val="24"/>
        </w:rPr>
        <w:t>2）事件基础分类梳理：</w:t>
      </w:r>
      <w:r w:rsidRPr="008E2C19">
        <w:rPr>
          <w:rFonts w:ascii="宋体" w:eastAsia="宋体" w:hAnsi="宋体" w:cs="宋体"/>
          <w:sz w:val="24"/>
        </w:rPr>
        <w:t>对存量四平台事件进行梳理，归类到4+N平台。</w:t>
      </w:r>
    </w:p>
    <w:p w14:paraId="4E95B977" w14:textId="70B3CBEE" w:rsidR="0093080A" w:rsidRPr="008E2C19" w:rsidRDefault="0093080A" w:rsidP="0093080A">
      <w:pPr>
        <w:autoSpaceDE w:val="0"/>
        <w:autoSpaceDN w:val="0"/>
        <w:spacing w:line="360" w:lineRule="auto"/>
        <w:ind w:firstLine="480"/>
        <w:rPr>
          <w:rFonts w:ascii="宋体" w:eastAsia="宋体" w:hAnsi="宋体" w:cs="宋体"/>
          <w:sz w:val="24"/>
        </w:rPr>
      </w:pPr>
      <w:r w:rsidRPr="008E2C19">
        <w:rPr>
          <w:rFonts w:ascii="宋体" w:eastAsia="宋体" w:hAnsi="宋体" w:cs="宋体" w:hint="eastAsia"/>
          <w:b/>
          <w:bCs/>
          <w:sz w:val="24"/>
        </w:rPr>
        <w:t>（</w:t>
      </w:r>
      <w:r w:rsidRPr="008E2C19">
        <w:rPr>
          <w:rFonts w:ascii="宋体" w:eastAsia="宋体" w:hAnsi="宋体" w:cs="宋体"/>
          <w:b/>
          <w:bCs/>
          <w:sz w:val="24"/>
        </w:rPr>
        <w:t>3）PC首页显性显示：</w:t>
      </w:r>
      <w:r w:rsidRPr="008E2C19">
        <w:rPr>
          <w:rFonts w:ascii="宋体" w:eastAsia="宋体" w:hAnsi="宋体" w:cs="宋体"/>
          <w:sz w:val="24"/>
        </w:rPr>
        <w:t>将综治工作、监管执法、应急管理、公共服务四个平台以及党政统领、经济生态集成到四平台PC端首页。</w:t>
      </w:r>
    </w:p>
    <w:p w14:paraId="16FEFE50" w14:textId="77777777" w:rsidR="00AD6709" w:rsidRPr="008E2C19" w:rsidRDefault="00477DFF">
      <w:pPr>
        <w:pStyle w:val="a0"/>
        <w:rPr>
          <w:rFonts w:hAnsi="宋体"/>
          <w:b/>
          <w:bCs/>
          <w:lang w:val="en-US"/>
        </w:rPr>
      </w:pPr>
      <w:r w:rsidRPr="008E2C19">
        <w:rPr>
          <w:rFonts w:hAnsi="宋体" w:hint="eastAsia"/>
          <w:b/>
          <w:bCs/>
          <w:szCs w:val="24"/>
          <w:lang w:val="en-US"/>
        </w:rPr>
        <w:t>1.1.3 PC端首页改造</w:t>
      </w:r>
    </w:p>
    <w:p w14:paraId="25E57D1E" w14:textId="248DA88F" w:rsidR="0093080A" w:rsidRPr="008E2C19" w:rsidRDefault="0093080A" w:rsidP="0093080A">
      <w:pPr>
        <w:autoSpaceDE w:val="0"/>
        <w:autoSpaceDN w:val="0"/>
        <w:spacing w:line="360" w:lineRule="auto"/>
        <w:ind w:firstLine="480"/>
        <w:rPr>
          <w:rFonts w:ascii="宋体" w:eastAsia="宋体" w:hAnsi="宋体" w:cs="宋体"/>
          <w:sz w:val="24"/>
        </w:rPr>
      </w:pPr>
      <w:r w:rsidRPr="008E2C19">
        <w:rPr>
          <w:rFonts w:ascii="宋体" w:eastAsia="宋体" w:hAnsi="宋体" w:cs="宋体" w:hint="eastAsia"/>
          <w:sz w:val="24"/>
        </w:rPr>
        <w:t>按照“关于做好“基层治理四平台”迭代升级</w:t>
      </w:r>
      <w:r w:rsidRPr="008E2C19">
        <w:rPr>
          <w:rFonts w:ascii="宋体" w:eastAsia="宋体" w:hAnsi="宋体" w:cs="宋体"/>
          <w:sz w:val="24"/>
        </w:rPr>
        <w:t>2021年重点任务收官工作的通知”，对首页进行改造，实时显示领导关注的运行指标，包括事件分类显示、主要应用模块入口等。</w:t>
      </w:r>
    </w:p>
    <w:p w14:paraId="6F427A4F" w14:textId="77777777" w:rsidR="00AD6709" w:rsidRPr="008E2C19" w:rsidRDefault="00477DFF">
      <w:pPr>
        <w:pStyle w:val="a0"/>
        <w:rPr>
          <w:b/>
          <w:bCs/>
          <w:sz w:val="28"/>
          <w:szCs w:val="28"/>
          <w:lang w:val="en-US"/>
        </w:rPr>
      </w:pPr>
      <w:r w:rsidRPr="008E2C19">
        <w:rPr>
          <w:rFonts w:hint="eastAsia"/>
          <w:b/>
          <w:bCs/>
          <w:szCs w:val="24"/>
          <w:lang w:val="en-US"/>
        </w:rPr>
        <w:t>1.1.4 网格定制化改造</w:t>
      </w:r>
    </w:p>
    <w:p w14:paraId="493594A8" w14:textId="77777777" w:rsidR="0093080A" w:rsidRPr="008E2C19" w:rsidRDefault="0093080A" w:rsidP="0093080A">
      <w:pPr>
        <w:adjustRightInd/>
        <w:spacing w:line="360" w:lineRule="auto"/>
        <w:ind w:firstLineChars="175" w:firstLine="420"/>
        <w:rPr>
          <w:rFonts w:ascii="宋体" w:eastAsia="宋体" w:hAnsi="宋体" w:cs="宋体"/>
          <w:sz w:val="24"/>
        </w:rPr>
      </w:pPr>
      <w:r w:rsidRPr="008E2C19">
        <w:rPr>
          <w:rFonts w:ascii="宋体" w:eastAsia="宋体" w:hAnsi="宋体" w:cs="宋体" w:hint="eastAsia"/>
          <w:sz w:val="24"/>
        </w:rPr>
        <w:lastRenderedPageBreak/>
        <w:t>根据名胜区“网格划分审核表”</w:t>
      </w:r>
      <w:r w:rsidRPr="008E2C19">
        <w:rPr>
          <w:rFonts w:ascii="宋体" w:eastAsia="宋体" w:hAnsi="宋体" w:cs="宋体"/>
          <w:sz w:val="24"/>
        </w:rPr>
        <w:t>，进行基础网格的改造</w:t>
      </w:r>
    </w:p>
    <w:p w14:paraId="2794C8B3" w14:textId="77777777" w:rsidR="0093080A" w:rsidRPr="008E2C19" w:rsidRDefault="0093080A" w:rsidP="002660E7">
      <w:pPr>
        <w:adjustRightInd/>
        <w:spacing w:line="360" w:lineRule="auto"/>
        <w:ind w:firstLineChars="175" w:firstLine="422"/>
        <w:rPr>
          <w:rFonts w:ascii="宋体" w:eastAsia="宋体" w:hAnsi="宋体" w:cs="宋体"/>
          <w:sz w:val="24"/>
        </w:rPr>
      </w:pPr>
      <w:r w:rsidRPr="008E2C19">
        <w:rPr>
          <w:rFonts w:ascii="宋体" w:eastAsia="宋体" w:hAnsi="宋体" w:cs="宋体" w:hint="eastAsia"/>
          <w:b/>
          <w:bCs/>
          <w:sz w:val="24"/>
        </w:rPr>
        <w:t>（</w:t>
      </w:r>
      <w:r w:rsidRPr="008E2C19">
        <w:rPr>
          <w:rFonts w:ascii="宋体" w:eastAsia="宋体" w:hAnsi="宋体" w:cs="宋体"/>
          <w:b/>
          <w:bCs/>
          <w:sz w:val="24"/>
        </w:rPr>
        <w:t>1）新增治理单元模块：</w:t>
      </w:r>
      <w:r w:rsidRPr="008E2C19">
        <w:rPr>
          <w:rFonts w:ascii="宋体" w:eastAsia="宋体" w:hAnsi="宋体" w:cs="宋体"/>
          <w:sz w:val="24"/>
        </w:rPr>
        <w:t>新增治理单元层级，与街道同级，并将西溪湿地纳入治理单元。</w:t>
      </w:r>
    </w:p>
    <w:p w14:paraId="11E44270" w14:textId="188EE4AF" w:rsidR="0093080A" w:rsidRPr="008E2C19" w:rsidRDefault="0093080A" w:rsidP="002660E7">
      <w:pPr>
        <w:adjustRightInd/>
        <w:spacing w:line="360" w:lineRule="auto"/>
        <w:ind w:firstLineChars="175" w:firstLine="422"/>
        <w:rPr>
          <w:rFonts w:ascii="宋体" w:eastAsia="宋体" w:hAnsi="宋体" w:cs="宋体"/>
          <w:sz w:val="24"/>
        </w:rPr>
      </w:pPr>
      <w:r w:rsidRPr="008E2C19">
        <w:rPr>
          <w:rFonts w:ascii="宋体" w:eastAsia="宋体" w:hAnsi="宋体" w:cs="宋体" w:hint="eastAsia"/>
          <w:b/>
          <w:bCs/>
          <w:sz w:val="24"/>
        </w:rPr>
        <w:t>（</w:t>
      </w:r>
      <w:r w:rsidRPr="008E2C19">
        <w:rPr>
          <w:rFonts w:ascii="宋体" w:eastAsia="宋体" w:hAnsi="宋体" w:cs="宋体"/>
          <w:b/>
          <w:bCs/>
          <w:sz w:val="24"/>
        </w:rPr>
        <w:t>2）区街社区架构</w:t>
      </w:r>
      <w:r w:rsidRPr="008E2C19">
        <w:rPr>
          <w:rFonts w:ascii="宋体" w:eastAsia="宋体" w:hAnsi="宋体" w:cs="宋体" w:hint="eastAsia"/>
          <w:b/>
          <w:bCs/>
          <w:sz w:val="24"/>
        </w:rPr>
        <w:t>：</w:t>
      </w:r>
      <w:r w:rsidRPr="008E2C19">
        <w:rPr>
          <w:rFonts w:ascii="宋体" w:eastAsia="宋体" w:hAnsi="宋体" w:cs="宋体"/>
          <w:sz w:val="24"/>
        </w:rPr>
        <w:t>将原先1区1街39网格调整为1区1街道9治理单元75网格，进行系统网格划分的改造。</w:t>
      </w:r>
    </w:p>
    <w:p w14:paraId="7CD57A22" w14:textId="2560F94E" w:rsidR="0093080A" w:rsidRPr="008E2C19" w:rsidRDefault="0093080A" w:rsidP="002660E7">
      <w:pPr>
        <w:adjustRightInd/>
        <w:spacing w:line="360" w:lineRule="auto"/>
        <w:ind w:firstLineChars="175" w:firstLine="422"/>
        <w:rPr>
          <w:rFonts w:ascii="宋体" w:eastAsia="宋体" w:hAnsi="宋体" w:cs="宋体"/>
          <w:sz w:val="24"/>
        </w:rPr>
      </w:pPr>
      <w:r w:rsidRPr="008E2C19">
        <w:rPr>
          <w:rFonts w:ascii="宋体" w:eastAsia="宋体" w:hAnsi="宋体" w:cs="宋体" w:hint="eastAsia"/>
          <w:b/>
          <w:bCs/>
          <w:sz w:val="24"/>
        </w:rPr>
        <w:t>（</w:t>
      </w:r>
      <w:r w:rsidRPr="008E2C19">
        <w:rPr>
          <w:rFonts w:ascii="宋体" w:eastAsia="宋体" w:hAnsi="宋体" w:cs="宋体"/>
          <w:b/>
          <w:bCs/>
          <w:sz w:val="24"/>
        </w:rPr>
        <w:t>3）用户权限改造</w:t>
      </w:r>
      <w:r w:rsidRPr="008E2C19">
        <w:rPr>
          <w:rFonts w:ascii="宋体" w:eastAsia="宋体" w:hAnsi="宋体" w:cs="宋体" w:hint="eastAsia"/>
          <w:b/>
          <w:bCs/>
          <w:sz w:val="24"/>
        </w:rPr>
        <w:t>：</w:t>
      </w:r>
      <w:r w:rsidRPr="008E2C19">
        <w:rPr>
          <w:rFonts w:ascii="宋体" w:eastAsia="宋体" w:hAnsi="宋体" w:cs="宋体"/>
          <w:sz w:val="24"/>
        </w:rPr>
        <w:t>按照1区1街道9治理单元75网格对现有用户体系权限进行改造。</w:t>
      </w:r>
    </w:p>
    <w:p w14:paraId="480D81B3" w14:textId="1448F330" w:rsidR="0093080A" w:rsidRPr="008E2C19" w:rsidRDefault="0093080A" w:rsidP="002660E7">
      <w:pPr>
        <w:adjustRightInd/>
        <w:spacing w:line="360" w:lineRule="auto"/>
        <w:ind w:firstLineChars="175" w:firstLine="422"/>
        <w:rPr>
          <w:rFonts w:ascii="宋体" w:eastAsia="宋体" w:hAnsi="宋体" w:cs="宋体"/>
          <w:sz w:val="24"/>
        </w:rPr>
      </w:pPr>
      <w:r w:rsidRPr="008E2C19">
        <w:rPr>
          <w:rFonts w:ascii="宋体" w:eastAsia="宋体" w:hAnsi="宋体" w:cs="宋体" w:hint="eastAsia"/>
          <w:b/>
          <w:bCs/>
          <w:sz w:val="24"/>
        </w:rPr>
        <w:t>（</w:t>
      </w:r>
      <w:r w:rsidRPr="008E2C19">
        <w:rPr>
          <w:rFonts w:ascii="宋体" w:eastAsia="宋体" w:hAnsi="宋体" w:cs="宋体"/>
          <w:b/>
          <w:bCs/>
          <w:sz w:val="24"/>
        </w:rPr>
        <w:t>4）与上级平台接口</w:t>
      </w:r>
      <w:r w:rsidRPr="008E2C19">
        <w:rPr>
          <w:rFonts w:ascii="宋体" w:eastAsia="宋体" w:hAnsi="宋体" w:cs="宋体"/>
          <w:sz w:val="24"/>
        </w:rPr>
        <w:t>：调整与上级平台的接口，确保事件入格。</w:t>
      </w:r>
    </w:p>
    <w:p w14:paraId="65C639A6" w14:textId="77777777" w:rsidR="00AD6709" w:rsidRPr="008E2C19" w:rsidRDefault="00477DFF" w:rsidP="002660E7">
      <w:pPr>
        <w:spacing w:line="360" w:lineRule="auto"/>
        <w:ind w:firstLineChars="200" w:firstLine="562"/>
        <w:rPr>
          <w:rFonts w:ascii="宋体" w:hAnsi="宋体"/>
          <w:b/>
          <w:sz w:val="28"/>
          <w:szCs w:val="28"/>
        </w:rPr>
      </w:pPr>
      <w:r w:rsidRPr="008E2C19">
        <w:rPr>
          <w:rFonts w:ascii="宋体" w:hAnsi="宋体"/>
          <w:b/>
          <w:sz w:val="28"/>
          <w:szCs w:val="28"/>
        </w:rPr>
        <w:t>1.2</w:t>
      </w:r>
      <w:r w:rsidRPr="008E2C19">
        <w:rPr>
          <w:rFonts w:ascii="宋体" w:hAnsi="宋体" w:hint="eastAsia"/>
          <w:b/>
          <w:sz w:val="28"/>
          <w:szCs w:val="28"/>
        </w:rPr>
        <w:t xml:space="preserve"> 党政综合业务模块</w:t>
      </w:r>
    </w:p>
    <w:p w14:paraId="215A3F0A" w14:textId="6194D9A8" w:rsidR="0093080A" w:rsidRPr="008E2C19" w:rsidRDefault="0093080A" w:rsidP="0093080A">
      <w:pPr>
        <w:spacing w:line="360" w:lineRule="auto"/>
        <w:ind w:firstLineChars="200" w:firstLine="480"/>
        <w:rPr>
          <w:rFonts w:ascii="宋体" w:hAnsi="宋体"/>
          <w:sz w:val="24"/>
        </w:rPr>
      </w:pPr>
      <w:r w:rsidRPr="008E2C19">
        <w:rPr>
          <w:rFonts w:ascii="宋体" w:hAnsi="宋体" w:hint="eastAsia"/>
          <w:sz w:val="24"/>
        </w:rPr>
        <w:t>按照“关于做好“基层治理四平台”迭代升级</w:t>
      </w:r>
      <w:r w:rsidRPr="008E2C19">
        <w:rPr>
          <w:rFonts w:ascii="宋体" w:hAnsi="宋体"/>
          <w:sz w:val="24"/>
        </w:rPr>
        <w:t>2021年重点任务收官工作的通知”新增党政综合业务模块，完成数字化改革应用场景的承接。</w:t>
      </w:r>
      <w:r w:rsidRPr="008E2C19">
        <w:rPr>
          <w:rFonts w:ascii="宋体" w:hAnsi="宋体" w:hint="eastAsia"/>
          <w:sz w:val="24"/>
        </w:rPr>
        <w:t>同时，模块类各应用对应镇街四跑道，即党建统领、经济生态、平安法治、公共服务进行分类。</w:t>
      </w:r>
    </w:p>
    <w:p w14:paraId="5B4B36E5" w14:textId="77777777" w:rsidR="00AD6709" w:rsidRPr="008E2C19" w:rsidRDefault="00477DFF">
      <w:pPr>
        <w:pStyle w:val="a0"/>
        <w:rPr>
          <w:rFonts w:hAnsi="宋体"/>
          <w:b/>
          <w:bCs/>
          <w:lang w:val="en-US"/>
        </w:rPr>
      </w:pPr>
      <w:r w:rsidRPr="008E2C19">
        <w:rPr>
          <w:rFonts w:hAnsi="宋体" w:hint="eastAsia"/>
          <w:b/>
          <w:bCs/>
          <w:szCs w:val="24"/>
          <w:lang w:val="en-US"/>
        </w:rPr>
        <w:t>1.2.1 党政智治</w:t>
      </w:r>
    </w:p>
    <w:p w14:paraId="081CD316" w14:textId="421DA70E" w:rsidR="0093080A" w:rsidRPr="008E2C19" w:rsidRDefault="0093080A" w:rsidP="0093080A">
      <w:pPr>
        <w:pStyle w:val="a0"/>
        <w:rPr>
          <w:rFonts w:hAnsi="宋体"/>
          <w:lang w:val="en-US"/>
        </w:rPr>
      </w:pPr>
      <w:r w:rsidRPr="008E2C19">
        <w:rPr>
          <w:rFonts w:hAnsi="宋体" w:hint="eastAsia"/>
          <w:lang w:val="en-US"/>
        </w:rPr>
        <w:t>对接区一表通应用，完成用户体系对接，实现移动端、</w:t>
      </w:r>
      <w:r w:rsidRPr="008E2C19">
        <w:rPr>
          <w:rFonts w:hAnsi="宋体"/>
          <w:lang w:val="en-US"/>
        </w:rPr>
        <w:t>PC端集成移动端；实现与区一表通数据库互通，实现数据回流功能。</w:t>
      </w:r>
    </w:p>
    <w:p w14:paraId="7ABA7253" w14:textId="77777777" w:rsidR="00AD6709" w:rsidRPr="008E2C19" w:rsidRDefault="00477DFF">
      <w:pPr>
        <w:pStyle w:val="a0"/>
        <w:rPr>
          <w:rFonts w:hAnsi="宋体"/>
          <w:b/>
          <w:bCs/>
          <w:szCs w:val="24"/>
          <w:lang w:val="en-US"/>
        </w:rPr>
      </w:pPr>
      <w:r w:rsidRPr="008E2C19">
        <w:rPr>
          <w:rFonts w:hAnsi="宋体" w:hint="eastAsia"/>
          <w:b/>
          <w:bCs/>
          <w:szCs w:val="24"/>
          <w:lang w:val="en-US"/>
        </w:rPr>
        <w:t>1.2.2 数字政府</w:t>
      </w:r>
    </w:p>
    <w:p w14:paraId="5DC0C812" w14:textId="77777777" w:rsidR="00AD6709" w:rsidRPr="008E2C19" w:rsidRDefault="00477DFF" w:rsidP="002660E7">
      <w:pPr>
        <w:spacing w:line="360" w:lineRule="auto"/>
        <w:ind w:firstLineChars="200" w:firstLine="482"/>
        <w:rPr>
          <w:rFonts w:hAnsi="宋体"/>
          <w:b/>
          <w:bCs/>
          <w:sz w:val="24"/>
        </w:rPr>
      </w:pPr>
      <w:r w:rsidRPr="008E2C19">
        <w:rPr>
          <w:rFonts w:hAnsi="宋体" w:hint="eastAsia"/>
          <w:b/>
          <w:bCs/>
          <w:sz w:val="24"/>
        </w:rPr>
        <w:t>（</w:t>
      </w:r>
      <w:r w:rsidRPr="008E2C19">
        <w:rPr>
          <w:rFonts w:hAnsi="宋体" w:hint="eastAsia"/>
          <w:b/>
          <w:bCs/>
          <w:sz w:val="24"/>
        </w:rPr>
        <w:t>1</w:t>
      </w:r>
      <w:r w:rsidRPr="008E2C19">
        <w:rPr>
          <w:rFonts w:hAnsi="宋体" w:hint="eastAsia"/>
          <w:b/>
          <w:bCs/>
          <w:sz w:val="24"/>
        </w:rPr>
        <w:t>）对接智慧安监应用场景：</w:t>
      </w:r>
      <w:r w:rsidRPr="008E2C19">
        <w:rPr>
          <w:rFonts w:hAnsi="宋体" w:hint="eastAsia"/>
          <w:sz w:val="24"/>
        </w:rPr>
        <w:t>应急管理智慧安监系统的事件协同联动，实现应急事件处置闭环；</w:t>
      </w:r>
    </w:p>
    <w:p w14:paraId="47C8465C" w14:textId="77777777" w:rsidR="00AD6709" w:rsidRPr="008E2C19" w:rsidRDefault="00477DFF" w:rsidP="002660E7">
      <w:pPr>
        <w:spacing w:line="360" w:lineRule="auto"/>
        <w:ind w:firstLineChars="200" w:firstLine="482"/>
        <w:rPr>
          <w:rFonts w:hAnsi="宋体"/>
          <w:sz w:val="24"/>
        </w:rPr>
      </w:pPr>
      <w:r w:rsidRPr="008E2C19">
        <w:rPr>
          <w:rFonts w:hAnsi="宋体" w:hint="eastAsia"/>
          <w:b/>
          <w:bCs/>
          <w:sz w:val="24"/>
        </w:rPr>
        <w:t>（</w:t>
      </w:r>
      <w:r w:rsidRPr="008E2C19">
        <w:rPr>
          <w:rFonts w:hAnsi="宋体" w:hint="eastAsia"/>
          <w:b/>
          <w:bCs/>
          <w:sz w:val="24"/>
        </w:rPr>
        <w:t>2</w:t>
      </w:r>
      <w:r w:rsidRPr="008E2C19">
        <w:rPr>
          <w:rFonts w:hAnsi="宋体" w:hint="eastAsia"/>
          <w:b/>
          <w:bCs/>
          <w:sz w:val="24"/>
        </w:rPr>
        <w:t>）对接智慧消防应用场景：</w:t>
      </w:r>
      <w:r w:rsidRPr="008E2C19">
        <w:rPr>
          <w:rFonts w:hAnsi="宋体" w:hint="eastAsia"/>
          <w:sz w:val="24"/>
        </w:rPr>
        <w:t>应急管理智慧消防系统的事件协同联动，实现应急事件处置闭环。</w:t>
      </w:r>
    </w:p>
    <w:p w14:paraId="69401FDF" w14:textId="77777777" w:rsidR="00AD6709" w:rsidRPr="008E2C19" w:rsidRDefault="00477DFF" w:rsidP="002660E7">
      <w:pPr>
        <w:spacing w:line="360" w:lineRule="auto"/>
        <w:ind w:firstLineChars="200" w:firstLine="482"/>
        <w:rPr>
          <w:rFonts w:ascii="宋体" w:hAnsi="宋体"/>
          <w:b/>
          <w:sz w:val="24"/>
        </w:rPr>
      </w:pPr>
      <w:r w:rsidRPr="008E2C19">
        <w:rPr>
          <w:rFonts w:ascii="宋体" w:hAnsi="宋体"/>
          <w:b/>
          <w:sz w:val="24"/>
        </w:rPr>
        <w:t>1.</w:t>
      </w:r>
      <w:r w:rsidRPr="008E2C19">
        <w:rPr>
          <w:rFonts w:ascii="宋体" w:hAnsi="宋体" w:hint="eastAsia"/>
          <w:b/>
          <w:sz w:val="24"/>
        </w:rPr>
        <w:t>2.3</w:t>
      </w:r>
      <w:r w:rsidRPr="008E2C19">
        <w:rPr>
          <w:rFonts w:ascii="宋体" w:hAnsi="宋体"/>
          <w:b/>
          <w:sz w:val="24"/>
        </w:rPr>
        <w:t xml:space="preserve"> </w:t>
      </w:r>
      <w:r w:rsidRPr="008E2C19">
        <w:rPr>
          <w:rFonts w:ascii="宋体" w:hAnsi="宋体" w:hint="eastAsia"/>
          <w:b/>
          <w:sz w:val="24"/>
        </w:rPr>
        <w:t>数字文化</w:t>
      </w:r>
    </w:p>
    <w:p w14:paraId="5C138FCB" w14:textId="77777777" w:rsidR="00AD6709" w:rsidRPr="008E2C19" w:rsidRDefault="00477DFF">
      <w:pPr>
        <w:spacing w:line="360" w:lineRule="auto"/>
        <w:ind w:firstLineChars="200" w:firstLine="480"/>
        <w:rPr>
          <w:rFonts w:ascii="宋体" w:hAnsi="宋体"/>
          <w:bCs/>
          <w:sz w:val="24"/>
        </w:rPr>
      </w:pPr>
      <w:r w:rsidRPr="008E2C19">
        <w:rPr>
          <w:rFonts w:ascii="宋体" w:hAnsi="宋体" w:hint="eastAsia"/>
          <w:bCs/>
          <w:sz w:val="24"/>
        </w:rPr>
        <w:t>模块预留。</w:t>
      </w:r>
    </w:p>
    <w:p w14:paraId="75803A28" w14:textId="77777777" w:rsidR="00AD6709" w:rsidRPr="008E2C19" w:rsidRDefault="00477DFF" w:rsidP="002660E7">
      <w:pPr>
        <w:spacing w:line="360" w:lineRule="auto"/>
        <w:ind w:firstLineChars="200" w:firstLine="482"/>
        <w:rPr>
          <w:rFonts w:ascii="宋体" w:hAnsi="宋体"/>
          <w:bCs/>
          <w:sz w:val="24"/>
        </w:rPr>
      </w:pPr>
      <w:r w:rsidRPr="008E2C19">
        <w:rPr>
          <w:rFonts w:ascii="宋体" w:hAnsi="宋体" w:hint="eastAsia"/>
          <w:b/>
          <w:sz w:val="24"/>
        </w:rPr>
        <w:t>1.2.4 数字经济</w:t>
      </w:r>
    </w:p>
    <w:p w14:paraId="53440173" w14:textId="77777777" w:rsidR="00AD6709" w:rsidRPr="008E2C19" w:rsidRDefault="00477DFF">
      <w:pPr>
        <w:spacing w:line="360" w:lineRule="auto"/>
        <w:ind w:firstLineChars="200" w:firstLine="480"/>
        <w:rPr>
          <w:rFonts w:ascii="宋体" w:hAnsi="宋体"/>
          <w:bCs/>
          <w:sz w:val="24"/>
        </w:rPr>
      </w:pPr>
      <w:r w:rsidRPr="008E2C19">
        <w:rPr>
          <w:rFonts w:ascii="宋体" w:hAnsi="宋体" w:hint="eastAsia"/>
          <w:bCs/>
          <w:sz w:val="24"/>
        </w:rPr>
        <w:t>模块预留。</w:t>
      </w:r>
    </w:p>
    <w:p w14:paraId="72F8686C" w14:textId="77777777" w:rsidR="00AD6709" w:rsidRPr="008E2C19" w:rsidRDefault="00477DFF" w:rsidP="002660E7">
      <w:pPr>
        <w:spacing w:line="360" w:lineRule="auto"/>
        <w:ind w:firstLineChars="200" w:firstLine="482"/>
        <w:rPr>
          <w:rFonts w:ascii="宋体" w:hAnsi="宋体"/>
          <w:bCs/>
          <w:sz w:val="24"/>
        </w:rPr>
      </w:pPr>
      <w:r w:rsidRPr="008E2C19">
        <w:rPr>
          <w:rFonts w:ascii="宋体" w:hAnsi="宋体" w:hint="eastAsia"/>
          <w:b/>
          <w:sz w:val="24"/>
        </w:rPr>
        <w:t>1.2.5 数字社会</w:t>
      </w:r>
    </w:p>
    <w:p w14:paraId="3ECAFAA9" w14:textId="052A2901" w:rsidR="00AD6709" w:rsidRPr="008E2C19" w:rsidRDefault="0093080A" w:rsidP="0093080A">
      <w:pPr>
        <w:snapToGrid w:val="0"/>
        <w:spacing w:line="360" w:lineRule="auto"/>
        <w:ind w:firstLineChars="200" w:firstLine="480"/>
        <w:rPr>
          <w:rFonts w:eastAsia="仿宋_GB2312"/>
          <w:sz w:val="32"/>
          <w:szCs w:val="32"/>
        </w:rPr>
      </w:pPr>
      <w:r w:rsidRPr="008E2C19">
        <w:rPr>
          <w:rFonts w:ascii="宋体" w:hAnsi="宋体" w:hint="eastAsia"/>
          <w:bCs/>
          <w:sz w:val="24"/>
        </w:rPr>
        <w:t>对接数智龙井应用场景，实现赋能村社网格化治理，接入物联感知数据，汇聚村社预警信息，实现龙井事件处置闭环。</w:t>
      </w:r>
    </w:p>
    <w:p w14:paraId="0BFEEFF4" w14:textId="77777777" w:rsidR="00AD6709" w:rsidRPr="008E2C19" w:rsidRDefault="00477DFF" w:rsidP="002660E7">
      <w:pPr>
        <w:spacing w:line="360" w:lineRule="auto"/>
        <w:ind w:firstLineChars="200" w:firstLine="482"/>
        <w:rPr>
          <w:rFonts w:ascii="宋体" w:hAnsi="宋体"/>
          <w:bCs/>
          <w:sz w:val="28"/>
          <w:szCs w:val="28"/>
        </w:rPr>
      </w:pPr>
      <w:r w:rsidRPr="008E2C19">
        <w:rPr>
          <w:rFonts w:ascii="宋体" w:hAnsi="宋体" w:hint="eastAsia"/>
          <w:b/>
          <w:sz w:val="24"/>
        </w:rPr>
        <w:t>1.2.6 数字法治</w:t>
      </w:r>
    </w:p>
    <w:p w14:paraId="4B3DFB71" w14:textId="77777777" w:rsidR="0093080A" w:rsidRPr="008E2C19" w:rsidRDefault="0093080A" w:rsidP="0093080A">
      <w:pPr>
        <w:spacing w:line="360" w:lineRule="auto"/>
        <w:ind w:firstLineChars="200" w:firstLine="480"/>
        <w:rPr>
          <w:rFonts w:ascii="宋体" w:hAnsi="宋体"/>
          <w:bCs/>
          <w:sz w:val="24"/>
        </w:rPr>
      </w:pPr>
      <w:r w:rsidRPr="008E2C19">
        <w:rPr>
          <w:rFonts w:ascii="宋体" w:hAnsi="宋体" w:hint="eastAsia"/>
          <w:bCs/>
          <w:sz w:val="24"/>
        </w:rPr>
        <w:lastRenderedPageBreak/>
        <w:t>（</w:t>
      </w:r>
      <w:r w:rsidRPr="008E2C19">
        <w:rPr>
          <w:rFonts w:ascii="宋体" w:hAnsi="宋体"/>
          <w:bCs/>
          <w:sz w:val="24"/>
        </w:rPr>
        <w:t>1）设计社会治理综合信息指挥平台的H5页面，关联四平台核心数据，形成应用介绍，嵌入区数字法治门户。</w:t>
      </w:r>
    </w:p>
    <w:p w14:paraId="524564EF" w14:textId="1D079B8E" w:rsidR="0093080A" w:rsidRPr="008E2C19" w:rsidRDefault="0093080A" w:rsidP="0093080A">
      <w:pPr>
        <w:spacing w:line="360" w:lineRule="auto"/>
        <w:ind w:firstLineChars="200" w:firstLine="480"/>
        <w:rPr>
          <w:rFonts w:ascii="宋体" w:hAnsi="宋体"/>
          <w:bCs/>
          <w:sz w:val="24"/>
        </w:rPr>
      </w:pPr>
      <w:r w:rsidRPr="008E2C19">
        <w:rPr>
          <w:rFonts w:ascii="宋体" w:hAnsi="宋体" w:hint="eastAsia"/>
          <w:bCs/>
          <w:sz w:val="24"/>
        </w:rPr>
        <w:t>（</w:t>
      </w:r>
      <w:r w:rsidRPr="008E2C19">
        <w:rPr>
          <w:rFonts w:ascii="宋体" w:hAnsi="宋体"/>
          <w:bCs/>
          <w:sz w:val="24"/>
        </w:rPr>
        <w:t>2）嵌入西子义警智慧云平台：实现业务的跳转。</w:t>
      </w:r>
    </w:p>
    <w:p w14:paraId="57332E68" w14:textId="77777777" w:rsidR="00AD6709" w:rsidRPr="008E2C19" w:rsidRDefault="00477DFF" w:rsidP="002660E7">
      <w:pPr>
        <w:spacing w:line="360" w:lineRule="auto"/>
        <w:ind w:firstLineChars="200" w:firstLine="562"/>
        <w:rPr>
          <w:rFonts w:ascii="宋体" w:hAnsi="宋体"/>
          <w:b/>
          <w:sz w:val="28"/>
          <w:szCs w:val="28"/>
        </w:rPr>
      </w:pPr>
      <w:r w:rsidRPr="008E2C19">
        <w:rPr>
          <w:rFonts w:ascii="宋体" w:hAnsi="宋体" w:hint="eastAsia"/>
          <w:b/>
          <w:sz w:val="28"/>
          <w:szCs w:val="28"/>
        </w:rPr>
        <w:t>1.3 统一地址库融合</w:t>
      </w:r>
    </w:p>
    <w:p w14:paraId="61883368" w14:textId="77777777" w:rsidR="00AD6709" w:rsidRPr="008E2C19" w:rsidRDefault="00477DFF" w:rsidP="002660E7">
      <w:pPr>
        <w:autoSpaceDE w:val="0"/>
        <w:autoSpaceDN w:val="0"/>
        <w:spacing w:line="360" w:lineRule="auto"/>
        <w:ind w:firstLineChars="200" w:firstLine="482"/>
        <w:rPr>
          <w:rFonts w:cs="宋体"/>
          <w:b/>
          <w:bCs/>
          <w:sz w:val="24"/>
        </w:rPr>
      </w:pPr>
      <w:r w:rsidRPr="008E2C19">
        <w:rPr>
          <w:rFonts w:ascii="宋体" w:hAnsi="宋体" w:hint="eastAsia"/>
          <w:b/>
          <w:sz w:val="24"/>
        </w:rPr>
        <w:t xml:space="preserve">1.3.1 </w:t>
      </w:r>
      <w:r w:rsidRPr="008E2C19">
        <w:rPr>
          <w:rFonts w:cs="宋体" w:hint="eastAsia"/>
          <w:b/>
          <w:bCs/>
          <w:sz w:val="24"/>
        </w:rPr>
        <w:t>统一地址库融合应用</w:t>
      </w:r>
    </w:p>
    <w:p w14:paraId="53A3E923" w14:textId="77777777" w:rsidR="0093080A" w:rsidRPr="008E2C19" w:rsidRDefault="0093080A" w:rsidP="0093080A">
      <w:pPr>
        <w:spacing w:line="360" w:lineRule="auto"/>
        <w:ind w:firstLineChars="200" w:firstLine="480"/>
        <w:rPr>
          <w:rFonts w:ascii="宋体" w:hAnsi="宋体"/>
          <w:bCs/>
          <w:sz w:val="24"/>
        </w:rPr>
      </w:pPr>
      <w:r w:rsidRPr="008E2C19">
        <w:rPr>
          <w:rFonts w:ascii="宋体" w:hAnsi="宋体" w:hint="eastAsia"/>
          <w:bCs/>
          <w:sz w:val="24"/>
        </w:rPr>
        <w:t>根据关于“‘基层治理四平台’综合信息系统融合应用统一地址库的通知”</w:t>
      </w:r>
      <w:r w:rsidRPr="008E2C19">
        <w:rPr>
          <w:rFonts w:ascii="宋体" w:hAnsi="宋体"/>
          <w:bCs/>
          <w:sz w:val="24"/>
        </w:rPr>
        <w:t>进行系统改造。</w:t>
      </w:r>
    </w:p>
    <w:p w14:paraId="5CBD9598" w14:textId="77777777" w:rsidR="00AD6709" w:rsidRPr="008E2C19" w:rsidRDefault="00477DFF">
      <w:pPr>
        <w:autoSpaceDE w:val="0"/>
        <w:autoSpaceDN w:val="0"/>
        <w:spacing w:line="360" w:lineRule="auto"/>
        <w:ind w:left="480"/>
        <w:rPr>
          <w:rFonts w:ascii="宋体" w:eastAsia="宋体" w:hAnsi="宋体" w:cs="宋体"/>
          <w:sz w:val="24"/>
        </w:rPr>
      </w:pPr>
      <w:r w:rsidRPr="008E2C19">
        <w:rPr>
          <w:rFonts w:ascii="宋体" w:eastAsia="宋体" w:hAnsi="宋体" w:cs="宋体" w:hint="eastAsia"/>
          <w:b/>
          <w:bCs/>
          <w:sz w:val="24"/>
        </w:rPr>
        <w:t>（</w:t>
      </w:r>
      <w:r w:rsidRPr="008E2C19">
        <w:rPr>
          <w:rFonts w:ascii="宋体" w:eastAsia="宋体" w:hAnsi="宋体" w:cs="宋体"/>
          <w:b/>
          <w:bCs/>
          <w:sz w:val="24"/>
        </w:rPr>
        <w:t>1</w:t>
      </w:r>
      <w:r w:rsidRPr="008E2C19">
        <w:rPr>
          <w:rFonts w:ascii="宋体" w:eastAsia="宋体" w:hAnsi="宋体" w:cs="宋体" w:hint="eastAsia"/>
          <w:b/>
          <w:bCs/>
          <w:sz w:val="24"/>
        </w:rPr>
        <w:t>）查采集救济功能嵌入：</w:t>
      </w:r>
      <w:r w:rsidRPr="008E2C19">
        <w:rPr>
          <w:rFonts w:ascii="宋体" w:eastAsia="宋体" w:hAnsi="宋体" w:cs="宋体" w:hint="eastAsia"/>
          <w:sz w:val="24"/>
        </w:rPr>
        <w:t>将统一地址库移动端采集模块，基于用户系统的对接，实现一键跳转。</w:t>
      </w:r>
    </w:p>
    <w:p w14:paraId="7020D503" w14:textId="77777777" w:rsidR="00AD6709" w:rsidRPr="008E2C19" w:rsidRDefault="00477DFF">
      <w:pPr>
        <w:autoSpaceDE w:val="0"/>
        <w:autoSpaceDN w:val="0"/>
        <w:spacing w:line="360" w:lineRule="auto"/>
        <w:ind w:left="480"/>
        <w:rPr>
          <w:rFonts w:ascii="宋体" w:eastAsia="宋体" w:hAnsi="宋体" w:cs="宋体"/>
          <w:sz w:val="24"/>
        </w:rPr>
      </w:pPr>
      <w:r w:rsidRPr="008E2C19">
        <w:rPr>
          <w:rFonts w:ascii="宋体" w:eastAsia="宋体" w:hAnsi="宋体" w:cs="宋体" w:hint="eastAsia"/>
          <w:b/>
          <w:bCs/>
          <w:sz w:val="24"/>
        </w:rPr>
        <w:t>（2）事件关联统一地址改造：</w:t>
      </w:r>
      <w:r w:rsidRPr="008E2C19">
        <w:rPr>
          <w:rFonts w:ascii="宋体" w:eastAsia="宋体" w:hAnsi="宋体" w:cs="宋体" w:hint="eastAsia"/>
          <w:sz w:val="24"/>
        </w:rPr>
        <w:t>与统一地址库对接，将事件信息等与统一地址库进行绑定。</w:t>
      </w:r>
    </w:p>
    <w:p w14:paraId="3698CA67" w14:textId="77777777" w:rsidR="00AD6709" w:rsidRPr="008E2C19" w:rsidRDefault="00477DFF">
      <w:pPr>
        <w:autoSpaceDE w:val="0"/>
        <w:autoSpaceDN w:val="0"/>
        <w:spacing w:line="360" w:lineRule="auto"/>
        <w:ind w:left="480"/>
        <w:rPr>
          <w:rFonts w:ascii="宋体" w:eastAsia="宋体" w:hAnsi="宋体" w:cs="宋体"/>
          <w:sz w:val="24"/>
        </w:rPr>
      </w:pPr>
      <w:r w:rsidRPr="008E2C19">
        <w:rPr>
          <w:rFonts w:ascii="宋体" w:eastAsia="宋体" w:hAnsi="宋体" w:cs="宋体" w:hint="eastAsia"/>
          <w:b/>
          <w:bCs/>
          <w:sz w:val="24"/>
        </w:rPr>
        <w:t>（3）企业信息关联统一地址改造：</w:t>
      </w:r>
      <w:r w:rsidRPr="008E2C19">
        <w:rPr>
          <w:rFonts w:ascii="宋体" w:eastAsia="宋体" w:hAnsi="宋体" w:cs="宋体" w:hint="eastAsia"/>
          <w:sz w:val="24"/>
        </w:rPr>
        <w:t>与统一地址库对接，实现企业赋码。</w:t>
      </w:r>
    </w:p>
    <w:p w14:paraId="1E99A411" w14:textId="77777777" w:rsidR="00AD6709" w:rsidRPr="008E2C19" w:rsidRDefault="00477DFF">
      <w:pPr>
        <w:autoSpaceDE w:val="0"/>
        <w:autoSpaceDN w:val="0"/>
        <w:spacing w:line="360" w:lineRule="auto"/>
        <w:ind w:left="480"/>
        <w:rPr>
          <w:rFonts w:ascii="宋体" w:eastAsia="宋体" w:hAnsi="宋体" w:cs="宋体"/>
          <w:sz w:val="24"/>
        </w:rPr>
      </w:pPr>
      <w:r w:rsidRPr="008E2C19">
        <w:rPr>
          <w:rFonts w:ascii="宋体" w:eastAsia="宋体" w:hAnsi="宋体" w:cs="宋体" w:hint="eastAsia"/>
          <w:b/>
          <w:bCs/>
          <w:sz w:val="24"/>
        </w:rPr>
        <w:t>（4）人口信息绑定关联统一地址改造：</w:t>
      </w:r>
      <w:r w:rsidRPr="008E2C19">
        <w:rPr>
          <w:rFonts w:ascii="宋体" w:eastAsia="宋体" w:hAnsi="宋体" w:cs="宋体" w:hint="eastAsia"/>
          <w:sz w:val="24"/>
        </w:rPr>
        <w:t>与统一地址库对接，将人信息等与统一地址库进行绑定。</w:t>
      </w:r>
    </w:p>
    <w:p w14:paraId="0737E111" w14:textId="77777777" w:rsidR="00AD6709" w:rsidRPr="008E2C19" w:rsidRDefault="00477DFF" w:rsidP="002660E7">
      <w:pPr>
        <w:autoSpaceDE w:val="0"/>
        <w:autoSpaceDN w:val="0"/>
        <w:spacing w:line="360" w:lineRule="auto"/>
        <w:ind w:firstLineChars="200" w:firstLine="482"/>
        <w:rPr>
          <w:rFonts w:ascii="宋体" w:eastAsia="宋体" w:hAnsi="宋体" w:cs="宋体"/>
          <w:sz w:val="24"/>
        </w:rPr>
      </w:pPr>
      <w:r w:rsidRPr="008E2C19">
        <w:rPr>
          <w:rFonts w:ascii="宋体" w:eastAsia="宋体" w:hAnsi="宋体" w:cs="宋体" w:hint="eastAsia"/>
          <w:b/>
          <w:bCs/>
          <w:sz w:val="24"/>
        </w:rPr>
        <w:t>（5）与上级平台接口：</w:t>
      </w:r>
      <w:r w:rsidRPr="008E2C19">
        <w:rPr>
          <w:rFonts w:ascii="宋体" w:eastAsia="宋体" w:hAnsi="宋体" w:cs="宋体" w:hint="eastAsia"/>
          <w:sz w:val="24"/>
        </w:rPr>
        <w:t>更新与上级平台接口，实现统一地址库关联信息的上传。</w:t>
      </w:r>
    </w:p>
    <w:p w14:paraId="05C20832" w14:textId="77777777" w:rsidR="00AD6709" w:rsidRPr="008E2C19" w:rsidRDefault="00477DFF" w:rsidP="002660E7">
      <w:pPr>
        <w:autoSpaceDE w:val="0"/>
        <w:autoSpaceDN w:val="0"/>
        <w:spacing w:line="360" w:lineRule="auto"/>
        <w:ind w:firstLineChars="200" w:firstLine="482"/>
        <w:rPr>
          <w:rFonts w:ascii="宋体" w:eastAsia="宋体" w:hAnsi="宋体" w:cs="宋体"/>
          <w:sz w:val="28"/>
          <w:szCs w:val="28"/>
        </w:rPr>
      </w:pPr>
      <w:r w:rsidRPr="008E2C19">
        <w:rPr>
          <w:rFonts w:ascii="宋体" w:eastAsia="宋体" w:hAnsi="宋体" w:cs="宋体" w:hint="eastAsia"/>
          <w:b/>
          <w:bCs/>
          <w:sz w:val="24"/>
        </w:rPr>
        <w:t>1.3.2 地图控件改造</w:t>
      </w:r>
    </w:p>
    <w:p w14:paraId="7FC1106C" w14:textId="7C4B39D9" w:rsidR="00AD6709" w:rsidRPr="008E2C19" w:rsidRDefault="00477DFF">
      <w:pPr>
        <w:autoSpaceDE w:val="0"/>
        <w:autoSpaceDN w:val="0"/>
        <w:spacing w:line="360" w:lineRule="auto"/>
        <w:ind w:firstLineChars="200" w:firstLine="480"/>
        <w:rPr>
          <w:rFonts w:ascii="宋体" w:eastAsia="宋体" w:hAnsi="宋体" w:cs="宋体"/>
          <w:sz w:val="24"/>
        </w:rPr>
      </w:pPr>
      <w:r w:rsidRPr="008E2C19">
        <w:rPr>
          <w:rFonts w:ascii="宋体" w:eastAsia="宋体" w:hAnsi="宋体" w:cs="宋体" w:hint="eastAsia"/>
          <w:sz w:val="24"/>
        </w:rPr>
        <w:t>根据关于““基层治理四平台”移动端（掌上基层）统一地址地图控件改造任务书”进行系统改造。</w:t>
      </w:r>
    </w:p>
    <w:p w14:paraId="2C9FEA29" w14:textId="77777777" w:rsidR="00AD6709" w:rsidRPr="008E2C19" w:rsidRDefault="00477DFF">
      <w:pPr>
        <w:autoSpaceDE w:val="0"/>
        <w:autoSpaceDN w:val="0"/>
        <w:spacing w:line="360" w:lineRule="auto"/>
        <w:ind w:left="480"/>
        <w:rPr>
          <w:rFonts w:ascii="宋体" w:eastAsia="宋体" w:hAnsi="宋体" w:cs="宋体"/>
          <w:sz w:val="24"/>
        </w:rPr>
      </w:pPr>
      <w:r w:rsidRPr="008E2C19">
        <w:rPr>
          <w:rFonts w:ascii="宋体" w:eastAsia="宋体" w:hAnsi="宋体" w:cs="宋体" w:hint="eastAsia"/>
          <w:b/>
          <w:bCs/>
          <w:sz w:val="24"/>
        </w:rPr>
        <w:t>（1）事件关联统一地址控件改造：</w:t>
      </w:r>
      <w:r w:rsidRPr="008E2C19">
        <w:rPr>
          <w:rFonts w:ascii="宋体" w:eastAsia="宋体" w:hAnsi="宋体" w:cs="宋体" w:hint="eastAsia"/>
          <w:sz w:val="24"/>
        </w:rPr>
        <w:t>实现事件上报调用统一地址控件。</w:t>
      </w:r>
    </w:p>
    <w:p w14:paraId="0DE6E22B" w14:textId="77777777" w:rsidR="00AD6709" w:rsidRPr="008E2C19" w:rsidRDefault="00477DFF">
      <w:pPr>
        <w:autoSpaceDE w:val="0"/>
        <w:autoSpaceDN w:val="0"/>
        <w:spacing w:line="360" w:lineRule="auto"/>
        <w:ind w:left="480"/>
        <w:rPr>
          <w:rFonts w:ascii="宋体" w:eastAsia="宋体" w:hAnsi="宋体" w:cs="宋体"/>
          <w:sz w:val="24"/>
        </w:rPr>
      </w:pPr>
      <w:r w:rsidRPr="008E2C19">
        <w:rPr>
          <w:rFonts w:ascii="宋体" w:eastAsia="宋体" w:hAnsi="宋体" w:cs="宋体" w:hint="eastAsia"/>
          <w:b/>
          <w:bCs/>
          <w:sz w:val="24"/>
        </w:rPr>
        <w:t>（2）人口信息关联统一地址控件改造：</w:t>
      </w:r>
      <w:r w:rsidRPr="008E2C19">
        <w:rPr>
          <w:rFonts w:ascii="宋体" w:eastAsia="宋体" w:hAnsi="宋体" w:cs="宋体" w:hint="eastAsia"/>
          <w:sz w:val="24"/>
        </w:rPr>
        <w:t>实现人口信息采集调用统一地址控件。</w:t>
      </w:r>
    </w:p>
    <w:p w14:paraId="6D7F32BB" w14:textId="77777777" w:rsidR="00AD6709" w:rsidRPr="008E2C19" w:rsidRDefault="00477DFF">
      <w:pPr>
        <w:autoSpaceDE w:val="0"/>
        <w:autoSpaceDN w:val="0"/>
        <w:spacing w:line="360" w:lineRule="auto"/>
        <w:ind w:left="480"/>
        <w:rPr>
          <w:rFonts w:ascii="宋体" w:eastAsia="宋体" w:hAnsi="宋体" w:cs="宋体"/>
          <w:sz w:val="24"/>
        </w:rPr>
      </w:pPr>
      <w:r w:rsidRPr="008E2C19">
        <w:rPr>
          <w:rFonts w:ascii="宋体" w:eastAsia="宋体" w:hAnsi="宋体" w:cs="宋体" w:hint="eastAsia"/>
          <w:b/>
          <w:bCs/>
          <w:sz w:val="24"/>
        </w:rPr>
        <w:t>（3）企业信息关联统一地址改造：</w:t>
      </w:r>
      <w:r w:rsidRPr="008E2C19">
        <w:rPr>
          <w:rFonts w:ascii="宋体" w:eastAsia="宋体" w:hAnsi="宋体" w:cs="宋体" w:hint="eastAsia"/>
          <w:sz w:val="24"/>
        </w:rPr>
        <w:t>实现企业信息采集调用统一地址控件。</w:t>
      </w:r>
    </w:p>
    <w:p w14:paraId="43CA2918" w14:textId="77777777" w:rsidR="00AD6709" w:rsidRPr="008E2C19" w:rsidRDefault="00477DFF" w:rsidP="002660E7">
      <w:pPr>
        <w:autoSpaceDE w:val="0"/>
        <w:autoSpaceDN w:val="0"/>
        <w:spacing w:line="360" w:lineRule="auto"/>
        <w:ind w:firstLineChars="200" w:firstLine="482"/>
        <w:rPr>
          <w:rFonts w:ascii="宋体" w:hAnsi="宋体"/>
          <w:bCs/>
          <w:sz w:val="24"/>
        </w:rPr>
      </w:pPr>
      <w:r w:rsidRPr="008E2C19">
        <w:rPr>
          <w:rFonts w:ascii="宋体" w:eastAsia="宋体" w:hAnsi="宋体" w:cs="宋体" w:hint="eastAsia"/>
          <w:b/>
          <w:bCs/>
          <w:sz w:val="24"/>
        </w:rPr>
        <w:t>（4）与上级平台接口：</w:t>
      </w:r>
      <w:r w:rsidRPr="008E2C19">
        <w:rPr>
          <w:rFonts w:ascii="宋体" w:eastAsia="宋体" w:hAnsi="宋体" w:cs="宋体" w:hint="eastAsia"/>
          <w:sz w:val="24"/>
        </w:rPr>
        <w:t>更新与上级平台接口，实现统一地址库控件关联信息的上传。</w:t>
      </w:r>
    </w:p>
    <w:p w14:paraId="3D974C9E" w14:textId="77777777" w:rsidR="00AD6709" w:rsidRPr="008E2C19" w:rsidRDefault="00477DFF" w:rsidP="002660E7">
      <w:pPr>
        <w:autoSpaceDE w:val="0"/>
        <w:autoSpaceDN w:val="0"/>
        <w:spacing w:line="360" w:lineRule="auto"/>
        <w:ind w:firstLineChars="200" w:firstLine="562"/>
        <w:rPr>
          <w:rFonts w:ascii="宋体" w:hAnsi="宋体"/>
          <w:b/>
          <w:sz w:val="28"/>
          <w:szCs w:val="28"/>
        </w:rPr>
      </w:pPr>
      <w:r w:rsidRPr="008E2C19">
        <w:rPr>
          <w:rFonts w:ascii="宋体" w:hAnsi="宋体" w:hint="eastAsia"/>
          <w:b/>
          <w:sz w:val="28"/>
          <w:szCs w:val="28"/>
        </w:rPr>
        <w:t>1.4 后台管理</w:t>
      </w:r>
    </w:p>
    <w:p w14:paraId="70632D80" w14:textId="77777777" w:rsidR="00AD6709" w:rsidRPr="008E2C19" w:rsidRDefault="00477DFF">
      <w:pPr>
        <w:autoSpaceDE w:val="0"/>
        <w:autoSpaceDN w:val="0"/>
        <w:spacing w:line="360" w:lineRule="auto"/>
        <w:ind w:left="480"/>
        <w:rPr>
          <w:rFonts w:ascii="宋体" w:eastAsia="宋体" w:hAnsi="宋体"/>
          <w:b/>
          <w:bCs/>
          <w:sz w:val="24"/>
          <w:szCs w:val="32"/>
        </w:rPr>
      </w:pPr>
      <w:r w:rsidRPr="008E2C19">
        <w:rPr>
          <w:rFonts w:ascii="宋体" w:eastAsia="宋体" w:hAnsi="宋体" w:hint="eastAsia"/>
          <w:b/>
          <w:bCs/>
          <w:sz w:val="24"/>
        </w:rPr>
        <w:t>1.4.1 系统组织和用户管理功能模块</w:t>
      </w:r>
    </w:p>
    <w:p w14:paraId="27D57B1E" w14:textId="6CF74220" w:rsidR="00AD6709" w:rsidRPr="008E2C19" w:rsidRDefault="00477DFF">
      <w:pPr>
        <w:autoSpaceDE w:val="0"/>
        <w:autoSpaceDN w:val="0"/>
        <w:spacing w:line="360" w:lineRule="auto"/>
        <w:ind w:firstLine="480"/>
        <w:rPr>
          <w:rFonts w:ascii="宋体" w:eastAsia="宋体" w:hAnsi="宋体"/>
          <w:sz w:val="24"/>
          <w:szCs w:val="32"/>
        </w:rPr>
      </w:pPr>
      <w:r w:rsidRPr="008E2C19">
        <w:rPr>
          <w:rFonts w:ascii="宋体" w:eastAsia="宋体" w:hAnsi="宋体" w:hint="eastAsia"/>
          <w:sz w:val="24"/>
          <w:szCs w:val="32"/>
        </w:rPr>
        <w:t>按照“关于进一步完善全省“基层治理四平台” 系统组织及用户信息的通知”将初始化组织用户基础信息批量维护上线，前通过“基层治理四平台”系</w:t>
      </w:r>
      <w:r w:rsidRPr="008E2C19">
        <w:rPr>
          <w:rFonts w:ascii="宋体" w:eastAsia="宋体" w:hAnsi="宋体" w:hint="eastAsia"/>
          <w:sz w:val="24"/>
          <w:szCs w:val="32"/>
        </w:rPr>
        <w:lastRenderedPageBreak/>
        <w:t>统中的“交流反馈”模块上报。</w:t>
      </w:r>
    </w:p>
    <w:p w14:paraId="43E0EBDD" w14:textId="77777777" w:rsidR="00AD6709" w:rsidRPr="008E2C19" w:rsidRDefault="00477DFF">
      <w:pPr>
        <w:autoSpaceDE w:val="0"/>
        <w:autoSpaceDN w:val="0"/>
        <w:spacing w:line="360" w:lineRule="auto"/>
        <w:ind w:left="480"/>
        <w:rPr>
          <w:rFonts w:ascii="宋体" w:eastAsia="宋体" w:hAnsi="宋体"/>
          <w:b/>
          <w:bCs/>
          <w:sz w:val="24"/>
          <w:szCs w:val="32"/>
        </w:rPr>
      </w:pPr>
      <w:r w:rsidRPr="008E2C19">
        <w:rPr>
          <w:rFonts w:ascii="宋体" w:eastAsia="宋体" w:hAnsi="宋体" w:hint="eastAsia"/>
          <w:b/>
          <w:bCs/>
          <w:sz w:val="24"/>
        </w:rPr>
        <w:t>1.4.2 浙政钉</w:t>
      </w:r>
      <w:r w:rsidRPr="008E2C19">
        <w:rPr>
          <w:rFonts w:ascii="宋体" w:eastAsia="宋体" w:hAnsi="宋体"/>
          <w:b/>
          <w:bCs/>
          <w:sz w:val="24"/>
        </w:rPr>
        <w:t>2.0升级改造</w:t>
      </w:r>
      <w:r w:rsidRPr="008E2C19">
        <w:rPr>
          <w:rFonts w:ascii="宋体" w:eastAsia="宋体" w:hAnsi="宋体"/>
          <w:b/>
          <w:bCs/>
          <w:sz w:val="28"/>
          <w:szCs w:val="28"/>
        </w:rPr>
        <w:tab/>
      </w:r>
    </w:p>
    <w:p w14:paraId="26C55F71" w14:textId="77777777" w:rsidR="00AD6709" w:rsidRPr="008E2C19" w:rsidRDefault="00477DFF">
      <w:pPr>
        <w:autoSpaceDE w:val="0"/>
        <w:autoSpaceDN w:val="0"/>
        <w:spacing w:line="360" w:lineRule="auto"/>
        <w:ind w:left="480"/>
        <w:rPr>
          <w:rFonts w:ascii="宋体" w:eastAsia="宋体" w:hAnsi="宋体" w:cs="宋体"/>
          <w:b/>
          <w:bCs/>
          <w:sz w:val="24"/>
        </w:rPr>
      </w:pPr>
      <w:r w:rsidRPr="008E2C19">
        <w:rPr>
          <w:rFonts w:ascii="宋体" w:eastAsia="宋体" w:hAnsi="宋体" w:cs="宋体" w:hint="eastAsia"/>
          <w:b/>
          <w:bCs/>
          <w:sz w:val="24"/>
        </w:rPr>
        <w:t>（1）</w:t>
      </w:r>
      <w:r w:rsidRPr="008E2C19">
        <w:rPr>
          <w:rFonts w:ascii="宋体" w:eastAsia="宋体" w:hAnsi="宋体" w:cs="宋体"/>
          <w:b/>
          <w:bCs/>
          <w:sz w:val="24"/>
        </w:rPr>
        <w:t>将基层治理四平台应用迁移至升级版浙政钉2.0。</w:t>
      </w:r>
    </w:p>
    <w:p w14:paraId="7CEB49F0" w14:textId="77777777" w:rsidR="00AD6709" w:rsidRPr="008E2C19" w:rsidRDefault="00477DFF">
      <w:pPr>
        <w:autoSpaceDE w:val="0"/>
        <w:autoSpaceDN w:val="0"/>
        <w:spacing w:line="360" w:lineRule="auto"/>
        <w:ind w:left="480"/>
        <w:rPr>
          <w:rFonts w:ascii="宋体" w:eastAsia="宋体" w:hAnsi="宋体" w:cs="宋体"/>
          <w:b/>
          <w:bCs/>
          <w:sz w:val="24"/>
        </w:rPr>
      </w:pPr>
      <w:r w:rsidRPr="008E2C19">
        <w:rPr>
          <w:rFonts w:ascii="宋体" w:eastAsia="宋体" w:hAnsi="宋体" w:cs="宋体" w:hint="eastAsia"/>
          <w:b/>
          <w:bCs/>
          <w:sz w:val="24"/>
        </w:rPr>
        <w:t>（2）用户系统对接：</w:t>
      </w:r>
      <w:r w:rsidRPr="008E2C19">
        <w:rPr>
          <w:rFonts w:ascii="宋体" w:eastAsia="宋体" w:hAnsi="宋体" w:cs="宋体" w:hint="eastAsia"/>
          <w:sz w:val="24"/>
        </w:rPr>
        <w:t>用户系统与</w:t>
      </w:r>
      <w:r w:rsidRPr="008E2C19">
        <w:rPr>
          <w:rFonts w:ascii="宋体" w:eastAsia="宋体" w:hAnsi="宋体" w:cs="宋体"/>
          <w:sz w:val="24"/>
        </w:rPr>
        <w:t>浙政钉</w:t>
      </w:r>
      <w:r w:rsidRPr="008E2C19">
        <w:rPr>
          <w:rFonts w:ascii="宋体" w:eastAsia="宋体" w:hAnsi="宋体" w:cs="宋体" w:hint="eastAsia"/>
          <w:sz w:val="24"/>
        </w:rPr>
        <w:t>对接，实现应用免登录。</w:t>
      </w:r>
    </w:p>
    <w:p w14:paraId="69807EDC" w14:textId="77777777" w:rsidR="00AD6709" w:rsidRPr="008E2C19" w:rsidRDefault="00477DFF">
      <w:pPr>
        <w:autoSpaceDE w:val="0"/>
        <w:autoSpaceDN w:val="0"/>
        <w:spacing w:line="360" w:lineRule="auto"/>
        <w:ind w:left="480"/>
        <w:rPr>
          <w:rFonts w:ascii="宋体" w:eastAsia="宋体" w:hAnsi="宋体" w:cs="宋体"/>
          <w:sz w:val="24"/>
        </w:rPr>
      </w:pPr>
      <w:r w:rsidRPr="008E2C19">
        <w:rPr>
          <w:rFonts w:ascii="宋体" w:eastAsia="宋体" w:hAnsi="宋体" w:cs="宋体" w:hint="eastAsia"/>
          <w:b/>
          <w:bCs/>
          <w:sz w:val="24"/>
        </w:rPr>
        <w:t>（</w:t>
      </w:r>
      <w:r w:rsidRPr="008E2C19">
        <w:rPr>
          <w:rFonts w:ascii="宋体" w:eastAsia="宋体" w:hAnsi="宋体" w:cs="宋体"/>
          <w:b/>
          <w:bCs/>
          <w:sz w:val="24"/>
        </w:rPr>
        <w:t>3</w:t>
      </w:r>
      <w:r w:rsidRPr="008E2C19">
        <w:rPr>
          <w:rFonts w:ascii="宋体" w:eastAsia="宋体" w:hAnsi="宋体" w:cs="宋体" w:hint="eastAsia"/>
          <w:b/>
          <w:bCs/>
          <w:sz w:val="24"/>
        </w:rPr>
        <w:t>）</w:t>
      </w:r>
      <w:r w:rsidRPr="008E2C19">
        <w:rPr>
          <w:rFonts w:ascii="宋体" w:eastAsia="宋体" w:hAnsi="宋体" w:cs="宋体"/>
          <w:b/>
          <w:bCs/>
          <w:sz w:val="24"/>
        </w:rPr>
        <w:t>通过浙政钉2.0进行埋点</w:t>
      </w:r>
      <w:r w:rsidRPr="008E2C19">
        <w:rPr>
          <w:rFonts w:ascii="宋体" w:eastAsia="宋体" w:hAnsi="宋体" w:cs="宋体" w:hint="eastAsia"/>
          <w:b/>
          <w:bCs/>
          <w:sz w:val="24"/>
        </w:rPr>
        <w:t>：</w:t>
      </w:r>
      <w:r w:rsidRPr="008E2C19">
        <w:rPr>
          <w:rFonts w:ascii="宋体" w:eastAsia="宋体" w:hAnsi="宋体" w:cs="宋体"/>
          <w:sz w:val="24"/>
        </w:rPr>
        <w:t>构建应用性能及应用浏览，点击事件等业务监控能力，帮助用户归属部门及单位了解应用的运行及使用情况</w:t>
      </w:r>
      <w:r w:rsidRPr="008E2C19">
        <w:rPr>
          <w:rFonts w:ascii="宋体" w:eastAsia="宋体" w:hAnsi="宋体" w:cs="宋体" w:hint="eastAsia"/>
          <w:sz w:val="24"/>
        </w:rPr>
        <w:t>。</w:t>
      </w:r>
    </w:p>
    <w:p w14:paraId="018FB5BD" w14:textId="77777777" w:rsidR="00AD6709" w:rsidRPr="008E2C19" w:rsidRDefault="00477DFF">
      <w:pPr>
        <w:autoSpaceDE w:val="0"/>
        <w:autoSpaceDN w:val="0"/>
        <w:spacing w:line="360" w:lineRule="auto"/>
        <w:ind w:left="480"/>
        <w:rPr>
          <w:rFonts w:ascii="宋体" w:eastAsia="宋体" w:hAnsi="宋体" w:cs="宋体"/>
          <w:sz w:val="24"/>
        </w:rPr>
      </w:pPr>
      <w:r w:rsidRPr="008E2C19">
        <w:rPr>
          <w:rFonts w:ascii="宋体" w:eastAsia="宋体" w:hAnsi="宋体" w:cs="宋体" w:hint="eastAsia"/>
          <w:b/>
          <w:bCs/>
          <w:sz w:val="24"/>
        </w:rPr>
        <w:t>（</w:t>
      </w:r>
      <w:r w:rsidRPr="008E2C19">
        <w:rPr>
          <w:rFonts w:ascii="宋体" w:eastAsia="宋体" w:hAnsi="宋体" w:cs="宋体"/>
          <w:b/>
          <w:bCs/>
          <w:sz w:val="24"/>
        </w:rPr>
        <w:t>4</w:t>
      </w:r>
      <w:r w:rsidRPr="008E2C19">
        <w:rPr>
          <w:rFonts w:ascii="宋体" w:eastAsia="宋体" w:hAnsi="宋体" w:cs="宋体" w:hint="eastAsia"/>
          <w:b/>
          <w:bCs/>
          <w:sz w:val="24"/>
        </w:rPr>
        <w:t>）PC端扫码登录：</w:t>
      </w:r>
      <w:r w:rsidRPr="008E2C19">
        <w:rPr>
          <w:rFonts w:ascii="宋体" w:eastAsia="宋体" w:hAnsi="宋体" w:cs="宋体"/>
          <w:sz w:val="24"/>
        </w:rPr>
        <w:t>PC</w:t>
      </w:r>
      <w:r w:rsidRPr="008E2C19">
        <w:rPr>
          <w:rFonts w:ascii="宋体" w:eastAsia="宋体" w:hAnsi="宋体" w:cs="宋体" w:hint="eastAsia"/>
          <w:sz w:val="24"/>
        </w:rPr>
        <w:t>端用户通过浙政钉扫码功能，登录四平台。</w:t>
      </w:r>
    </w:p>
    <w:p w14:paraId="013BB1C9" w14:textId="77777777" w:rsidR="00AD6709" w:rsidRPr="008E2C19" w:rsidRDefault="00477DFF">
      <w:pPr>
        <w:autoSpaceDE w:val="0"/>
        <w:autoSpaceDN w:val="0"/>
        <w:spacing w:line="360" w:lineRule="auto"/>
        <w:ind w:left="480"/>
        <w:rPr>
          <w:rFonts w:ascii="宋体" w:eastAsia="宋体" w:hAnsi="宋体" w:cs="宋体"/>
          <w:b/>
          <w:bCs/>
          <w:sz w:val="28"/>
          <w:szCs w:val="28"/>
        </w:rPr>
      </w:pPr>
      <w:r w:rsidRPr="008E2C19">
        <w:rPr>
          <w:rFonts w:ascii="宋体" w:eastAsia="宋体" w:hAnsi="宋体" w:cs="宋体" w:hint="eastAsia"/>
          <w:b/>
          <w:bCs/>
          <w:sz w:val="24"/>
        </w:rPr>
        <w:t>1.4.3 弱密码修改策略</w:t>
      </w:r>
    </w:p>
    <w:p w14:paraId="6A20203E" w14:textId="77777777" w:rsidR="00AD6709" w:rsidRPr="008E2C19" w:rsidRDefault="00477DFF">
      <w:pPr>
        <w:autoSpaceDE w:val="0"/>
        <w:autoSpaceDN w:val="0"/>
        <w:spacing w:line="360" w:lineRule="auto"/>
        <w:ind w:firstLineChars="200" w:firstLine="480"/>
        <w:rPr>
          <w:rFonts w:ascii="宋体" w:eastAsia="宋体" w:hAnsi="宋体" w:cs="宋体"/>
          <w:sz w:val="24"/>
        </w:rPr>
      </w:pPr>
      <w:r w:rsidRPr="008E2C19">
        <w:rPr>
          <w:rFonts w:ascii="宋体" w:eastAsia="宋体" w:hAnsi="宋体" w:cs="宋体" w:hint="eastAsia"/>
          <w:sz w:val="24"/>
        </w:rPr>
        <w:t>首次登录需要更改密码，且需要更改为复杂的密码策略，并且要求首次登录检测弱密码，对弱密码提示修改。</w:t>
      </w:r>
    </w:p>
    <w:p w14:paraId="6D81E703" w14:textId="77777777" w:rsidR="00AD6709" w:rsidRPr="008E2C19" w:rsidRDefault="00477DFF">
      <w:pPr>
        <w:autoSpaceDE w:val="0"/>
        <w:autoSpaceDN w:val="0"/>
        <w:spacing w:line="360" w:lineRule="auto"/>
        <w:ind w:left="480"/>
        <w:rPr>
          <w:rFonts w:ascii="宋体" w:eastAsia="宋体" w:hAnsi="宋体" w:cs="宋体"/>
          <w:b/>
          <w:bCs/>
          <w:sz w:val="24"/>
        </w:rPr>
      </w:pPr>
      <w:r w:rsidRPr="008E2C19">
        <w:rPr>
          <w:rFonts w:ascii="宋体" w:eastAsia="宋体" w:hAnsi="宋体" w:cs="宋体" w:hint="eastAsia"/>
          <w:b/>
          <w:bCs/>
          <w:sz w:val="24"/>
        </w:rPr>
        <w:t>1.4.4 安全登陆</w:t>
      </w:r>
    </w:p>
    <w:p w14:paraId="2B8852AE" w14:textId="77777777" w:rsidR="00AD6709" w:rsidRPr="008E2C19" w:rsidRDefault="00477DFF">
      <w:pPr>
        <w:autoSpaceDE w:val="0"/>
        <w:autoSpaceDN w:val="0"/>
        <w:spacing w:line="360" w:lineRule="auto"/>
        <w:ind w:firstLineChars="200" w:firstLine="480"/>
        <w:rPr>
          <w:rFonts w:ascii="宋体" w:hAnsi="宋体"/>
          <w:bCs/>
          <w:sz w:val="24"/>
        </w:rPr>
      </w:pPr>
      <w:r w:rsidRPr="008E2C19">
        <w:rPr>
          <w:rFonts w:ascii="宋体" w:eastAsia="宋体" w:hAnsi="宋体" w:cs="宋体" w:hint="eastAsia"/>
          <w:sz w:val="24"/>
        </w:rPr>
        <w:t>提供页面证书加密传输。</w:t>
      </w:r>
    </w:p>
    <w:p w14:paraId="27D8A8F7" w14:textId="77777777" w:rsidR="00AD6709" w:rsidRPr="008E2C19" w:rsidRDefault="00477DFF" w:rsidP="0093080A">
      <w:pPr>
        <w:spacing w:line="360" w:lineRule="auto"/>
        <w:rPr>
          <w:rFonts w:ascii="宋体" w:eastAsia="宋体" w:hAnsi="宋体"/>
          <w:b/>
          <w:bCs/>
          <w:sz w:val="28"/>
          <w:szCs w:val="28"/>
        </w:rPr>
      </w:pPr>
      <w:bookmarkStart w:id="31" w:name="_Toc3191"/>
      <w:r w:rsidRPr="008E2C19">
        <w:rPr>
          <w:rFonts w:ascii="宋体" w:eastAsia="宋体" w:hAnsi="宋体" w:hint="eastAsia"/>
          <w:b/>
          <w:bCs/>
          <w:sz w:val="28"/>
          <w:szCs w:val="28"/>
        </w:rPr>
        <w:t>2.对接协同</w:t>
      </w:r>
      <w:bookmarkEnd w:id="31"/>
    </w:p>
    <w:p w14:paraId="3DD6D7B5" w14:textId="1F1F60E3" w:rsidR="00AD6709" w:rsidRPr="008E2C19" w:rsidRDefault="00477DFF" w:rsidP="002660E7">
      <w:pPr>
        <w:autoSpaceDE w:val="0"/>
        <w:autoSpaceDN w:val="0"/>
        <w:spacing w:line="360" w:lineRule="auto"/>
        <w:ind w:firstLineChars="200" w:firstLine="562"/>
        <w:rPr>
          <w:rFonts w:ascii="宋体" w:hAnsi="宋体"/>
          <w:b/>
          <w:sz w:val="28"/>
          <w:szCs w:val="28"/>
        </w:rPr>
      </w:pPr>
      <w:bookmarkStart w:id="32" w:name="_Toc5440"/>
      <w:r w:rsidRPr="008E2C19">
        <w:rPr>
          <w:rFonts w:ascii="宋体" w:hAnsi="宋体" w:hint="eastAsia"/>
          <w:b/>
          <w:sz w:val="28"/>
          <w:szCs w:val="28"/>
        </w:rPr>
        <w:t>2.1 省纪委基层监督数字化运行平台对接</w:t>
      </w:r>
      <w:bookmarkEnd w:id="32"/>
    </w:p>
    <w:p w14:paraId="761E1BA2" w14:textId="64B0AF0C" w:rsidR="00AD6709" w:rsidRPr="008E2C19" w:rsidRDefault="00477DFF">
      <w:pPr>
        <w:autoSpaceDE w:val="0"/>
        <w:autoSpaceDN w:val="0"/>
        <w:spacing w:line="360" w:lineRule="auto"/>
        <w:ind w:firstLine="480"/>
        <w:rPr>
          <w:rFonts w:ascii="宋体" w:eastAsia="宋体" w:hAnsi="宋体"/>
          <w:sz w:val="24"/>
          <w:szCs w:val="32"/>
        </w:rPr>
      </w:pPr>
      <w:r w:rsidRPr="008E2C19">
        <w:rPr>
          <w:rFonts w:ascii="宋体" w:eastAsia="宋体" w:hAnsi="宋体" w:hint="eastAsia"/>
          <w:sz w:val="24"/>
          <w:szCs w:val="32"/>
        </w:rPr>
        <w:t>按照关于印发“《“监督一点通”与“基层治理四平台”事项协同处置工作规程》的通知</w:t>
      </w:r>
      <w:r w:rsidRPr="008E2C19">
        <w:rPr>
          <w:rFonts w:ascii="宋体" w:eastAsia="宋体" w:hAnsi="宋体"/>
          <w:sz w:val="24"/>
          <w:szCs w:val="32"/>
        </w:rPr>
        <w:t>”,</w:t>
      </w:r>
      <w:r w:rsidRPr="008E2C19">
        <w:rPr>
          <w:rFonts w:ascii="宋体" w:eastAsia="宋体" w:hAnsi="宋体" w:hint="eastAsia"/>
          <w:sz w:val="24"/>
          <w:szCs w:val="32"/>
        </w:rPr>
        <w:t>基层监督数字化运行平台（“监督一点通”）与基层治理四平台信息系统对接，实现两系统间的事件流转及反馈，达到系统间互联互通和业务联动的目的。</w:t>
      </w:r>
    </w:p>
    <w:p w14:paraId="7C1710BB" w14:textId="77777777" w:rsidR="00AD6709" w:rsidRPr="008E2C19" w:rsidRDefault="00477DFF" w:rsidP="002660E7">
      <w:pPr>
        <w:autoSpaceDE w:val="0"/>
        <w:autoSpaceDN w:val="0"/>
        <w:spacing w:line="360" w:lineRule="auto"/>
        <w:ind w:firstLineChars="200" w:firstLine="562"/>
        <w:rPr>
          <w:rFonts w:ascii="宋体" w:hAnsi="宋体"/>
          <w:b/>
          <w:sz w:val="28"/>
          <w:szCs w:val="28"/>
        </w:rPr>
      </w:pPr>
      <w:bookmarkStart w:id="33" w:name="_Toc12779"/>
      <w:r w:rsidRPr="008E2C19">
        <w:rPr>
          <w:rFonts w:ascii="宋体" w:hAnsi="宋体" w:hint="eastAsia"/>
          <w:b/>
          <w:sz w:val="28"/>
          <w:szCs w:val="28"/>
        </w:rPr>
        <w:t>2.2 省疫情防控走访巡查模块对接</w:t>
      </w:r>
      <w:bookmarkEnd w:id="33"/>
    </w:p>
    <w:p w14:paraId="1BE9D1F1" w14:textId="7343C553" w:rsidR="00AD6709" w:rsidRPr="008E2C19" w:rsidRDefault="00477DFF">
      <w:pPr>
        <w:adjustRightInd/>
        <w:spacing w:line="360" w:lineRule="auto"/>
        <w:ind w:firstLine="480"/>
        <w:rPr>
          <w:rFonts w:ascii="宋体" w:eastAsia="宋体" w:hAnsi="宋体" w:cs="宋体"/>
          <w:sz w:val="24"/>
        </w:rPr>
      </w:pPr>
      <w:r w:rsidRPr="008E2C19">
        <w:rPr>
          <w:rFonts w:ascii="Calibri" w:eastAsia="宋体" w:hAnsi="Calibri" w:hint="eastAsia"/>
          <w:sz w:val="24"/>
          <w:szCs w:val="32"/>
        </w:rPr>
        <w:t>按照关于印发“关于加强冬春季及春节期间疫情防控工作的预通知</w:t>
      </w:r>
      <w:r w:rsidR="0093080A" w:rsidRPr="008E2C19">
        <w:rPr>
          <w:rFonts w:ascii="Calibri" w:eastAsia="宋体" w:hAnsi="Calibri" w:hint="eastAsia"/>
          <w:sz w:val="24"/>
          <w:szCs w:val="32"/>
        </w:rPr>
        <w:t>”</w:t>
      </w:r>
      <w:r w:rsidRPr="008E2C19">
        <w:rPr>
          <w:rFonts w:ascii="宋体" w:eastAsia="宋体" w:hAnsi="宋体" w:cs="宋体" w:hint="eastAsia"/>
          <w:sz w:val="24"/>
        </w:rPr>
        <w:t>采用H5的方式，将“省疫情防控走访巡查模块”嵌入到浙政钉掌上基层，并在“基层治理四平台”信息系统开发相应模块，加强对涉疫纠纷常态化排查研判分析。</w:t>
      </w:r>
    </w:p>
    <w:p w14:paraId="7427D5B3" w14:textId="77777777" w:rsidR="00AD6709" w:rsidRPr="008E2C19" w:rsidRDefault="00477DFF" w:rsidP="002660E7">
      <w:pPr>
        <w:autoSpaceDE w:val="0"/>
        <w:autoSpaceDN w:val="0"/>
        <w:spacing w:line="360" w:lineRule="auto"/>
        <w:ind w:firstLineChars="200" w:firstLine="562"/>
        <w:rPr>
          <w:rFonts w:ascii="宋体" w:hAnsi="宋体"/>
          <w:b/>
          <w:sz w:val="28"/>
          <w:szCs w:val="28"/>
        </w:rPr>
      </w:pPr>
      <w:bookmarkStart w:id="34" w:name="_Toc22211"/>
      <w:r w:rsidRPr="008E2C19">
        <w:rPr>
          <w:rFonts w:ascii="宋体" w:hAnsi="宋体" w:hint="eastAsia"/>
          <w:b/>
          <w:sz w:val="28"/>
          <w:szCs w:val="28"/>
        </w:rPr>
        <w:t>2.3 省警综平台对接</w:t>
      </w:r>
      <w:bookmarkEnd w:id="34"/>
    </w:p>
    <w:p w14:paraId="373E3B59" w14:textId="2D09FA56" w:rsidR="00AD6709" w:rsidRPr="008E2C19" w:rsidRDefault="00477DFF">
      <w:pPr>
        <w:adjustRightInd/>
        <w:spacing w:line="360" w:lineRule="auto"/>
        <w:ind w:firstLine="480"/>
        <w:rPr>
          <w:rFonts w:ascii="宋体" w:eastAsia="宋体" w:hAnsi="宋体" w:cs="宋体"/>
          <w:sz w:val="24"/>
        </w:rPr>
      </w:pPr>
      <w:r w:rsidRPr="008E2C19">
        <w:rPr>
          <w:rFonts w:ascii="宋体" w:eastAsia="宋体" w:hAnsi="宋体" w:cs="宋体" w:hint="eastAsia"/>
          <w:sz w:val="24"/>
        </w:rPr>
        <w:t>按照“关于转发《“基层治理四平台”与警综平台“警网协同“事件处置的改造任务书》的通知》”基层治理四平台协同至“警综平台***模块2.0”的事件，一个乡镇（街道）对应多个***的情况，乡镇（街道）指挥室派发事件事，需提供对应***选择列表功能；增加退回事件的接受、处理功能。</w:t>
      </w:r>
    </w:p>
    <w:p w14:paraId="6977A0F8" w14:textId="77777777" w:rsidR="00AD6709" w:rsidRPr="008E2C19" w:rsidRDefault="00477DFF" w:rsidP="002660E7">
      <w:pPr>
        <w:autoSpaceDE w:val="0"/>
        <w:autoSpaceDN w:val="0"/>
        <w:spacing w:line="360" w:lineRule="auto"/>
        <w:ind w:firstLineChars="200" w:firstLine="562"/>
        <w:rPr>
          <w:rFonts w:ascii="宋体" w:hAnsi="宋体"/>
          <w:b/>
          <w:sz w:val="28"/>
          <w:szCs w:val="28"/>
        </w:rPr>
      </w:pPr>
      <w:bookmarkStart w:id="35" w:name="_Toc22493"/>
      <w:r w:rsidRPr="008E2C19">
        <w:rPr>
          <w:rFonts w:ascii="宋体" w:hAnsi="宋体" w:hint="eastAsia"/>
          <w:b/>
          <w:sz w:val="28"/>
          <w:szCs w:val="28"/>
        </w:rPr>
        <w:t>2.4 市平安督对接</w:t>
      </w:r>
      <w:bookmarkEnd w:id="35"/>
    </w:p>
    <w:p w14:paraId="2D67298E" w14:textId="0B7545F8" w:rsidR="00AD6709" w:rsidRPr="008E2C19" w:rsidRDefault="00477DFF">
      <w:pPr>
        <w:adjustRightInd/>
        <w:spacing w:line="360" w:lineRule="auto"/>
        <w:ind w:firstLine="480"/>
        <w:rPr>
          <w:rFonts w:ascii="宋体" w:eastAsia="宋体" w:hAnsi="宋体" w:cs="宋体"/>
          <w:sz w:val="24"/>
        </w:rPr>
      </w:pPr>
      <w:r w:rsidRPr="008E2C19">
        <w:rPr>
          <w:rFonts w:ascii="宋体" w:eastAsia="宋体" w:hAnsi="宋体" w:cs="宋体" w:hint="eastAsia"/>
          <w:sz w:val="24"/>
        </w:rPr>
        <w:t>按照“关于“基层治理四平台”综合信息系统与“平安督”对接改造的通</w:t>
      </w:r>
      <w:r w:rsidRPr="008E2C19">
        <w:rPr>
          <w:rFonts w:ascii="宋体" w:eastAsia="宋体" w:hAnsi="宋体" w:cs="宋体" w:hint="eastAsia"/>
          <w:sz w:val="24"/>
        </w:rPr>
        <w:lastRenderedPageBreak/>
        <w:t>知”新增“平安督查”模块，用于接受、流转、反馈“平安督”下发的督查事项，实现市级督查事项向下业务流转以及区级督查事项向下业务的“流转-整改-反馈”闭环管理。</w:t>
      </w:r>
    </w:p>
    <w:p w14:paraId="69B1EFCB" w14:textId="77777777" w:rsidR="00AD6709" w:rsidRPr="008E2C19" w:rsidRDefault="00477DFF" w:rsidP="002660E7">
      <w:pPr>
        <w:autoSpaceDE w:val="0"/>
        <w:autoSpaceDN w:val="0"/>
        <w:spacing w:line="360" w:lineRule="auto"/>
        <w:ind w:firstLineChars="200" w:firstLine="562"/>
        <w:rPr>
          <w:rFonts w:ascii="宋体" w:hAnsi="宋体"/>
          <w:b/>
          <w:sz w:val="28"/>
          <w:szCs w:val="28"/>
        </w:rPr>
      </w:pPr>
      <w:bookmarkStart w:id="36" w:name="_Toc9501"/>
      <w:r w:rsidRPr="008E2C19">
        <w:rPr>
          <w:rFonts w:ascii="宋体" w:hAnsi="宋体" w:hint="eastAsia"/>
          <w:b/>
          <w:sz w:val="28"/>
          <w:szCs w:val="28"/>
        </w:rPr>
        <w:t>2.5 省人大代表履职应用系统对接</w:t>
      </w:r>
      <w:bookmarkEnd w:id="36"/>
    </w:p>
    <w:p w14:paraId="6A493C53" w14:textId="77777777" w:rsidR="00AD6709" w:rsidRPr="008E2C19" w:rsidRDefault="00477DFF">
      <w:pPr>
        <w:adjustRightInd/>
        <w:spacing w:line="360" w:lineRule="auto"/>
        <w:ind w:firstLine="480"/>
        <w:rPr>
          <w:rFonts w:ascii="宋体" w:eastAsia="宋体" w:hAnsi="宋体" w:cs="宋体"/>
          <w:sz w:val="24"/>
        </w:rPr>
      </w:pPr>
      <w:r w:rsidRPr="008E2C19">
        <w:rPr>
          <w:rFonts w:ascii="宋体" w:eastAsia="宋体" w:hAnsi="宋体" w:cs="宋体" w:hint="eastAsia"/>
          <w:sz w:val="24"/>
        </w:rPr>
        <w:t>人大代表督事应用场景，在线反馈人大代表通过调研和联系群众，手机反应的社情民意。本期项目与人大系统打通完成事件对接，实现两系统间的事件流转及反馈。</w:t>
      </w:r>
    </w:p>
    <w:p w14:paraId="169C267A" w14:textId="77777777" w:rsidR="00AD6709" w:rsidRPr="008E2C19" w:rsidRDefault="00477DFF" w:rsidP="002660E7">
      <w:pPr>
        <w:autoSpaceDE w:val="0"/>
        <w:autoSpaceDN w:val="0"/>
        <w:spacing w:line="360" w:lineRule="auto"/>
        <w:ind w:firstLineChars="200" w:firstLine="562"/>
        <w:rPr>
          <w:rFonts w:ascii="宋体" w:hAnsi="宋体"/>
          <w:b/>
          <w:sz w:val="28"/>
          <w:szCs w:val="28"/>
        </w:rPr>
      </w:pPr>
      <w:bookmarkStart w:id="37" w:name="_Toc11623"/>
      <w:r w:rsidRPr="008E2C19">
        <w:rPr>
          <w:rFonts w:ascii="宋体" w:hAnsi="宋体" w:hint="eastAsia"/>
          <w:b/>
          <w:sz w:val="28"/>
          <w:szCs w:val="28"/>
        </w:rPr>
        <w:t>2.6 省“金融重点场所”数据改造</w:t>
      </w:r>
      <w:bookmarkEnd w:id="37"/>
    </w:p>
    <w:p w14:paraId="7F7CE67D" w14:textId="09F5EF60" w:rsidR="00AD6709" w:rsidRPr="008E2C19" w:rsidRDefault="00477DFF">
      <w:pPr>
        <w:adjustRightInd/>
        <w:spacing w:line="360" w:lineRule="auto"/>
        <w:ind w:firstLine="480"/>
        <w:rPr>
          <w:rFonts w:ascii="宋体" w:eastAsia="宋体" w:hAnsi="宋体" w:cs="宋体"/>
          <w:sz w:val="24"/>
        </w:rPr>
      </w:pPr>
      <w:r w:rsidRPr="008E2C19">
        <w:rPr>
          <w:rFonts w:ascii="宋体" w:eastAsia="宋体" w:hAnsi="宋体" w:cs="宋体" w:hint="eastAsia"/>
          <w:sz w:val="24"/>
        </w:rPr>
        <w:t>按照“地市新增“金融重点场所”数据类型改造任务书”配置接入“金融重点场所”数据类型，开展数据入格工作，由网格员完成省下发的巡查任务。</w:t>
      </w:r>
    </w:p>
    <w:p w14:paraId="75A3573F" w14:textId="2AFB72F1" w:rsidR="00AD6709" w:rsidRPr="008E2C19" w:rsidRDefault="00477DFF" w:rsidP="002660E7">
      <w:pPr>
        <w:autoSpaceDE w:val="0"/>
        <w:autoSpaceDN w:val="0"/>
        <w:spacing w:line="360" w:lineRule="auto"/>
        <w:ind w:firstLineChars="200" w:firstLine="562"/>
        <w:rPr>
          <w:rFonts w:ascii="宋体" w:hAnsi="宋体"/>
          <w:b/>
          <w:sz w:val="28"/>
          <w:szCs w:val="28"/>
        </w:rPr>
      </w:pPr>
      <w:bookmarkStart w:id="38" w:name="_Toc24412"/>
      <w:r w:rsidRPr="008E2C19">
        <w:rPr>
          <w:rFonts w:ascii="宋体" w:hAnsi="宋体" w:hint="eastAsia"/>
          <w:b/>
          <w:sz w:val="28"/>
          <w:szCs w:val="28"/>
        </w:rPr>
        <w:t>2.7</w:t>
      </w:r>
      <w:r w:rsidR="0093080A" w:rsidRPr="008E2C19">
        <w:rPr>
          <w:rFonts w:ascii="宋体" w:hAnsi="宋体"/>
          <w:b/>
          <w:sz w:val="28"/>
          <w:szCs w:val="28"/>
        </w:rPr>
        <w:t xml:space="preserve"> </w:t>
      </w:r>
      <w:r w:rsidRPr="008E2C19">
        <w:rPr>
          <w:rFonts w:ascii="宋体" w:hAnsi="宋体" w:hint="eastAsia"/>
          <w:b/>
          <w:sz w:val="28"/>
          <w:szCs w:val="28"/>
        </w:rPr>
        <w:t>双西一体化综合管控系统对接</w:t>
      </w:r>
      <w:bookmarkEnd w:id="38"/>
    </w:p>
    <w:p w14:paraId="1657063F" w14:textId="77777777" w:rsidR="00AD6709" w:rsidRPr="008E2C19" w:rsidRDefault="00477DFF">
      <w:pPr>
        <w:adjustRightInd/>
        <w:spacing w:line="360" w:lineRule="auto"/>
        <w:ind w:firstLine="480"/>
        <w:rPr>
          <w:rFonts w:ascii="宋体" w:eastAsia="宋体" w:hAnsi="宋体" w:cs="宋体"/>
          <w:b/>
          <w:bCs/>
          <w:sz w:val="24"/>
        </w:rPr>
      </w:pPr>
      <w:r w:rsidRPr="008E2C19">
        <w:rPr>
          <w:rFonts w:ascii="宋体" w:eastAsia="宋体" w:hAnsi="宋体" w:cs="宋体" w:hint="eastAsia"/>
          <w:b/>
          <w:bCs/>
          <w:sz w:val="24"/>
        </w:rPr>
        <w:t>2.7.1 双西一体化综合管控系统与基层治理四平台用户数据对接</w:t>
      </w:r>
    </w:p>
    <w:p w14:paraId="23976A31" w14:textId="77777777" w:rsidR="00AD6709" w:rsidRPr="008E2C19" w:rsidRDefault="00477DFF">
      <w:pPr>
        <w:adjustRightInd/>
        <w:spacing w:line="360" w:lineRule="auto"/>
        <w:ind w:firstLine="480"/>
        <w:rPr>
          <w:rFonts w:ascii="宋体" w:eastAsia="宋体" w:hAnsi="宋体" w:cs="宋体"/>
          <w:sz w:val="24"/>
        </w:rPr>
      </w:pPr>
      <w:r w:rsidRPr="008E2C19">
        <w:rPr>
          <w:rFonts w:ascii="宋体" w:eastAsia="宋体" w:hAnsi="宋体" w:cs="宋体" w:hint="eastAsia"/>
          <w:sz w:val="24"/>
        </w:rPr>
        <w:t>“基层治理四平台”综合信息系统用户同步给“双西一体化综合管控系统“信息系统，支持通过“双西一体化综合管控系统“信息系统门户实现单点登录。即通过双西一体化综合管控系统账号登录后，在双西一体化综合管控系统事件详情页面，点击事件按钮能跳转到四平台事件处置页面，直接在四平台上面进行事件派发流转等操作，实现免登录。</w:t>
      </w:r>
    </w:p>
    <w:p w14:paraId="02D1A256" w14:textId="77777777" w:rsidR="00AD6709" w:rsidRPr="008E2C19" w:rsidRDefault="00477DFF">
      <w:pPr>
        <w:adjustRightInd/>
        <w:spacing w:line="360" w:lineRule="auto"/>
        <w:ind w:firstLine="480"/>
        <w:rPr>
          <w:rFonts w:ascii="宋体" w:eastAsia="宋体" w:hAnsi="宋体" w:cs="宋体"/>
          <w:b/>
          <w:bCs/>
          <w:sz w:val="24"/>
        </w:rPr>
      </w:pPr>
      <w:r w:rsidRPr="008E2C19">
        <w:rPr>
          <w:rFonts w:ascii="宋体" w:eastAsia="宋体" w:hAnsi="宋体" w:cs="宋体" w:hint="eastAsia"/>
          <w:b/>
          <w:bCs/>
          <w:sz w:val="24"/>
        </w:rPr>
        <w:t>2.7.2 双西一体化综合管控系统与四平台事件协同</w:t>
      </w:r>
    </w:p>
    <w:p w14:paraId="3F4D6A20" w14:textId="77777777" w:rsidR="00AD6709" w:rsidRPr="008E2C19" w:rsidRDefault="00477DFF">
      <w:pPr>
        <w:adjustRightInd/>
        <w:spacing w:line="360" w:lineRule="auto"/>
        <w:ind w:firstLine="480"/>
        <w:rPr>
          <w:rFonts w:ascii="宋体" w:eastAsia="宋体" w:hAnsi="宋体" w:cs="宋体"/>
          <w:sz w:val="24"/>
        </w:rPr>
      </w:pPr>
      <w:r w:rsidRPr="008E2C19">
        <w:rPr>
          <w:rFonts w:ascii="宋体" w:eastAsia="宋体" w:hAnsi="宋体" w:cs="宋体" w:hint="eastAsia"/>
          <w:sz w:val="24"/>
        </w:rPr>
        <w:t>“双西一体化综合管控系统平台“将平台内的事件推送至“基层治理四平台”综合信息系统，由区综合信息指挥中心按照的事项分类标准转派，交由相关部门、网格处置，处置完毕后全流程信息同步反馈至“双西一体化综合管控系统平台“。</w:t>
      </w:r>
    </w:p>
    <w:p w14:paraId="17ED1FE7" w14:textId="77777777" w:rsidR="00AD6709" w:rsidRPr="008E2C19" w:rsidRDefault="00477DFF">
      <w:pPr>
        <w:adjustRightInd/>
        <w:spacing w:line="360" w:lineRule="auto"/>
        <w:ind w:firstLine="480"/>
        <w:rPr>
          <w:rFonts w:ascii="宋体" w:eastAsia="宋体" w:hAnsi="宋体" w:cs="宋体"/>
          <w:sz w:val="24"/>
        </w:rPr>
      </w:pPr>
      <w:r w:rsidRPr="008E2C19">
        <w:rPr>
          <w:rFonts w:ascii="宋体" w:eastAsia="宋体" w:hAnsi="宋体" w:cs="宋体" w:hint="eastAsia"/>
          <w:sz w:val="24"/>
        </w:rPr>
        <w:t>（1）“双西一体化综合管控系统“信息系统将平台内事件推送至“基层治理四平台”综合信息系统，由区综合信息指挥中心受理；</w:t>
      </w:r>
    </w:p>
    <w:p w14:paraId="7EED95F7" w14:textId="77777777" w:rsidR="00AD6709" w:rsidRPr="008E2C19" w:rsidRDefault="00477DFF">
      <w:pPr>
        <w:adjustRightInd/>
        <w:spacing w:line="360" w:lineRule="auto"/>
        <w:ind w:firstLine="480"/>
        <w:rPr>
          <w:rFonts w:ascii="宋体" w:eastAsia="宋体" w:hAnsi="宋体" w:cs="宋体"/>
          <w:sz w:val="24"/>
        </w:rPr>
      </w:pPr>
      <w:r w:rsidRPr="008E2C19">
        <w:rPr>
          <w:rFonts w:ascii="宋体" w:eastAsia="宋体" w:hAnsi="宋体" w:cs="宋体" w:hint="eastAsia"/>
          <w:sz w:val="24"/>
        </w:rPr>
        <w:t>（2） “基层治理四平台”综合信息系统接受事件后，根据四平台事项类型，反馈内容派发至相关部门、网格处置；</w:t>
      </w:r>
    </w:p>
    <w:p w14:paraId="7B9F15A5" w14:textId="77777777" w:rsidR="00AD6709" w:rsidRPr="008E2C19" w:rsidRDefault="00477DFF">
      <w:pPr>
        <w:adjustRightInd/>
        <w:spacing w:line="360" w:lineRule="auto"/>
        <w:ind w:firstLine="480"/>
        <w:rPr>
          <w:rFonts w:ascii="宋体" w:eastAsia="宋体" w:hAnsi="宋体" w:cs="宋体"/>
          <w:sz w:val="24"/>
        </w:rPr>
      </w:pPr>
      <w:r w:rsidRPr="008E2C19">
        <w:rPr>
          <w:rFonts w:ascii="宋体" w:eastAsia="宋体" w:hAnsi="宋体" w:cs="宋体" w:hint="eastAsia"/>
          <w:sz w:val="24"/>
        </w:rPr>
        <w:t>（3）相关部门、网格受理后办理并反馈，办理全流程信息和反馈结果同步推送“双西一体化综合管控系统”平台。"</w:t>
      </w:r>
    </w:p>
    <w:p w14:paraId="210E50F5" w14:textId="77777777" w:rsidR="00AD6709" w:rsidRPr="008E2C19" w:rsidRDefault="00477DFF">
      <w:pPr>
        <w:adjustRightInd/>
        <w:spacing w:line="360" w:lineRule="auto"/>
        <w:ind w:firstLine="480"/>
        <w:rPr>
          <w:rFonts w:ascii="宋体" w:eastAsia="宋体" w:hAnsi="宋体" w:cs="宋体"/>
          <w:b/>
          <w:bCs/>
          <w:sz w:val="24"/>
        </w:rPr>
      </w:pPr>
      <w:r w:rsidRPr="008E2C19">
        <w:rPr>
          <w:rFonts w:ascii="宋体" w:eastAsia="宋体" w:hAnsi="宋体" w:cs="宋体" w:hint="eastAsia"/>
          <w:b/>
          <w:bCs/>
          <w:sz w:val="24"/>
        </w:rPr>
        <w:t>2.7.3 四平台事件统计数据推送至双西一体化综合管控系统平台</w:t>
      </w:r>
    </w:p>
    <w:p w14:paraId="3D447DC7" w14:textId="77777777" w:rsidR="00AD6709" w:rsidRPr="008E2C19" w:rsidRDefault="00477DFF">
      <w:pPr>
        <w:adjustRightInd/>
        <w:spacing w:line="360" w:lineRule="auto"/>
        <w:ind w:firstLine="480"/>
        <w:rPr>
          <w:rFonts w:ascii="宋体" w:eastAsia="宋体" w:hAnsi="宋体" w:cs="宋体"/>
          <w:sz w:val="24"/>
        </w:rPr>
      </w:pPr>
      <w:r w:rsidRPr="008E2C19">
        <w:rPr>
          <w:rFonts w:ascii="宋体" w:eastAsia="宋体" w:hAnsi="宋体" w:cs="宋体" w:hint="eastAsia"/>
          <w:sz w:val="24"/>
        </w:rPr>
        <w:lastRenderedPageBreak/>
        <w:t>按照“当日、本周、本月”三个维度计算“基层治理四平台”综合信息系统的事件总量、已办结事件数量、处理中事件数量、事件办结率、高频事件类别TOP5、上报单位TOP5等数据，并将计算结果推送至“双西一体化综合管控系统平台“信息系统。</w:t>
      </w:r>
    </w:p>
    <w:p w14:paraId="079A0CAB" w14:textId="77777777" w:rsidR="00AD6709" w:rsidRPr="008E2C19" w:rsidRDefault="00477DFF">
      <w:pPr>
        <w:adjustRightInd/>
        <w:spacing w:line="360" w:lineRule="auto"/>
        <w:ind w:firstLine="480"/>
        <w:rPr>
          <w:rFonts w:ascii="宋体" w:eastAsia="宋体" w:hAnsi="宋体" w:cs="宋体"/>
          <w:b/>
          <w:bCs/>
          <w:sz w:val="24"/>
        </w:rPr>
      </w:pPr>
      <w:r w:rsidRPr="008E2C19">
        <w:rPr>
          <w:rFonts w:ascii="宋体" w:eastAsia="宋体" w:hAnsi="宋体" w:cs="宋体" w:hint="eastAsia"/>
          <w:b/>
          <w:bCs/>
          <w:sz w:val="24"/>
        </w:rPr>
        <w:t>2.7.4 办结事件基本信息推送</w:t>
      </w:r>
    </w:p>
    <w:p w14:paraId="3BE4B9A3" w14:textId="77777777" w:rsidR="00AD6709" w:rsidRPr="008E2C19" w:rsidRDefault="00477DFF">
      <w:pPr>
        <w:adjustRightInd/>
        <w:spacing w:line="360" w:lineRule="auto"/>
        <w:ind w:firstLine="480"/>
        <w:rPr>
          <w:rFonts w:ascii="宋体" w:eastAsia="宋体" w:hAnsi="宋体" w:cs="宋体"/>
          <w:sz w:val="24"/>
        </w:rPr>
      </w:pPr>
      <w:r w:rsidRPr="008E2C19">
        <w:rPr>
          <w:rFonts w:ascii="宋体" w:eastAsia="宋体" w:hAnsi="宋体" w:cs="宋体" w:hint="eastAsia"/>
          <w:sz w:val="24"/>
        </w:rPr>
        <w:t>将“基层治理四平台”综合信息系统办结事件的事件编号、事件描述、事件类型、事件地点经纬度、上报时间、上报所属网格、事件级别等信息推送至“双西一体化综合管控系统平台“信息系统。</w:t>
      </w:r>
    </w:p>
    <w:p w14:paraId="50B280EC" w14:textId="77777777" w:rsidR="00AD6709" w:rsidRPr="008E2C19" w:rsidRDefault="00477DFF">
      <w:pPr>
        <w:adjustRightInd/>
        <w:spacing w:line="360" w:lineRule="auto"/>
        <w:ind w:firstLine="480"/>
        <w:rPr>
          <w:rFonts w:ascii="宋体" w:eastAsia="宋体" w:hAnsi="宋体" w:cs="宋体"/>
          <w:b/>
          <w:bCs/>
          <w:sz w:val="24"/>
        </w:rPr>
      </w:pPr>
      <w:r w:rsidRPr="008E2C19">
        <w:rPr>
          <w:rFonts w:ascii="宋体" w:eastAsia="宋体" w:hAnsi="宋体" w:cs="宋体" w:hint="eastAsia"/>
          <w:b/>
          <w:bCs/>
          <w:sz w:val="24"/>
        </w:rPr>
        <w:t>2.7.5流转中的事件基本信息推送</w:t>
      </w:r>
    </w:p>
    <w:p w14:paraId="6B08CE59" w14:textId="77777777" w:rsidR="00AD6709" w:rsidRPr="008E2C19" w:rsidRDefault="00477DFF">
      <w:pPr>
        <w:adjustRightInd/>
        <w:spacing w:line="360" w:lineRule="auto"/>
        <w:ind w:firstLine="480"/>
        <w:rPr>
          <w:rFonts w:ascii="宋体" w:eastAsia="宋体" w:hAnsi="宋体" w:cs="宋体"/>
          <w:sz w:val="24"/>
        </w:rPr>
      </w:pPr>
      <w:r w:rsidRPr="008E2C19">
        <w:rPr>
          <w:rFonts w:ascii="宋体" w:eastAsia="宋体" w:hAnsi="宋体" w:cs="宋体" w:hint="eastAsia"/>
          <w:sz w:val="24"/>
        </w:rPr>
        <w:t>（1）将“基层治理四平台”综合信息系统正在流转事件的事件编号、事件描述、事件类型、事件地点经纬度、上报时间、上报所属网格、事件当前级别信息推送至“双西一体化综合管控系统平台“信息系统。</w:t>
      </w:r>
    </w:p>
    <w:p w14:paraId="4BE12CC2" w14:textId="77777777" w:rsidR="00AD6709" w:rsidRPr="008E2C19" w:rsidRDefault="00477DFF">
      <w:pPr>
        <w:adjustRightInd/>
        <w:spacing w:line="360" w:lineRule="auto"/>
        <w:ind w:firstLine="480"/>
        <w:rPr>
          <w:rFonts w:ascii="宋体" w:eastAsia="宋体" w:hAnsi="宋体" w:cs="宋体"/>
          <w:sz w:val="24"/>
          <w:lang w:val="zh-CN"/>
        </w:rPr>
      </w:pPr>
      <w:r w:rsidRPr="008E2C19">
        <w:rPr>
          <w:rFonts w:ascii="宋体" w:eastAsia="宋体" w:hAnsi="宋体" w:cs="宋体" w:hint="eastAsia"/>
          <w:sz w:val="24"/>
        </w:rPr>
        <w:t>（2）基于“基层治理四平台”综合信息系统用户体系的权限，提供事件查询接口，将“事件流程”数据推送至“双西一体化综合管控系统平台“信息系统。</w:t>
      </w:r>
    </w:p>
    <w:p w14:paraId="187EF535" w14:textId="77777777" w:rsidR="00AD6709" w:rsidRPr="008E2C19" w:rsidRDefault="00477DFF" w:rsidP="0093080A">
      <w:pPr>
        <w:spacing w:line="360" w:lineRule="auto"/>
        <w:rPr>
          <w:rFonts w:ascii="宋体" w:eastAsia="宋体" w:hAnsi="宋体"/>
          <w:b/>
          <w:bCs/>
          <w:sz w:val="28"/>
          <w:szCs w:val="28"/>
        </w:rPr>
      </w:pPr>
      <w:bookmarkStart w:id="39" w:name="_Toc22582"/>
      <w:r w:rsidRPr="008E2C19">
        <w:rPr>
          <w:rFonts w:ascii="宋体" w:eastAsia="宋体" w:hAnsi="宋体" w:hint="eastAsia"/>
          <w:b/>
          <w:bCs/>
          <w:sz w:val="28"/>
          <w:szCs w:val="28"/>
        </w:rPr>
        <w:t>3.</w:t>
      </w:r>
      <w:r w:rsidRPr="008E2C19">
        <w:rPr>
          <w:rFonts w:ascii="宋体" w:eastAsia="宋体" w:hAnsi="宋体"/>
          <w:b/>
          <w:bCs/>
          <w:sz w:val="28"/>
          <w:szCs w:val="28"/>
        </w:rPr>
        <w:t>社会治理综合指挥大屏</w:t>
      </w:r>
      <w:bookmarkEnd w:id="39"/>
    </w:p>
    <w:p w14:paraId="5991A6DA" w14:textId="77777777" w:rsidR="00AD6709" w:rsidRPr="008E2C19" w:rsidRDefault="00477DFF" w:rsidP="002660E7">
      <w:pPr>
        <w:adjustRightInd/>
        <w:spacing w:line="360" w:lineRule="auto"/>
        <w:ind w:firstLineChars="200" w:firstLine="562"/>
        <w:rPr>
          <w:rFonts w:ascii="宋体" w:eastAsia="宋体" w:hAnsi="宋体"/>
          <w:b/>
          <w:bCs/>
          <w:sz w:val="28"/>
          <w:szCs w:val="28"/>
          <w:lang w:val="zh-CN"/>
        </w:rPr>
      </w:pPr>
      <w:r w:rsidRPr="008E2C19">
        <w:rPr>
          <w:rFonts w:ascii="宋体" w:eastAsia="宋体" w:hAnsi="宋体" w:hint="eastAsia"/>
          <w:b/>
          <w:bCs/>
          <w:sz w:val="28"/>
          <w:szCs w:val="28"/>
        </w:rPr>
        <w:t xml:space="preserve">3.1 </w:t>
      </w:r>
      <w:r w:rsidRPr="008E2C19">
        <w:rPr>
          <w:rFonts w:ascii="宋体" w:eastAsia="宋体" w:hAnsi="宋体" w:hint="eastAsia"/>
          <w:b/>
          <w:bCs/>
          <w:sz w:val="28"/>
          <w:szCs w:val="28"/>
          <w:lang w:val="zh-CN"/>
        </w:rPr>
        <w:t>需求沟通及技术验证</w:t>
      </w:r>
    </w:p>
    <w:p w14:paraId="43BAE6AA" w14:textId="77777777" w:rsidR="00AD6709" w:rsidRPr="008E2C19" w:rsidRDefault="00477DFF">
      <w:pPr>
        <w:adjustRightInd/>
        <w:spacing w:line="360" w:lineRule="auto"/>
        <w:ind w:firstLine="480"/>
        <w:rPr>
          <w:rFonts w:ascii="宋体" w:eastAsia="宋体" w:hAnsi="宋体" w:cs="宋体"/>
          <w:b/>
          <w:bCs/>
          <w:sz w:val="24"/>
        </w:rPr>
      </w:pPr>
      <w:r w:rsidRPr="008E2C19">
        <w:rPr>
          <w:rFonts w:ascii="宋体" w:eastAsia="宋体" w:hAnsi="宋体" w:cs="宋体" w:hint="eastAsia"/>
          <w:b/>
          <w:bCs/>
          <w:sz w:val="24"/>
        </w:rPr>
        <w:t>3.1.1 系统分析与设计</w:t>
      </w:r>
    </w:p>
    <w:p w14:paraId="742FF00E" w14:textId="77777777" w:rsidR="00AD6709" w:rsidRPr="008E2C19" w:rsidRDefault="00477DFF">
      <w:pPr>
        <w:autoSpaceDE w:val="0"/>
        <w:autoSpaceDN w:val="0"/>
        <w:spacing w:line="360" w:lineRule="auto"/>
        <w:ind w:firstLine="480"/>
        <w:rPr>
          <w:rFonts w:ascii="宋体" w:eastAsia="宋体" w:hAnsi="宋体" w:cs="宋体"/>
          <w:sz w:val="24"/>
          <w:szCs w:val="32"/>
        </w:rPr>
      </w:pPr>
      <w:r w:rsidRPr="008E2C19">
        <w:rPr>
          <w:rFonts w:ascii="宋体" w:eastAsia="宋体" w:hAnsi="宋体" w:cs="宋体" w:hint="eastAsia"/>
          <w:sz w:val="24"/>
          <w:szCs w:val="32"/>
        </w:rPr>
        <w:t>根据名胜区的需求对系统进行分析与设计。</w:t>
      </w:r>
    </w:p>
    <w:p w14:paraId="6E19434B" w14:textId="77777777" w:rsidR="00AD6709" w:rsidRPr="008E2C19" w:rsidRDefault="00477DFF">
      <w:pPr>
        <w:adjustRightInd/>
        <w:spacing w:line="360" w:lineRule="auto"/>
        <w:ind w:firstLine="480"/>
        <w:rPr>
          <w:rFonts w:ascii="宋体" w:eastAsia="宋体" w:hAnsi="宋体" w:cs="宋体"/>
          <w:b/>
          <w:bCs/>
          <w:sz w:val="24"/>
        </w:rPr>
      </w:pPr>
      <w:r w:rsidRPr="008E2C19">
        <w:rPr>
          <w:rFonts w:ascii="宋体" w:eastAsia="宋体" w:hAnsi="宋体" w:cs="宋体" w:hint="eastAsia"/>
          <w:b/>
          <w:bCs/>
          <w:sz w:val="24"/>
        </w:rPr>
        <w:t>3.1.2 UI设计及原型实现</w:t>
      </w:r>
    </w:p>
    <w:p w14:paraId="5A3777F9" w14:textId="77777777" w:rsidR="00AD6709" w:rsidRPr="008E2C19" w:rsidRDefault="00477DFF">
      <w:pPr>
        <w:autoSpaceDE w:val="0"/>
        <w:autoSpaceDN w:val="0"/>
        <w:spacing w:line="360" w:lineRule="auto"/>
        <w:ind w:firstLine="480"/>
        <w:rPr>
          <w:rFonts w:ascii="宋体" w:eastAsia="宋体" w:hAnsi="宋体" w:cs="宋体"/>
          <w:sz w:val="24"/>
          <w:szCs w:val="32"/>
        </w:rPr>
      </w:pPr>
      <w:r w:rsidRPr="008E2C19">
        <w:rPr>
          <w:rFonts w:ascii="宋体" w:eastAsia="宋体" w:hAnsi="宋体" w:cs="宋体" w:hint="eastAsia"/>
          <w:sz w:val="24"/>
          <w:szCs w:val="32"/>
        </w:rPr>
        <w:t>根据需求分析情况，设计产品的原型图。</w:t>
      </w:r>
    </w:p>
    <w:p w14:paraId="1D0282AC" w14:textId="77777777" w:rsidR="00AD6709" w:rsidRPr="008E2C19" w:rsidRDefault="00477DFF" w:rsidP="002660E7">
      <w:pPr>
        <w:spacing w:line="360" w:lineRule="auto"/>
        <w:ind w:firstLineChars="200" w:firstLine="562"/>
        <w:rPr>
          <w:rFonts w:ascii="宋体" w:eastAsia="宋体" w:hAnsi="宋体"/>
          <w:b/>
          <w:bCs/>
          <w:sz w:val="28"/>
          <w:szCs w:val="28"/>
          <w:lang w:val="zh-CN"/>
        </w:rPr>
      </w:pPr>
      <w:r w:rsidRPr="008E2C19">
        <w:rPr>
          <w:rFonts w:ascii="宋体" w:eastAsia="宋体" w:hAnsi="宋体" w:hint="eastAsia"/>
          <w:b/>
          <w:bCs/>
          <w:sz w:val="28"/>
          <w:szCs w:val="28"/>
        </w:rPr>
        <w:t xml:space="preserve">3.2 </w:t>
      </w:r>
      <w:r w:rsidRPr="008E2C19">
        <w:rPr>
          <w:rFonts w:ascii="宋体" w:eastAsia="宋体" w:hAnsi="宋体" w:hint="eastAsia"/>
          <w:b/>
          <w:bCs/>
          <w:sz w:val="28"/>
          <w:szCs w:val="28"/>
          <w:lang w:val="zh-CN"/>
        </w:rPr>
        <w:t>基础应用平台升级</w:t>
      </w:r>
    </w:p>
    <w:p w14:paraId="045BB397" w14:textId="77777777" w:rsidR="00AD6709" w:rsidRPr="008E2C19" w:rsidRDefault="00477DFF">
      <w:pPr>
        <w:autoSpaceDE w:val="0"/>
        <w:autoSpaceDN w:val="0"/>
        <w:spacing w:line="360" w:lineRule="auto"/>
        <w:ind w:left="480"/>
        <w:rPr>
          <w:rFonts w:ascii="宋体" w:eastAsia="宋体" w:hAnsi="宋体" w:cs="宋体"/>
          <w:b/>
          <w:bCs/>
          <w:sz w:val="24"/>
          <w:szCs w:val="32"/>
        </w:rPr>
      </w:pPr>
      <w:r w:rsidRPr="008E2C19">
        <w:rPr>
          <w:rFonts w:ascii="宋体" w:eastAsia="宋体" w:hAnsi="宋体" w:cs="宋体" w:hint="eastAsia"/>
          <w:b/>
          <w:bCs/>
          <w:sz w:val="24"/>
          <w:szCs w:val="32"/>
        </w:rPr>
        <w:t>3.2.1 分级展示</w:t>
      </w:r>
    </w:p>
    <w:p w14:paraId="4D0556AF" w14:textId="77777777" w:rsidR="00AD6709" w:rsidRPr="008E2C19" w:rsidRDefault="00477DFF">
      <w:pPr>
        <w:autoSpaceDE w:val="0"/>
        <w:autoSpaceDN w:val="0"/>
        <w:spacing w:line="360" w:lineRule="auto"/>
        <w:ind w:firstLine="480"/>
        <w:rPr>
          <w:rFonts w:ascii="宋体" w:eastAsia="宋体" w:hAnsi="宋体" w:cs="宋体"/>
          <w:b/>
          <w:bCs/>
          <w:sz w:val="24"/>
          <w:szCs w:val="32"/>
        </w:rPr>
      </w:pPr>
      <w:r w:rsidRPr="008E2C19">
        <w:rPr>
          <w:rFonts w:ascii="宋体" w:eastAsia="宋体" w:hAnsi="宋体" w:cs="宋体" w:hint="eastAsia"/>
          <w:b/>
          <w:bCs/>
          <w:sz w:val="24"/>
          <w:szCs w:val="32"/>
        </w:rPr>
        <w:t>（1）指挥大屏用户分级</w:t>
      </w:r>
    </w:p>
    <w:p w14:paraId="60DB6591" w14:textId="77777777" w:rsidR="00AD6709" w:rsidRPr="008E2C19" w:rsidRDefault="00477DFF">
      <w:pPr>
        <w:autoSpaceDE w:val="0"/>
        <w:autoSpaceDN w:val="0"/>
        <w:spacing w:line="360" w:lineRule="auto"/>
        <w:ind w:firstLine="480"/>
        <w:rPr>
          <w:rFonts w:ascii="宋体" w:eastAsia="宋体" w:hAnsi="宋体" w:cs="宋体"/>
          <w:sz w:val="24"/>
          <w:szCs w:val="32"/>
        </w:rPr>
      </w:pPr>
      <w:r w:rsidRPr="008E2C19">
        <w:rPr>
          <w:rFonts w:ascii="宋体" w:eastAsia="宋体" w:hAnsi="宋体" w:cs="宋体" w:hint="eastAsia"/>
          <w:sz w:val="24"/>
          <w:szCs w:val="32"/>
        </w:rPr>
        <w:t>建立账号体系，按照权限，实现“区—街道（管理处）”两级级社会治理单元实现分级的展示。</w:t>
      </w:r>
    </w:p>
    <w:p w14:paraId="5BD45E64" w14:textId="77777777" w:rsidR="00AD6709" w:rsidRPr="008E2C19" w:rsidRDefault="00477DFF">
      <w:pPr>
        <w:autoSpaceDE w:val="0"/>
        <w:autoSpaceDN w:val="0"/>
        <w:spacing w:line="360" w:lineRule="auto"/>
        <w:ind w:firstLine="480"/>
        <w:rPr>
          <w:rFonts w:ascii="宋体" w:eastAsia="宋体" w:hAnsi="宋体" w:cs="宋体"/>
          <w:b/>
          <w:bCs/>
          <w:sz w:val="24"/>
          <w:szCs w:val="32"/>
        </w:rPr>
      </w:pPr>
      <w:r w:rsidRPr="008E2C19">
        <w:rPr>
          <w:rFonts w:ascii="宋体" w:eastAsia="宋体" w:hAnsi="宋体" w:cs="宋体" w:hint="eastAsia"/>
          <w:b/>
          <w:bCs/>
          <w:sz w:val="24"/>
          <w:szCs w:val="32"/>
        </w:rPr>
        <w:t>（</w:t>
      </w:r>
      <w:r w:rsidRPr="008E2C19">
        <w:rPr>
          <w:rFonts w:ascii="宋体" w:eastAsia="宋体" w:hAnsi="宋体" w:cs="宋体"/>
          <w:b/>
          <w:bCs/>
          <w:sz w:val="24"/>
          <w:szCs w:val="32"/>
        </w:rPr>
        <w:t>2</w:t>
      </w:r>
      <w:r w:rsidRPr="008E2C19">
        <w:rPr>
          <w:rFonts w:ascii="宋体" w:eastAsia="宋体" w:hAnsi="宋体" w:cs="宋体" w:hint="eastAsia"/>
          <w:b/>
          <w:bCs/>
          <w:sz w:val="24"/>
          <w:szCs w:val="32"/>
        </w:rPr>
        <w:t>）用户体系与四平台用户体系对接</w:t>
      </w:r>
    </w:p>
    <w:p w14:paraId="7D35FFAF" w14:textId="77777777" w:rsidR="00AD6709" w:rsidRPr="008E2C19" w:rsidRDefault="00477DFF">
      <w:pPr>
        <w:autoSpaceDE w:val="0"/>
        <w:autoSpaceDN w:val="0"/>
        <w:spacing w:line="360" w:lineRule="auto"/>
        <w:ind w:firstLine="480"/>
        <w:rPr>
          <w:rFonts w:ascii="宋体" w:eastAsia="宋体" w:hAnsi="宋体" w:cs="宋体"/>
          <w:sz w:val="24"/>
          <w:szCs w:val="32"/>
        </w:rPr>
      </w:pPr>
      <w:r w:rsidRPr="008E2C19">
        <w:rPr>
          <w:rFonts w:ascii="宋体" w:eastAsia="宋体" w:hAnsi="宋体" w:cs="宋体" w:hint="eastAsia"/>
          <w:sz w:val="24"/>
          <w:szCs w:val="32"/>
        </w:rPr>
        <w:t>对接基层治理四平台账号体系，按照四平台权限实现分级的展示。</w:t>
      </w:r>
    </w:p>
    <w:p w14:paraId="1B9EE938" w14:textId="77777777" w:rsidR="00AD6709" w:rsidRPr="008E2C19" w:rsidRDefault="00477DFF">
      <w:pPr>
        <w:autoSpaceDE w:val="0"/>
        <w:autoSpaceDN w:val="0"/>
        <w:spacing w:line="360" w:lineRule="auto"/>
        <w:ind w:firstLine="480"/>
        <w:rPr>
          <w:rFonts w:ascii="宋体" w:eastAsia="宋体" w:hAnsi="宋体" w:cs="宋体"/>
          <w:b/>
          <w:bCs/>
          <w:sz w:val="24"/>
          <w:szCs w:val="32"/>
        </w:rPr>
      </w:pPr>
      <w:r w:rsidRPr="008E2C19">
        <w:rPr>
          <w:rFonts w:ascii="宋体" w:eastAsia="宋体" w:hAnsi="宋体" w:cs="宋体" w:hint="eastAsia"/>
          <w:b/>
          <w:bCs/>
          <w:sz w:val="24"/>
          <w:szCs w:val="32"/>
        </w:rPr>
        <w:t>（3）基础数据分级</w:t>
      </w:r>
    </w:p>
    <w:p w14:paraId="3A65BA93" w14:textId="77777777" w:rsidR="00AD6709" w:rsidRPr="008E2C19" w:rsidRDefault="00477DFF">
      <w:pPr>
        <w:autoSpaceDE w:val="0"/>
        <w:autoSpaceDN w:val="0"/>
        <w:spacing w:line="360" w:lineRule="auto"/>
        <w:ind w:firstLine="480"/>
        <w:rPr>
          <w:rFonts w:ascii="宋体" w:eastAsia="宋体" w:hAnsi="宋体" w:cs="宋体"/>
          <w:sz w:val="24"/>
          <w:szCs w:val="32"/>
        </w:rPr>
      </w:pPr>
      <w:r w:rsidRPr="008E2C19">
        <w:rPr>
          <w:rFonts w:ascii="宋体" w:eastAsia="宋体" w:hAnsi="宋体" w:cs="宋体" w:hint="eastAsia"/>
          <w:sz w:val="24"/>
          <w:szCs w:val="32"/>
        </w:rPr>
        <w:lastRenderedPageBreak/>
        <w:t>按照“区—街道（管理处）”两级级社会治理构架，实现人、房、企、事等基础数据的分级展示。</w:t>
      </w:r>
    </w:p>
    <w:p w14:paraId="6BB359D7" w14:textId="77777777" w:rsidR="00AD6709" w:rsidRPr="008E2C19" w:rsidRDefault="00477DFF">
      <w:pPr>
        <w:autoSpaceDE w:val="0"/>
        <w:autoSpaceDN w:val="0"/>
        <w:spacing w:line="360" w:lineRule="auto"/>
        <w:ind w:firstLine="480"/>
        <w:rPr>
          <w:rFonts w:ascii="宋体" w:eastAsia="宋体" w:hAnsi="宋体" w:cs="宋体"/>
          <w:b/>
          <w:bCs/>
          <w:sz w:val="24"/>
          <w:szCs w:val="32"/>
        </w:rPr>
      </w:pPr>
      <w:r w:rsidRPr="008E2C19">
        <w:rPr>
          <w:rFonts w:ascii="宋体" w:eastAsia="宋体" w:hAnsi="宋体" w:cs="宋体" w:hint="eastAsia"/>
          <w:b/>
          <w:bCs/>
          <w:sz w:val="24"/>
          <w:szCs w:val="32"/>
        </w:rPr>
        <w:t>（4）主题分级</w:t>
      </w:r>
    </w:p>
    <w:p w14:paraId="5A8A6F09" w14:textId="77777777" w:rsidR="00AD6709" w:rsidRPr="008E2C19" w:rsidRDefault="00477DFF">
      <w:pPr>
        <w:autoSpaceDE w:val="0"/>
        <w:autoSpaceDN w:val="0"/>
        <w:spacing w:line="360" w:lineRule="auto"/>
        <w:ind w:firstLine="480"/>
        <w:rPr>
          <w:rFonts w:ascii="宋体" w:eastAsia="宋体" w:hAnsi="宋体" w:cs="宋体"/>
          <w:sz w:val="24"/>
          <w:szCs w:val="32"/>
        </w:rPr>
      </w:pPr>
      <w:r w:rsidRPr="008E2C19">
        <w:rPr>
          <w:rFonts w:ascii="宋体" w:eastAsia="宋体" w:hAnsi="宋体" w:cs="宋体" w:hint="eastAsia"/>
          <w:sz w:val="24"/>
          <w:szCs w:val="32"/>
        </w:rPr>
        <w:t>按照“区—街道（管理处）”两级级社会治理构架，实现大屏主题的分级展示。</w:t>
      </w:r>
    </w:p>
    <w:p w14:paraId="0BD295B2" w14:textId="77777777" w:rsidR="00AD6709" w:rsidRPr="008E2C19" w:rsidRDefault="00477DFF">
      <w:pPr>
        <w:autoSpaceDE w:val="0"/>
        <w:autoSpaceDN w:val="0"/>
        <w:spacing w:line="360" w:lineRule="auto"/>
        <w:ind w:left="480"/>
        <w:rPr>
          <w:rFonts w:ascii="宋体" w:eastAsia="宋体" w:hAnsi="宋体" w:cs="宋体"/>
          <w:b/>
          <w:bCs/>
          <w:sz w:val="24"/>
          <w:szCs w:val="32"/>
        </w:rPr>
      </w:pPr>
      <w:r w:rsidRPr="008E2C19">
        <w:rPr>
          <w:rFonts w:ascii="宋体" w:eastAsia="宋体" w:hAnsi="宋体" w:cs="宋体" w:hint="eastAsia"/>
          <w:b/>
          <w:bCs/>
          <w:sz w:val="24"/>
          <w:szCs w:val="32"/>
        </w:rPr>
        <w:t>3.2.2 地图展示</w:t>
      </w:r>
    </w:p>
    <w:p w14:paraId="28C596F2" w14:textId="77777777" w:rsidR="00AD6709" w:rsidRPr="008E2C19" w:rsidRDefault="00477DFF">
      <w:pPr>
        <w:autoSpaceDE w:val="0"/>
        <w:autoSpaceDN w:val="0"/>
        <w:spacing w:line="360" w:lineRule="auto"/>
        <w:ind w:firstLine="480"/>
        <w:rPr>
          <w:rFonts w:ascii="宋体" w:eastAsia="宋体" w:hAnsi="宋体" w:cs="宋体"/>
          <w:sz w:val="24"/>
          <w:szCs w:val="32"/>
        </w:rPr>
      </w:pPr>
      <w:r w:rsidRPr="008E2C19">
        <w:rPr>
          <w:rFonts w:ascii="宋体" w:eastAsia="宋体" w:hAnsi="宋体" w:cs="宋体" w:hint="eastAsia"/>
          <w:sz w:val="24"/>
          <w:szCs w:val="32"/>
        </w:rPr>
        <w:t>提供基于矢量电子地图服务，构建二维社会治理地图统一地图服务，展示区域内二维蓝膜地图，展示人、地、事、物图层。</w:t>
      </w:r>
    </w:p>
    <w:p w14:paraId="3F3C8E1E" w14:textId="77777777" w:rsidR="00AD6709" w:rsidRPr="008E2C19" w:rsidRDefault="00477DFF">
      <w:pPr>
        <w:autoSpaceDE w:val="0"/>
        <w:autoSpaceDN w:val="0"/>
        <w:spacing w:line="360" w:lineRule="auto"/>
        <w:ind w:left="480"/>
        <w:rPr>
          <w:rFonts w:ascii="宋体" w:eastAsia="宋体" w:hAnsi="宋体" w:cs="宋体"/>
          <w:b/>
          <w:bCs/>
          <w:sz w:val="24"/>
          <w:szCs w:val="32"/>
        </w:rPr>
      </w:pPr>
      <w:r w:rsidRPr="008E2C19">
        <w:rPr>
          <w:rFonts w:ascii="宋体" w:eastAsia="宋体" w:hAnsi="宋体" w:cs="宋体" w:hint="eastAsia"/>
          <w:b/>
          <w:bCs/>
          <w:sz w:val="24"/>
          <w:szCs w:val="32"/>
        </w:rPr>
        <w:t>3.2.3 主题融合</w:t>
      </w:r>
    </w:p>
    <w:p w14:paraId="1124E453" w14:textId="77777777" w:rsidR="00AD6709" w:rsidRPr="008E2C19" w:rsidRDefault="00477DFF">
      <w:pPr>
        <w:autoSpaceDE w:val="0"/>
        <w:autoSpaceDN w:val="0"/>
        <w:spacing w:line="360" w:lineRule="auto"/>
        <w:ind w:firstLine="480"/>
        <w:rPr>
          <w:rFonts w:ascii="宋体" w:eastAsia="宋体" w:hAnsi="宋体" w:cs="宋体"/>
          <w:sz w:val="24"/>
          <w:szCs w:val="32"/>
        </w:rPr>
      </w:pPr>
      <w:r w:rsidRPr="008E2C19">
        <w:rPr>
          <w:rFonts w:ascii="宋体" w:eastAsia="宋体" w:hAnsi="宋体" w:cs="宋体" w:hint="eastAsia"/>
          <w:sz w:val="24"/>
          <w:szCs w:val="32"/>
        </w:rPr>
        <w:t>基层大脑为主体，融合“社会治理综合指挥平台”、“小脑+手脚”、“一屏两端”等场景应用，实现指挥大屏多场景复用。</w:t>
      </w:r>
    </w:p>
    <w:p w14:paraId="4F580C4F" w14:textId="77777777" w:rsidR="00AD6709" w:rsidRPr="008E2C19" w:rsidRDefault="00477DFF">
      <w:pPr>
        <w:autoSpaceDE w:val="0"/>
        <w:autoSpaceDN w:val="0"/>
        <w:spacing w:line="360" w:lineRule="auto"/>
        <w:ind w:left="480"/>
        <w:rPr>
          <w:rFonts w:ascii="宋体" w:eastAsia="宋体" w:hAnsi="宋体" w:cs="宋体"/>
          <w:b/>
          <w:bCs/>
          <w:sz w:val="24"/>
          <w:szCs w:val="32"/>
        </w:rPr>
      </w:pPr>
      <w:r w:rsidRPr="008E2C19">
        <w:rPr>
          <w:rFonts w:ascii="宋体" w:eastAsia="宋体" w:hAnsi="宋体" w:cs="宋体" w:hint="eastAsia"/>
          <w:b/>
          <w:bCs/>
          <w:sz w:val="24"/>
          <w:szCs w:val="32"/>
        </w:rPr>
        <w:t>3.2.4 网格划分</w:t>
      </w:r>
    </w:p>
    <w:p w14:paraId="7FDD0976" w14:textId="77777777" w:rsidR="00AD6709" w:rsidRPr="008E2C19" w:rsidRDefault="00477DFF">
      <w:pPr>
        <w:autoSpaceDE w:val="0"/>
        <w:autoSpaceDN w:val="0"/>
        <w:spacing w:line="360" w:lineRule="auto"/>
        <w:ind w:firstLine="480"/>
        <w:rPr>
          <w:rFonts w:ascii="宋体" w:eastAsia="宋体" w:hAnsi="宋体" w:cs="宋体"/>
          <w:sz w:val="24"/>
          <w:szCs w:val="32"/>
        </w:rPr>
      </w:pPr>
      <w:r w:rsidRPr="008E2C19">
        <w:rPr>
          <w:rFonts w:ascii="宋体" w:eastAsia="宋体" w:hAnsi="宋体" w:cs="宋体" w:hint="eastAsia"/>
          <w:sz w:val="24"/>
          <w:szCs w:val="32"/>
        </w:rPr>
        <w:t>按照市天地图的最新网格划分，完成指挥大屏的落图。</w:t>
      </w:r>
    </w:p>
    <w:p w14:paraId="5DC1011B" w14:textId="77777777" w:rsidR="00AD6709" w:rsidRPr="008E2C19" w:rsidRDefault="00477DFF">
      <w:pPr>
        <w:autoSpaceDE w:val="0"/>
        <w:autoSpaceDN w:val="0"/>
        <w:spacing w:line="360" w:lineRule="auto"/>
        <w:ind w:firstLine="480"/>
        <w:rPr>
          <w:rFonts w:ascii="宋体" w:eastAsia="宋体" w:hAnsi="宋体" w:cs="宋体"/>
          <w:b/>
          <w:bCs/>
          <w:sz w:val="24"/>
          <w:szCs w:val="32"/>
        </w:rPr>
      </w:pPr>
      <w:r w:rsidRPr="008E2C19">
        <w:rPr>
          <w:rFonts w:ascii="宋体" w:eastAsia="宋体" w:hAnsi="宋体" w:cs="宋体" w:hint="eastAsia"/>
          <w:b/>
          <w:bCs/>
          <w:sz w:val="24"/>
          <w:szCs w:val="32"/>
        </w:rPr>
        <w:t>3.2.5 视频监控</w:t>
      </w:r>
    </w:p>
    <w:p w14:paraId="505451C8" w14:textId="77777777" w:rsidR="00AD6709" w:rsidRPr="008E2C19" w:rsidRDefault="00477DFF">
      <w:pPr>
        <w:autoSpaceDE w:val="0"/>
        <w:autoSpaceDN w:val="0"/>
        <w:spacing w:line="360" w:lineRule="auto"/>
        <w:ind w:firstLine="480"/>
        <w:rPr>
          <w:rFonts w:ascii="宋体" w:eastAsia="宋体" w:hAnsi="宋体" w:cs="宋体"/>
          <w:sz w:val="24"/>
          <w:szCs w:val="32"/>
        </w:rPr>
      </w:pPr>
      <w:r w:rsidRPr="008E2C19">
        <w:rPr>
          <w:rFonts w:ascii="宋体" w:eastAsia="宋体" w:hAnsi="宋体" w:cs="宋体" w:hint="eastAsia"/>
          <w:sz w:val="24"/>
          <w:szCs w:val="32"/>
        </w:rPr>
        <w:t>对接名胜区一总两分V</w:t>
      </w:r>
      <w:r w:rsidRPr="008E2C19">
        <w:rPr>
          <w:rFonts w:ascii="宋体" w:eastAsia="宋体" w:hAnsi="宋体" w:cs="宋体"/>
          <w:sz w:val="24"/>
          <w:szCs w:val="32"/>
        </w:rPr>
        <w:t>2.0</w:t>
      </w:r>
      <w:r w:rsidRPr="008E2C19">
        <w:rPr>
          <w:rFonts w:ascii="宋体" w:eastAsia="宋体" w:hAnsi="宋体" w:cs="宋体" w:hint="eastAsia"/>
          <w:sz w:val="24"/>
          <w:szCs w:val="32"/>
        </w:rPr>
        <w:t>平台，实现视频监控点位在地图上的撒点，并可以实时调取监控视频。</w:t>
      </w:r>
    </w:p>
    <w:p w14:paraId="4DD251DA" w14:textId="77777777" w:rsidR="00AD6709" w:rsidRPr="008E2C19" w:rsidRDefault="00477DFF" w:rsidP="002660E7">
      <w:pPr>
        <w:spacing w:line="360" w:lineRule="auto"/>
        <w:ind w:firstLineChars="200" w:firstLine="562"/>
        <w:rPr>
          <w:rFonts w:ascii="宋体" w:eastAsia="宋体" w:hAnsi="宋体"/>
          <w:b/>
          <w:bCs/>
          <w:sz w:val="28"/>
          <w:szCs w:val="28"/>
        </w:rPr>
      </w:pPr>
      <w:bookmarkStart w:id="40" w:name="_Toc14005"/>
      <w:r w:rsidRPr="008E2C19">
        <w:rPr>
          <w:rFonts w:ascii="宋体" w:eastAsia="宋体" w:hAnsi="宋体" w:hint="eastAsia"/>
          <w:b/>
          <w:bCs/>
          <w:sz w:val="28"/>
          <w:szCs w:val="28"/>
        </w:rPr>
        <w:t>3.3 运行总览</w:t>
      </w:r>
      <w:bookmarkEnd w:id="40"/>
      <w:r w:rsidRPr="008E2C19">
        <w:rPr>
          <w:rFonts w:ascii="宋体" w:eastAsia="宋体" w:hAnsi="宋体" w:hint="eastAsia"/>
          <w:b/>
          <w:bCs/>
          <w:sz w:val="28"/>
          <w:szCs w:val="28"/>
        </w:rPr>
        <w:t>主题</w:t>
      </w:r>
    </w:p>
    <w:p w14:paraId="189AFD20" w14:textId="77777777" w:rsidR="00AD6709" w:rsidRPr="008E2C19" w:rsidRDefault="00477DFF">
      <w:pPr>
        <w:autoSpaceDE w:val="0"/>
        <w:autoSpaceDN w:val="0"/>
        <w:spacing w:line="360" w:lineRule="auto"/>
        <w:ind w:left="480"/>
        <w:rPr>
          <w:rFonts w:ascii="宋体" w:eastAsia="宋体" w:hAnsi="宋体" w:cs="宋体"/>
          <w:b/>
          <w:bCs/>
          <w:sz w:val="24"/>
          <w:szCs w:val="32"/>
        </w:rPr>
      </w:pPr>
      <w:r w:rsidRPr="008E2C19">
        <w:rPr>
          <w:rFonts w:ascii="宋体" w:eastAsia="宋体" w:hAnsi="宋体" w:cs="宋体" w:hint="eastAsia"/>
          <w:b/>
          <w:bCs/>
          <w:sz w:val="24"/>
          <w:szCs w:val="32"/>
        </w:rPr>
        <w:t>3.3.1 社会治理要素</w:t>
      </w:r>
    </w:p>
    <w:p w14:paraId="0CED81CE" w14:textId="77777777" w:rsidR="00AD6709" w:rsidRPr="008E2C19" w:rsidRDefault="00477DFF">
      <w:pPr>
        <w:autoSpaceDE w:val="0"/>
        <w:autoSpaceDN w:val="0"/>
        <w:spacing w:line="360" w:lineRule="auto"/>
        <w:ind w:firstLine="480"/>
        <w:rPr>
          <w:rFonts w:ascii="宋体" w:eastAsia="宋体" w:hAnsi="宋体" w:cs="宋体"/>
          <w:sz w:val="24"/>
          <w:szCs w:val="32"/>
        </w:rPr>
      </w:pPr>
      <w:r w:rsidRPr="008E2C19">
        <w:rPr>
          <w:rFonts w:ascii="宋体" w:eastAsia="宋体" w:hAnsi="宋体" w:cs="宋体" w:hint="eastAsia"/>
          <w:sz w:val="24"/>
          <w:szCs w:val="32"/>
        </w:rPr>
        <w:t>人、房、事、企等社会治理基础要素模块的展示。</w:t>
      </w:r>
    </w:p>
    <w:p w14:paraId="0E9972C3" w14:textId="77777777" w:rsidR="00AD6709" w:rsidRPr="008E2C19" w:rsidRDefault="00477DFF">
      <w:pPr>
        <w:autoSpaceDE w:val="0"/>
        <w:autoSpaceDN w:val="0"/>
        <w:spacing w:line="360" w:lineRule="auto"/>
        <w:ind w:left="480"/>
        <w:rPr>
          <w:rFonts w:ascii="宋体" w:eastAsia="宋体" w:hAnsi="宋体" w:cs="宋体"/>
          <w:b/>
          <w:bCs/>
          <w:sz w:val="24"/>
          <w:szCs w:val="32"/>
        </w:rPr>
      </w:pPr>
      <w:r w:rsidRPr="008E2C19">
        <w:rPr>
          <w:rFonts w:ascii="宋体" w:eastAsia="宋体" w:hAnsi="宋体" w:cs="宋体" w:hint="eastAsia"/>
          <w:b/>
          <w:bCs/>
          <w:sz w:val="24"/>
          <w:szCs w:val="32"/>
        </w:rPr>
        <w:t>3.3.2 网格基础信息</w:t>
      </w:r>
    </w:p>
    <w:p w14:paraId="2FD45BC9" w14:textId="77777777" w:rsidR="00AD6709" w:rsidRPr="008E2C19" w:rsidRDefault="00477DFF">
      <w:pPr>
        <w:autoSpaceDE w:val="0"/>
        <w:autoSpaceDN w:val="0"/>
        <w:spacing w:line="360" w:lineRule="auto"/>
        <w:ind w:left="480"/>
        <w:rPr>
          <w:rFonts w:ascii="宋体" w:eastAsia="宋体" w:hAnsi="宋体" w:cs="宋体"/>
          <w:sz w:val="24"/>
          <w:szCs w:val="32"/>
        </w:rPr>
      </w:pPr>
      <w:r w:rsidRPr="008E2C19">
        <w:rPr>
          <w:rFonts w:ascii="宋体" w:eastAsia="宋体" w:hAnsi="宋体" w:cs="宋体" w:hint="eastAsia"/>
          <w:sz w:val="24"/>
          <w:szCs w:val="32"/>
        </w:rPr>
        <w:t>对网格基础信息进行展示，包括指挥中心、网格、网格员等多维度基础信息。</w:t>
      </w:r>
    </w:p>
    <w:p w14:paraId="00D209A9" w14:textId="77777777" w:rsidR="00AD6709" w:rsidRPr="008E2C19" w:rsidRDefault="00477DFF">
      <w:pPr>
        <w:autoSpaceDE w:val="0"/>
        <w:autoSpaceDN w:val="0"/>
        <w:spacing w:line="360" w:lineRule="auto"/>
        <w:ind w:left="480"/>
        <w:rPr>
          <w:rFonts w:ascii="宋体" w:eastAsia="宋体" w:hAnsi="宋体" w:cs="宋体"/>
          <w:b/>
          <w:bCs/>
          <w:sz w:val="24"/>
          <w:szCs w:val="32"/>
        </w:rPr>
      </w:pPr>
      <w:r w:rsidRPr="008E2C19">
        <w:rPr>
          <w:rFonts w:ascii="宋体" w:eastAsia="宋体" w:hAnsi="宋体" w:cs="宋体" w:hint="eastAsia"/>
          <w:b/>
          <w:bCs/>
          <w:sz w:val="24"/>
          <w:szCs w:val="32"/>
        </w:rPr>
        <w:t>3.3.3 指挥室值班值守人员</w:t>
      </w:r>
    </w:p>
    <w:p w14:paraId="14C9517E" w14:textId="77777777" w:rsidR="00AD6709" w:rsidRPr="008E2C19" w:rsidRDefault="00477DFF">
      <w:pPr>
        <w:autoSpaceDE w:val="0"/>
        <w:autoSpaceDN w:val="0"/>
        <w:spacing w:line="360" w:lineRule="auto"/>
        <w:ind w:firstLine="480"/>
        <w:rPr>
          <w:rFonts w:ascii="宋体" w:eastAsia="宋体" w:hAnsi="宋体" w:cs="宋体"/>
          <w:sz w:val="24"/>
          <w:szCs w:val="32"/>
        </w:rPr>
      </w:pPr>
      <w:r w:rsidRPr="008E2C19">
        <w:rPr>
          <w:rFonts w:ascii="宋体" w:eastAsia="宋体" w:hAnsi="宋体" w:cs="宋体" w:hint="eastAsia"/>
          <w:sz w:val="24"/>
          <w:szCs w:val="32"/>
        </w:rPr>
        <w:t>通过后台手动录入，在指挥大屏主题展板显示当日值班长和值班人员以及执法力量的联系电话，不同层级指挥中心，在线点击可调用浙政钉实现视频指挥连线。</w:t>
      </w:r>
    </w:p>
    <w:p w14:paraId="0A4811FD" w14:textId="77777777" w:rsidR="00AD6709" w:rsidRPr="008E2C19" w:rsidRDefault="00477DFF">
      <w:pPr>
        <w:autoSpaceDE w:val="0"/>
        <w:autoSpaceDN w:val="0"/>
        <w:spacing w:line="360" w:lineRule="auto"/>
        <w:ind w:left="480"/>
        <w:rPr>
          <w:rFonts w:ascii="宋体" w:eastAsia="宋体" w:hAnsi="宋体" w:cs="宋体"/>
          <w:b/>
          <w:bCs/>
          <w:sz w:val="24"/>
          <w:szCs w:val="32"/>
        </w:rPr>
      </w:pPr>
      <w:r w:rsidRPr="008E2C19">
        <w:rPr>
          <w:rFonts w:ascii="宋体" w:eastAsia="宋体" w:hAnsi="宋体" w:cs="宋体" w:hint="eastAsia"/>
          <w:b/>
          <w:bCs/>
          <w:sz w:val="24"/>
          <w:szCs w:val="32"/>
        </w:rPr>
        <w:t>3.3.4 数字化改革</w:t>
      </w:r>
    </w:p>
    <w:p w14:paraId="09E6D345" w14:textId="77777777" w:rsidR="00AD6709" w:rsidRPr="008E2C19" w:rsidRDefault="00477DFF">
      <w:pPr>
        <w:autoSpaceDE w:val="0"/>
        <w:autoSpaceDN w:val="0"/>
        <w:spacing w:line="360" w:lineRule="auto"/>
        <w:ind w:firstLine="480"/>
        <w:rPr>
          <w:rFonts w:ascii="宋体" w:eastAsia="宋体" w:hAnsi="宋体" w:cs="宋体"/>
          <w:sz w:val="24"/>
          <w:szCs w:val="32"/>
          <w:lang w:val="zh-CN"/>
        </w:rPr>
      </w:pPr>
      <w:r w:rsidRPr="008E2C19">
        <w:rPr>
          <w:rFonts w:ascii="宋体" w:eastAsia="宋体" w:hAnsi="宋体" w:cs="宋体" w:hint="eastAsia"/>
          <w:sz w:val="24"/>
          <w:szCs w:val="32"/>
          <w:lang w:val="zh-CN"/>
        </w:rPr>
        <w:t>接西子义警智慧云平台等数改指挥大屏，实现统一入口便捷登录，一键切换。</w:t>
      </w:r>
    </w:p>
    <w:p w14:paraId="7743AA4F" w14:textId="77777777" w:rsidR="00AD6709" w:rsidRPr="008E2C19" w:rsidRDefault="00477DFF" w:rsidP="002660E7">
      <w:pPr>
        <w:spacing w:line="360" w:lineRule="auto"/>
        <w:ind w:firstLineChars="200" w:firstLine="562"/>
        <w:rPr>
          <w:rFonts w:ascii="宋体" w:eastAsia="宋体" w:hAnsi="宋体"/>
          <w:b/>
          <w:bCs/>
          <w:sz w:val="28"/>
          <w:szCs w:val="28"/>
        </w:rPr>
      </w:pPr>
      <w:r w:rsidRPr="008E2C19">
        <w:rPr>
          <w:rFonts w:ascii="宋体" w:eastAsia="宋体" w:hAnsi="宋体" w:hint="eastAsia"/>
          <w:b/>
          <w:bCs/>
          <w:sz w:val="28"/>
          <w:szCs w:val="28"/>
        </w:rPr>
        <w:lastRenderedPageBreak/>
        <w:t>3.4 指挥调度主题</w:t>
      </w:r>
    </w:p>
    <w:p w14:paraId="79E98FA5" w14:textId="77777777" w:rsidR="00AD6709" w:rsidRPr="008E2C19" w:rsidRDefault="00477DFF">
      <w:pPr>
        <w:autoSpaceDE w:val="0"/>
        <w:autoSpaceDN w:val="0"/>
        <w:spacing w:line="360" w:lineRule="auto"/>
        <w:ind w:left="480"/>
        <w:rPr>
          <w:rFonts w:ascii="宋体" w:eastAsia="宋体" w:hAnsi="宋体" w:cs="宋体"/>
          <w:b/>
          <w:bCs/>
          <w:sz w:val="24"/>
          <w:szCs w:val="32"/>
        </w:rPr>
      </w:pPr>
      <w:r w:rsidRPr="008E2C19">
        <w:rPr>
          <w:rFonts w:ascii="宋体" w:eastAsia="宋体" w:hAnsi="宋体" w:cs="宋体" w:hint="eastAsia"/>
          <w:b/>
          <w:bCs/>
          <w:sz w:val="24"/>
          <w:szCs w:val="32"/>
        </w:rPr>
        <w:t>3.4.1 对接协同</w:t>
      </w:r>
    </w:p>
    <w:p w14:paraId="1038A79A" w14:textId="77777777" w:rsidR="00AD6709" w:rsidRPr="008E2C19" w:rsidRDefault="00477DFF" w:rsidP="002660E7">
      <w:pPr>
        <w:adjustRightInd/>
        <w:spacing w:line="360" w:lineRule="auto"/>
        <w:ind w:firstLineChars="175" w:firstLine="422"/>
        <w:rPr>
          <w:rFonts w:ascii="宋体" w:eastAsia="宋体" w:hAnsi="宋体" w:cs="宋体"/>
          <w:b/>
          <w:bCs/>
          <w:sz w:val="24"/>
          <w:szCs w:val="32"/>
        </w:rPr>
      </w:pPr>
      <w:r w:rsidRPr="008E2C19">
        <w:rPr>
          <w:rFonts w:ascii="宋体" w:eastAsia="宋体" w:hAnsi="宋体" w:cs="宋体" w:hint="eastAsia"/>
          <w:b/>
          <w:bCs/>
          <w:sz w:val="24"/>
          <w:szCs w:val="32"/>
        </w:rPr>
        <w:t>（1）统计接口</w:t>
      </w:r>
    </w:p>
    <w:p w14:paraId="68827FC2" w14:textId="77777777" w:rsidR="00AD6709" w:rsidRPr="008E2C19" w:rsidRDefault="00477DFF">
      <w:pPr>
        <w:adjustRightInd/>
        <w:spacing w:line="360" w:lineRule="auto"/>
        <w:ind w:firstLineChars="175" w:firstLine="420"/>
        <w:rPr>
          <w:rFonts w:ascii="宋体" w:eastAsia="宋体" w:hAnsi="宋体" w:cs="宋体"/>
          <w:sz w:val="24"/>
          <w:szCs w:val="32"/>
        </w:rPr>
      </w:pPr>
      <w:r w:rsidRPr="008E2C19">
        <w:rPr>
          <w:rFonts w:ascii="宋体" w:eastAsia="宋体" w:hAnsi="宋体" w:cs="宋体" w:hint="eastAsia"/>
          <w:sz w:val="24"/>
          <w:szCs w:val="32"/>
        </w:rPr>
        <w:t>实时显示协同业务流转情况。</w:t>
      </w:r>
    </w:p>
    <w:p w14:paraId="716C13E2" w14:textId="77777777" w:rsidR="00AD6709" w:rsidRPr="008E2C19" w:rsidRDefault="00477DFF" w:rsidP="002660E7">
      <w:pPr>
        <w:adjustRightInd/>
        <w:spacing w:line="360" w:lineRule="auto"/>
        <w:ind w:firstLineChars="175" w:firstLine="422"/>
        <w:rPr>
          <w:rFonts w:ascii="宋体" w:eastAsia="宋体" w:hAnsi="宋体" w:cs="宋体"/>
          <w:b/>
          <w:bCs/>
          <w:sz w:val="24"/>
          <w:szCs w:val="32"/>
        </w:rPr>
      </w:pPr>
      <w:r w:rsidRPr="008E2C19">
        <w:rPr>
          <w:rFonts w:ascii="宋体" w:eastAsia="宋体" w:hAnsi="宋体" w:cs="宋体" w:hint="eastAsia"/>
          <w:b/>
          <w:bCs/>
          <w:sz w:val="24"/>
          <w:szCs w:val="32"/>
        </w:rPr>
        <w:t>（</w:t>
      </w:r>
      <w:r w:rsidRPr="008E2C19">
        <w:rPr>
          <w:rFonts w:ascii="宋体" w:eastAsia="宋体" w:hAnsi="宋体" w:cs="宋体"/>
          <w:b/>
          <w:bCs/>
          <w:sz w:val="24"/>
          <w:szCs w:val="32"/>
        </w:rPr>
        <w:t>2</w:t>
      </w:r>
      <w:r w:rsidRPr="008E2C19">
        <w:rPr>
          <w:rFonts w:ascii="宋体" w:eastAsia="宋体" w:hAnsi="宋体" w:cs="宋体" w:hint="eastAsia"/>
          <w:b/>
          <w:bCs/>
          <w:sz w:val="24"/>
          <w:szCs w:val="32"/>
        </w:rPr>
        <w:t>）“小脑+手脚”主题模块</w:t>
      </w:r>
    </w:p>
    <w:p w14:paraId="5A43C035" w14:textId="77777777" w:rsidR="00AD6709" w:rsidRPr="008E2C19" w:rsidRDefault="00477DFF">
      <w:pPr>
        <w:adjustRightInd/>
        <w:spacing w:line="360" w:lineRule="auto"/>
        <w:ind w:firstLineChars="175" w:firstLine="420"/>
        <w:rPr>
          <w:rFonts w:ascii="宋体" w:eastAsia="宋体" w:hAnsi="宋体" w:cs="宋体"/>
          <w:sz w:val="24"/>
          <w:szCs w:val="32"/>
        </w:rPr>
      </w:pPr>
      <w:r w:rsidRPr="008E2C19">
        <w:rPr>
          <w:rFonts w:ascii="宋体" w:eastAsia="宋体" w:hAnsi="宋体" w:cs="宋体" w:hint="eastAsia"/>
          <w:sz w:val="24"/>
          <w:szCs w:val="32"/>
        </w:rPr>
        <w:t>能够将主题切换为“小脑+手脚”的可视化大屏。</w:t>
      </w:r>
    </w:p>
    <w:p w14:paraId="74319BE0" w14:textId="77777777" w:rsidR="00AD6709" w:rsidRPr="008E2C19" w:rsidRDefault="00477DFF" w:rsidP="002660E7">
      <w:pPr>
        <w:adjustRightInd/>
        <w:spacing w:line="360" w:lineRule="auto"/>
        <w:ind w:firstLineChars="175" w:firstLine="422"/>
        <w:rPr>
          <w:rFonts w:ascii="宋体" w:eastAsia="宋体" w:hAnsi="宋体" w:cs="宋体"/>
          <w:b/>
          <w:bCs/>
          <w:sz w:val="24"/>
          <w:szCs w:val="32"/>
        </w:rPr>
      </w:pPr>
      <w:r w:rsidRPr="008E2C19">
        <w:rPr>
          <w:rFonts w:ascii="宋体" w:eastAsia="宋体" w:hAnsi="宋体" w:cs="宋体" w:hint="eastAsia"/>
          <w:b/>
          <w:bCs/>
          <w:sz w:val="24"/>
          <w:szCs w:val="32"/>
        </w:rPr>
        <w:t>（</w:t>
      </w:r>
      <w:r w:rsidRPr="008E2C19">
        <w:rPr>
          <w:rFonts w:ascii="宋体" w:eastAsia="宋体" w:hAnsi="宋体" w:cs="宋体"/>
          <w:b/>
          <w:bCs/>
          <w:sz w:val="24"/>
          <w:szCs w:val="32"/>
        </w:rPr>
        <w:t>3</w:t>
      </w:r>
      <w:r w:rsidRPr="008E2C19">
        <w:rPr>
          <w:rFonts w:ascii="宋体" w:eastAsia="宋体" w:hAnsi="宋体" w:cs="宋体" w:hint="eastAsia"/>
          <w:b/>
          <w:bCs/>
          <w:sz w:val="24"/>
          <w:szCs w:val="32"/>
        </w:rPr>
        <w:t>）事件模块</w:t>
      </w:r>
    </w:p>
    <w:p w14:paraId="2E35CC6C" w14:textId="77777777" w:rsidR="00AD6709" w:rsidRPr="008E2C19" w:rsidRDefault="00477DFF">
      <w:pPr>
        <w:adjustRightInd/>
        <w:spacing w:line="360" w:lineRule="auto"/>
        <w:ind w:firstLineChars="175" w:firstLine="420"/>
        <w:rPr>
          <w:rFonts w:ascii="宋体" w:eastAsia="宋体" w:hAnsi="宋体" w:cs="宋体"/>
          <w:sz w:val="24"/>
          <w:szCs w:val="32"/>
        </w:rPr>
      </w:pPr>
      <w:r w:rsidRPr="008E2C19">
        <w:rPr>
          <w:rFonts w:ascii="宋体" w:eastAsia="宋体" w:hAnsi="宋体" w:cs="宋体" w:hint="eastAsia"/>
          <w:sz w:val="24"/>
          <w:szCs w:val="32"/>
        </w:rPr>
        <w:t>复用四平台现有的事件模块。</w:t>
      </w:r>
    </w:p>
    <w:p w14:paraId="60F02260" w14:textId="77777777" w:rsidR="00AD6709" w:rsidRPr="008E2C19" w:rsidRDefault="00477DFF">
      <w:pPr>
        <w:autoSpaceDE w:val="0"/>
        <w:autoSpaceDN w:val="0"/>
        <w:spacing w:line="360" w:lineRule="auto"/>
        <w:ind w:left="480"/>
        <w:rPr>
          <w:rFonts w:ascii="宋体" w:eastAsia="宋体" w:hAnsi="宋体" w:cs="宋体"/>
          <w:b/>
          <w:bCs/>
          <w:sz w:val="24"/>
          <w:szCs w:val="32"/>
        </w:rPr>
      </w:pPr>
      <w:r w:rsidRPr="008E2C19">
        <w:rPr>
          <w:rFonts w:ascii="宋体" w:eastAsia="宋体" w:hAnsi="宋体" w:cs="宋体" w:hint="eastAsia"/>
          <w:b/>
          <w:bCs/>
          <w:sz w:val="24"/>
          <w:szCs w:val="32"/>
        </w:rPr>
        <w:t>（</w:t>
      </w:r>
      <w:r w:rsidRPr="008E2C19">
        <w:rPr>
          <w:rFonts w:ascii="宋体" w:eastAsia="宋体" w:hAnsi="宋体" w:cs="宋体"/>
          <w:b/>
          <w:bCs/>
          <w:sz w:val="24"/>
          <w:szCs w:val="32"/>
        </w:rPr>
        <w:t>4</w:t>
      </w:r>
      <w:r w:rsidRPr="008E2C19">
        <w:rPr>
          <w:rFonts w:ascii="宋体" w:eastAsia="宋体" w:hAnsi="宋体" w:cs="宋体" w:hint="eastAsia"/>
          <w:b/>
          <w:bCs/>
          <w:sz w:val="24"/>
          <w:szCs w:val="32"/>
        </w:rPr>
        <w:t>）指挥调度</w:t>
      </w:r>
    </w:p>
    <w:p w14:paraId="7763A03A" w14:textId="77777777" w:rsidR="00AD6709" w:rsidRPr="008E2C19" w:rsidRDefault="00477DFF" w:rsidP="002660E7">
      <w:pPr>
        <w:adjustRightInd/>
        <w:spacing w:line="360" w:lineRule="auto"/>
        <w:ind w:firstLineChars="175" w:firstLine="422"/>
        <w:rPr>
          <w:rFonts w:ascii="宋体" w:eastAsia="宋体" w:hAnsi="宋体" w:cs="宋体"/>
          <w:b/>
          <w:bCs/>
          <w:sz w:val="24"/>
          <w:szCs w:val="32"/>
        </w:rPr>
      </w:pPr>
      <w:r w:rsidRPr="008E2C19">
        <w:rPr>
          <w:rFonts w:ascii="宋体" w:eastAsia="宋体" w:hAnsi="宋体" w:cs="宋体" w:hint="eastAsia"/>
          <w:b/>
          <w:bCs/>
          <w:sz w:val="24"/>
          <w:szCs w:val="32"/>
        </w:rPr>
        <w:t>指令模块：</w:t>
      </w:r>
      <w:r w:rsidRPr="008E2C19">
        <w:rPr>
          <w:rFonts w:ascii="宋体" w:eastAsia="宋体" w:hAnsi="宋体" w:cs="宋体" w:hint="eastAsia"/>
          <w:sz w:val="24"/>
          <w:szCs w:val="32"/>
        </w:rPr>
        <w:t>在事件发生点，通过地图权限资源的方式进行指挥调度。通过任务委派功能，为选中的对象发送指令信息，支持支持输入文字信息，包括事件类型、安保力量、详细描述等内容，自行输入文字之后，通过一键发送功能，将指令下达给所有选中的网格人员。</w:t>
      </w:r>
    </w:p>
    <w:p w14:paraId="4406CBBA" w14:textId="77777777" w:rsidR="00AD6709" w:rsidRPr="008E2C19" w:rsidRDefault="00477DFF" w:rsidP="002660E7">
      <w:pPr>
        <w:adjustRightInd/>
        <w:spacing w:line="360" w:lineRule="auto"/>
        <w:ind w:firstLineChars="175" w:firstLine="422"/>
        <w:rPr>
          <w:rFonts w:ascii="宋体" w:eastAsia="宋体" w:hAnsi="宋体" w:cs="宋体"/>
          <w:sz w:val="24"/>
          <w:szCs w:val="32"/>
        </w:rPr>
      </w:pPr>
      <w:r w:rsidRPr="008E2C19">
        <w:rPr>
          <w:rFonts w:ascii="宋体" w:eastAsia="宋体" w:hAnsi="宋体" w:cs="宋体" w:hint="eastAsia"/>
          <w:b/>
          <w:bCs/>
          <w:sz w:val="24"/>
          <w:szCs w:val="32"/>
        </w:rPr>
        <w:t>指令模块与四平台任务模块对接：</w:t>
      </w:r>
      <w:r w:rsidRPr="008E2C19">
        <w:rPr>
          <w:rFonts w:ascii="宋体" w:eastAsia="宋体" w:hAnsi="宋体" w:cs="宋体" w:hint="eastAsia"/>
          <w:sz w:val="24"/>
          <w:szCs w:val="32"/>
        </w:rPr>
        <w:t>对接四平台任务模块，实现大屏指令的下发。</w:t>
      </w:r>
    </w:p>
    <w:p w14:paraId="53C285BF" w14:textId="77777777" w:rsidR="00AD6709" w:rsidRPr="008E2C19" w:rsidRDefault="00477DFF" w:rsidP="002660E7">
      <w:pPr>
        <w:adjustRightInd/>
        <w:spacing w:line="360" w:lineRule="auto"/>
        <w:ind w:firstLineChars="175" w:firstLine="422"/>
        <w:rPr>
          <w:rFonts w:ascii="宋体" w:eastAsia="宋体" w:hAnsi="宋体" w:cs="宋体"/>
          <w:b/>
          <w:bCs/>
          <w:sz w:val="24"/>
          <w:szCs w:val="32"/>
        </w:rPr>
      </w:pPr>
      <w:r w:rsidRPr="008E2C19">
        <w:rPr>
          <w:rFonts w:ascii="宋体" w:eastAsia="宋体" w:hAnsi="宋体" w:cs="宋体" w:hint="eastAsia"/>
          <w:b/>
          <w:bCs/>
          <w:sz w:val="24"/>
          <w:szCs w:val="32"/>
        </w:rPr>
        <w:t>视频通话（浙政钉）：</w:t>
      </w:r>
      <w:r w:rsidRPr="008E2C19">
        <w:rPr>
          <w:rFonts w:ascii="宋体" w:eastAsia="宋体" w:hAnsi="宋体" w:cs="宋体" w:hint="eastAsia"/>
          <w:sz w:val="24"/>
          <w:szCs w:val="32"/>
        </w:rPr>
        <w:t>根据网格员地图撒点的情况，可以实时调取视频通话，实现远程视频指挥。</w:t>
      </w:r>
    </w:p>
    <w:p w14:paraId="6891CECB" w14:textId="77777777" w:rsidR="00AD6709" w:rsidRPr="008E2C19" w:rsidRDefault="00477DFF" w:rsidP="002660E7">
      <w:pPr>
        <w:spacing w:line="360" w:lineRule="auto"/>
        <w:ind w:firstLineChars="200" w:firstLine="562"/>
        <w:rPr>
          <w:rFonts w:ascii="宋体" w:eastAsia="宋体" w:hAnsi="宋体"/>
          <w:b/>
          <w:bCs/>
          <w:sz w:val="28"/>
          <w:szCs w:val="28"/>
        </w:rPr>
      </w:pPr>
      <w:bookmarkStart w:id="41" w:name="_Toc10028"/>
      <w:r w:rsidRPr="008E2C19">
        <w:rPr>
          <w:rFonts w:ascii="宋体" w:eastAsia="宋体" w:hAnsi="宋体" w:hint="eastAsia"/>
          <w:b/>
          <w:bCs/>
          <w:sz w:val="28"/>
          <w:szCs w:val="28"/>
        </w:rPr>
        <w:t>3.5 评价考核</w:t>
      </w:r>
      <w:bookmarkEnd w:id="41"/>
    </w:p>
    <w:p w14:paraId="6904FC66" w14:textId="1B19BAF5" w:rsidR="00AD6709" w:rsidRPr="008E2C19" w:rsidRDefault="00477DFF" w:rsidP="005D379F">
      <w:pPr>
        <w:adjustRightInd/>
        <w:spacing w:line="360" w:lineRule="auto"/>
        <w:ind w:firstLineChars="175" w:firstLine="420"/>
        <w:rPr>
          <w:rFonts w:ascii="宋体" w:eastAsia="宋体" w:hAnsi="宋体" w:cs="宋体"/>
          <w:sz w:val="24"/>
          <w:szCs w:val="32"/>
        </w:rPr>
      </w:pPr>
      <w:r w:rsidRPr="008E2C19">
        <w:rPr>
          <w:rFonts w:ascii="宋体" w:eastAsia="宋体" w:hAnsi="宋体" w:cs="宋体" w:hint="eastAsia"/>
          <w:sz w:val="24"/>
          <w:szCs w:val="32"/>
        </w:rPr>
        <w:t>实现通过多种查询方式，快速得到查询目标的详细信息和其他相关信息。基于查询结果，可以进行地点关联分析，实现智能分析报表，包括事件类型分析、事件趋势分析、网格事件量分析、网格员分析、处置部门分析、事件办结率统计分析、事件来源分析、抄告事件分析、任务主题分析。</w:t>
      </w:r>
    </w:p>
    <w:p w14:paraId="6F373321" w14:textId="77777777" w:rsidR="003656B6" w:rsidRPr="008E2C19" w:rsidRDefault="003656B6" w:rsidP="003656B6">
      <w:pPr>
        <w:pStyle w:val="afffc"/>
        <w:numPr>
          <w:ilvl w:val="0"/>
          <w:numId w:val="1"/>
        </w:numPr>
        <w:ind w:firstLineChars="0"/>
        <w:rPr>
          <w:rFonts w:asciiTheme="minorEastAsia" w:eastAsiaTheme="minorEastAsia" w:hAnsiTheme="minorEastAsia"/>
          <w:b/>
          <w:bCs/>
          <w:sz w:val="28"/>
          <w:szCs w:val="28"/>
        </w:rPr>
      </w:pPr>
      <w:r w:rsidRPr="008E2C19">
        <w:rPr>
          <w:rFonts w:asciiTheme="minorEastAsia" w:eastAsiaTheme="minorEastAsia" w:hAnsiTheme="minorEastAsia"/>
          <w:b/>
          <w:bCs/>
          <w:sz w:val="28"/>
          <w:szCs w:val="28"/>
        </w:rPr>
        <w:t>系统</w:t>
      </w:r>
      <w:r w:rsidRPr="008E2C19">
        <w:rPr>
          <w:rFonts w:asciiTheme="minorEastAsia" w:eastAsiaTheme="minorEastAsia" w:hAnsiTheme="minorEastAsia" w:hint="eastAsia"/>
          <w:b/>
          <w:bCs/>
          <w:sz w:val="28"/>
          <w:szCs w:val="28"/>
        </w:rPr>
        <w:t>安全</w:t>
      </w:r>
      <w:r w:rsidRPr="008E2C19">
        <w:rPr>
          <w:rFonts w:asciiTheme="minorEastAsia" w:eastAsiaTheme="minorEastAsia" w:hAnsiTheme="minorEastAsia"/>
          <w:b/>
          <w:bCs/>
          <w:sz w:val="28"/>
          <w:szCs w:val="28"/>
        </w:rPr>
        <w:t>要求</w:t>
      </w:r>
    </w:p>
    <w:p w14:paraId="33B16376" w14:textId="77777777" w:rsidR="003656B6" w:rsidRPr="008E2C19" w:rsidRDefault="003656B6" w:rsidP="003656B6">
      <w:pPr>
        <w:tabs>
          <w:tab w:val="left" w:pos="0"/>
        </w:tabs>
        <w:spacing w:line="360" w:lineRule="auto"/>
        <w:ind w:firstLine="480"/>
        <w:rPr>
          <w:rFonts w:ascii="宋体" w:hAnsi="宋体" w:cs="Helvetica"/>
          <w:kern w:val="0"/>
          <w:sz w:val="24"/>
        </w:rPr>
      </w:pPr>
      <w:r w:rsidRPr="008E2C19">
        <w:rPr>
          <w:rFonts w:ascii="宋体" w:hAnsi="宋体" w:cs="Helvetica"/>
          <w:kern w:val="0"/>
          <w:sz w:val="24"/>
        </w:rPr>
        <w:t>依据GB/T22240《信息系统安全等级保护定级指南》，</w:t>
      </w:r>
      <w:r w:rsidRPr="008E2C19">
        <w:rPr>
          <w:rFonts w:ascii="宋体" w:hAnsi="宋体" w:cs="Helvetica" w:hint="eastAsia"/>
          <w:kern w:val="0"/>
          <w:sz w:val="24"/>
        </w:rPr>
        <w:t>西溪湿地保护与修复-生态修复成果监测设备设施体系提升项目的</w:t>
      </w:r>
      <w:r w:rsidRPr="008E2C19">
        <w:rPr>
          <w:rFonts w:ascii="宋体" w:hAnsi="宋体" w:cs="Helvetica"/>
          <w:kern w:val="0"/>
          <w:sz w:val="24"/>
        </w:rPr>
        <w:t>安全保护级别自定级为</w:t>
      </w:r>
      <w:r w:rsidRPr="008E2C19">
        <w:rPr>
          <w:rFonts w:ascii="宋体" w:hAnsi="宋体" w:cs="Helvetica" w:hint="eastAsia"/>
          <w:kern w:val="0"/>
          <w:sz w:val="24"/>
        </w:rPr>
        <w:t>二</w:t>
      </w:r>
      <w:r w:rsidRPr="008E2C19">
        <w:rPr>
          <w:rFonts w:ascii="宋体" w:hAnsi="宋体" w:cs="Helvetica"/>
          <w:kern w:val="0"/>
          <w:sz w:val="24"/>
        </w:rPr>
        <w:t>级。数据交换共享过程中安全和保障，有关部门按照《浙江省公共数据和电子政务管理办法》（省政府令354号）执行。具体如下：</w:t>
      </w:r>
    </w:p>
    <w:p w14:paraId="3741840E" w14:textId="77777777" w:rsidR="003656B6" w:rsidRPr="008E2C19" w:rsidRDefault="003656B6" w:rsidP="003656B6">
      <w:pPr>
        <w:tabs>
          <w:tab w:val="left" w:pos="0"/>
        </w:tabs>
        <w:spacing w:line="360" w:lineRule="auto"/>
        <w:ind w:firstLine="480"/>
        <w:rPr>
          <w:rFonts w:ascii="宋体" w:hAnsi="宋体" w:cs="Helvetica"/>
          <w:kern w:val="0"/>
          <w:sz w:val="24"/>
        </w:rPr>
      </w:pPr>
      <w:r w:rsidRPr="008E2C19">
        <w:rPr>
          <w:rFonts w:ascii="宋体" w:hAnsi="宋体" w:cs="Helvetica"/>
          <w:kern w:val="0"/>
          <w:sz w:val="24"/>
        </w:rPr>
        <w:t>1.数据安全需求</w:t>
      </w:r>
    </w:p>
    <w:p w14:paraId="6773CCEC" w14:textId="77777777" w:rsidR="003656B6" w:rsidRPr="008E2C19" w:rsidRDefault="003656B6" w:rsidP="003656B6">
      <w:pPr>
        <w:tabs>
          <w:tab w:val="left" w:pos="0"/>
        </w:tabs>
        <w:spacing w:line="360" w:lineRule="auto"/>
        <w:ind w:firstLine="480"/>
        <w:rPr>
          <w:rFonts w:ascii="宋体" w:hAnsi="宋体" w:cs="Helvetica"/>
          <w:kern w:val="0"/>
          <w:sz w:val="24"/>
        </w:rPr>
      </w:pPr>
      <w:r w:rsidRPr="008E2C19">
        <w:rPr>
          <w:rFonts w:ascii="宋体" w:hAnsi="宋体" w:cs="Helvetica"/>
          <w:kern w:val="0"/>
          <w:sz w:val="24"/>
        </w:rPr>
        <w:t>一是保证数据的保密性。对系统中的数据设置严格的访问控制，要求根据</w:t>
      </w:r>
      <w:r w:rsidRPr="008E2C19">
        <w:rPr>
          <w:rFonts w:ascii="宋体" w:hAnsi="宋体" w:cs="Helvetica"/>
          <w:kern w:val="0"/>
          <w:sz w:val="24"/>
        </w:rPr>
        <w:lastRenderedPageBreak/>
        <w:t>信息的机密程度的不同，对不能公开的数据设置访问权限，所有不能公开的数据都不能泄漏给未经授权的人。在数据的传输过程中对传输的数据进行加密。</w:t>
      </w:r>
    </w:p>
    <w:p w14:paraId="608970A5" w14:textId="77777777" w:rsidR="003656B6" w:rsidRPr="008E2C19" w:rsidRDefault="003656B6" w:rsidP="003656B6">
      <w:pPr>
        <w:tabs>
          <w:tab w:val="left" w:pos="0"/>
        </w:tabs>
        <w:spacing w:line="360" w:lineRule="auto"/>
        <w:ind w:firstLine="480"/>
        <w:rPr>
          <w:rFonts w:ascii="宋体" w:hAnsi="宋体" w:cs="Helvetica"/>
          <w:kern w:val="0"/>
          <w:sz w:val="24"/>
        </w:rPr>
      </w:pPr>
      <w:r w:rsidRPr="008E2C19">
        <w:rPr>
          <w:rFonts w:ascii="宋体" w:hAnsi="宋体" w:cs="Helvetica"/>
          <w:kern w:val="0"/>
          <w:sz w:val="24"/>
        </w:rPr>
        <w:t>二是保证数据的完整性和可用性。防止未被授权的数据修改，以及未被授权的操作。保证被授权人能够正确地执行操作，并访问到可以访问的数据。</w:t>
      </w:r>
    </w:p>
    <w:p w14:paraId="13B34DE6" w14:textId="77777777" w:rsidR="003656B6" w:rsidRPr="008E2C19" w:rsidRDefault="003656B6" w:rsidP="003656B6">
      <w:pPr>
        <w:tabs>
          <w:tab w:val="left" w:pos="0"/>
        </w:tabs>
        <w:spacing w:line="360" w:lineRule="auto"/>
        <w:ind w:firstLine="480"/>
        <w:rPr>
          <w:rFonts w:ascii="宋体" w:hAnsi="宋体" w:cs="Helvetica"/>
          <w:kern w:val="0"/>
          <w:sz w:val="24"/>
        </w:rPr>
      </w:pPr>
      <w:r w:rsidRPr="008E2C19">
        <w:rPr>
          <w:rFonts w:ascii="宋体" w:hAnsi="宋体" w:cs="Helvetica"/>
          <w:kern w:val="0"/>
          <w:sz w:val="24"/>
        </w:rPr>
        <w:t>三是数据交互的安全性。数据交互按照特定的协议传输交互。</w:t>
      </w:r>
    </w:p>
    <w:p w14:paraId="60C02FDE" w14:textId="77777777" w:rsidR="003656B6" w:rsidRPr="008E2C19" w:rsidRDefault="003656B6" w:rsidP="003656B6">
      <w:pPr>
        <w:tabs>
          <w:tab w:val="left" w:pos="0"/>
        </w:tabs>
        <w:spacing w:line="360" w:lineRule="auto"/>
        <w:ind w:firstLine="480"/>
        <w:rPr>
          <w:rFonts w:ascii="宋体" w:hAnsi="宋体" w:cs="Helvetica"/>
          <w:kern w:val="0"/>
          <w:sz w:val="24"/>
        </w:rPr>
      </w:pPr>
      <w:r w:rsidRPr="008E2C19">
        <w:rPr>
          <w:rFonts w:ascii="宋体" w:hAnsi="宋体" w:cs="Helvetica"/>
          <w:kern w:val="0"/>
          <w:sz w:val="24"/>
        </w:rPr>
        <w:t>2.网络安全需求</w:t>
      </w:r>
    </w:p>
    <w:p w14:paraId="47F94425" w14:textId="77777777" w:rsidR="003656B6" w:rsidRPr="008E2C19" w:rsidRDefault="003656B6" w:rsidP="003656B6">
      <w:pPr>
        <w:tabs>
          <w:tab w:val="left" w:pos="0"/>
        </w:tabs>
        <w:spacing w:line="360" w:lineRule="auto"/>
        <w:ind w:firstLine="480"/>
        <w:rPr>
          <w:rFonts w:ascii="宋体" w:hAnsi="宋体" w:cs="Helvetica"/>
          <w:kern w:val="0"/>
          <w:sz w:val="24"/>
        </w:rPr>
      </w:pPr>
      <w:r w:rsidRPr="008E2C19">
        <w:rPr>
          <w:rFonts w:ascii="宋体" w:hAnsi="宋体" w:cs="Helvetica"/>
          <w:kern w:val="0"/>
          <w:sz w:val="24"/>
        </w:rPr>
        <w:t>一是严格控制网络间的访问。系统将运行在多个网络上，因此，要求部署和执行网络访问控制策略，严格控制网络之间的互相访问与信息交换，特别是对互联网的访问与信息交换。</w:t>
      </w:r>
    </w:p>
    <w:p w14:paraId="40B819E1" w14:textId="77777777" w:rsidR="003656B6" w:rsidRPr="008E2C19" w:rsidRDefault="003656B6" w:rsidP="003656B6">
      <w:pPr>
        <w:tabs>
          <w:tab w:val="left" w:pos="0"/>
        </w:tabs>
        <w:spacing w:line="360" w:lineRule="auto"/>
        <w:ind w:firstLine="480"/>
        <w:rPr>
          <w:rFonts w:ascii="宋体" w:hAnsi="宋体" w:cs="Helvetica"/>
          <w:kern w:val="0"/>
          <w:sz w:val="24"/>
        </w:rPr>
      </w:pPr>
      <w:r w:rsidRPr="008E2C19">
        <w:rPr>
          <w:rFonts w:ascii="宋体" w:hAnsi="宋体" w:cs="Helvetica"/>
          <w:kern w:val="0"/>
          <w:sz w:val="24"/>
        </w:rPr>
        <w:t>二是有效的入侵检测。要求通过预先设定的规则对网络数据流中潜在的入侵、攻击和滥用等进行自动检测，使网络具有入侵防护能力，增强网络的抵抗能力。</w:t>
      </w:r>
    </w:p>
    <w:p w14:paraId="71C5AFCA" w14:textId="77777777" w:rsidR="003656B6" w:rsidRPr="008E2C19" w:rsidRDefault="003656B6" w:rsidP="003656B6">
      <w:pPr>
        <w:tabs>
          <w:tab w:val="left" w:pos="0"/>
        </w:tabs>
        <w:spacing w:line="360" w:lineRule="auto"/>
        <w:ind w:firstLine="480"/>
        <w:rPr>
          <w:rFonts w:ascii="宋体" w:hAnsi="宋体" w:cs="Helvetica"/>
          <w:kern w:val="0"/>
          <w:sz w:val="24"/>
        </w:rPr>
      </w:pPr>
      <w:r w:rsidRPr="008E2C19">
        <w:rPr>
          <w:rFonts w:ascii="宋体" w:hAnsi="宋体" w:cs="Helvetica"/>
          <w:kern w:val="0"/>
          <w:sz w:val="24"/>
        </w:rPr>
        <w:t>三是为重要信息的传输提供安全通道。为网络上传输信息资源提供专门的安全通道，采用访问控制、路由、加密等技术在公共环境中保护重要的项目信息，提高密级较高的数据在网上传输过程中的安全性。</w:t>
      </w:r>
    </w:p>
    <w:p w14:paraId="47F5DD88" w14:textId="77777777" w:rsidR="003656B6" w:rsidRPr="008E2C19" w:rsidRDefault="003656B6" w:rsidP="003656B6">
      <w:pPr>
        <w:tabs>
          <w:tab w:val="left" w:pos="0"/>
        </w:tabs>
        <w:spacing w:line="360" w:lineRule="auto"/>
        <w:ind w:firstLine="480"/>
        <w:rPr>
          <w:rFonts w:ascii="宋体" w:hAnsi="宋体" w:cs="Helvetica"/>
          <w:kern w:val="0"/>
          <w:sz w:val="24"/>
        </w:rPr>
      </w:pPr>
      <w:r w:rsidRPr="008E2C19">
        <w:rPr>
          <w:rFonts w:ascii="宋体" w:hAnsi="宋体" w:cs="Helvetica"/>
          <w:kern w:val="0"/>
          <w:sz w:val="24"/>
        </w:rPr>
        <w:t>遵循等级保护</w:t>
      </w:r>
      <w:r w:rsidRPr="008E2C19">
        <w:rPr>
          <w:rFonts w:ascii="宋体" w:hAnsi="宋体" w:cs="Helvetica" w:hint="eastAsia"/>
          <w:kern w:val="0"/>
          <w:sz w:val="24"/>
        </w:rPr>
        <w:t>二</w:t>
      </w:r>
      <w:r w:rsidRPr="008E2C19">
        <w:rPr>
          <w:rFonts w:ascii="宋体" w:hAnsi="宋体" w:cs="Helvetica"/>
          <w:kern w:val="0"/>
          <w:sz w:val="24"/>
        </w:rPr>
        <w:t>级信息安全标准，提供多方式、多层次、多渠道的安全保密措施，防止各种形式与途径的非法侵入和机密信息的泄露，保证系统中数据的安全。</w:t>
      </w:r>
    </w:p>
    <w:p w14:paraId="3E407BB4" w14:textId="77777777" w:rsidR="003656B6" w:rsidRPr="008E2C19" w:rsidRDefault="003656B6" w:rsidP="003656B6">
      <w:pPr>
        <w:tabs>
          <w:tab w:val="left" w:pos="0"/>
        </w:tabs>
        <w:spacing w:line="360" w:lineRule="auto"/>
        <w:ind w:firstLine="480"/>
        <w:rPr>
          <w:rFonts w:ascii="宋体" w:hAnsi="宋体" w:cs="Helvetica"/>
          <w:kern w:val="0"/>
          <w:sz w:val="24"/>
        </w:rPr>
      </w:pPr>
      <w:r w:rsidRPr="008E2C19">
        <w:rPr>
          <w:rFonts w:ascii="宋体" w:hAnsi="宋体" w:cs="Helvetica" w:hint="eastAsia"/>
          <w:kern w:val="0"/>
          <w:sz w:val="24"/>
        </w:rPr>
        <w:t>（</w:t>
      </w:r>
      <w:r w:rsidRPr="008E2C19">
        <w:rPr>
          <w:rFonts w:ascii="宋体" w:hAnsi="宋体" w:cs="Helvetica"/>
          <w:kern w:val="0"/>
          <w:sz w:val="24"/>
        </w:rPr>
        <w:t>1）建立安全管理策略，采用多种安全技术，建立系统安全保障体系。</w:t>
      </w:r>
    </w:p>
    <w:p w14:paraId="4AD6854D" w14:textId="77777777" w:rsidR="003656B6" w:rsidRPr="008E2C19" w:rsidRDefault="003656B6" w:rsidP="003656B6">
      <w:pPr>
        <w:tabs>
          <w:tab w:val="left" w:pos="0"/>
        </w:tabs>
        <w:spacing w:line="360" w:lineRule="auto"/>
        <w:ind w:firstLine="480"/>
        <w:rPr>
          <w:rFonts w:ascii="宋体" w:hAnsi="宋体" w:cs="Helvetica"/>
          <w:kern w:val="0"/>
          <w:sz w:val="24"/>
        </w:rPr>
      </w:pPr>
      <w:r w:rsidRPr="008E2C19">
        <w:rPr>
          <w:rFonts w:ascii="宋体" w:hAnsi="宋体" w:cs="Helvetica" w:hint="eastAsia"/>
          <w:kern w:val="0"/>
          <w:sz w:val="24"/>
        </w:rPr>
        <w:t>（</w:t>
      </w:r>
      <w:r w:rsidRPr="008E2C19">
        <w:rPr>
          <w:rFonts w:ascii="宋体" w:hAnsi="宋体" w:cs="Helvetica"/>
          <w:kern w:val="0"/>
          <w:sz w:val="24"/>
        </w:rPr>
        <w:t>2）对用户访问权限进行控制。</w:t>
      </w:r>
    </w:p>
    <w:p w14:paraId="22C4BDCE" w14:textId="77777777" w:rsidR="003656B6" w:rsidRPr="008E2C19" w:rsidRDefault="003656B6" w:rsidP="003656B6">
      <w:pPr>
        <w:tabs>
          <w:tab w:val="left" w:pos="0"/>
        </w:tabs>
        <w:spacing w:line="360" w:lineRule="auto"/>
        <w:ind w:firstLine="480"/>
        <w:rPr>
          <w:rFonts w:ascii="宋体" w:hAnsi="宋体" w:cs="Helvetica"/>
          <w:kern w:val="0"/>
          <w:sz w:val="24"/>
        </w:rPr>
      </w:pPr>
      <w:r w:rsidRPr="008E2C19">
        <w:rPr>
          <w:rFonts w:ascii="宋体" w:hAnsi="宋体" w:cs="Helvetica" w:hint="eastAsia"/>
          <w:kern w:val="0"/>
          <w:sz w:val="24"/>
        </w:rPr>
        <w:t>（</w:t>
      </w:r>
      <w:r w:rsidRPr="008E2C19">
        <w:rPr>
          <w:rFonts w:ascii="宋体" w:hAnsi="宋体" w:cs="Helvetica"/>
          <w:kern w:val="0"/>
          <w:sz w:val="24"/>
        </w:rPr>
        <w:t>3）对用户进行身份审核，并对重要用户在系统中的操作进行跟踪记录。</w:t>
      </w:r>
    </w:p>
    <w:p w14:paraId="70B251B6" w14:textId="77777777" w:rsidR="003656B6" w:rsidRPr="008E2C19" w:rsidRDefault="003656B6" w:rsidP="003656B6">
      <w:pPr>
        <w:tabs>
          <w:tab w:val="left" w:pos="0"/>
        </w:tabs>
        <w:spacing w:line="360" w:lineRule="auto"/>
        <w:ind w:firstLine="480"/>
        <w:rPr>
          <w:rFonts w:ascii="宋体" w:hAnsi="宋体" w:cs="Helvetica"/>
          <w:kern w:val="0"/>
          <w:sz w:val="24"/>
        </w:rPr>
      </w:pPr>
      <w:r w:rsidRPr="008E2C19">
        <w:rPr>
          <w:rFonts w:ascii="宋体" w:hAnsi="宋体" w:cs="Helvetica" w:hint="eastAsia"/>
          <w:kern w:val="0"/>
          <w:sz w:val="24"/>
        </w:rPr>
        <w:t>（</w:t>
      </w:r>
      <w:r w:rsidRPr="008E2C19">
        <w:rPr>
          <w:rFonts w:ascii="宋体" w:hAnsi="宋体" w:cs="Helvetica"/>
          <w:kern w:val="0"/>
          <w:sz w:val="24"/>
        </w:rPr>
        <w:t>4）根据不同的信息内容，进行分级管理。</w:t>
      </w:r>
    </w:p>
    <w:p w14:paraId="03F5B712" w14:textId="77777777" w:rsidR="003656B6" w:rsidRPr="008E2C19" w:rsidRDefault="003656B6" w:rsidP="003656B6">
      <w:pPr>
        <w:tabs>
          <w:tab w:val="left" w:pos="0"/>
        </w:tabs>
        <w:spacing w:line="360" w:lineRule="auto"/>
        <w:ind w:firstLine="480"/>
        <w:rPr>
          <w:rFonts w:ascii="宋体" w:hAnsi="宋体" w:cs="Helvetica"/>
          <w:kern w:val="0"/>
          <w:sz w:val="24"/>
        </w:rPr>
      </w:pPr>
      <w:r w:rsidRPr="008E2C19">
        <w:rPr>
          <w:rFonts w:ascii="宋体" w:hAnsi="宋体" w:cs="Helvetica" w:hint="eastAsia"/>
          <w:kern w:val="0"/>
          <w:sz w:val="24"/>
        </w:rPr>
        <w:t>（</w:t>
      </w:r>
      <w:r w:rsidRPr="008E2C19">
        <w:rPr>
          <w:rFonts w:ascii="宋体" w:hAnsi="宋体" w:cs="Helvetica"/>
          <w:kern w:val="0"/>
          <w:sz w:val="24"/>
        </w:rPr>
        <w:t>5）对于关键数据采用加密传输等。</w:t>
      </w:r>
    </w:p>
    <w:p w14:paraId="047CDC13" w14:textId="77777777" w:rsidR="003656B6" w:rsidRPr="008E2C19" w:rsidRDefault="003656B6" w:rsidP="003656B6">
      <w:pPr>
        <w:tabs>
          <w:tab w:val="left" w:pos="0"/>
        </w:tabs>
        <w:spacing w:line="360" w:lineRule="auto"/>
        <w:ind w:firstLine="480"/>
        <w:rPr>
          <w:rFonts w:ascii="宋体" w:hAnsi="宋体" w:cs="Helvetica"/>
          <w:kern w:val="0"/>
          <w:sz w:val="24"/>
        </w:rPr>
      </w:pPr>
      <w:r w:rsidRPr="008E2C19">
        <w:rPr>
          <w:rFonts w:ascii="宋体" w:hAnsi="宋体" w:cs="Helvetica"/>
          <w:kern w:val="0"/>
          <w:sz w:val="24"/>
        </w:rPr>
        <w:t>3.▲应用安全需求</w:t>
      </w:r>
    </w:p>
    <w:p w14:paraId="451370A9" w14:textId="77777777" w:rsidR="003656B6" w:rsidRPr="008E2C19" w:rsidRDefault="003656B6" w:rsidP="003656B6">
      <w:pPr>
        <w:tabs>
          <w:tab w:val="left" w:pos="0"/>
        </w:tabs>
        <w:spacing w:line="360" w:lineRule="auto"/>
        <w:ind w:firstLine="480"/>
        <w:rPr>
          <w:rFonts w:ascii="宋体" w:hAnsi="宋体" w:cs="Helvetica"/>
          <w:kern w:val="0"/>
          <w:sz w:val="24"/>
        </w:rPr>
      </w:pPr>
      <w:r w:rsidRPr="008E2C19">
        <w:rPr>
          <w:rFonts w:ascii="宋体" w:hAnsi="宋体" w:cs="Helvetica"/>
          <w:kern w:val="0"/>
          <w:sz w:val="24"/>
        </w:rPr>
        <w:t>一是应用软件须按</w:t>
      </w:r>
      <w:r w:rsidRPr="008E2C19">
        <w:rPr>
          <w:rFonts w:ascii="宋体" w:hAnsi="宋体" w:cs="Helvetica" w:hint="eastAsia"/>
          <w:kern w:val="0"/>
          <w:sz w:val="24"/>
        </w:rPr>
        <w:t>二</w:t>
      </w:r>
      <w:r w:rsidRPr="008E2C19">
        <w:rPr>
          <w:rFonts w:ascii="宋体" w:hAnsi="宋体" w:cs="Helvetica"/>
          <w:kern w:val="0"/>
          <w:sz w:val="24"/>
        </w:rPr>
        <w:t>级等保要求进行开发建设。</w:t>
      </w:r>
    </w:p>
    <w:p w14:paraId="15D5E03C" w14:textId="77777777" w:rsidR="003656B6" w:rsidRPr="008E2C19" w:rsidRDefault="003656B6" w:rsidP="003656B6">
      <w:pPr>
        <w:tabs>
          <w:tab w:val="left" w:pos="0"/>
        </w:tabs>
        <w:spacing w:line="360" w:lineRule="auto"/>
        <w:ind w:firstLine="480"/>
        <w:rPr>
          <w:rFonts w:ascii="宋体" w:hAnsi="宋体" w:cs="Helvetica"/>
          <w:kern w:val="0"/>
          <w:sz w:val="24"/>
        </w:rPr>
      </w:pPr>
      <w:r w:rsidRPr="008E2C19">
        <w:rPr>
          <w:rFonts w:ascii="宋体" w:hAnsi="宋体" w:cs="Helvetica" w:hint="eastAsia"/>
          <w:kern w:val="0"/>
          <w:sz w:val="24"/>
        </w:rPr>
        <w:t>二</w:t>
      </w:r>
      <w:r w:rsidRPr="008E2C19">
        <w:rPr>
          <w:rFonts w:ascii="宋体" w:hAnsi="宋体" w:cs="Helvetica"/>
          <w:kern w:val="0"/>
          <w:sz w:val="24"/>
        </w:rPr>
        <w:t>是无条件按</w:t>
      </w:r>
      <w:r w:rsidRPr="008E2C19">
        <w:rPr>
          <w:rFonts w:ascii="宋体" w:hAnsi="宋体" w:cs="Helvetica" w:hint="eastAsia"/>
          <w:kern w:val="0"/>
          <w:sz w:val="24"/>
        </w:rPr>
        <w:t>采购人</w:t>
      </w:r>
      <w:r w:rsidRPr="008E2C19">
        <w:rPr>
          <w:rFonts w:ascii="宋体" w:hAnsi="宋体" w:cs="Helvetica"/>
          <w:kern w:val="0"/>
          <w:sz w:val="24"/>
        </w:rPr>
        <w:t>或</w:t>
      </w:r>
      <w:r w:rsidRPr="008E2C19">
        <w:rPr>
          <w:rFonts w:ascii="宋体" w:hAnsi="宋体" w:cs="Helvetica" w:hint="eastAsia"/>
          <w:kern w:val="0"/>
          <w:sz w:val="24"/>
        </w:rPr>
        <w:t>采购人</w:t>
      </w:r>
      <w:r w:rsidRPr="008E2C19">
        <w:rPr>
          <w:rFonts w:ascii="宋体" w:hAnsi="宋体" w:cs="Helvetica"/>
          <w:kern w:val="0"/>
          <w:sz w:val="24"/>
        </w:rPr>
        <w:t>委托的安全检测单位要求，进行应用软件安全漏洞，缺陷修正等。</w:t>
      </w:r>
    </w:p>
    <w:p w14:paraId="4908134C" w14:textId="77777777" w:rsidR="003656B6" w:rsidRPr="008E2C19" w:rsidRDefault="003656B6" w:rsidP="003656B6">
      <w:pPr>
        <w:pStyle w:val="afffc"/>
        <w:numPr>
          <w:ilvl w:val="0"/>
          <w:numId w:val="1"/>
        </w:numPr>
        <w:ind w:firstLineChars="0"/>
        <w:rPr>
          <w:rFonts w:asciiTheme="minorEastAsia" w:eastAsiaTheme="minorEastAsia" w:hAnsiTheme="minorEastAsia"/>
          <w:b/>
          <w:bCs/>
          <w:sz w:val="28"/>
          <w:szCs w:val="28"/>
        </w:rPr>
      </w:pPr>
      <w:r w:rsidRPr="008E2C19">
        <w:rPr>
          <w:rFonts w:asciiTheme="minorEastAsia" w:eastAsiaTheme="minorEastAsia" w:hAnsiTheme="minorEastAsia" w:hint="eastAsia"/>
          <w:b/>
          <w:bCs/>
          <w:sz w:val="28"/>
          <w:szCs w:val="28"/>
        </w:rPr>
        <w:t>人员及驻场服务要求</w:t>
      </w:r>
    </w:p>
    <w:p w14:paraId="55D9189C" w14:textId="77777777" w:rsidR="003656B6" w:rsidRPr="008E2C19" w:rsidRDefault="003656B6" w:rsidP="003656B6">
      <w:pPr>
        <w:tabs>
          <w:tab w:val="left" w:pos="0"/>
        </w:tabs>
        <w:snapToGrid w:val="0"/>
        <w:spacing w:line="360" w:lineRule="auto"/>
        <w:ind w:firstLineChars="200" w:firstLine="480"/>
        <w:jc w:val="left"/>
        <w:rPr>
          <w:rFonts w:ascii="宋体" w:hAnsi="宋体" w:cs="宋体"/>
          <w:sz w:val="24"/>
          <w:szCs w:val="22"/>
        </w:rPr>
      </w:pPr>
      <w:r w:rsidRPr="008E2C19">
        <w:rPr>
          <w:rFonts w:ascii="宋体" w:hAnsi="宋体" w:cs="宋体" w:hint="eastAsia"/>
          <w:sz w:val="24"/>
          <w:szCs w:val="22"/>
        </w:rPr>
        <w:t>1、人员配备数量</w:t>
      </w:r>
    </w:p>
    <w:p w14:paraId="0491F5E3" w14:textId="77777777" w:rsidR="003656B6" w:rsidRPr="008E2C19" w:rsidRDefault="003656B6" w:rsidP="003656B6">
      <w:pPr>
        <w:tabs>
          <w:tab w:val="left" w:pos="360"/>
        </w:tabs>
        <w:snapToGrid w:val="0"/>
        <w:spacing w:line="360" w:lineRule="auto"/>
        <w:ind w:firstLineChars="200" w:firstLine="480"/>
        <w:jc w:val="left"/>
        <w:rPr>
          <w:rFonts w:ascii="宋体" w:hAnsi="宋体" w:cs="华文仿宋"/>
          <w:sz w:val="24"/>
        </w:rPr>
      </w:pPr>
      <w:r w:rsidRPr="008E2C19">
        <w:rPr>
          <w:rFonts w:ascii="宋体" w:hAnsi="宋体" w:cs="华文仿宋" w:hint="eastAsia"/>
          <w:sz w:val="24"/>
        </w:rPr>
        <w:lastRenderedPageBreak/>
        <w:t>项目实施全过程中，中标应至少提供以下人员：</w:t>
      </w:r>
    </w:p>
    <w:p w14:paraId="6E92B771" w14:textId="0FD76646" w:rsidR="003656B6" w:rsidRPr="008E2C19" w:rsidRDefault="003656B6" w:rsidP="003656B6">
      <w:pPr>
        <w:tabs>
          <w:tab w:val="left" w:pos="360"/>
        </w:tabs>
        <w:snapToGrid w:val="0"/>
        <w:spacing w:line="360" w:lineRule="auto"/>
        <w:ind w:firstLineChars="200" w:firstLine="480"/>
        <w:jc w:val="left"/>
        <w:rPr>
          <w:rFonts w:ascii="宋体" w:hAnsi="宋体" w:cs="华文仿宋"/>
          <w:sz w:val="24"/>
        </w:rPr>
      </w:pPr>
      <w:r w:rsidRPr="008E2C19">
        <w:rPr>
          <w:rFonts w:ascii="宋体" w:hAnsi="宋体" w:cs="华文仿宋" w:hint="eastAsia"/>
          <w:sz w:val="24"/>
        </w:rPr>
        <w:t>项目经理（项目负责人）：1人，具有本科以上学历且具有信息系统项目管理师（高级）资质证书或PMP证书，</w:t>
      </w:r>
      <w:r w:rsidRPr="008E2C19">
        <w:rPr>
          <w:rFonts w:ascii="宋体" w:hAnsi="宋体" w:hint="eastAsia"/>
          <w:sz w:val="24"/>
        </w:rPr>
        <w:t>具有5年及以上软件开发经验（</w:t>
      </w:r>
      <w:r w:rsidRPr="008E2C19">
        <w:rPr>
          <w:rFonts w:ascii="宋体" w:hAnsi="宋体" w:cs="Arial" w:hint="eastAsia"/>
          <w:snapToGrid w:val="0"/>
          <w:kern w:val="0"/>
          <w:sz w:val="24"/>
        </w:rPr>
        <w:t>提供社保缴纳证明、人员证书及</w:t>
      </w:r>
      <w:r w:rsidRPr="008E2C19">
        <w:rPr>
          <w:rFonts w:ascii="宋体" w:hAnsi="宋体" w:hint="eastAsia"/>
          <w:sz w:val="24"/>
        </w:rPr>
        <w:t>用户证明等相关证明）</w:t>
      </w:r>
      <w:r w:rsidRPr="008E2C19">
        <w:rPr>
          <w:rFonts w:ascii="宋体" w:hAnsi="宋体" w:cs="华文仿宋" w:hint="eastAsia"/>
          <w:sz w:val="24"/>
        </w:rPr>
        <w:t>。</w:t>
      </w:r>
    </w:p>
    <w:p w14:paraId="565B9752" w14:textId="557B38D6" w:rsidR="005D3565" w:rsidRPr="008E2C19" w:rsidRDefault="003656B6" w:rsidP="005D3565">
      <w:pPr>
        <w:tabs>
          <w:tab w:val="left" w:pos="360"/>
        </w:tabs>
        <w:snapToGrid w:val="0"/>
        <w:spacing w:line="360" w:lineRule="auto"/>
        <w:ind w:firstLineChars="200" w:firstLine="480"/>
        <w:jc w:val="left"/>
        <w:rPr>
          <w:rFonts w:ascii="宋体" w:hAnsi="宋体" w:cs="华文仿宋"/>
          <w:sz w:val="24"/>
        </w:rPr>
      </w:pPr>
      <w:r w:rsidRPr="008E2C19">
        <w:rPr>
          <w:rFonts w:ascii="宋体" w:hAnsi="宋体" w:cs="华文仿宋" w:hint="eastAsia"/>
          <w:sz w:val="24"/>
        </w:rPr>
        <w:t>技术负责人：1人，</w:t>
      </w:r>
      <w:r w:rsidRPr="008E2C19">
        <w:rPr>
          <w:rFonts w:ascii="宋体" w:hAnsi="宋体" w:cs="华文仿宋"/>
          <w:sz w:val="24"/>
        </w:rPr>
        <w:t>计算机相关专业本科及以上学历</w:t>
      </w:r>
      <w:r w:rsidRPr="008E2C19">
        <w:rPr>
          <w:rFonts w:ascii="宋体" w:hAnsi="宋体" w:cs="华文仿宋" w:hint="eastAsia"/>
          <w:sz w:val="24"/>
        </w:rPr>
        <w:t>，具有信息系统项目管理师（国家计算机技术与软件专业技术资格考试）资质证书或PMP证书，</w:t>
      </w:r>
      <w:r w:rsidRPr="008E2C19">
        <w:rPr>
          <w:rFonts w:ascii="宋体" w:hAnsi="宋体" w:hint="eastAsia"/>
          <w:sz w:val="24"/>
        </w:rPr>
        <w:t>具有5年及以上软件开发经验（</w:t>
      </w:r>
      <w:r w:rsidRPr="008E2C19">
        <w:rPr>
          <w:rFonts w:ascii="宋体" w:hAnsi="宋体" w:cs="Arial" w:hint="eastAsia"/>
          <w:snapToGrid w:val="0"/>
          <w:kern w:val="0"/>
          <w:sz w:val="24"/>
        </w:rPr>
        <w:t>提供社保缴纳证明、人员证书及</w:t>
      </w:r>
      <w:r w:rsidRPr="008E2C19">
        <w:rPr>
          <w:rFonts w:ascii="宋体" w:hAnsi="宋体" w:hint="eastAsia"/>
          <w:sz w:val="24"/>
        </w:rPr>
        <w:t>用户证明等相关证明）</w:t>
      </w:r>
      <w:r w:rsidRPr="008E2C19">
        <w:rPr>
          <w:rFonts w:ascii="宋体" w:hAnsi="宋体" w:cs="华文仿宋" w:hint="eastAsia"/>
          <w:sz w:val="24"/>
        </w:rPr>
        <w:t>。</w:t>
      </w:r>
    </w:p>
    <w:p w14:paraId="0CE06970" w14:textId="7A7B00CC" w:rsidR="003656B6" w:rsidRPr="008E2C19" w:rsidRDefault="005D3565" w:rsidP="005D3565">
      <w:pPr>
        <w:tabs>
          <w:tab w:val="left" w:pos="360"/>
        </w:tabs>
        <w:snapToGrid w:val="0"/>
        <w:spacing w:line="360" w:lineRule="auto"/>
        <w:ind w:firstLineChars="200" w:firstLine="480"/>
        <w:jc w:val="left"/>
        <w:rPr>
          <w:rFonts w:ascii="宋体" w:hAnsi="宋体" w:cs="华文仿宋"/>
          <w:sz w:val="24"/>
        </w:rPr>
      </w:pPr>
      <w:r w:rsidRPr="008E2C19">
        <w:rPr>
          <w:rFonts w:ascii="宋体" w:hAnsi="宋体" w:cs="华文仿宋" w:hint="eastAsia"/>
          <w:sz w:val="24"/>
        </w:rPr>
        <w:t>项目组实施人员（除项目经理、技术负责人）</w:t>
      </w:r>
      <w:r w:rsidRPr="008E2C19">
        <w:rPr>
          <w:rFonts w:asciiTheme="minorEastAsia" w:hAnsiTheme="minorEastAsia" w:cs="宋体" w:hint="eastAsia"/>
          <w:kern w:val="0"/>
          <w:sz w:val="24"/>
        </w:rPr>
        <w:t>具备系统架构设计师（高级）、系统分析师（高级）、</w:t>
      </w:r>
      <w:r w:rsidRPr="008E2C19">
        <w:rPr>
          <w:rFonts w:ascii="宋体" w:hAnsi="宋体" w:cs="宋体" w:hint="eastAsia"/>
          <w:kern w:val="0"/>
          <w:sz w:val="24"/>
        </w:rPr>
        <w:t>网络规划设计师（高级）、</w:t>
      </w:r>
      <w:r w:rsidRPr="008E2C19">
        <w:rPr>
          <w:rFonts w:asciiTheme="minorEastAsia" w:hAnsiTheme="minorEastAsia" w:cs="宋体" w:hint="eastAsia"/>
          <w:kern w:val="0"/>
          <w:sz w:val="24"/>
        </w:rPr>
        <w:t>信息系统项目管理师（高级）或PMP证书、高级工程师证书、软件设计师(中级</w:t>
      </w:r>
      <w:r w:rsidRPr="008E2C19">
        <w:rPr>
          <w:rFonts w:asciiTheme="minorEastAsia" w:hAnsiTheme="minorEastAsia" w:cs="宋体"/>
          <w:kern w:val="0"/>
          <w:sz w:val="24"/>
        </w:rPr>
        <w:t>)</w:t>
      </w:r>
      <w:r w:rsidRPr="008E2C19">
        <w:rPr>
          <w:rFonts w:asciiTheme="minorEastAsia" w:hAnsiTheme="minorEastAsia" w:cs="宋体" w:hint="eastAsia"/>
          <w:kern w:val="0"/>
          <w:sz w:val="24"/>
        </w:rPr>
        <w:t>证书</w:t>
      </w:r>
      <w:r w:rsidR="003656B6" w:rsidRPr="008E2C19">
        <w:rPr>
          <w:rFonts w:ascii="宋体" w:hAnsi="宋体" w:cs="华文仿宋" w:hint="eastAsia"/>
          <w:sz w:val="24"/>
        </w:rPr>
        <w:t>（提供社保缴纳证明、人员证书等相关证明）。</w:t>
      </w:r>
    </w:p>
    <w:p w14:paraId="18399BFF" w14:textId="77777777" w:rsidR="003656B6" w:rsidRPr="008E2C19" w:rsidRDefault="003656B6" w:rsidP="003656B6">
      <w:pPr>
        <w:tabs>
          <w:tab w:val="left" w:pos="360"/>
        </w:tabs>
        <w:snapToGrid w:val="0"/>
        <w:spacing w:line="360" w:lineRule="auto"/>
        <w:ind w:firstLineChars="200" w:firstLine="480"/>
        <w:jc w:val="left"/>
        <w:rPr>
          <w:rFonts w:ascii="宋体" w:hAnsi="宋体" w:cs="华文仿宋"/>
          <w:sz w:val="24"/>
        </w:rPr>
      </w:pPr>
      <w:r w:rsidRPr="008E2C19">
        <w:rPr>
          <w:rFonts w:ascii="宋体" w:hAnsi="宋体" w:cs="华文仿宋" w:hint="eastAsia"/>
          <w:sz w:val="24"/>
        </w:rPr>
        <w:t>项目组实施人员具体要求（除项目经理、技术负责人）：</w:t>
      </w:r>
    </w:p>
    <w:tbl>
      <w:tblPr>
        <w:tblStyle w:val="aff7"/>
        <w:tblW w:w="9322" w:type="dxa"/>
        <w:tblLook w:val="04A0" w:firstRow="1" w:lastRow="0" w:firstColumn="1" w:lastColumn="0" w:noHBand="0" w:noVBand="1"/>
      </w:tblPr>
      <w:tblGrid>
        <w:gridCol w:w="1809"/>
        <w:gridCol w:w="7513"/>
      </w:tblGrid>
      <w:tr w:rsidR="003656B6" w:rsidRPr="008E2C19" w14:paraId="3F42936E" w14:textId="77777777" w:rsidTr="0093080A">
        <w:tc>
          <w:tcPr>
            <w:tcW w:w="1809" w:type="dxa"/>
          </w:tcPr>
          <w:p w14:paraId="752242DA" w14:textId="77777777" w:rsidR="003656B6" w:rsidRPr="008E2C19" w:rsidRDefault="003656B6" w:rsidP="0093080A">
            <w:pPr>
              <w:spacing w:line="360" w:lineRule="auto"/>
            </w:pPr>
            <w:r w:rsidRPr="008E2C19">
              <w:rPr>
                <w:rFonts w:ascii="宋体" w:hAnsi="宋体" w:cs="华文仿宋" w:hint="eastAsia"/>
                <w:sz w:val="24"/>
              </w:rPr>
              <w:t>需求分析人员</w:t>
            </w:r>
          </w:p>
        </w:tc>
        <w:tc>
          <w:tcPr>
            <w:tcW w:w="7513" w:type="dxa"/>
          </w:tcPr>
          <w:p w14:paraId="3E6B8E65" w14:textId="1AE2705F" w:rsidR="003656B6" w:rsidRPr="008E2C19" w:rsidRDefault="006150E2" w:rsidP="0093080A">
            <w:pPr>
              <w:spacing w:line="360" w:lineRule="auto"/>
            </w:pPr>
            <w:r w:rsidRPr="008E2C19">
              <w:rPr>
                <w:rFonts w:ascii="宋体" w:hAnsi="宋体" w:cs="华文仿宋"/>
                <w:sz w:val="24"/>
              </w:rPr>
              <w:t>2</w:t>
            </w:r>
            <w:r w:rsidR="003656B6" w:rsidRPr="008E2C19">
              <w:rPr>
                <w:rFonts w:ascii="宋体" w:hAnsi="宋体" w:cs="华文仿宋" w:hint="eastAsia"/>
                <w:sz w:val="24"/>
              </w:rPr>
              <w:t>人以上，</w:t>
            </w:r>
            <w:r w:rsidR="003656B6" w:rsidRPr="008E2C19">
              <w:rPr>
                <w:rFonts w:ascii="宋体" w:hAnsi="宋体" w:cs="华文仿宋"/>
                <w:sz w:val="24"/>
              </w:rPr>
              <w:t>熟悉需求调研方法，较强的业务流程及业务模型分析设计能力；熟悉软件工程理论，掌握软件需求获取与分析方法，至少熟悉一种开发语言和一种数据库</w:t>
            </w:r>
            <w:r w:rsidR="003656B6" w:rsidRPr="008E2C19">
              <w:rPr>
                <w:rFonts w:ascii="宋体" w:hAnsi="宋体" w:cs="华文仿宋" w:hint="eastAsia"/>
                <w:sz w:val="24"/>
              </w:rPr>
              <w:t>，以及良好的文档编写能力。</w:t>
            </w:r>
          </w:p>
        </w:tc>
      </w:tr>
      <w:tr w:rsidR="003656B6" w:rsidRPr="008E2C19" w14:paraId="62A01AC3" w14:textId="77777777" w:rsidTr="0093080A">
        <w:tc>
          <w:tcPr>
            <w:tcW w:w="1809" w:type="dxa"/>
          </w:tcPr>
          <w:p w14:paraId="781EBB86" w14:textId="77777777" w:rsidR="003656B6" w:rsidRPr="008E2C19" w:rsidRDefault="003656B6" w:rsidP="0093080A">
            <w:pPr>
              <w:spacing w:line="360" w:lineRule="auto"/>
            </w:pPr>
            <w:r w:rsidRPr="008E2C19">
              <w:rPr>
                <w:rFonts w:ascii="宋体" w:hAnsi="宋体" w:cs="华文仿宋" w:hint="eastAsia"/>
                <w:sz w:val="24"/>
              </w:rPr>
              <w:t>数据库设计人员</w:t>
            </w:r>
          </w:p>
        </w:tc>
        <w:tc>
          <w:tcPr>
            <w:tcW w:w="7513" w:type="dxa"/>
          </w:tcPr>
          <w:p w14:paraId="4E0CF858" w14:textId="77777777" w:rsidR="003656B6" w:rsidRPr="008E2C19" w:rsidRDefault="003656B6" w:rsidP="0093080A">
            <w:pPr>
              <w:spacing w:line="360" w:lineRule="auto"/>
            </w:pPr>
            <w:r w:rsidRPr="008E2C19">
              <w:rPr>
                <w:rFonts w:ascii="宋体" w:hAnsi="宋体" w:cs="华文仿宋" w:hint="eastAsia"/>
                <w:sz w:val="24"/>
              </w:rPr>
              <w:t>2人以上，</w:t>
            </w:r>
            <w:r w:rsidRPr="008E2C19">
              <w:rPr>
                <w:rFonts w:ascii="宋体" w:hAnsi="宋体" w:cs="华文仿宋"/>
                <w:sz w:val="24"/>
              </w:rPr>
              <w:t>精通数据库的设计、开发、维护、优</w:t>
            </w:r>
            <w:r w:rsidRPr="008E2C19">
              <w:rPr>
                <w:rFonts w:ascii="宋体" w:hAnsi="宋体" w:cs="华文仿宋" w:hint="eastAsia"/>
                <w:sz w:val="24"/>
              </w:rPr>
              <w:t>化，精通大数据相关技术。</w:t>
            </w:r>
          </w:p>
        </w:tc>
      </w:tr>
      <w:tr w:rsidR="003656B6" w:rsidRPr="008E2C19" w14:paraId="394F2995" w14:textId="77777777" w:rsidTr="0093080A">
        <w:tc>
          <w:tcPr>
            <w:tcW w:w="1809" w:type="dxa"/>
          </w:tcPr>
          <w:p w14:paraId="332FA007" w14:textId="77777777" w:rsidR="003656B6" w:rsidRPr="008E2C19" w:rsidRDefault="003656B6" w:rsidP="0093080A">
            <w:pPr>
              <w:spacing w:line="360" w:lineRule="auto"/>
            </w:pPr>
            <w:r w:rsidRPr="008E2C19">
              <w:rPr>
                <w:rFonts w:ascii="宋体" w:hAnsi="宋体" w:cs="华文仿宋" w:hint="eastAsia"/>
                <w:sz w:val="24"/>
              </w:rPr>
              <w:t>程序开发人员</w:t>
            </w:r>
          </w:p>
        </w:tc>
        <w:tc>
          <w:tcPr>
            <w:tcW w:w="7513" w:type="dxa"/>
          </w:tcPr>
          <w:p w14:paraId="451B09AE" w14:textId="7BFD9D49" w:rsidR="003656B6" w:rsidRPr="008E2C19" w:rsidRDefault="006150E2" w:rsidP="0093080A">
            <w:pPr>
              <w:spacing w:line="360" w:lineRule="auto"/>
            </w:pPr>
            <w:r w:rsidRPr="008E2C19">
              <w:rPr>
                <w:rFonts w:ascii="宋体" w:hAnsi="宋体" w:cs="华文仿宋"/>
                <w:sz w:val="24"/>
              </w:rPr>
              <w:t>10</w:t>
            </w:r>
            <w:r w:rsidR="003656B6" w:rsidRPr="008E2C19">
              <w:rPr>
                <w:rFonts w:ascii="宋体" w:hAnsi="宋体" w:cs="华文仿宋" w:hint="eastAsia"/>
                <w:sz w:val="24"/>
              </w:rPr>
              <w:t>人以上，具备两年以上软件开发工作经验并提供相关证明。</w:t>
            </w:r>
          </w:p>
        </w:tc>
      </w:tr>
      <w:tr w:rsidR="003656B6" w:rsidRPr="008E2C19" w14:paraId="3BDAF6F1" w14:textId="77777777" w:rsidTr="0093080A">
        <w:tc>
          <w:tcPr>
            <w:tcW w:w="1809" w:type="dxa"/>
          </w:tcPr>
          <w:p w14:paraId="2CFB1D03" w14:textId="77777777" w:rsidR="003656B6" w:rsidRPr="008E2C19" w:rsidRDefault="003656B6" w:rsidP="0093080A">
            <w:pPr>
              <w:spacing w:line="360" w:lineRule="auto"/>
            </w:pPr>
            <w:r w:rsidRPr="008E2C19">
              <w:rPr>
                <w:rFonts w:ascii="宋体" w:hAnsi="宋体" w:cs="华文仿宋" w:hint="eastAsia"/>
                <w:sz w:val="24"/>
              </w:rPr>
              <w:t>系统集成人员</w:t>
            </w:r>
          </w:p>
        </w:tc>
        <w:tc>
          <w:tcPr>
            <w:tcW w:w="7513" w:type="dxa"/>
          </w:tcPr>
          <w:p w14:paraId="3894B470" w14:textId="77777777" w:rsidR="003656B6" w:rsidRPr="008E2C19" w:rsidRDefault="003656B6" w:rsidP="0093080A">
            <w:pPr>
              <w:spacing w:line="360" w:lineRule="auto"/>
            </w:pPr>
            <w:r w:rsidRPr="008E2C19">
              <w:rPr>
                <w:rFonts w:ascii="宋体" w:hAnsi="宋体" w:cs="华文仿宋"/>
                <w:sz w:val="24"/>
              </w:rPr>
              <w:t>3</w:t>
            </w:r>
            <w:r w:rsidRPr="008E2C19">
              <w:rPr>
                <w:rFonts w:ascii="宋体" w:hAnsi="宋体" w:cs="华文仿宋" w:hint="eastAsia"/>
                <w:sz w:val="24"/>
              </w:rPr>
              <w:t>人以上，具备两年以上系统集成工作经验并提供相关证明。</w:t>
            </w:r>
          </w:p>
        </w:tc>
      </w:tr>
      <w:tr w:rsidR="003656B6" w:rsidRPr="008E2C19" w14:paraId="25D1AA10" w14:textId="77777777" w:rsidTr="0093080A">
        <w:tc>
          <w:tcPr>
            <w:tcW w:w="1809" w:type="dxa"/>
          </w:tcPr>
          <w:p w14:paraId="5A40559D" w14:textId="77777777" w:rsidR="003656B6" w:rsidRPr="008E2C19" w:rsidRDefault="003656B6" w:rsidP="0093080A">
            <w:pPr>
              <w:spacing w:line="360" w:lineRule="auto"/>
            </w:pPr>
            <w:r w:rsidRPr="008E2C19">
              <w:rPr>
                <w:rFonts w:ascii="宋体" w:hAnsi="宋体" w:cs="华文仿宋" w:hint="eastAsia"/>
                <w:sz w:val="24"/>
              </w:rPr>
              <w:t>质量管理人员</w:t>
            </w:r>
          </w:p>
        </w:tc>
        <w:tc>
          <w:tcPr>
            <w:tcW w:w="7513" w:type="dxa"/>
          </w:tcPr>
          <w:p w14:paraId="71214E9C" w14:textId="4B88033D" w:rsidR="003656B6" w:rsidRPr="008E2C19" w:rsidRDefault="006150E2" w:rsidP="0093080A">
            <w:pPr>
              <w:spacing w:line="360" w:lineRule="auto"/>
            </w:pPr>
            <w:r w:rsidRPr="008E2C19">
              <w:rPr>
                <w:rFonts w:ascii="宋体" w:hAnsi="宋体" w:cs="华文仿宋"/>
                <w:sz w:val="24"/>
              </w:rPr>
              <w:t>2</w:t>
            </w:r>
            <w:r w:rsidR="003656B6" w:rsidRPr="008E2C19">
              <w:rPr>
                <w:rFonts w:ascii="宋体" w:hAnsi="宋体" w:cs="华文仿宋" w:hint="eastAsia"/>
                <w:sz w:val="24"/>
              </w:rPr>
              <w:t>人以上，具备两年以上项目质量控制工作经验并提供相关证明。</w:t>
            </w:r>
          </w:p>
        </w:tc>
      </w:tr>
      <w:tr w:rsidR="003656B6" w:rsidRPr="008E2C19" w14:paraId="70CB3B73" w14:textId="77777777" w:rsidTr="0093080A">
        <w:tc>
          <w:tcPr>
            <w:tcW w:w="1809" w:type="dxa"/>
          </w:tcPr>
          <w:p w14:paraId="7775F729" w14:textId="77777777" w:rsidR="003656B6" w:rsidRPr="008E2C19" w:rsidRDefault="003656B6" w:rsidP="0093080A">
            <w:pPr>
              <w:spacing w:line="360" w:lineRule="auto"/>
            </w:pPr>
            <w:r w:rsidRPr="008E2C19">
              <w:rPr>
                <w:rFonts w:ascii="宋体" w:hAnsi="宋体" w:cs="华文仿宋" w:hint="eastAsia"/>
                <w:sz w:val="24"/>
              </w:rPr>
              <w:t>测试人员</w:t>
            </w:r>
          </w:p>
        </w:tc>
        <w:tc>
          <w:tcPr>
            <w:tcW w:w="7513" w:type="dxa"/>
          </w:tcPr>
          <w:p w14:paraId="0397C773" w14:textId="3BF10F9B" w:rsidR="003656B6" w:rsidRPr="008E2C19" w:rsidRDefault="006150E2" w:rsidP="0093080A">
            <w:pPr>
              <w:spacing w:line="360" w:lineRule="auto"/>
            </w:pPr>
            <w:r w:rsidRPr="008E2C19">
              <w:rPr>
                <w:rFonts w:ascii="宋体" w:hAnsi="宋体" w:cs="华文仿宋"/>
                <w:sz w:val="24"/>
              </w:rPr>
              <w:t>2</w:t>
            </w:r>
            <w:r w:rsidR="003656B6" w:rsidRPr="008E2C19">
              <w:rPr>
                <w:rFonts w:ascii="宋体" w:hAnsi="宋体" w:cs="华文仿宋" w:hint="eastAsia"/>
                <w:sz w:val="24"/>
              </w:rPr>
              <w:t>人以上，1年以上测试工作经验并提供相关证明；熟悉相关开发语言，具备软件测试平台搭建的能力，熟练编写测试脚本和使用测试工具；</w:t>
            </w:r>
          </w:p>
        </w:tc>
      </w:tr>
    </w:tbl>
    <w:p w14:paraId="3FB49F37" w14:textId="5D9ACFA8" w:rsidR="003656B6" w:rsidRPr="008E2C19" w:rsidRDefault="003656B6" w:rsidP="003656B6">
      <w:pPr>
        <w:tabs>
          <w:tab w:val="left" w:pos="360"/>
        </w:tabs>
        <w:snapToGrid w:val="0"/>
        <w:spacing w:line="360" w:lineRule="auto"/>
        <w:ind w:firstLineChars="200" w:firstLine="480"/>
        <w:jc w:val="left"/>
        <w:rPr>
          <w:rFonts w:ascii="宋体" w:hAnsi="宋体" w:cs="华文仿宋"/>
          <w:sz w:val="24"/>
        </w:rPr>
      </w:pPr>
      <w:r w:rsidRPr="008E2C19">
        <w:rPr>
          <w:rFonts w:ascii="宋体" w:hAnsi="宋体" w:cs="Helvetica"/>
          <w:kern w:val="0"/>
          <w:sz w:val="24"/>
        </w:rPr>
        <w:t>▲</w:t>
      </w:r>
      <w:r w:rsidRPr="008E2C19">
        <w:rPr>
          <w:rFonts w:ascii="宋体" w:hAnsi="宋体" w:cs="华文仿宋" w:hint="eastAsia"/>
          <w:sz w:val="24"/>
        </w:rPr>
        <w:t>驻场人员：提供</w:t>
      </w:r>
      <w:r w:rsidR="005D3565" w:rsidRPr="008E2C19">
        <w:rPr>
          <w:rFonts w:ascii="宋体" w:hAnsi="宋体" w:cs="华文仿宋"/>
          <w:sz w:val="24"/>
        </w:rPr>
        <w:t>2</w:t>
      </w:r>
      <w:r w:rsidRPr="008E2C19">
        <w:rPr>
          <w:rFonts w:ascii="宋体" w:hAnsi="宋体" w:cs="华文仿宋" w:hint="eastAsia"/>
          <w:sz w:val="24"/>
        </w:rPr>
        <w:t>名（或以上）开发人员驻场开发，且中标方提供的现场常驻技术人员必须得到招标单位事先认可。</w:t>
      </w:r>
    </w:p>
    <w:p w14:paraId="0F4CE550" w14:textId="77777777" w:rsidR="003656B6" w:rsidRPr="008E2C19" w:rsidRDefault="003656B6" w:rsidP="003656B6">
      <w:pPr>
        <w:spacing w:line="360" w:lineRule="auto"/>
        <w:ind w:firstLineChars="200" w:firstLine="480"/>
        <w:rPr>
          <w:rFonts w:ascii="宋体" w:hAnsi="宋体"/>
          <w:sz w:val="24"/>
        </w:rPr>
      </w:pPr>
      <w:r w:rsidRPr="008E2C19">
        <w:rPr>
          <w:rFonts w:ascii="宋体" w:hAnsi="宋体" w:cs="Helvetica"/>
          <w:kern w:val="0"/>
          <w:sz w:val="24"/>
        </w:rPr>
        <w:t>▲</w:t>
      </w:r>
      <w:r w:rsidRPr="008E2C19">
        <w:rPr>
          <w:rFonts w:ascii="宋体" w:hAnsi="宋体" w:hint="eastAsia"/>
          <w:sz w:val="24"/>
        </w:rPr>
        <w:t>项目实施过程中，中标人应严格按照招标文件要求，承诺提供的项目人员不得随意更换。其中项目经理和技术负责人必须全程参与本项目的开发、实施过程，项目验收前无故不得更换。若有特殊原因需调整，应在最终用户审核同意后进行。</w:t>
      </w:r>
    </w:p>
    <w:p w14:paraId="1405E9DC" w14:textId="77777777" w:rsidR="003656B6" w:rsidRPr="008E2C19" w:rsidRDefault="003656B6" w:rsidP="003656B6">
      <w:pPr>
        <w:spacing w:line="360" w:lineRule="auto"/>
        <w:ind w:firstLineChars="200" w:firstLine="480"/>
        <w:rPr>
          <w:rFonts w:ascii="宋体" w:hAnsi="宋体"/>
          <w:sz w:val="24"/>
        </w:rPr>
      </w:pPr>
      <w:r w:rsidRPr="008E2C19">
        <w:rPr>
          <w:rFonts w:ascii="宋体" w:hAnsi="宋体" w:cs="Helvetica"/>
          <w:kern w:val="0"/>
          <w:sz w:val="24"/>
        </w:rPr>
        <w:t>▲</w:t>
      </w:r>
      <w:r w:rsidRPr="008E2C19">
        <w:rPr>
          <w:rFonts w:ascii="宋体" w:hAnsi="宋体" w:hint="eastAsia"/>
          <w:sz w:val="24"/>
        </w:rPr>
        <w:t>要求投标人确保有足够的人力和时间投入本项目建设。为确保项目建设</w:t>
      </w:r>
      <w:r w:rsidRPr="008E2C19">
        <w:rPr>
          <w:rFonts w:ascii="宋体" w:hAnsi="宋体" w:hint="eastAsia"/>
          <w:sz w:val="24"/>
        </w:rPr>
        <w:lastRenderedPageBreak/>
        <w:t>在约定时间内完成，因根据实际需要增派人力。</w:t>
      </w:r>
    </w:p>
    <w:p w14:paraId="41E94E73" w14:textId="77777777" w:rsidR="003656B6" w:rsidRPr="008E2C19" w:rsidRDefault="003656B6" w:rsidP="003656B6">
      <w:pPr>
        <w:tabs>
          <w:tab w:val="left" w:pos="432"/>
        </w:tabs>
        <w:snapToGrid w:val="0"/>
        <w:spacing w:line="360" w:lineRule="auto"/>
        <w:ind w:firstLineChars="200" w:firstLine="480"/>
        <w:jc w:val="left"/>
        <w:rPr>
          <w:rFonts w:ascii="宋体" w:hAnsi="宋体" w:cs="宋体"/>
          <w:sz w:val="24"/>
          <w:szCs w:val="22"/>
        </w:rPr>
      </w:pPr>
      <w:r w:rsidRPr="008E2C19">
        <w:rPr>
          <w:rFonts w:ascii="宋体" w:hAnsi="宋体" w:cs="宋体" w:hint="eastAsia"/>
          <w:sz w:val="24"/>
          <w:szCs w:val="22"/>
        </w:rPr>
        <w:t>2、人员服务时间</w:t>
      </w:r>
    </w:p>
    <w:p w14:paraId="2E736E17" w14:textId="77777777" w:rsidR="003656B6" w:rsidRPr="008E2C19" w:rsidRDefault="003656B6" w:rsidP="003656B6">
      <w:pPr>
        <w:tabs>
          <w:tab w:val="left" w:pos="432"/>
        </w:tabs>
        <w:snapToGrid w:val="0"/>
        <w:spacing w:line="360" w:lineRule="auto"/>
        <w:ind w:firstLineChars="200" w:firstLine="480"/>
        <w:jc w:val="left"/>
        <w:rPr>
          <w:rFonts w:ascii="宋体" w:hAnsi="宋体" w:cs="宋体"/>
          <w:sz w:val="24"/>
          <w:szCs w:val="22"/>
        </w:rPr>
      </w:pPr>
      <w:r w:rsidRPr="008E2C19">
        <w:rPr>
          <w:rFonts w:ascii="宋体" w:hAnsi="宋体" w:cs="宋体" w:hint="eastAsia"/>
          <w:sz w:val="24"/>
          <w:szCs w:val="22"/>
        </w:rPr>
        <w:t>（1）驻点人员服务时间：质保期内提供5*8小时（除法定节假日）驻点服务。</w:t>
      </w:r>
    </w:p>
    <w:p w14:paraId="1D5339CE" w14:textId="77777777" w:rsidR="003656B6" w:rsidRPr="008E2C19" w:rsidRDefault="003656B6" w:rsidP="003656B6">
      <w:pPr>
        <w:tabs>
          <w:tab w:val="left" w:pos="432"/>
        </w:tabs>
        <w:snapToGrid w:val="0"/>
        <w:spacing w:line="360" w:lineRule="auto"/>
        <w:ind w:firstLineChars="200" w:firstLine="480"/>
        <w:jc w:val="left"/>
        <w:rPr>
          <w:rFonts w:ascii="宋体" w:hAnsi="宋体" w:cs="宋体"/>
          <w:sz w:val="24"/>
          <w:szCs w:val="22"/>
        </w:rPr>
      </w:pPr>
      <w:r w:rsidRPr="008E2C19">
        <w:rPr>
          <w:rFonts w:ascii="宋体" w:hAnsi="宋体" w:cs="宋体" w:hint="eastAsia"/>
          <w:sz w:val="24"/>
          <w:szCs w:val="22"/>
        </w:rPr>
        <w:t>（2）团队人员服务时间：项目验收之前提供5*8小时（除法定节假日）开发服务，项目验收之后提供技术服务热线（7*24小时）服务；</w:t>
      </w:r>
    </w:p>
    <w:p w14:paraId="1CDD5853" w14:textId="77777777" w:rsidR="003656B6" w:rsidRPr="008E2C19" w:rsidRDefault="003656B6" w:rsidP="003656B6">
      <w:pPr>
        <w:tabs>
          <w:tab w:val="left" w:pos="432"/>
        </w:tabs>
        <w:snapToGrid w:val="0"/>
        <w:spacing w:line="360" w:lineRule="auto"/>
        <w:ind w:firstLineChars="200" w:firstLine="480"/>
        <w:jc w:val="left"/>
        <w:rPr>
          <w:rFonts w:ascii="宋体" w:hAnsi="宋体" w:cs="宋体"/>
          <w:sz w:val="24"/>
          <w:szCs w:val="22"/>
        </w:rPr>
      </w:pPr>
      <w:r w:rsidRPr="008E2C19">
        <w:rPr>
          <w:rFonts w:ascii="宋体" w:hAnsi="宋体" w:cs="宋体" w:hint="eastAsia"/>
          <w:sz w:val="24"/>
          <w:szCs w:val="22"/>
        </w:rPr>
        <w:t>（3）项目负责人服务时间：项目服务期内提供7*24小时协调服务；</w:t>
      </w:r>
    </w:p>
    <w:p w14:paraId="72921C60" w14:textId="77777777" w:rsidR="003656B6" w:rsidRPr="008E2C19" w:rsidRDefault="003656B6" w:rsidP="003656B6">
      <w:pPr>
        <w:tabs>
          <w:tab w:val="left" w:pos="432"/>
        </w:tabs>
        <w:snapToGrid w:val="0"/>
        <w:spacing w:line="360" w:lineRule="auto"/>
        <w:ind w:firstLineChars="200" w:firstLine="480"/>
        <w:rPr>
          <w:rFonts w:ascii="宋体" w:hAnsi="宋体" w:cs="宋体"/>
          <w:sz w:val="24"/>
          <w:szCs w:val="22"/>
        </w:rPr>
      </w:pPr>
      <w:r w:rsidRPr="008E2C19">
        <w:rPr>
          <w:rFonts w:ascii="宋体" w:hAnsi="宋体" w:cs="宋体"/>
          <w:sz w:val="24"/>
          <w:szCs w:val="22"/>
        </w:rPr>
        <w:t>2</w:t>
      </w:r>
      <w:r w:rsidRPr="008E2C19">
        <w:rPr>
          <w:rFonts w:ascii="宋体" w:hAnsi="宋体" w:cs="宋体" w:hint="eastAsia"/>
          <w:sz w:val="24"/>
          <w:szCs w:val="22"/>
        </w:rPr>
        <w:t>、人</w:t>
      </w:r>
      <w:r w:rsidRPr="008E2C19">
        <w:rPr>
          <w:rFonts w:ascii="宋体" w:hAnsi="宋体" w:cs="宋体" w:hint="eastAsia"/>
          <w:sz w:val="24"/>
          <w:szCs w:val="22"/>
          <w:lang w:val="zh-CN"/>
        </w:rPr>
        <w:t>员工作内容及职责</w:t>
      </w:r>
    </w:p>
    <w:p w14:paraId="6A577FDD" w14:textId="77777777" w:rsidR="003656B6" w:rsidRPr="008E2C19" w:rsidRDefault="003656B6" w:rsidP="003656B6">
      <w:pPr>
        <w:tabs>
          <w:tab w:val="left" w:pos="432"/>
        </w:tabs>
        <w:snapToGrid w:val="0"/>
        <w:spacing w:line="360" w:lineRule="auto"/>
        <w:ind w:firstLineChars="200" w:firstLine="480"/>
        <w:rPr>
          <w:rFonts w:ascii="宋体" w:hAnsi="宋体" w:cs="宋体"/>
          <w:sz w:val="24"/>
          <w:szCs w:val="22"/>
          <w:lang w:val="zh-CN"/>
        </w:rPr>
      </w:pPr>
      <w:r w:rsidRPr="008E2C19">
        <w:rPr>
          <w:rFonts w:ascii="宋体" w:hAnsi="宋体" w:cs="宋体" w:hint="eastAsia"/>
          <w:sz w:val="24"/>
          <w:szCs w:val="22"/>
          <w:lang w:val="zh-CN"/>
        </w:rPr>
        <w:t>（1）驻点人员及项目负责人工作内容及职责</w:t>
      </w:r>
    </w:p>
    <w:p w14:paraId="39D13E31" w14:textId="77777777" w:rsidR="003656B6" w:rsidRPr="008E2C19" w:rsidRDefault="003656B6" w:rsidP="003656B6">
      <w:pPr>
        <w:snapToGrid w:val="0"/>
        <w:spacing w:line="360" w:lineRule="auto"/>
        <w:ind w:leftChars="95" w:left="199" w:firstLineChars="100" w:firstLine="240"/>
        <w:rPr>
          <w:rFonts w:ascii="宋体" w:hAnsi="宋体" w:cs="宋体"/>
          <w:sz w:val="24"/>
          <w:szCs w:val="22"/>
          <w:lang w:val="zh-CN"/>
        </w:rPr>
      </w:pPr>
      <w:r w:rsidRPr="008E2C19">
        <w:rPr>
          <w:rFonts w:ascii="宋体" w:hAnsi="宋体" w:cs="宋体" w:hint="eastAsia"/>
          <w:sz w:val="24"/>
          <w:szCs w:val="22"/>
          <w:lang w:val="zh-CN"/>
        </w:rPr>
        <w:t>①</w:t>
      </w:r>
      <w:r w:rsidRPr="008E2C19">
        <w:rPr>
          <w:rFonts w:ascii="宋体" w:hAnsi="宋体" w:hint="eastAsia"/>
          <w:sz w:val="24"/>
        </w:rPr>
        <w:t>驻场开发，</w:t>
      </w:r>
      <w:r w:rsidRPr="008E2C19">
        <w:rPr>
          <w:rFonts w:ascii="宋体" w:hAnsi="宋体" w:cs="宋体" w:hint="eastAsia"/>
          <w:sz w:val="24"/>
          <w:szCs w:val="22"/>
          <w:lang w:val="zh-CN"/>
        </w:rPr>
        <w:t>对系统运行情况每周巡检，故障排查，保障系统稳定运行。</w:t>
      </w:r>
    </w:p>
    <w:p w14:paraId="2B4BAFC6" w14:textId="77777777" w:rsidR="003656B6" w:rsidRPr="008E2C19" w:rsidRDefault="003656B6" w:rsidP="003656B6">
      <w:pPr>
        <w:tabs>
          <w:tab w:val="left" w:pos="432"/>
        </w:tabs>
        <w:snapToGrid w:val="0"/>
        <w:spacing w:line="360" w:lineRule="auto"/>
        <w:ind w:firstLineChars="200" w:firstLine="480"/>
        <w:rPr>
          <w:rFonts w:ascii="宋体" w:hAnsi="宋体" w:cs="宋体"/>
          <w:sz w:val="24"/>
          <w:szCs w:val="22"/>
          <w:lang w:val="zh-CN"/>
        </w:rPr>
      </w:pPr>
      <w:r w:rsidRPr="008E2C19">
        <w:rPr>
          <w:rFonts w:ascii="宋体" w:hAnsi="宋体" w:cs="宋体" w:hint="eastAsia"/>
          <w:sz w:val="24"/>
          <w:szCs w:val="22"/>
          <w:lang w:val="zh-CN"/>
        </w:rPr>
        <w:t>（2）项目管理团队人员（项目负责人和技术负责人）工作内容及职责</w:t>
      </w:r>
    </w:p>
    <w:p w14:paraId="11A30DD5" w14:textId="77777777" w:rsidR="003656B6" w:rsidRPr="008E2C19" w:rsidRDefault="003656B6" w:rsidP="003656B6">
      <w:pPr>
        <w:tabs>
          <w:tab w:val="left" w:pos="432"/>
        </w:tabs>
        <w:snapToGrid w:val="0"/>
        <w:spacing w:line="360" w:lineRule="auto"/>
        <w:ind w:firstLineChars="200" w:firstLine="480"/>
        <w:rPr>
          <w:rFonts w:ascii="宋体" w:hAnsi="宋体" w:cs="宋体"/>
          <w:sz w:val="24"/>
          <w:szCs w:val="22"/>
          <w:lang w:val="zh-CN"/>
        </w:rPr>
      </w:pPr>
      <w:r w:rsidRPr="008E2C19">
        <w:rPr>
          <w:rFonts w:ascii="宋体" w:hAnsi="宋体" w:cs="宋体" w:hint="eastAsia"/>
          <w:sz w:val="24"/>
          <w:szCs w:val="22"/>
          <w:lang w:val="zh-CN"/>
        </w:rPr>
        <w:t>①协调各种资源，对项目整体负责。</w:t>
      </w:r>
    </w:p>
    <w:p w14:paraId="3756621F" w14:textId="77777777" w:rsidR="003656B6" w:rsidRPr="008E2C19" w:rsidRDefault="003656B6" w:rsidP="003656B6">
      <w:pPr>
        <w:tabs>
          <w:tab w:val="left" w:pos="432"/>
        </w:tabs>
        <w:snapToGrid w:val="0"/>
        <w:spacing w:line="360" w:lineRule="auto"/>
        <w:ind w:firstLineChars="200" w:firstLine="480"/>
        <w:rPr>
          <w:rFonts w:ascii="宋体" w:hAnsi="宋体" w:cs="宋体"/>
          <w:sz w:val="24"/>
          <w:szCs w:val="22"/>
          <w:lang w:val="zh-CN"/>
        </w:rPr>
      </w:pPr>
      <w:r w:rsidRPr="008E2C19">
        <w:rPr>
          <w:rFonts w:ascii="宋体" w:hAnsi="宋体" w:cs="宋体" w:hint="eastAsia"/>
          <w:sz w:val="24"/>
          <w:szCs w:val="22"/>
          <w:lang w:val="zh-CN"/>
        </w:rPr>
        <w:t>②项目负责人1名，负责制定项目计划、项目的管理、开发、质量保证过程，确保客户的成本、进度、绩效和质量目标。</w:t>
      </w:r>
    </w:p>
    <w:p w14:paraId="07FF0C84" w14:textId="77777777" w:rsidR="003656B6" w:rsidRPr="008E2C19" w:rsidRDefault="003656B6" w:rsidP="003656B6">
      <w:pPr>
        <w:tabs>
          <w:tab w:val="left" w:pos="432"/>
        </w:tabs>
        <w:snapToGrid w:val="0"/>
        <w:spacing w:line="360" w:lineRule="auto"/>
        <w:ind w:firstLineChars="200" w:firstLine="480"/>
        <w:rPr>
          <w:rFonts w:ascii="宋体" w:hAnsi="宋体" w:cs="宋体"/>
          <w:sz w:val="24"/>
          <w:szCs w:val="22"/>
          <w:lang w:val="zh-CN"/>
        </w:rPr>
      </w:pPr>
      <w:r w:rsidRPr="008E2C19">
        <w:rPr>
          <w:rFonts w:ascii="宋体" w:hAnsi="宋体" w:cs="宋体" w:hint="eastAsia"/>
          <w:sz w:val="24"/>
          <w:szCs w:val="22"/>
          <w:lang w:val="zh-CN"/>
        </w:rPr>
        <w:t>③技术负责人1名，负责项目总体技术把控，解决项目技术难点。</w:t>
      </w:r>
    </w:p>
    <w:p w14:paraId="5E8FE1D8" w14:textId="77777777" w:rsidR="003656B6" w:rsidRPr="008E2C19" w:rsidRDefault="003656B6" w:rsidP="003656B6">
      <w:pPr>
        <w:tabs>
          <w:tab w:val="left" w:pos="432"/>
        </w:tabs>
        <w:snapToGrid w:val="0"/>
        <w:spacing w:line="360" w:lineRule="auto"/>
        <w:ind w:firstLineChars="200" w:firstLine="480"/>
        <w:rPr>
          <w:rFonts w:ascii="宋体" w:hAnsi="宋体" w:cs="宋体"/>
          <w:sz w:val="24"/>
          <w:szCs w:val="22"/>
          <w:lang w:val="zh-CN"/>
        </w:rPr>
      </w:pPr>
      <w:r w:rsidRPr="008E2C19">
        <w:rPr>
          <w:rFonts w:ascii="宋体" w:hAnsi="宋体" w:cs="宋体" w:hint="eastAsia"/>
          <w:sz w:val="24"/>
          <w:szCs w:val="22"/>
          <w:lang w:val="zh-CN"/>
        </w:rPr>
        <w:t>（3）项目实施团队人员工作内容及职责</w:t>
      </w:r>
    </w:p>
    <w:p w14:paraId="50D7F6A8" w14:textId="77777777" w:rsidR="003656B6" w:rsidRPr="008E2C19" w:rsidRDefault="003656B6" w:rsidP="003656B6">
      <w:pPr>
        <w:tabs>
          <w:tab w:val="left" w:pos="432"/>
        </w:tabs>
        <w:snapToGrid w:val="0"/>
        <w:spacing w:line="360" w:lineRule="auto"/>
        <w:ind w:firstLineChars="200" w:firstLine="480"/>
        <w:rPr>
          <w:rFonts w:ascii="宋体" w:hAnsi="宋体" w:cs="宋体"/>
          <w:sz w:val="24"/>
          <w:szCs w:val="22"/>
        </w:rPr>
      </w:pPr>
      <w:r w:rsidRPr="008E2C19">
        <w:rPr>
          <w:rFonts w:ascii="宋体" w:hAnsi="宋体" w:cs="宋体" w:hint="eastAsia"/>
          <w:sz w:val="24"/>
          <w:szCs w:val="22"/>
          <w:lang w:val="zh-CN"/>
        </w:rPr>
        <w:t>项目实施团队人员负责系统的方案设计</w:t>
      </w:r>
      <w:r w:rsidRPr="008E2C19">
        <w:rPr>
          <w:rFonts w:ascii="宋体" w:hAnsi="宋体" w:cs="宋体" w:hint="eastAsia"/>
          <w:sz w:val="24"/>
          <w:szCs w:val="22"/>
        </w:rPr>
        <w:t>、设备安装调试、系统软件开发、系统集成、系统测试、培训、试运行、系统验收等。</w:t>
      </w:r>
    </w:p>
    <w:p w14:paraId="081E670C" w14:textId="77777777" w:rsidR="003656B6" w:rsidRPr="008E2C19" w:rsidRDefault="003656B6" w:rsidP="003656B6">
      <w:pPr>
        <w:tabs>
          <w:tab w:val="left" w:pos="432"/>
        </w:tabs>
        <w:snapToGrid w:val="0"/>
        <w:spacing w:line="360" w:lineRule="auto"/>
        <w:ind w:firstLineChars="200" w:firstLine="480"/>
        <w:rPr>
          <w:rFonts w:ascii="宋体" w:hAnsi="宋体" w:cs="宋体"/>
          <w:sz w:val="24"/>
          <w:szCs w:val="22"/>
        </w:rPr>
      </w:pPr>
      <w:r w:rsidRPr="008E2C19">
        <w:rPr>
          <w:rFonts w:ascii="宋体" w:hAnsi="宋体" w:cs="宋体" w:hint="eastAsia"/>
          <w:sz w:val="24"/>
          <w:szCs w:val="22"/>
        </w:rPr>
        <w:t>4、人员其他要求</w:t>
      </w:r>
    </w:p>
    <w:p w14:paraId="1163ECF0" w14:textId="77777777" w:rsidR="003656B6" w:rsidRPr="008E2C19" w:rsidRDefault="003656B6" w:rsidP="003656B6">
      <w:pPr>
        <w:snapToGrid w:val="0"/>
        <w:spacing w:line="360" w:lineRule="auto"/>
        <w:ind w:firstLineChars="200" w:firstLine="480"/>
        <w:rPr>
          <w:rFonts w:ascii="宋体" w:hAnsi="宋体" w:cs="宋体"/>
          <w:sz w:val="24"/>
          <w:szCs w:val="22"/>
        </w:rPr>
      </w:pPr>
      <w:r w:rsidRPr="008E2C19">
        <w:rPr>
          <w:rFonts w:ascii="宋体" w:hAnsi="宋体" w:cs="宋体" w:hint="eastAsia"/>
          <w:sz w:val="24"/>
          <w:szCs w:val="22"/>
        </w:rPr>
        <w:t>（1）投标人对服务人员进行变更时，需采购人对服务人员变更进行审批，签发人员变更审批单。</w:t>
      </w:r>
    </w:p>
    <w:p w14:paraId="418561CB" w14:textId="77777777" w:rsidR="003656B6" w:rsidRPr="008E2C19" w:rsidRDefault="003656B6" w:rsidP="003656B6">
      <w:pPr>
        <w:snapToGrid w:val="0"/>
        <w:spacing w:line="360" w:lineRule="auto"/>
        <w:ind w:firstLineChars="200" w:firstLine="480"/>
        <w:rPr>
          <w:rFonts w:ascii="宋体" w:hAnsi="宋体" w:cs="宋体"/>
          <w:sz w:val="24"/>
          <w:szCs w:val="22"/>
        </w:rPr>
      </w:pPr>
      <w:r w:rsidRPr="008E2C19">
        <w:rPr>
          <w:rFonts w:ascii="宋体" w:hAnsi="宋体" w:cs="宋体" w:hint="eastAsia"/>
          <w:sz w:val="24"/>
          <w:szCs w:val="22"/>
        </w:rPr>
        <w:t>（</w:t>
      </w:r>
      <w:r w:rsidRPr="008E2C19">
        <w:rPr>
          <w:rFonts w:ascii="宋体" w:hAnsi="宋体" w:cs="宋体"/>
          <w:sz w:val="24"/>
          <w:szCs w:val="22"/>
        </w:rPr>
        <w:t>2</w:t>
      </w:r>
      <w:r w:rsidRPr="008E2C19">
        <w:rPr>
          <w:rFonts w:ascii="宋体" w:hAnsi="宋体" w:cs="宋体" w:hint="eastAsia"/>
          <w:sz w:val="24"/>
          <w:szCs w:val="22"/>
        </w:rPr>
        <w:t>）服务人员的工资、加班费、各类社保费用、办公费、交通费、食宿费等包含在投标报价中。</w:t>
      </w:r>
    </w:p>
    <w:p w14:paraId="350581D6" w14:textId="77777777" w:rsidR="003656B6" w:rsidRPr="008E2C19" w:rsidRDefault="003656B6" w:rsidP="002660E7">
      <w:pPr>
        <w:snapToGrid w:val="0"/>
        <w:spacing w:line="360" w:lineRule="auto"/>
        <w:ind w:firstLineChars="200" w:firstLine="482"/>
        <w:rPr>
          <w:rFonts w:ascii="宋体" w:hAnsi="宋体" w:cs="宋体"/>
          <w:sz w:val="24"/>
          <w:szCs w:val="22"/>
        </w:rPr>
      </w:pPr>
      <w:r w:rsidRPr="008E2C19">
        <w:rPr>
          <w:rFonts w:ascii="宋体" w:hAnsi="宋体" w:cs="宋体"/>
          <w:b/>
          <w:bCs/>
          <w:sz w:val="24"/>
          <w:szCs w:val="22"/>
        </w:rPr>
        <w:t>5</w:t>
      </w:r>
      <w:r w:rsidRPr="008E2C19">
        <w:rPr>
          <w:rFonts w:ascii="宋体" w:hAnsi="宋体" w:cs="宋体" w:hint="eastAsia"/>
          <w:b/>
          <w:bCs/>
          <w:sz w:val="24"/>
          <w:szCs w:val="22"/>
        </w:rPr>
        <w:t>、驻点人员工作地点：</w:t>
      </w:r>
      <w:r w:rsidRPr="008E2C19">
        <w:rPr>
          <w:rFonts w:ascii="宋体" w:hAnsi="宋体" w:cs="宋体" w:hint="eastAsia"/>
          <w:sz w:val="24"/>
          <w:szCs w:val="22"/>
        </w:rPr>
        <w:t>杭州西湖风景名胜区综合指挥保障中心（杭州市龙井路1号）。</w:t>
      </w:r>
    </w:p>
    <w:p w14:paraId="264C5269" w14:textId="77777777" w:rsidR="003656B6" w:rsidRPr="008E2C19" w:rsidRDefault="003656B6" w:rsidP="003656B6">
      <w:pPr>
        <w:pStyle w:val="afffc"/>
        <w:numPr>
          <w:ilvl w:val="0"/>
          <w:numId w:val="1"/>
        </w:numPr>
        <w:ind w:firstLineChars="0"/>
        <w:rPr>
          <w:rFonts w:asciiTheme="minorEastAsia" w:eastAsiaTheme="minorEastAsia" w:hAnsiTheme="minorEastAsia"/>
          <w:b/>
          <w:bCs/>
          <w:sz w:val="28"/>
          <w:szCs w:val="28"/>
        </w:rPr>
      </w:pPr>
      <w:r w:rsidRPr="008E2C19">
        <w:rPr>
          <w:rFonts w:asciiTheme="minorEastAsia" w:eastAsiaTheme="minorEastAsia" w:hAnsiTheme="minorEastAsia" w:hint="eastAsia"/>
          <w:b/>
          <w:bCs/>
          <w:sz w:val="28"/>
          <w:szCs w:val="28"/>
        </w:rPr>
        <w:t>关于人员培训要求</w:t>
      </w:r>
    </w:p>
    <w:p w14:paraId="59024F80" w14:textId="77777777" w:rsidR="003656B6" w:rsidRPr="008E2C19" w:rsidRDefault="003656B6" w:rsidP="003656B6">
      <w:pPr>
        <w:autoSpaceDE w:val="0"/>
        <w:autoSpaceDN w:val="0"/>
        <w:spacing w:line="360" w:lineRule="auto"/>
        <w:ind w:firstLineChars="200" w:firstLine="480"/>
        <w:rPr>
          <w:rFonts w:ascii="宋体" w:hAnsi="宋体"/>
          <w:bCs/>
          <w:sz w:val="24"/>
        </w:rPr>
      </w:pPr>
      <w:r w:rsidRPr="008E2C19">
        <w:rPr>
          <w:rFonts w:ascii="宋体" w:hAnsi="宋体" w:hint="eastAsia"/>
          <w:bCs/>
          <w:sz w:val="24"/>
        </w:rPr>
        <w:t>1、投标人应在投标文件中提出培训计划，根据项目的目标和现实情况，对相关人员进行培训，通过培训使技术及业务人员不仅对整个系统有足够的认识，而且可以熟练掌握应用系统的操作及管理等，能够独立完成其操作对象；对核</w:t>
      </w:r>
      <w:r w:rsidRPr="008E2C19">
        <w:rPr>
          <w:rFonts w:ascii="宋体" w:hAnsi="宋体" w:hint="eastAsia"/>
          <w:bCs/>
          <w:sz w:val="24"/>
        </w:rPr>
        <w:lastRenderedPageBreak/>
        <w:t>心管理员进行培训，能掌握并熟练运用。需明确培训目标、培训对象、培训方式、培训地点、培训内容等。</w:t>
      </w:r>
    </w:p>
    <w:p w14:paraId="48B0B4AC" w14:textId="77777777" w:rsidR="003656B6" w:rsidRPr="008E2C19" w:rsidRDefault="003656B6" w:rsidP="003656B6">
      <w:pPr>
        <w:autoSpaceDE w:val="0"/>
        <w:autoSpaceDN w:val="0"/>
        <w:spacing w:line="360" w:lineRule="auto"/>
        <w:ind w:firstLineChars="200" w:firstLine="480"/>
        <w:rPr>
          <w:rFonts w:ascii="宋体" w:hAnsi="宋体"/>
          <w:bCs/>
          <w:sz w:val="24"/>
        </w:rPr>
      </w:pPr>
      <w:r w:rsidRPr="008E2C19">
        <w:rPr>
          <w:rFonts w:ascii="宋体" w:hAnsi="宋体" w:hint="eastAsia"/>
          <w:bCs/>
          <w:sz w:val="24"/>
        </w:rPr>
        <w:t>培训目标：根据采购人要求，对采购人的管理人员、技术人员、操作人员、运维人员提供培训，以便对项目的实施和运营进行有效的管理。同时，工程验收移交后，能够胜任系统的全部运行、操作、设备和线路维护、故障的分析处理、设备的保养和维修。</w:t>
      </w:r>
    </w:p>
    <w:p w14:paraId="3E0FF5CA" w14:textId="77777777" w:rsidR="003656B6" w:rsidRPr="008E2C19" w:rsidRDefault="003656B6" w:rsidP="003656B6">
      <w:pPr>
        <w:autoSpaceDE w:val="0"/>
        <w:autoSpaceDN w:val="0"/>
        <w:spacing w:line="360" w:lineRule="auto"/>
        <w:ind w:firstLineChars="200" w:firstLine="480"/>
        <w:rPr>
          <w:rFonts w:ascii="宋体" w:hAnsi="宋体"/>
          <w:bCs/>
          <w:sz w:val="24"/>
        </w:rPr>
      </w:pPr>
      <w:r w:rsidRPr="008E2C19">
        <w:rPr>
          <w:rFonts w:ascii="宋体" w:hAnsi="宋体" w:hint="eastAsia"/>
          <w:bCs/>
          <w:sz w:val="24"/>
        </w:rPr>
        <w:t>培训对象：培训对象包括但不限于以下人员：系统使用人员、系统运行维护管理人员等。</w:t>
      </w:r>
    </w:p>
    <w:p w14:paraId="05550EEB" w14:textId="77777777" w:rsidR="003656B6" w:rsidRPr="008E2C19" w:rsidRDefault="003656B6" w:rsidP="003656B6">
      <w:pPr>
        <w:autoSpaceDE w:val="0"/>
        <w:autoSpaceDN w:val="0"/>
        <w:spacing w:line="360" w:lineRule="auto"/>
        <w:ind w:firstLineChars="200" w:firstLine="480"/>
        <w:rPr>
          <w:rFonts w:ascii="宋体" w:hAnsi="宋体"/>
          <w:bCs/>
          <w:sz w:val="24"/>
        </w:rPr>
      </w:pPr>
      <w:r w:rsidRPr="008E2C19">
        <w:rPr>
          <w:rFonts w:ascii="宋体" w:hAnsi="宋体" w:hint="eastAsia"/>
          <w:bCs/>
          <w:sz w:val="24"/>
        </w:rPr>
        <w:t>培训方式：集中授课和现场操作应用指导培训，不少于1次，培训天数不少于1天。</w:t>
      </w:r>
    </w:p>
    <w:p w14:paraId="2B29FA41" w14:textId="77777777" w:rsidR="003656B6" w:rsidRPr="008E2C19" w:rsidRDefault="003656B6" w:rsidP="003656B6">
      <w:pPr>
        <w:autoSpaceDE w:val="0"/>
        <w:autoSpaceDN w:val="0"/>
        <w:spacing w:line="360" w:lineRule="auto"/>
        <w:ind w:firstLineChars="200" w:firstLine="480"/>
        <w:rPr>
          <w:rFonts w:ascii="宋体" w:hAnsi="宋体"/>
          <w:bCs/>
          <w:sz w:val="24"/>
        </w:rPr>
      </w:pPr>
      <w:r w:rsidRPr="008E2C19">
        <w:rPr>
          <w:rFonts w:ascii="宋体" w:hAnsi="宋体" w:hint="eastAsia"/>
          <w:bCs/>
          <w:sz w:val="24"/>
        </w:rPr>
        <w:t>培训场地：由采购人提供。</w:t>
      </w:r>
    </w:p>
    <w:p w14:paraId="047261E3" w14:textId="77777777" w:rsidR="003656B6" w:rsidRPr="008E2C19" w:rsidRDefault="003656B6" w:rsidP="003656B6">
      <w:pPr>
        <w:autoSpaceDE w:val="0"/>
        <w:autoSpaceDN w:val="0"/>
        <w:spacing w:line="360" w:lineRule="auto"/>
        <w:ind w:firstLineChars="200" w:firstLine="480"/>
        <w:rPr>
          <w:rFonts w:ascii="宋体" w:hAnsi="宋体"/>
          <w:bCs/>
          <w:sz w:val="24"/>
        </w:rPr>
      </w:pPr>
      <w:r w:rsidRPr="008E2C19">
        <w:rPr>
          <w:rFonts w:ascii="宋体" w:hAnsi="宋体" w:hint="eastAsia"/>
          <w:bCs/>
          <w:sz w:val="24"/>
        </w:rPr>
        <w:t>培训内容：内容包含但不限于系统总体情况进行介绍、业务操作、专项功能、简单的系统故障诊断和排除等（所有培训以中文进行）。</w:t>
      </w:r>
    </w:p>
    <w:p w14:paraId="332205E0" w14:textId="77777777" w:rsidR="003656B6" w:rsidRPr="008E2C19" w:rsidRDefault="003656B6" w:rsidP="003656B6">
      <w:pPr>
        <w:autoSpaceDE w:val="0"/>
        <w:autoSpaceDN w:val="0"/>
        <w:spacing w:line="360" w:lineRule="auto"/>
        <w:ind w:firstLineChars="200" w:firstLine="480"/>
        <w:rPr>
          <w:rFonts w:ascii="宋体" w:hAnsi="宋体"/>
          <w:bCs/>
          <w:sz w:val="24"/>
        </w:rPr>
      </w:pPr>
      <w:r w:rsidRPr="008E2C19">
        <w:rPr>
          <w:rFonts w:ascii="宋体" w:hAnsi="宋体" w:hint="eastAsia"/>
          <w:bCs/>
          <w:sz w:val="24"/>
        </w:rPr>
        <w:t>培训师资：具有相应专业资格和实际工作经验的人员进行培训。</w:t>
      </w:r>
    </w:p>
    <w:p w14:paraId="3B4835FF" w14:textId="77777777" w:rsidR="003656B6" w:rsidRPr="008E2C19" w:rsidRDefault="003656B6" w:rsidP="003656B6">
      <w:pPr>
        <w:numPr>
          <w:ilvl w:val="0"/>
          <w:numId w:val="7"/>
        </w:numPr>
        <w:autoSpaceDE w:val="0"/>
        <w:autoSpaceDN w:val="0"/>
        <w:adjustRightInd/>
        <w:spacing w:line="360" w:lineRule="auto"/>
        <w:rPr>
          <w:rFonts w:ascii="宋体" w:hAnsi="宋体"/>
          <w:bCs/>
          <w:sz w:val="24"/>
        </w:rPr>
      </w:pPr>
      <w:r w:rsidRPr="008E2C19">
        <w:rPr>
          <w:rFonts w:ascii="宋体" w:hAnsi="宋体" w:hint="eastAsia"/>
          <w:bCs/>
          <w:sz w:val="24"/>
        </w:rPr>
        <w:t>培训费用计入投标总价。</w:t>
      </w:r>
    </w:p>
    <w:p w14:paraId="5C4C4663" w14:textId="77777777" w:rsidR="003656B6" w:rsidRPr="008E2C19" w:rsidRDefault="003656B6" w:rsidP="003656B6">
      <w:pPr>
        <w:pStyle w:val="afffc"/>
        <w:numPr>
          <w:ilvl w:val="0"/>
          <w:numId w:val="1"/>
        </w:numPr>
        <w:ind w:firstLineChars="0"/>
        <w:rPr>
          <w:rFonts w:asciiTheme="minorEastAsia" w:eastAsiaTheme="minorEastAsia" w:hAnsiTheme="minorEastAsia"/>
          <w:b/>
          <w:bCs/>
          <w:sz w:val="28"/>
          <w:szCs w:val="28"/>
        </w:rPr>
      </w:pPr>
      <w:r w:rsidRPr="008E2C19">
        <w:rPr>
          <w:rFonts w:asciiTheme="minorEastAsia" w:eastAsiaTheme="minorEastAsia" w:hAnsiTheme="minorEastAsia" w:hint="eastAsia"/>
          <w:b/>
          <w:bCs/>
          <w:sz w:val="28"/>
          <w:szCs w:val="28"/>
        </w:rPr>
        <w:t>实施进度要求</w:t>
      </w:r>
    </w:p>
    <w:p w14:paraId="3B2AB1EA" w14:textId="77777777" w:rsidR="004933B6" w:rsidRPr="008E2C19" w:rsidRDefault="003656B6" w:rsidP="004933B6">
      <w:pPr>
        <w:autoSpaceDE w:val="0"/>
        <w:autoSpaceDN w:val="0"/>
        <w:spacing w:line="360" w:lineRule="auto"/>
        <w:ind w:firstLineChars="200" w:firstLine="480"/>
        <w:rPr>
          <w:rFonts w:ascii="宋体" w:hAnsi="宋体"/>
          <w:bCs/>
          <w:sz w:val="24"/>
        </w:rPr>
      </w:pPr>
      <w:r w:rsidRPr="008E2C19">
        <w:rPr>
          <w:rFonts w:ascii="宋体" w:hAnsi="宋体" w:hint="eastAsia"/>
          <w:bCs/>
          <w:sz w:val="24"/>
        </w:rPr>
        <w:t>1</w:t>
      </w:r>
      <w:r w:rsidRPr="008E2C19">
        <w:rPr>
          <w:rFonts w:ascii="宋体" w:hAnsi="宋体"/>
          <w:bCs/>
          <w:sz w:val="24"/>
        </w:rPr>
        <w:t>.</w:t>
      </w:r>
      <w:r w:rsidRPr="008E2C19">
        <w:rPr>
          <w:rFonts w:ascii="宋体" w:hAnsi="宋体" w:hint="eastAsia"/>
          <w:bCs/>
          <w:sz w:val="24"/>
        </w:rPr>
        <w:t>合同签订后1</w:t>
      </w:r>
      <w:r w:rsidRPr="008E2C19">
        <w:rPr>
          <w:rFonts w:ascii="宋体" w:hAnsi="宋体"/>
          <w:bCs/>
          <w:sz w:val="24"/>
        </w:rPr>
        <w:t>5</w:t>
      </w:r>
      <w:r w:rsidRPr="008E2C19">
        <w:rPr>
          <w:rFonts w:ascii="宋体" w:hAnsi="宋体" w:hint="eastAsia"/>
          <w:bCs/>
          <w:sz w:val="24"/>
        </w:rPr>
        <w:t>天内内完成进一步优化需求分析、概要设计、详细设计，并细化系统建设计划和测试验收方案，并报甲方审查通过</w:t>
      </w:r>
      <w:r w:rsidR="00905966" w:rsidRPr="008E2C19">
        <w:rPr>
          <w:rFonts w:ascii="宋体" w:hAnsi="宋体" w:hint="eastAsia"/>
          <w:bCs/>
          <w:sz w:val="24"/>
        </w:rPr>
        <w:t>；</w:t>
      </w:r>
    </w:p>
    <w:p w14:paraId="665DCDEA" w14:textId="57F05CF3" w:rsidR="009E2521" w:rsidRPr="008E2C19" w:rsidRDefault="009E2521" w:rsidP="004933B6">
      <w:pPr>
        <w:autoSpaceDE w:val="0"/>
        <w:autoSpaceDN w:val="0"/>
        <w:spacing w:line="360" w:lineRule="auto"/>
        <w:ind w:firstLineChars="200" w:firstLine="480"/>
        <w:rPr>
          <w:rFonts w:ascii="宋体" w:hAnsi="宋体"/>
          <w:bCs/>
          <w:sz w:val="24"/>
        </w:rPr>
      </w:pPr>
      <w:r w:rsidRPr="008E2C19">
        <w:rPr>
          <w:rFonts w:ascii="宋体" w:hAnsi="宋体" w:hint="eastAsia"/>
          <w:bCs/>
          <w:sz w:val="24"/>
        </w:rPr>
        <w:t>2</w:t>
      </w:r>
      <w:r w:rsidRPr="008E2C19">
        <w:rPr>
          <w:rFonts w:ascii="宋体" w:hAnsi="宋体"/>
          <w:bCs/>
          <w:sz w:val="24"/>
        </w:rPr>
        <w:t>.</w:t>
      </w:r>
      <w:r w:rsidRPr="008E2C19">
        <w:rPr>
          <w:rFonts w:ascii="宋体" w:hAnsi="宋体" w:hint="eastAsia"/>
          <w:bCs/>
          <w:sz w:val="24"/>
        </w:rPr>
        <w:t>合同签订后</w:t>
      </w:r>
      <w:r w:rsidRPr="008E2C19">
        <w:rPr>
          <w:rFonts w:ascii="宋体" w:hAnsi="宋体"/>
          <w:bCs/>
          <w:sz w:val="24"/>
        </w:rPr>
        <w:t>1</w:t>
      </w:r>
      <w:r w:rsidRPr="008E2C19">
        <w:rPr>
          <w:rFonts w:ascii="宋体" w:hAnsi="宋体" w:hint="eastAsia"/>
          <w:bCs/>
          <w:sz w:val="24"/>
        </w:rPr>
        <w:t>个月内完成工作平台改造、</w:t>
      </w:r>
      <w:r w:rsidRPr="008E2C19">
        <w:rPr>
          <w:rFonts w:ascii="宋体" w:hAnsi="宋体"/>
          <w:bCs/>
          <w:sz w:val="24"/>
        </w:rPr>
        <w:t>PC</w:t>
      </w:r>
      <w:r w:rsidRPr="008E2C19">
        <w:rPr>
          <w:rFonts w:ascii="宋体" w:hAnsi="宋体" w:hint="eastAsia"/>
          <w:bCs/>
          <w:sz w:val="24"/>
        </w:rPr>
        <w:t>端首页改造、网格定制化改造、浙政钉</w:t>
      </w:r>
      <w:r w:rsidRPr="008E2C19">
        <w:rPr>
          <w:rFonts w:ascii="宋体" w:hAnsi="宋体"/>
          <w:bCs/>
          <w:sz w:val="24"/>
        </w:rPr>
        <w:t>2.0</w:t>
      </w:r>
      <w:r w:rsidRPr="008E2C19">
        <w:rPr>
          <w:rFonts w:ascii="宋体" w:hAnsi="宋体" w:hint="eastAsia"/>
          <w:bCs/>
          <w:sz w:val="24"/>
        </w:rPr>
        <w:t>升级改造功能模块开发，完成</w:t>
      </w:r>
      <w:r w:rsidR="00A32BB8" w:rsidRPr="008E2C19">
        <w:rPr>
          <w:rFonts w:ascii="宋体" w:hAnsi="宋体" w:hint="eastAsia"/>
          <w:bCs/>
          <w:sz w:val="24"/>
        </w:rPr>
        <w:t>项目</w:t>
      </w:r>
      <w:r w:rsidRPr="008E2C19">
        <w:rPr>
          <w:rFonts w:ascii="宋体" w:hAnsi="宋体" w:hint="eastAsia"/>
          <w:bCs/>
          <w:sz w:val="24"/>
        </w:rPr>
        <w:t>第一阶段验收；</w:t>
      </w:r>
    </w:p>
    <w:p w14:paraId="11385FD9" w14:textId="5512B774" w:rsidR="003656B6" w:rsidRPr="008E2C19" w:rsidRDefault="003656B6" w:rsidP="003656B6">
      <w:pPr>
        <w:autoSpaceDE w:val="0"/>
        <w:autoSpaceDN w:val="0"/>
        <w:spacing w:line="360" w:lineRule="auto"/>
        <w:ind w:firstLineChars="200" w:firstLine="480"/>
        <w:rPr>
          <w:rFonts w:ascii="宋体" w:hAnsi="宋体"/>
          <w:bCs/>
          <w:sz w:val="24"/>
        </w:rPr>
      </w:pPr>
      <w:r w:rsidRPr="008E2C19">
        <w:rPr>
          <w:rFonts w:ascii="宋体" w:hAnsi="宋体" w:hint="eastAsia"/>
          <w:bCs/>
          <w:sz w:val="24"/>
        </w:rPr>
        <w:t>2</w:t>
      </w:r>
      <w:r w:rsidRPr="008E2C19">
        <w:rPr>
          <w:rFonts w:ascii="宋体" w:hAnsi="宋体"/>
          <w:bCs/>
          <w:sz w:val="24"/>
        </w:rPr>
        <w:t>.</w:t>
      </w:r>
      <w:r w:rsidRPr="008E2C19">
        <w:rPr>
          <w:rFonts w:ascii="宋体" w:hAnsi="宋体" w:hint="eastAsia"/>
          <w:bCs/>
          <w:sz w:val="24"/>
        </w:rPr>
        <w:t>合同签订后</w:t>
      </w:r>
      <w:r w:rsidR="00164748" w:rsidRPr="008E2C19">
        <w:rPr>
          <w:rFonts w:ascii="宋体" w:hAnsi="宋体"/>
          <w:bCs/>
          <w:sz w:val="24"/>
        </w:rPr>
        <w:t>4</w:t>
      </w:r>
      <w:r w:rsidRPr="008E2C19">
        <w:rPr>
          <w:rFonts w:ascii="宋体" w:hAnsi="宋体" w:hint="eastAsia"/>
          <w:bCs/>
          <w:sz w:val="24"/>
        </w:rPr>
        <w:t>个月内完成项目的全部系统建设并提交甲方初验合格，初验合格后进入试运行；</w:t>
      </w:r>
    </w:p>
    <w:p w14:paraId="3AC1C50D" w14:textId="03DAB7E4" w:rsidR="003656B6" w:rsidRPr="008E2C19" w:rsidRDefault="003656B6" w:rsidP="003656B6">
      <w:pPr>
        <w:autoSpaceDE w:val="0"/>
        <w:autoSpaceDN w:val="0"/>
        <w:spacing w:line="360" w:lineRule="auto"/>
        <w:ind w:firstLineChars="200" w:firstLine="480"/>
        <w:rPr>
          <w:rFonts w:ascii="宋体" w:hAnsi="宋体"/>
          <w:bCs/>
          <w:sz w:val="24"/>
        </w:rPr>
      </w:pPr>
      <w:r w:rsidRPr="008E2C19">
        <w:rPr>
          <w:rFonts w:ascii="宋体" w:hAnsi="宋体" w:hint="eastAsia"/>
          <w:bCs/>
          <w:sz w:val="24"/>
        </w:rPr>
        <w:t>3</w:t>
      </w:r>
      <w:r w:rsidRPr="008E2C19">
        <w:rPr>
          <w:rFonts w:ascii="宋体" w:hAnsi="宋体"/>
          <w:bCs/>
          <w:sz w:val="24"/>
        </w:rPr>
        <w:t>.</w:t>
      </w:r>
      <w:r w:rsidRPr="008E2C19">
        <w:rPr>
          <w:rFonts w:ascii="宋体" w:hAnsi="宋体" w:hint="eastAsia"/>
          <w:bCs/>
          <w:sz w:val="24"/>
        </w:rPr>
        <w:t>初验合格后试运行</w:t>
      </w:r>
      <w:r w:rsidR="00CA1057" w:rsidRPr="008E2C19">
        <w:rPr>
          <w:rFonts w:ascii="宋体" w:hAnsi="宋体" w:hint="eastAsia"/>
          <w:bCs/>
          <w:sz w:val="24"/>
        </w:rPr>
        <w:t>1</w:t>
      </w:r>
      <w:r w:rsidRPr="008E2C19">
        <w:rPr>
          <w:rFonts w:ascii="宋体" w:hAnsi="宋体" w:hint="eastAsia"/>
          <w:bCs/>
          <w:sz w:val="24"/>
        </w:rPr>
        <w:t xml:space="preserve">个月，完成培训、试运行及相关的修改，建立完善的系统运维体系，且经验收合格，正式交付使用，进入维护期。 </w:t>
      </w:r>
    </w:p>
    <w:p w14:paraId="49ECB6B0" w14:textId="77777777" w:rsidR="003656B6" w:rsidRPr="008E2C19" w:rsidRDefault="003656B6" w:rsidP="003656B6">
      <w:pPr>
        <w:pStyle w:val="afffc"/>
        <w:numPr>
          <w:ilvl w:val="0"/>
          <w:numId w:val="1"/>
        </w:numPr>
        <w:ind w:firstLineChars="0"/>
        <w:rPr>
          <w:rFonts w:asciiTheme="minorEastAsia" w:eastAsiaTheme="minorEastAsia" w:hAnsiTheme="minorEastAsia"/>
          <w:b/>
          <w:bCs/>
          <w:sz w:val="28"/>
          <w:szCs w:val="28"/>
        </w:rPr>
      </w:pPr>
      <w:r w:rsidRPr="008E2C19">
        <w:rPr>
          <w:rFonts w:asciiTheme="minorEastAsia" w:eastAsiaTheme="minorEastAsia" w:hAnsiTheme="minorEastAsia" w:hint="eastAsia"/>
          <w:b/>
          <w:bCs/>
          <w:sz w:val="28"/>
          <w:szCs w:val="28"/>
        </w:rPr>
        <w:t>验收要求</w:t>
      </w:r>
    </w:p>
    <w:p w14:paraId="19295681" w14:textId="77777777" w:rsidR="003656B6" w:rsidRPr="008E2C19" w:rsidRDefault="003656B6" w:rsidP="003656B6">
      <w:pPr>
        <w:autoSpaceDE w:val="0"/>
        <w:autoSpaceDN w:val="0"/>
        <w:spacing w:line="360" w:lineRule="auto"/>
        <w:ind w:firstLineChars="200" w:firstLine="480"/>
        <w:rPr>
          <w:rFonts w:ascii="宋体" w:hAnsi="宋体"/>
          <w:bCs/>
          <w:sz w:val="24"/>
        </w:rPr>
      </w:pPr>
      <w:r w:rsidRPr="008E2C19">
        <w:rPr>
          <w:rFonts w:ascii="宋体" w:hAnsi="宋体"/>
          <w:bCs/>
          <w:sz w:val="24"/>
        </w:rPr>
        <w:t>1.</w:t>
      </w:r>
      <w:r w:rsidRPr="008E2C19">
        <w:rPr>
          <w:rFonts w:ascii="宋体" w:hAnsi="宋体" w:hint="eastAsia"/>
          <w:bCs/>
          <w:sz w:val="24"/>
        </w:rPr>
        <w:t>根据采购文件确定的技术指标或者服务要求确定验收指标和标准。未进行相应约定的，应当符合国家强制性规定、政策要求、安全标准、行业或企业有关标准等。</w:t>
      </w:r>
    </w:p>
    <w:p w14:paraId="61E86129" w14:textId="77777777" w:rsidR="003656B6" w:rsidRPr="008E2C19" w:rsidRDefault="003656B6" w:rsidP="003656B6">
      <w:pPr>
        <w:autoSpaceDE w:val="0"/>
        <w:autoSpaceDN w:val="0"/>
        <w:spacing w:line="360" w:lineRule="auto"/>
        <w:ind w:firstLineChars="200" w:firstLine="480"/>
        <w:rPr>
          <w:rFonts w:ascii="宋体" w:hAnsi="宋体"/>
          <w:bCs/>
          <w:sz w:val="24"/>
        </w:rPr>
      </w:pPr>
      <w:r w:rsidRPr="008E2C19">
        <w:rPr>
          <w:rFonts w:ascii="宋体" w:hAnsi="宋体"/>
          <w:bCs/>
          <w:sz w:val="24"/>
        </w:rPr>
        <w:t>2</w:t>
      </w:r>
      <w:r w:rsidRPr="008E2C19">
        <w:rPr>
          <w:rFonts w:ascii="宋体" w:hAnsi="宋体" w:hint="eastAsia"/>
          <w:bCs/>
          <w:sz w:val="24"/>
        </w:rPr>
        <w:t>.供应商应负责在项目用户验收前将系统的全部相关的各阶段开发文档，</w:t>
      </w:r>
      <w:r w:rsidRPr="008E2C19">
        <w:rPr>
          <w:rFonts w:ascii="宋体" w:hAnsi="宋体" w:hint="eastAsia"/>
          <w:bCs/>
          <w:sz w:val="24"/>
        </w:rPr>
        <w:lastRenderedPageBreak/>
        <w:t>以及有关产品维护手册、技术文件、资料文档汇集成册交付项目单位。在文档齐全后方可组织验收。</w:t>
      </w:r>
    </w:p>
    <w:p w14:paraId="2AE45AFB" w14:textId="77777777" w:rsidR="003656B6" w:rsidRPr="008E2C19" w:rsidRDefault="003656B6" w:rsidP="003656B6">
      <w:pPr>
        <w:autoSpaceDE w:val="0"/>
        <w:autoSpaceDN w:val="0"/>
        <w:spacing w:line="360" w:lineRule="auto"/>
        <w:ind w:firstLineChars="200" w:firstLine="480"/>
        <w:rPr>
          <w:rFonts w:ascii="宋体" w:hAnsi="宋体"/>
          <w:bCs/>
          <w:sz w:val="24"/>
        </w:rPr>
      </w:pPr>
      <w:r w:rsidRPr="008E2C19">
        <w:rPr>
          <w:rFonts w:ascii="宋体" w:hAnsi="宋体"/>
          <w:bCs/>
          <w:sz w:val="24"/>
        </w:rPr>
        <w:t>3</w:t>
      </w:r>
      <w:r w:rsidRPr="008E2C19">
        <w:rPr>
          <w:rFonts w:ascii="宋体" w:hAnsi="宋体" w:hint="eastAsia"/>
          <w:bCs/>
          <w:sz w:val="24"/>
        </w:rPr>
        <w:t>.对整个项目的验收包括检查整个系统是否实现了采购人所要求的功能，是否与采购人提出的解决方案中既定目标功能完全一致。</w:t>
      </w:r>
    </w:p>
    <w:p w14:paraId="1583170B" w14:textId="77777777" w:rsidR="003656B6" w:rsidRPr="008E2C19" w:rsidRDefault="003656B6" w:rsidP="003656B6">
      <w:pPr>
        <w:autoSpaceDE w:val="0"/>
        <w:autoSpaceDN w:val="0"/>
        <w:spacing w:line="360" w:lineRule="auto"/>
        <w:ind w:firstLineChars="200" w:firstLine="480"/>
        <w:rPr>
          <w:rFonts w:ascii="宋体" w:hAnsi="宋体"/>
          <w:bCs/>
          <w:sz w:val="24"/>
        </w:rPr>
      </w:pPr>
      <w:r w:rsidRPr="008E2C19">
        <w:rPr>
          <w:rFonts w:ascii="宋体" w:hAnsi="宋体"/>
          <w:bCs/>
          <w:sz w:val="24"/>
        </w:rPr>
        <w:t>4</w:t>
      </w:r>
      <w:r w:rsidRPr="008E2C19">
        <w:rPr>
          <w:rFonts w:ascii="宋体" w:hAnsi="宋体" w:hint="eastAsia"/>
          <w:bCs/>
          <w:sz w:val="24"/>
        </w:rPr>
        <w:t>.供应商必须根据系统总体设计方案提出验收细则和验收文档清单，采购人将根据验收方案对项目逐一进行验收。</w:t>
      </w:r>
    </w:p>
    <w:p w14:paraId="6117BBE3" w14:textId="77777777" w:rsidR="003656B6" w:rsidRPr="008E2C19" w:rsidRDefault="003656B6" w:rsidP="003656B6">
      <w:pPr>
        <w:autoSpaceDE w:val="0"/>
        <w:autoSpaceDN w:val="0"/>
        <w:spacing w:line="360" w:lineRule="auto"/>
        <w:ind w:firstLineChars="200" w:firstLine="480"/>
        <w:rPr>
          <w:rFonts w:ascii="宋体" w:hAnsi="宋体"/>
          <w:bCs/>
          <w:sz w:val="24"/>
        </w:rPr>
      </w:pPr>
      <w:r w:rsidRPr="008E2C19">
        <w:rPr>
          <w:rFonts w:ascii="宋体" w:hAnsi="宋体"/>
          <w:bCs/>
          <w:sz w:val="24"/>
        </w:rPr>
        <w:t>5</w:t>
      </w:r>
      <w:r w:rsidRPr="008E2C19">
        <w:rPr>
          <w:rFonts w:ascii="宋体" w:hAnsi="宋体" w:hint="eastAsia"/>
          <w:bCs/>
          <w:sz w:val="24"/>
        </w:rPr>
        <w:t>.系统验收合格的条件必须至少满足以下四个要求：试运行时性能满足合同要求；性能测试和试运行验收时出现的问题已被解决；相关内容需通过第三方认证机构《软件测评报告》；已提供了合同的全部货物和资料。</w:t>
      </w:r>
    </w:p>
    <w:p w14:paraId="668FEAD3" w14:textId="77777777" w:rsidR="003656B6" w:rsidRPr="008E2C19" w:rsidRDefault="003656B6" w:rsidP="003656B6">
      <w:pPr>
        <w:autoSpaceDE w:val="0"/>
        <w:autoSpaceDN w:val="0"/>
        <w:spacing w:line="360" w:lineRule="auto"/>
        <w:ind w:firstLineChars="200" w:firstLine="480"/>
        <w:rPr>
          <w:rFonts w:ascii="宋体" w:hAnsi="宋体"/>
          <w:bCs/>
          <w:sz w:val="24"/>
        </w:rPr>
      </w:pPr>
      <w:r w:rsidRPr="008E2C19">
        <w:rPr>
          <w:rFonts w:ascii="宋体" w:hAnsi="宋体"/>
          <w:bCs/>
          <w:sz w:val="24"/>
        </w:rPr>
        <w:t>6</w:t>
      </w:r>
      <w:r w:rsidRPr="008E2C19">
        <w:rPr>
          <w:rFonts w:ascii="宋体" w:hAnsi="宋体" w:hint="eastAsia"/>
          <w:bCs/>
          <w:sz w:val="24"/>
        </w:rPr>
        <w:t>.验收阶段（分段验收）</w:t>
      </w:r>
    </w:p>
    <w:p w14:paraId="3A30880E" w14:textId="3BB2D94D" w:rsidR="003656B6" w:rsidRPr="008E2C19" w:rsidRDefault="003656B6" w:rsidP="003656B6">
      <w:pPr>
        <w:autoSpaceDE w:val="0"/>
        <w:autoSpaceDN w:val="0"/>
        <w:spacing w:line="360" w:lineRule="auto"/>
        <w:ind w:firstLineChars="200" w:firstLine="480"/>
        <w:rPr>
          <w:rFonts w:ascii="宋体" w:hAnsi="宋体"/>
          <w:bCs/>
          <w:sz w:val="24"/>
        </w:rPr>
      </w:pPr>
      <w:r w:rsidRPr="008E2C19">
        <w:rPr>
          <w:rFonts w:ascii="宋体" w:hAnsi="宋体" w:hint="eastAsia"/>
          <w:bCs/>
          <w:sz w:val="24"/>
        </w:rPr>
        <w:t>第一阶段：合同</w:t>
      </w:r>
      <w:r w:rsidR="006555D9" w:rsidRPr="008E2C19">
        <w:rPr>
          <w:rFonts w:ascii="宋体" w:hAnsi="宋体" w:hint="eastAsia"/>
          <w:bCs/>
          <w:sz w:val="24"/>
        </w:rPr>
        <w:t>签订</w:t>
      </w:r>
      <w:r w:rsidR="00CD6FCA" w:rsidRPr="008E2C19">
        <w:rPr>
          <w:rFonts w:ascii="宋体" w:hAnsi="宋体" w:hint="eastAsia"/>
          <w:bCs/>
          <w:sz w:val="24"/>
        </w:rPr>
        <w:t>后</w:t>
      </w:r>
      <w:r w:rsidR="006555D9" w:rsidRPr="008E2C19">
        <w:rPr>
          <w:rFonts w:ascii="宋体" w:hAnsi="宋体"/>
          <w:bCs/>
          <w:sz w:val="24"/>
        </w:rPr>
        <w:t>1</w:t>
      </w:r>
      <w:r w:rsidR="003D40A4" w:rsidRPr="008E2C19">
        <w:rPr>
          <w:rFonts w:ascii="宋体" w:hAnsi="宋体" w:hint="eastAsia"/>
          <w:bCs/>
          <w:sz w:val="24"/>
        </w:rPr>
        <w:t>个月内完成工作平台改造、</w:t>
      </w:r>
      <w:r w:rsidR="003D40A4" w:rsidRPr="008E2C19">
        <w:rPr>
          <w:rFonts w:ascii="宋体" w:hAnsi="宋体"/>
          <w:bCs/>
          <w:sz w:val="24"/>
        </w:rPr>
        <w:t>PC</w:t>
      </w:r>
      <w:r w:rsidR="003D40A4" w:rsidRPr="008E2C19">
        <w:rPr>
          <w:rFonts w:ascii="宋体" w:hAnsi="宋体" w:hint="eastAsia"/>
          <w:bCs/>
          <w:sz w:val="24"/>
        </w:rPr>
        <w:t>端首页改造、网格定制化改造、浙政钉</w:t>
      </w:r>
      <w:r w:rsidR="003D40A4" w:rsidRPr="008E2C19">
        <w:rPr>
          <w:rFonts w:ascii="宋体" w:hAnsi="宋体"/>
          <w:bCs/>
          <w:sz w:val="24"/>
        </w:rPr>
        <w:t>2.0</w:t>
      </w:r>
      <w:r w:rsidR="003D40A4" w:rsidRPr="008E2C19">
        <w:rPr>
          <w:rFonts w:ascii="宋体" w:hAnsi="宋体" w:hint="eastAsia"/>
          <w:bCs/>
          <w:sz w:val="24"/>
        </w:rPr>
        <w:t>升级改造</w:t>
      </w:r>
      <w:r w:rsidR="006555D9" w:rsidRPr="008E2C19">
        <w:rPr>
          <w:rFonts w:ascii="宋体" w:hAnsi="宋体" w:hint="eastAsia"/>
          <w:bCs/>
          <w:sz w:val="24"/>
        </w:rPr>
        <w:t>功能模块开发</w:t>
      </w:r>
      <w:r w:rsidRPr="008E2C19">
        <w:rPr>
          <w:rFonts w:ascii="宋体" w:hAnsi="宋体" w:hint="eastAsia"/>
          <w:bCs/>
          <w:sz w:val="24"/>
        </w:rPr>
        <w:t>，提交</w:t>
      </w:r>
      <w:r w:rsidR="006555D9" w:rsidRPr="008E2C19">
        <w:rPr>
          <w:rFonts w:ascii="宋体" w:hAnsi="宋体" w:hint="eastAsia"/>
          <w:bCs/>
          <w:sz w:val="24"/>
        </w:rPr>
        <w:t>第一阶段验收申请</w:t>
      </w:r>
      <w:r w:rsidRPr="008E2C19">
        <w:rPr>
          <w:rFonts w:ascii="宋体" w:hAnsi="宋体" w:hint="eastAsia"/>
          <w:bCs/>
          <w:sz w:val="24"/>
        </w:rPr>
        <w:t>；</w:t>
      </w:r>
    </w:p>
    <w:p w14:paraId="586EA217" w14:textId="69FCC8ED" w:rsidR="00F430CA" w:rsidRPr="008E2C19" w:rsidRDefault="00F430CA" w:rsidP="00F430CA">
      <w:pPr>
        <w:autoSpaceDE w:val="0"/>
        <w:autoSpaceDN w:val="0"/>
        <w:spacing w:line="360" w:lineRule="auto"/>
        <w:ind w:firstLineChars="200" w:firstLine="480"/>
        <w:rPr>
          <w:rFonts w:ascii="宋体" w:hAnsi="宋体"/>
          <w:bCs/>
          <w:sz w:val="24"/>
        </w:rPr>
      </w:pPr>
      <w:r w:rsidRPr="008E2C19">
        <w:rPr>
          <w:rFonts w:ascii="宋体" w:hAnsi="宋体" w:hint="eastAsia"/>
          <w:bCs/>
          <w:sz w:val="24"/>
        </w:rPr>
        <w:t>第二阶段：合同</w:t>
      </w:r>
      <w:r w:rsidR="006555D9" w:rsidRPr="008E2C19">
        <w:rPr>
          <w:rFonts w:ascii="宋体" w:hAnsi="宋体" w:hint="eastAsia"/>
          <w:bCs/>
          <w:sz w:val="24"/>
        </w:rPr>
        <w:t>签订后</w:t>
      </w:r>
      <w:r w:rsidRPr="008E2C19">
        <w:rPr>
          <w:rFonts w:ascii="宋体" w:hAnsi="宋体"/>
          <w:bCs/>
          <w:sz w:val="24"/>
        </w:rPr>
        <w:t>4</w:t>
      </w:r>
      <w:r w:rsidRPr="008E2C19">
        <w:rPr>
          <w:rFonts w:ascii="宋体" w:hAnsi="宋体" w:hint="eastAsia"/>
          <w:bCs/>
          <w:sz w:val="24"/>
        </w:rPr>
        <w:t>个月内完成全部系统</w:t>
      </w:r>
      <w:r w:rsidR="006555D9" w:rsidRPr="008E2C19">
        <w:rPr>
          <w:rFonts w:ascii="宋体" w:hAnsi="宋体" w:hint="eastAsia"/>
          <w:bCs/>
          <w:sz w:val="24"/>
        </w:rPr>
        <w:t>开发</w:t>
      </w:r>
      <w:r w:rsidRPr="008E2C19">
        <w:rPr>
          <w:rFonts w:ascii="宋体" w:hAnsi="宋体" w:hint="eastAsia"/>
          <w:bCs/>
          <w:sz w:val="24"/>
        </w:rPr>
        <w:t>、部署</w:t>
      </w:r>
      <w:r w:rsidR="006555D9" w:rsidRPr="008E2C19">
        <w:rPr>
          <w:rFonts w:ascii="宋体" w:hAnsi="宋体" w:hint="eastAsia"/>
          <w:bCs/>
          <w:sz w:val="24"/>
        </w:rPr>
        <w:t>实施</w:t>
      </w:r>
      <w:r w:rsidRPr="008E2C19">
        <w:rPr>
          <w:rFonts w:ascii="宋体" w:hAnsi="宋体" w:hint="eastAsia"/>
          <w:bCs/>
          <w:sz w:val="24"/>
        </w:rPr>
        <w:t>、系统测试等工作内容，提交</w:t>
      </w:r>
      <w:r w:rsidR="006555D9" w:rsidRPr="008E2C19">
        <w:rPr>
          <w:rFonts w:ascii="宋体" w:hAnsi="宋体" w:hint="eastAsia"/>
          <w:bCs/>
          <w:sz w:val="24"/>
        </w:rPr>
        <w:t>第二阶段验收申请</w:t>
      </w:r>
      <w:r w:rsidRPr="008E2C19">
        <w:rPr>
          <w:rFonts w:ascii="宋体" w:hAnsi="宋体" w:hint="eastAsia"/>
          <w:bCs/>
          <w:sz w:val="24"/>
        </w:rPr>
        <w:t>完成</w:t>
      </w:r>
      <w:r w:rsidR="006555D9" w:rsidRPr="008E2C19">
        <w:rPr>
          <w:rFonts w:ascii="宋体" w:hAnsi="宋体" w:hint="eastAsia"/>
          <w:bCs/>
          <w:sz w:val="24"/>
        </w:rPr>
        <w:t>项目初验</w:t>
      </w:r>
      <w:r w:rsidR="00B505E2" w:rsidRPr="008E2C19">
        <w:rPr>
          <w:rFonts w:ascii="宋体" w:hAnsi="宋体" w:hint="eastAsia"/>
          <w:bCs/>
          <w:sz w:val="24"/>
        </w:rPr>
        <w:t>（若符合初验要求，可提前组织初验）</w:t>
      </w:r>
      <w:r w:rsidRPr="008E2C19">
        <w:rPr>
          <w:rFonts w:ascii="宋体" w:hAnsi="宋体" w:hint="eastAsia"/>
          <w:bCs/>
          <w:sz w:val="24"/>
        </w:rPr>
        <w:t>；</w:t>
      </w:r>
    </w:p>
    <w:p w14:paraId="72E04E09" w14:textId="785DDD36" w:rsidR="003656B6" w:rsidRPr="008E2C19" w:rsidRDefault="003656B6" w:rsidP="003656B6">
      <w:pPr>
        <w:autoSpaceDE w:val="0"/>
        <w:autoSpaceDN w:val="0"/>
        <w:spacing w:line="360" w:lineRule="auto"/>
        <w:ind w:firstLineChars="200" w:firstLine="480"/>
        <w:rPr>
          <w:rFonts w:ascii="宋体" w:hAnsi="宋体"/>
          <w:bCs/>
          <w:sz w:val="24"/>
        </w:rPr>
      </w:pPr>
      <w:r w:rsidRPr="008E2C19">
        <w:rPr>
          <w:rFonts w:ascii="宋体" w:hAnsi="宋体" w:hint="eastAsia"/>
          <w:bCs/>
          <w:sz w:val="24"/>
        </w:rPr>
        <w:t>第</w:t>
      </w:r>
      <w:r w:rsidR="00F430CA" w:rsidRPr="008E2C19">
        <w:rPr>
          <w:rFonts w:ascii="宋体" w:hAnsi="宋体" w:hint="eastAsia"/>
          <w:bCs/>
          <w:sz w:val="24"/>
        </w:rPr>
        <w:t>三</w:t>
      </w:r>
      <w:r w:rsidRPr="008E2C19">
        <w:rPr>
          <w:rFonts w:ascii="宋体" w:hAnsi="宋体" w:hint="eastAsia"/>
          <w:bCs/>
          <w:sz w:val="24"/>
        </w:rPr>
        <w:t>阶段：</w:t>
      </w:r>
      <w:r w:rsidRPr="008E2C19">
        <w:rPr>
          <w:rFonts w:ascii="宋体" w:hAnsi="宋体" w:hint="eastAsia"/>
          <w:sz w:val="24"/>
        </w:rPr>
        <w:t>初验合格后试运行</w:t>
      </w:r>
      <w:r w:rsidR="00CA1057" w:rsidRPr="008E2C19">
        <w:rPr>
          <w:rFonts w:ascii="宋体" w:hAnsi="宋体" w:hint="eastAsia"/>
          <w:sz w:val="24"/>
        </w:rPr>
        <w:t>1</w:t>
      </w:r>
      <w:r w:rsidRPr="008E2C19">
        <w:rPr>
          <w:rFonts w:ascii="宋体" w:hAnsi="宋体" w:hint="eastAsia"/>
          <w:sz w:val="24"/>
        </w:rPr>
        <w:t>个月，完成培训及相关的修改，提交</w:t>
      </w:r>
      <w:r w:rsidR="006555D9" w:rsidRPr="008E2C19">
        <w:rPr>
          <w:rFonts w:ascii="宋体" w:hAnsi="宋体" w:hint="eastAsia"/>
          <w:sz w:val="24"/>
        </w:rPr>
        <w:t>第三阶段</w:t>
      </w:r>
      <w:r w:rsidRPr="008E2C19">
        <w:rPr>
          <w:rFonts w:ascii="宋体" w:hAnsi="宋体" w:hint="eastAsia"/>
          <w:sz w:val="24"/>
        </w:rPr>
        <w:t>验收申请完成项目</w:t>
      </w:r>
      <w:r w:rsidR="006555D9" w:rsidRPr="008E2C19">
        <w:rPr>
          <w:rFonts w:ascii="宋体" w:hAnsi="宋体" w:hint="eastAsia"/>
          <w:sz w:val="24"/>
        </w:rPr>
        <w:t>终验</w:t>
      </w:r>
      <w:r w:rsidRPr="008E2C19">
        <w:rPr>
          <w:rFonts w:ascii="宋体" w:hAnsi="宋体" w:hint="eastAsia"/>
          <w:sz w:val="24"/>
        </w:rPr>
        <w:t>，项目</w:t>
      </w:r>
      <w:r w:rsidR="00F430CA" w:rsidRPr="008E2C19">
        <w:rPr>
          <w:rFonts w:ascii="宋体" w:hAnsi="宋体" w:hint="eastAsia"/>
          <w:sz w:val="24"/>
        </w:rPr>
        <w:t>验收</w:t>
      </w:r>
      <w:r w:rsidRPr="008E2C19">
        <w:rPr>
          <w:rFonts w:ascii="宋体" w:hAnsi="宋体" w:hint="eastAsia"/>
          <w:sz w:val="24"/>
        </w:rPr>
        <w:t>前，中标人须提供第三方软件测</w:t>
      </w:r>
      <w:r w:rsidR="00F430CA" w:rsidRPr="008E2C19">
        <w:rPr>
          <w:rFonts w:ascii="宋体" w:hAnsi="宋体" w:hint="eastAsia"/>
          <w:sz w:val="24"/>
        </w:rPr>
        <w:t>评</w:t>
      </w:r>
      <w:r w:rsidRPr="008E2C19">
        <w:rPr>
          <w:rFonts w:ascii="宋体" w:hAnsi="宋体" w:hint="eastAsia"/>
          <w:sz w:val="24"/>
        </w:rPr>
        <w:t>报告</w:t>
      </w:r>
      <w:r w:rsidR="006555D9" w:rsidRPr="008E2C19">
        <w:rPr>
          <w:rFonts w:ascii="宋体" w:hAnsi="宋体" w:hint="eastAsia"/>
          <w:sz w:val="24"/>
        </w:rPr>
        <w:t>。</w:t>
      </w:r>
    </w:p>
    <w:p w14:paraId="0BA0C4EA" w14:textId="77777777" w:rsidR="003656B6" w:rsidRPr="008E2C19" w:rsidRDefault="003656B6" w:rsidP="003656B6">
      <w:pPr>
        <w:pStyle w:val="afffc"/>
        <w:numPr>
          <w:ilvl w:val="0"/>
          <w:numId w:val="1"/>
        </w:numPr>
        <w:ind w:firstLineChars="0"/>
        <w:rPr>
          <w:rFonts w:asciiTheme="minorEastAsia" w:eastAsiaTheme="minorEastAsia" w:hAnsiTheme="minorEastAsia"/>
          <w:b/>
          <w:bCs/>
          <w:sz w:val="28"/>
          <w:szCs w:val="28"/>
        </w:rPr>
      </w:pPr>
      <w:r w:rsidRPr="008E2C19">
        <w:rPr>
          <w:rFonts w:asciiTheme="minorEastAsia" w:eastAsiaTheme="minorEastAsia" w:hAnsiTheme="minorEastAsia" w:hint="eastAsia"/>
          <w:b/>
          <w:bCs/>
          <w:sz w:val="28"/>
          <w:szCs w:val="28"/>
        </w:rPr>
        <w:t>技术支持与系统运维服务要求</w:t>
      </w:r>
    </w:p>
    <w:p w14:paraId="2DF38A10" w14:textId="1D72D338" w:rsidR="00E37743" w:rsidRPr="008E2C19" w:rsidRDefault="00E37743" w:rsidP="00E37743">
      <w:pPr>
        <w:autoSpaceDE w:val="0"/>
        <w:autoSpaceDN w:val="0"/>
        <w:spacing w:line="360" w:lineRule="auto"/>
        <w:ind w:firstLineChars="200" w:firstLine="480"/>
        <w:rPr>
          <w:rFonts w:ascii="宋体" w:cs="仿宋_GB2312"/>
          <w:sz w:val="24"/>
        </w:rPr>
      </w:pPr>
      <w:r w:rsidRPr="008E2C19">
        <w:rPr>
          <w:rFonts w:asciiTheme="minorEastAsia" w:hAnsiTheme="minorEastAsia" w:cs="Calibri"/>
          <w:sz w:val="24"/>
        </w:rPr>
        <w:t>1.</w:t>
      </w:r>
      <w:r w:rsidRPr="008E2C19">
        <w:rPr>
          <w:rFonts w:asciiTheme="minorEastAsia" w:hAnsiTheme="minorEastAsia" w:hint="eastAsia"/>
          <w:sz w:val="24"/>
        </w:rPr>
        <w:t>要求</w:t>
      </w:r>
      <w:r w:rsidRPr="008E2C19">
        <w:rPr>
          <w:rFonts w:ascii="宋体" w:cs="仿宋_GB2312"/>
          <w:sz w:val="24"/>
        </w:rPr>
        <w:t>对整个系统至少提供</w:t>
      </w:r>
      <w:r w:rsidR="002660E7" w:rsidRPr="008E2C19">
        <w:rPr>
          <w:rFonts w:ascii="宋体" w:cs="仿宋_GB2312"/>
          <w:sz w:val="24"/>
        </w:rPr>
        <w:t>一年</w:t>
      </w:r>
      <w:r w:rsidRPr="008E2C19">
        <w:rPr>
          <w:rFonts w:ascii="宋体" w:cs="仿宋_GB2312" w:hint="eastAsia"/>
          <w:sz w:val="24"/>
        </w:rPr>
        <w:t>免费运行维护服务</w:t>
      </w:r>
      <w:r w:rsidRPr="008E2C19">
        <w:rPr>
          <w:rFonts w:ascii="宋体" w:cs="仿宋_GB2312"/>
          <w:sz w:val="24"/>
        </w:rPr>
        <w:t>，</w:t>
      </w:r>
      <w:r w:rsidRPr="008E2C19">
        <w:rPr>
          <w:rFonts w:ascii="宋体" w:hAnsi="宋体" w:hint="eastAsia"/>
          <w:bCs/>
          <w:sz w:val="24"/>
        </w:rPr>
        <w:t>免费维护服务期为项目自终验合格之日起</w:t>
      </w:r>
      <w:r w:rsidR="002660E7" w:rsidRPr="008E2C19">
        <w:rPr>
          <w:rFonts w:ascii="宋体" w:hAnsi="宋体"/>
          <w:bCs/>
          <w:sz w:val="24"/>
        </w:rPr>
        <w:t>一年</w:t>
      </w:r>
      <w:r w:rsidRPr="008E2C19">
        <w:rPr>
          <w:rFonts w:ascii="宋体" w:hAnsi="宋体" w:hint="eastAsia"/>
          <w:bCs/>
          <w:sz w:val="24"/>
        </w:rPr>
        <w:t>（“维护期”） ，维护期内由中标人根据采购人要求及时提供无偿的数据服务、技术支持和维护服务，保证系统的正常、高效运行。</w:t>
      </w:r>
    </w:p>
    <w:p w14:paraId="73045D14" w14:textId="77777777" w:rsidR="00E37743" w:rsidRPr="008E2C19" w:rsidRDefault="00E37743" w:rsidP="00E37743">
      <w:pPr>
        <w:spacing w:line="360" w:lineRule="auto"/>
        <w:ind w:firstLineChars="200" w:firstLine="480"/>
        <w:rPr>
          <w:rFonts w:asciiTheme="minorEastAsia" w:hAnsiTheme="minorEastAsia"/>
          <w:sz w:val="24"/>
        </w:rPr>
      </w:pPr>
      <w:r w:rsidRPr="008E2C19">
        <w:rPr>
          <w:rFonts w:asciiTheme="minorEastAsia" w:hAnsiTheme="minorEastAsia"/>
          <w:sz w:val="24"/>
        </w:rPr>
        <w:t>2</w:t>
      </w:r>
      <w:r w:rsidRPr="008E2C19">
        <w:rPr>
          <w:rFonts w:asciiTheme="minorEastAsia" w:hAnsiTheme="minorEastAsia" w:cs="Calibri"/>
          <w:sz w:val="24"/>
        </w:rPr>
        <w:t>.</w:t>
      </w:r>
      <w:r w:rsidRPr="008E2C19">
        <w:rPr>
          <w:rFonts w:asciiTheme="minorEastAsia" w:hAnsiTheme="minorEastAsia" w:hint="eastAsia"/>
          <w:sz w:val="24"/>
        </w:rPr>
        <w:t>投标人应提供具体的售后服务方案，提供售后服务具体措施、应急措施以及组织结构等。</w:t>
      </w:r>
    </w:p>
    <w:p w14:paraId="0973BD3B" w14:textId="77777777" w:rsidR="00E37743" w:rsidRPr="008E2C19" w:rsidRDefault="00E37743" w:rsidP="00E37743">
      <w:pPr>
        <w:spacing w:line="360" w:lineRule="auto"/>
        <w:ind w:firstLineChars="200" w:firstLine="480"/>
        <w:rPr>
          <w:rFonts w:asciiTheme="minorEastAsia" w:hAnsiTheme="minorEastAsia"/>
          <w:sz w:val="24"/>
        </w:rPr>
      </w:pPr>
      <w:r w:rsidRPr="008E2C19">
        <w:rPr>
          <w:rFonts w:asciiTheme="minorEastAsia" w:hAnsiTheme="minorEastAsia"/>
          <w:sz w:val="24"/>
        </w:rPr>
        <w:t>3</w:t>
      </w:r>
      <w:r w:rsidRPr="008E2C19">
        <w:rPr>
          <w:rFonts w:asciiTheme="minorEastAsia" w:hAnsiTheme="minorEastAsia" w:cs="Calibri"/>
          <w:sz w:val="24"/>
        </w:rPr>
        <w:t>.</w:t>
      </w:r>
      <w:r w:rsidRPr="008E2C19">
        <w:rPr>
          <w:rFonts w:asciiTheme="minorEastAsia" w:hAnsiTheme="minorEastAsia" w:hint="eastAsia"/>
          <w:sz w:val="24"/>
        </w:rPr>
        <w:t>售后服务要求如下：</w:t>
      </w:r>
    </w:p>
    <w:p w14:paraId="382F48BD" w14:textId="77777777" w:rsidR="00E37743" w:rsidRPr="008E2C19" w:rsidRDefault="00E37743" w:rsidP="00E37743">
      <w:pPr>
        <w:autoSpaceDE w:val="0"/>
        <w:autoSpaceDN w:val="0"/>
        <w:spacing w:line="360" w:lineRule="auto"/>
        <w:ind w:firstLineChars="200" w:firstLine="480"/>
        <w:rPr>
          <w:rFonts w:ascii="宋体" w:hAnsi="宋体"/>
          <w:bCs/>
          <w:sz w:val="24"/>
        </w:rPr>
      </w:pPr>
      <w:r w:rsidRPr="008E2C19">
        <w:rPr>
          <w:rFonts w:ascii="宋体" w:hAnsi="宋体" w:hint="eastAsia"/>
          <w:bCs/>
          <w:sz w:val="24"/>
        </w:rPr>
        <w:t>（</w:t>
      </w:r>
      <w:r w:rsidRPr="008E2C19">
        <w:rPr>
          <w:rFonts w:ascii="宋体" w:hAnsi="宋体"/>
          <w:bCs/>
          <w:sz w:val="24"/>
        </w:rPr>
        <w:t>1</w:t>
      </w:r>
      <w:r w:rsidRPr="008E2C19">
        <w:rPr>
          <w:rFonts w:ascii="宋体" w:hAnsi="宋体" w:hint="eastAsia"/>
          <w:bCs/>
          <w:sz w:val="24"/>
        </w:rPr>
        <w:t>）维护时间：提供全天候</w:t>
      </w:r>
      <w:r w:rsidRPr="008E2C19">
        <w:rPr>
          <w:rFonts w:ascii="宋体" w:hAnsi="宋体"/>
          <w:bCs/>
          <w:sz w:val="24"/>
        </w:rPr>
        <w:t>24</w:t>
      </w:r>
      <w:r w:rsidRPr="008E2C19">
        <w:rPr>
          <w:rFonts w:ascii="宋体" w:hAnsi="宋体" w:hint="eastAsia"/>
          <w:bCs/>
          <w:sz w:val="24"/>
        </w:rPr>
        <w:t>小时热线电话服务响应。要求在</w:t>
      </w:r>
      <w:r w:rsidRPr="008E2C19">
        <w:rPr>
          <w:rFonts w:ascii="宋体" w:hAnsi="宋体"/>
          <w:bCs/>
          <w:sz w:val="24"/>
        </w:rPr>
        <w:t>24</w:t>
      </w:r>
      <w:r w:rsidRPr="008E2C19">
        <w:rPr>
          <w:rFonts w:ascii="宋体" w:hAnsi="宋体" w:hint="eastAsia"/>
          <w:bCs/>
          <w:sz w:val="24"/>
        </w:rPr>
        <w:t>小时响应时间内提供保修、维护等技术服务。在出现系统问题的</w:t>
      </w:r>
      <w:r w:rsidRPr="008E2C19">
        <w:rPr>
          <w:rFonts w:ascii="宋体" w:hAnsi="宋体"/>
          <w:bCs/>
          <w:sz w:val="24"/>
        </w:rPr>
        <w:t>1</w:t>
      </w:r>
      <w:r w:rsidRPr="008E2C19">
        <w:rPr>
          <w:rFonts w:ascii="宋体" w:hAnsi="宋体" w:hint="eastAsia"/>
          <w:bCs/>
          <w:sz w:val="24"/>
        </w:rPr>
        <w:t>小时内给予问题的反馈，如需现场解决，在故障发生的</w:t>
      </w:r>
      <w:r w:rsidRPr="008E2C19">
        <w:rPr>
          <w:rFonts w:ascii="宋体" w:hAnsi="宋体"/>
          <w:bCs/>
          <w:sz w:val="24"/>
        </w:rPr>
        <w:t>2</w:t>
      </w:r>
      <w:r w:rsidRPr="008E2C19">
        <w:rPr>
          <w:rFonts w:ascii="宋体" w:hAnsi="宋体" w:hint="eastAsia"/>
          <w:bCs/>
          <w:sz w:val="24"/>
        </w:rPr>
        <w:t>小时内，派技术人员到达现场。</w:t>
      </w:r>
    </w:p>
    <w:p w14:paraId="09065F5E" w14:textId="77777777" w:rsidR="00E37743" w:rsidRPr="008E2C19" w:rsidRDefault="00E37743" w:rsidP="00E37743">
      <w:pPr>
        <w:autoSpaceDE w:val="0"/>
        <w:autoSpaceDN w:val="0"/>
        <w:spacing w:line="360" w:lineRule="auto"/>
        <w:ind w:firstLineChars="200" w:firstLine="480"/>
        <w:rPr>
          <w:rFonts w:ascii="宋体" w:hAnsi="宋体"/>
          <w:bCs/>
          <w:sz w:val="24"/>
        </w:rPr>
      </w:pPr>
      <w:r w:rsidRPr="008E2C19">
        <w:rPr>
          <w:rFonts w:ascii="宋体" w:hAnsi="宋体" w:hint="eastAsia"/>
          <w:bCs/>
          <w:sz w:val="24"/>
        </w:rPr>
        <w:t>（</w:t>
      </w:r>
      <w:r w:rsidRPr="008E2C19">
        <w:rPr>
          <w:rFonts w:ascii="宋体" w:hAnsi="宋体"/>
          <w:bCs/>
          <w:sz w:val="24"/>
        </w:rPr>
        <w:t>2</w:t>
      </w:r>
      <w:r w:rsidRPr="008E2C19">
        <w:rPr>
          <w:rFonts w:ascii="宋体" w:hAnsi="宋体" w:hint="eastAsia"/>
          <w:bCs/>
          <w:sz w:val="24"/>
        </w:rPr>
        <w:t>）中标方上门现场排除系统运行过程中出现的软件故障。</w:t>
      </w:r>
    </w:p>
    <w:p w14:paraId="5485516B" w14:textId="77777777" w:rsidR="00E37743" w:rsidRPr="008E2C19" w:rsidRDefault="00E37743" w:rsidP="00E37743">
      <w:pPr>
        <w:autoSpaceDE w:val="0"/>
        <w:autoSpaceDN w:val="0"/>
        <w:spacing w:line="360" w:lineRule="auto"/>
        <w:ind w:firstLineChars="200" w:firstLine="480"/>
        <w:rPr>
          <w:rFonts w:ascii="宋体" w:hAnsi="宋体"/>
          <w:bCs/>
          <w:sz w:val="24"/>
        </w:rPr>
      </w:pPr>
      <w:r w:rsidRPr="008E2C19">
        <w:rPr>
          <w:rFonts w:ascii="宋体" w:hAnsi="宋体" w:hint="eastAsia"/>
          <w:bCs/>
          <w:sz w:val="24"/>
        </w:rPr>
        <w:t>（3）</w:t>
      </w:r>
      <w:r w:rsidRPr="008E2C19">
        <w:rPr>
          <w:rFonts w:ascii="宋体" w:hAnsi="宋体"/>
          <w:bCs/>
          <w:sz w:val="24"/>
        </w:rPr>
        <w:t>投标人每</w:t>
      </w:r>
      <w:r w:rsidRPr="008E2C19">
        <w:rPr>
          <w:rFonts w:ascii="宋体" w:hAnsi="宋体" w:hint="eastAsia"/>
          <w:bCs/>
          <w:sz w:val="24"/>
        </w:rPr>
        <w:t>月</w:t>
      </w:r>
      <w:r w:rsidRPr="008E2C19">
        <w:rPr>
          <w:rFonts w:ascii="宋体" w:hAnsi="宋体"/>
          <w:bCs/>
          <w:sz w:val="24"/>
        </w:rPr>
        <w:t>应对系统进行现场巡检，如巡检中发问题，应及时诊断修</w:t>
      </w:r>
      <w:r w:rsidRPr="008E2C19">
        <w:rPr>
          <w:rFonts w:ascii="宋体" w:hAnsi="宋体"/>
          <w:bCs/>
          <w:sz w:val="24"/>
        </w:rPr>
        <w:lastRenderedPageBreak/>
        <w:t>复并提交故障报告及附解决措施</w:t>
      </w:r>
      <w:r w:rsidRPr="008E2C19">
        <w:rPr>
          <w:rFonts w:ascii="宋体" w:hAnsi="宋体" w:hint="eastAsia"/>
          <w:bCs/>
          <w:sz w:val="24"/>
        </w:rPr>
        <w:t>；</w:t>
      </w:r>
    </w:p>
    <w:p w14:paraId="19915F86" w14:textId="77777777" w:rsidR="00E37743" w:rsidRPr="008E2C19" w:rsidRDefault="00E37743" w:rsidP="00E37743">
      <w:pPr>
        <w:autoSpaceDE w:val="0"/>
        <w:autoSpaceDN w:val="0"/>
        <w:spacing w:line="360" w:lineRule="auto"/>
        <w:ind w:firstLineChars="200" w:firstLine="480"/>
        <w:rPr>
          <w:rFonts w:ascii="宋体" w:hAnsi="宋体"/>
          <w:bCs/>
          <w:sz w:val="24"/>
        </w:rPr>
      </w:pPr>
      <w:r w:rsidRPr="008E2C19">
        <w:rPr>
          <w:rFonts w:ascii="宋体" w:hAnsi="宋体" w:hint="eastAsia"/>
          <w:bCs/>
          <w:sz w:val="24"/>
        </w:rPr>
        <w:t>（4）应业主方的要求讲解系统的结构及设计。</w:t>
      </w:r>
    </w:p>
    <w:p w14:paraId="31DE085C" w14:textId="4F5A1F24" w:rsidR="00E37743" w:rsidRPr="008E2C19" w:rsidRDefault="00E37743" w:rsidP="00E37743">
      <w:pPr>
        <w:pStyle w:val="a1"/>
        <w:spacing w:line="360" w:lineRule="auto"/>
        <w:ind w:firstLine="480"/>
        <w:rPr>
          <w:rFonts w:asciiTheme="minorEastAsia" w:hAnsiTheme="minorEastAsia"/>
          <w:color w:val="auto"/>
          <w:sz w:val="24"/>
          <w:szCs w:val="24"/>
        </w:rPr>
      </w:pPr>
      <w:r w:rsidRPr="008E2C19">
        <w:rPr>
          <w:rFonts w:asciiTheme="minorEastAsia" w:hAnsiTheme="minorEastAsia"/>
          <w:color w:val="auto"/>
          <w:sz w:val="24"/>
          <w:szCs w:val="24"/>
        </w:rPr>
        <w:t>4</w:t>
      </w:r>
      <w:r w:rsidRPr="008E2C19">
        <w:rPr>
          <w:rFonts w:asciiTheme="minorEastAsia" w:hAnsiTheme="minorEastAsia" w:cs="Calibri"/>
          <w:color w:val="auto"/>
          <w:sz w:val="24"/>
        </w:rPr>
        <w:t>.</w:t>
      </w:r>
      <w:r w:rsidRPr="008E2C19">
        <w:rPr>
          <w:rFonts w:asciiTheme="minorEastAsia" w:hAnsiTheme="minorEastAsia" w:hint="eastAsia"/>
          <w:color w:val="auto"/>
          <w:sz w:val="24"/>
          <w:szCs w:val="24"/>
        </w:rPr>
        <w:t>在质保期内，如发生系统应用软件功能升级的情况，中标单位应免费负责现场升级和向采购方提供必要的技术资料。</w:t>
      </w:r>
    </w:p>
    <w:p w14:paraId="1A2DBCFE" w14:textId="77777777" w:rsidR="003656B6" w:rsidRPr="008E2C19" w:rsidRDefault="003656B6" w:rsidP="003656B6">
      <w:pPr>
        <w:pStyle w:val="afffc"/>
        <w:numPr>
          <w:ilvl w:val="0"/>
          <w:numId w:val="1"/>
        </w:numPr>
        <w:ind w:firstLineChars="0"/>
        <w:rPr>
          <w:rFonts w:asciiTheme="minorEastAsia" w:eastAsiaTheme="minorEastAsia" w:hAnsiTheme="minorEastAsia"/>
          <w:b/>
          <w:bCs/>
          <w:sz w:val="28"/>
          <w:szCs w:val="28"/>
        </w:rPr>
      </w:pPr>
      <w:r w:rsidRPr="008E2C19">
        <w:rPr>
          <w:rFonts w:asciiTheme="minorEastAsia" w:eastAsiaTheme="minorEastAsia" w:hAnsiTheme="minorEastAsia" w:hint="eastAsia"/>
          <w:b/>
          <w:bCs/>
          <w:sz w:val="28"/>
          <w:szCs w:val="28"/>
        </w:rPr>
        <w:t>项目的工作内容及成果</w:t>
      </w:r>
    </w:p>
    <w:p w14:paraId="67B82C85" w14:textId="77777777" w:rsidR="003656B6" w:rsidRPr="008E2C19" w:rsidRDefault="003656B6" w:rsidP="003656B6">
      <w:pPr>
        <w:autoSpaceDE w:val="0"/>
        <w:autoSpaceDN w:val="0"/>
        <w:spacing w:line="360" w:lineRule="auto"/>
        <w:ind w:firstLineChars="200" w:firstLine="480"/>
        <w:rPr>
          <w:rFonts w:ascii="宋体" w:hAnsi="宋体"/>
          <w:bCs/>
          <w:sz w:val="24"/>
        </w:rPr>
      </w:pPr>
      <w:r w:rsidRPr="008E2C19">
        <w:rPr>
          <w:rFonts w:ascii="宋体" w:hAnsi="宋体" w:hint="eastAsia"/>
          <w:bCs/>
          <w:sz w:val="24"/>
        </w:rPr>
        <w:t>1</w:t>
      </w:r>
      <w:r w:rsidRPr="008E2C19">
        <w:rPr>
          <w:rFonts w:ascii="宋体" w:hAnsi="宋体"/>
          <w:bCs/>
          <w:sz w:val="24"/>
        </w:rPr>
        <w:t>.</w:t>
      </w:r>
      <w:r w:rsidRPr="008E2C19">
        <w:rPr>
          <w:rFonts w:ascii="宋体" w:hAnsi="宋体" w:hint="eastAsia"/>
          <w:bCs/>
          <w:sz w:val="24"/>
        </w:rPr>
        <w:t>本项目除需提供本部分所列采购内容外，还包含提交应覆盖以下内容的相关文档，电子文档是中标人交付成果不可分割的部分。本项目要求如下文档：</w:t>
      </w:r>
    </w:p>
    <w:p w14:paraId="1F90D8C3" w14:textId="77777777" w:rsidR="003656B6" w:rsidRPr="008E2C19" w:rsidRDefault="003656B6" w:rsidP="003656B6">
      <w:pPr>
        <w:autoSpaceDE w:val="0"/>
        <w:autoSpaceDN w:val="0"/>
        <w:spacing w:line="360" w:lineRule="auto"/>
        <w:ind w:firstLineChars="200" w:firstLine="480"/>
        <w:rPr>
          <w:rFonts w:ascii="宋体" w:hAnsi="宋体"/>
          <w:bCs/>
          <w:sz w:val="24"/>
        </w:rPr>
      </w:pPr>
      <w:r w:rsidRPr="008E2C19">
        <w:rPr>
          <w:rFonts w:ascii="宋体" w:hAnsi="宋体" w:hint="eastAsia"/>
          <w:bCs/>
          <w:sz w:val="24"/>
        </w:rPr>
        <w:t>（1）项目实施前：项目实施计划、需求分析报告、设计方案、概要设计说明书；</w:t>
      </w:r>
    </w:p>
    <w:p w14:paraId="12D880A4" w14:textId="17541B93" w:rsidR="003656B6" w:rsidRPr="008E2C19" w:rsidRDefault="003656B6" w:rsidP="003656B6">
      <w:pPr>
        <w:autoSpaceDE w:val="0"/>
        <w:autoSpaceDN w:val="0"/>
        <w:spacing w:line="360" w:lineRule="auto"/>
        <w:ind w:firstLineChars="200" w:firstLine="480"/>
        <w:rPr>
          <w:rFonts w:ascii="宋体" w:hAnsi="宋体"/>
          <w:bCs/>
          <w:sz w:val="24"/>
        </w:rPr>
      </w:pPr>
      <w:r w:rsidRPr="008E2C19">
        <w:rPr>
          <w:rFonts w:ascii="宋体" w:hAnsi="宋体" w:hint="eastAsia"/>
          <w:bCs/>
          <w:sz w:val="24"/>
        </w:rPr>
        <w:t>（2）项目实施期间：需求规格说明书、接口设计说明书、数据库设计说明书、详细设计说明书、项目实施过程中衍生的其它相关资料；</w:t>
      </w:r>
    </w:p>
    <w:p w14:paraId="16CBD837" w14:textId="77777777" w:rsidR="003656B6" w:rsidRPr="008E2C19" w:rsidRDefault="003656B6" w:rsidP="003656B6">
      <w:pPr>
        <w:autoSpaceDE w:val="0"/>
        <w:autoSpaceDN w:val="0"/>
        <w:spacing w:line="360" w:lineRule="auto"/>
        <w:ind w:firstLineChars="200" w:firstLine="480"/>
        <w:rPr>
          <w:rFonts w:ascii="宋体" w:hAnsi="宋体"/>
          <w:bCs/>
          <w:sz w:val="24"/>
        </w:rPr>
      </w:pPr>
      <w:r w:rsidRPr="008E2C19">
        <w:rPr>
          <w:rFonts w:ascii="宋体" w:hAnsi="宋体" w:hint="eastAsia"/>
          <w:bCs/>
          <w:sz w:val="24"/>
        </w:rPr>
        <w:t>（3）项目实施后：系统试运行和测试计划、自测和用户测试功能报告、试运行总结报告、工作总结报告，并提交综合业务系统源代码。</w:t>
      </w:r>
    </w:p>
    <w:p w14:paraId="25327825" w14:textId="77777777" w:rsidR="003656B6" w:rsidRPr="008E2C19" w:rsidRDefault="003656B6" w:rsidP="003656B6">
      <w:pPr>
        <w:autoSpaceDE w:val="0"/>
        <w:autoSpaceDN w:val="0"/>
        <w:spacing w:line="360" w:lineRule="auto"/>
        <w:ind w:firstLineChars="200" w:firstLine="480"/>
        <w:rPr>
          <w:rFonts w:ascii="宋体" w:hAnsi="宋体"/>
          <w:bCs/>
          <w:sz w:val="24"/>
        </w:rPr>
      </w:pPr>
      <w:r w:rsidRPr="008E2C19">
        <w:rPr>
          <w:rFonts w:ascii="宋体" w:hAnsi="宋体" w:hint="eastAsia"/>
          <w:bCs/>
          <w:sz w:val="24"/>
        </w:rPr>
        <w:t>（4）培训期间：用户使用手册、安装部署手册、系统管理手册、系统操作手册、培训服务方案；</w:t>
      </w:r>
    </w:p>
    <w:p w14:paraId="1C37E5D5" w14:textId="77777777" w:rsidR="003656B6" w:rsidRPr="008E2C19" w:rsidRDefault="003656B6" w:rsidP="003656B6">
      <w:pPr>
        <w:autoSpaceDE w:val="0"/>
        <w:autoSpaceDN w:val="0"/>
        <w:spacing w:line="360" w:lineRule="auto"/>
        <w:ind w:firstLineChars="200" w:firstLine="480"/>
        <w:rPr>
          <w:rFonts w:ascii="宋体" w:hAnsi="宋体"/>
          <w:bCs/>
          <w:sz w:val="24"/>
        </w:rPr>
      </w:pPr>
      <w:r w:rsidRPr="008E2C19">
        <w:rPr>
          <w:rFonts w:ascii="宋体" w:hAnsi="宋体" w:hint="eastAsia"/>
          <w:bCs/>
          <w:sz w:val="24"/>
        </w:rPr>
        <w:t>（5）等其他采购人要求提交的材料。</w:t>
      </w:r>
    </w:p>
    <w:p w14:paraId="2778CD4F" w14:textId="77777777" w:rsidR="003656B6" w:rsidRPr="008E2C19" w:rsidRDefault="003656B6" w:rsidP="003656B6">
      <w:pPr>
        <w:autoSpaceDE w:val="0"/>
        <w:autoSpaceDN w:val="0"/>
        <w:spacing w:line="360" w:lineRule="auto"/>
        <w:ind w:firstLineChars="200" w:firstLine="480"/>
        <w:rPr>
          <w:rFonts w:ascii="宋体" w:hAnsi="宋体"/>
          <w:bCs/>
          <w:sz w:val="24"/>
        </w:rPr>
      </w:pPr>
      <w:r w:rsidRPr="008E2C19">
        <w:rPr>
          <w:rFonts w:ascii="宋体" w:hAnsi="宋体"/>
          <w:bCs/>
          <w:sz w:val="24"/>
        </w:rPr>
        <w:t xml:space="preserve">2. </w:t>
      </w:r>
      <w:r w:rsidRPr="008E2C19">
        <w:rPr>
          <w:rFonts w:ascii="宋体" w:hAnsi="宋体" w:hint="eastAsia"/>
          <w:bCs/>
          <w:sz w:val="24"/>
        </w:rPr>
        <w:t>软件开发及</w:t>
      </w:r>
      <w:r w:rsidRPr="008E2C19">
        <w:rPr>
          <w:rFonts w:ascii="宋体" w:hAnsi="宋体"/>
          <w:bCs/>
          <w:sz w:val="24"/>
        </w:rPr>
        <w:t>源代码要求</w:t>
      </w:r>
    </w:p>
    <w:p w14:paraId="60691AA0" w14:textId="77777777" w:rsidR="003656B6" w:rsidRPr="008E2C19" w:rsidRDefault="003656B6" w:rsidP="003656B6">
      <w:pPr>
        <w:autoSpaceDE w:val="0"/>
        <w:autoSpaceDN w:val="0"/>
        <w:spacing w:line="360" w:lineRule="auto"/>
        <w:ind w:firstLineChars="200" w:firstLine="480"/>
        <w:rPr>
          <w:rFonts w:ascii="宋体" w:hAnsi="宋体"/>
          <w:bCs/>
          <w:sz w:val="24"/>
        </w:rPr>
      </w:pPr>
      <w:r w:rsidRPr="008E2C19">
        <w:rPr>
          <w:rFonts w:ascii="宋体" w:hAnsi="宋体"/>
          <w:bCs/>
          <w:sz w:val="24"/>
        </w:rPr>
        <w:t>供应商在本项目软件开发实施过程中，技术文档应参考《GB/T8567-2006计算机软件文档编制规范》的要求提供相应的文档。</w:t>
      </w:r>
    </w:p>
    <w:p w14:paraId="3B2F5E8B" w14:textId="77777777" w:rsidR="003656B6" w:rsidRPr="008E2C19" w:rsidRDefault="003656B6" w:rsidP="003656B6">
      <w:pPr>
        <w:autoSpaceDE w:val="0"/>
        <w:autoSpaceDN w:val="0"/>
        <w:spacing w:line="360" w:lineRule="auto"/>
        <w:ind w:firstLineChars="200" w:firstLine="480"/>
        <w:rPr>
          <w:rFonts w:ascii="宋体" w:hAnsi="宋体"/>
          <w:bCs/>
          <w:sz w:val="24"/>
        </w:rPr>
      </w:pPr>
      <w:r w:rsidRPr="008E2C19">
        <w:rPr>
          <w:rFonts w:ascii="宋体" w:hAnsi="宋体"/>
          <w:bCs/>
          <w:sz w:val="24"/>
        </w:rPr>
        <w:t>供应商在完成数据库设计建设和软件开发的过程中，应严格按照国家软件工程规范进行，供应商须根据开发进度及时提供相关文档资料</w:t>
      </w:r>
      <w:r w:rsidRPr="008E2C19">
        <w:rPr>
          <w:rFonts w:ascii="宋体" w:hAnsi="宋体" w:hint="eastAsia"/>
          <w:bCs/>
          <w:sz w:val="24"/>
        </w:rPr>
        <w:t>。</w:t>
      </w:r>
    </w:p>
    <w:p w14:paraId="234ABBFC" w14:textId="77777777" w:rsidR="003656B6" w:rsidRPr="008E2C19" w:rsidRDefault="003656B6" w:rsidP="003656B6">
      <w:pPr>
        <w:autoSpaceDE w:val="0"/>
        <w:autoSpaceDN w:val="0"/>
        <w:spacing w:line="360" w:lineRule="auto"/>
        <w:ind w:firstLineChars="200" w:firstLine="480"/>
        <w:rPr>
          <w:rFonts w:ascii="宋体" w:hAnsi="宋体"/>
          <w:bCs/>
          <w:sz w:val="24"/>
        </w:rPr>
      </w:pPr>
      <w:r w:rsidRPr="008E2C19">
        <w:rPr>
          <w:rFonts w:ascii="宋体" w:hAnsi="宋体"/>
          <w:bCs/>
          <w:sz w:val="24"/>
        </w:rPr>
        <w:t>供应商应提供为本项目定制部分源代码（有主要模块的功能注释；如涉及第三方产品或组件的，须提供相关厂商授权证明并经采购人认可，可不提供），且提供的源代码须在采购人或受采购人委托的人员的开发环境中能编译、调试及完整运行。</w:t>
      </w:r>
    </w:p>
    <w:p w14:paraId="051A82F3" w14:textId="77777777" w:rsidR="003656B6" w:rsidRPr="008E2C19" w:rsidRDefault="003656B6" w:rsidP="003656B6">
      <w:pPr>
        <w:pStyle w:val="afffc"/>
        <w:numPr>
          <w:ilvl w:val="0"/>
          <w:numId w:val="1"/>
        </w:numPr>
        <w:ind w:firstLineChars="0"/>
        <w:rPr>
          <w:rFonts w:asciiTheme="minorEastAsia" w:eastAsiaTheme="minorEastAsia" w:hAnsiTheme="minorEastAsia"/>
          <w:b/>
          <w:bCs/>
          <w:sz w:val="28"/>
          <w:szCs w:val="28"/>
        </w:rPr>
      </w:pPr>
      <w:r w:rsidRPr="008E2C19">
        <w:rPr>
          <w:rFonts w:asciiTheme="minorEastAsia" w:eastAsiaTheme="minorEastAsia" w:hAnsiTheme="minorEastAsia" w:hint="eastAsia"/>
          <w:b/>
          <w:bCs/>
          <w:sz w:val="28"/>
          <w:szCs w:val="28"/>
        </w:rPr>
        <w:t>投标文件制作要求</w:t>
      </w:r>
    </w:p>
    <w:p w14:paraId="651E53EE" w14:textId="77777777" w:rsidR="003656B6" w:rsidRPr="008E2C19" w:rsidRDefault="003656B6" w:rsidP="003656B6">
      <w:pPr>
        <w:spacing w:line="360" w:lineRule="auto"/>
        <w:ind w:firstLineChars="200" w:firstLine="480"/>
        <w:rPr>
          <w:rFonts w:ascii="宋体" w:hAnsi="宋体"/>
          <w:sz w:val="24"/>
        </w:rPr>
      </w:pPr>
      <w:r w:rsidRPr="008E2C19">
        <w:rPr>
          <w:rFonts w:ascii="宋体" w:hAnsi="宋体" w:hint="eastAsia"/>
          <w:sz w:val="24"/>
        </w:rPr>
        <w:t>投标文件要求编制完整、格式规范、内容齐全、表述准确、条理清晰，内容无前后矛盾，符合招标文件要求。相关资料的提供情况真实、完整、清晰、有序、合理。电子化投标文件与评分标准一一对应。</w:t>
      </w:r>
    </w:p>
    <w:p w14:paraId="5786BF61" w14:textId="77777777" w:rsidR="003656B6" w:rsidRPr="008E2C19" w:rsidRDefault="003656B6" w:rsidP="003656B6">
      <w:pPr>
        <w:pStyle w:val="NormalIndent1"/>
        <w:rPr>
          <w:rFonts w:ascii="Arial" w:eastAsia="黑体" w:hAnsi="Arial" w:cs="Arial"/>
          <w:snapToGrid w:val="0"/>
          <w:szCs w:val="21"/>
        </w:rPr>
      </w:pPr>
    </w:p>
    <w:p w14:paraId="6768D7FC" w14:textId="77777777" w:rsidR="003656B6" w:rsidRPr="008E2C19" w:rsidRDefault="003656B6" w:rsidP="003656B6">
      <w:pPr>
        <w:pStyle w:val="1f9"/>
        <w:tabs>
          <w:tab w:val="left" w:pos="567"/>
        </w:tabs>
        <w:spacing w:after="120" w:line="460" w:lineRule="exact"/>
        <w:ind w:firstLine="480"/>
        <w:outlineLvl w:val="1"/>
        <w:rPr>
          <w:rFonts w:ascii="宋体" w:hAnsi="宋体"/>
          <w:bCs/>
        </w:rPr>
      </w:pPr>
      <w:r w:rsidRPr="008E2C19">
        <w:rPr>
          <w:rFonts w:ascii="宋体" w:hAnsi="宋体" w:hint="eastAsia"/>
          <w:bCs/>
        </w:rPr>
        <w:t>◆特别提示：</w:t>
      </w:r>
    </w:p>
    <w:p w14:paraId="3C32C007" w14:textId="77777777" w:rsidR="003656B6" w:rsidRPr="008E2C19" w:rsidRDefault="003656B6" w:rsidP="003656B6">
      <w:pPr>
        <w:spacing w:line="460" w:lineRule="exact"/>
        <w:ind w:firstLineChars="200" w:firstLine="480"/>
        <w:rPr>
          <w:rFonts w:ascii="宋体" w:hAnsi="宋体" w:cs="仿宋_GB2312"/>
          <w:sz w:val="24"/>
        </w:rPr>
      </w:pPr>
      <w:r w:rsidRPr="008E2C19">
        <w:rPr>
          <w:rFonts w:ascii="宋体" w:hAnsi="宋体" w:cs="仿宋_GB2312" w:hint="eastAsia"/>
          <w:sz w:val="24"/>
        </w:rPr>
        <w:t xml:space="preserve">1、如采购文件中遗漏了必须具备的设备、配件或服务，请投标人在投标文件中指出，并提出解决方案供采购单位、采购机构参考；中标人有义务保证采购单位系统的完整性，如项目实施过程中因缺少设备、配件或服务导致采购单位系统无法正常运行，中标人须承诺免费提供。 </w:t>
      </w:r>
    </w:p>
    <w:p w14:paraId="01FDB273" w14:textId="77777777" w:rsidR="003656B6" w:rsidRPr="008E2C19" w:rsidRDefault="003656B6" w:rsidP="003656B6">
      <w:pPr>
        <w:spacing w:line="460" w:lineRule="exact"/>
        <w:ind w:firstLineChars="200" w:firstLine="480"/>
        <w:rPr>
          <w:rFonts w:ascii="宋体" w:hAnsi="宋体" w:cs="仿宋_GB2312"/>
          <w:sz w:val="24"/>
        </w:rPr>
      </w:pPr>
      <w:r w:rsidRPr="008E2C19">
        <w:rPr>
          <w:rFonts w:ascii="宋体" w:hAnsi="宋体" w:cs="仿宋_GB2312" w:hint="eastAsia"/>
          <w:sz w:val="24"/>
        </w:rPr>
        <w:t>2）采购单位需求在开发期和试运行期内，仍有可能不断完善，投标人须承诺在采购需求或政策法规范围内，随着采购单位需求的变动随时作出响应，修改应用软件或重新开发直至满足采购单位要求。正式验收通过后，若有需求变动，在免费维护期内，仍应免费按采购单位需求对整个系统做出相应修改，以满足采购单位的需求。软件版权归</w:t>
      </w:r>
      <w:r w:rsidRPr="008E2C19">
        <w:rPr>
          <w:rFonts w:ascii="宋体" w:hAnsi="宋体" w:cs="仿宋_GB2312"/>
          <w:sz w:val="24"/>
        </w:rPr>
        <w:t>杭州西湖风景名胜区综合</w:t>
      </w:r>
      <w:r w:rsidRPr="008E2C19">
        <w:rPr>
          <w:rFonts w:ascii="宋体" w:hAnsi="宋体" w:cs="仿宋_GB2312" w:hint="eastAsia"/>
          <w:sz w:val="24"/>
        </w:rPr>
        <w:t>指挥</w:t>
      </w:r>
      <w:r w:rsidRPr="008E2C19">
        <w:rPr>
          <w:rFonts w:ascii="宋体" w:hAnsi="宋体" w:cs="仿宋_GB2312"/>
          <w:sz w:val="24"/>
        </w:rPr>
        <w:t>保障中心</w:t>
      </w:r>
      <w:r w:rsidRPr="008E2C19">
        <w:rPr>
          <w:rFonts w:ascii="宋体" w:hAnsi="宋体" w:cs="仿宋_GB2312" w:hint="eastAsia"/>
          <w:sz w:val="24"/>
        </w:rPr>
        <w:t>所有。</w:t>
      </w:r>
    </w:p>
    <w:p w14:paraId="7CB39A73" w14:textId="77777777" w:rsidR="003656B6" w:rsidRPr="008E2C19" w:rsidRDefault="003656B6" w:rsidP="003656B6">
      <w:pPr>
        <w:spacing w:line="460" w:lineRule="exact"/>
        <w:ind w:firstLineChars="200" w:firstLine="480"/>
        <w:rPr>
          <w:rFonts w:ascii="宋体" w:hAnsi="宋体" w:cs="仿宋_GB2312"/>
          <w:sz w:val="24"/>
        </w:rPr>
      </w:pPr>
      <w:r w:rsidRPr="008E2C19">
        <w:rPr>
          <w:rFonts w:ascii="宋体" w:hAnsi="宋体" w:cs="仿宋_GB2312" w:hint="eastAsia"/>
          <w:sz w:val="24"/>
        </w:rPr>
        <w:t>投标人须保证所提供产品具有合法的版权或使用权，本项目采购的产品，如在本项目范围内使用过程中出现版权或使用权纠纷，应由中标人负责，采购人和采购代理机构不承担任何责任。</w:t>
      </w:r>
    </w:p>
    <w:p w14:paraId="11392239" w14:textId="77777777" w:rsidR="003656B6" w:rsidRPr="008E2C19" w:rsidRDefault="003656B6" w:rsidP="003656B6">
      <w:pPr>
        <w:widowControl/>
        <w:adjustRightInd/>
        <w:jc w:val="left"/>
        <w:rPr>
          <w:rFonts w:asciiTheme="minorEastAsia" w:hAnsiTheme="minorEastAsia" w:cs="Calibri"/>
          <w:b/>
          <w:bCs/>
          <w:sz w:val="24"/>
        </w:rPr>
      </w:pPr>
      <w:r w:rsidRPr="008E2C19">
        <w:rPr>
          <w:rFonts w:asciiTheme="minorEastAsia" w:hAnsiTheme="minorEastAsia" w:cs="Calibri"/>
          <w:b/>
          <w:bCs/>
          <w:sz w:val="24"/>
        </w:rPr>
        <w:br w:type="page"/>
      </w:r>
    </w:p>
    <w:p w14:paraId="64B08326" w14:textId="77777777" w:rsidR="00AD6709" w:rsidRPr="008E2C19" w:rsidRDefault="00477DFF">
      <w:pPr>
        <w:adjustRightInd/>
        <w:spacing w:line="360" w:lineRule="auto"/>
        <w:jc w:val="center"/>
        <w:outlineLvl w:val="0"/>
        <w:rPr>
          <w:rFonts w:asciiTheme="minorEastAsia" w:hAnsiTheme="minorEastAsia" w:cs="仿宋_GB2312"/>
          <w:b/>
          <w:sz w:val="36"/>
          <w:szCs w:val="20"/>
        </w:rPr>
      </w:pPr>
      <w:r w:rsidRPr="008E2C19">
        <w:rPr>
          <w:rFonts w:asciiTheme="minorEastAsia" w:hAnsiTheme="minorEastAsia" w:cs="仿宋_GB2312" w:hint="eastAsia"/>
          <w:b/>
          <w:sz w:val="36"/>
          <w:szCs w:val="20"/>
        </w:rPr>
        <w:lastRenderedPageBreak/>
        <w:t>第四部分</w:t>
      </w:r>
      <w:r w:rsidRPr="008E2C19">
        <w:rPr>
          <w:rFonts w:asciiTheme="minorEastAsia" w:hAnsiTheme="minorEastAsia" w:cs="仿宋_GB2312"/>
          <w:b/>
          <w:sz w:val="36"/>
          <w:szCs w:val="20"/>
        </w:rPr>
        <w:t xml:space="preserve">   </w:t>
      </w:r>
      <w:bookmarkStart w:id="42" w:name="_Toc184314480"/>
      <w:bookmarkStart w:id="43" w:name="_Toc184314457"/>
      <w:bookmarkStart w:id="44" w:name="_Toc184312130"/>
      <w:bookmarkStart w:id="45" w:name="_Toc184310334"/>
      <w:bookmarkStart w:id="46" w:name="_Toc184308090"/>
      <w:bookmarkStart w:id="47" w:name="_Toc184312122"/>
      <w:bookmarkStart w:id="48" w:name="_Toc184313299"/>
      <w:bookmarkStart w:id="49" w:name="_Toc184310329"/>
      <w:bookmarkStart w:id="50" w:name="_Toc184308093"/>
      <w:bookmarkStart w:id="51" w:name="_Toc184313285"/>
      <w:bookmarkStart w:id="52" w:name="_Toc184314461"/>
      <w:bookmarkStart w:id="53" w:name="_Toc184313294"/>
      <w:bookmarkStart w:id="54" w:name="_Toc184312132"/>
      <w:bookmarkStart w:id="55" w:name="_Toc184310340"/>
      <w:bookmarkStart w:id="56" w:name="_Toc184312092"/>
      <w:bookmarkStart w:id="57" w:name="_Toc184312109"/>
      <w:bookmarkStart w:id="58" w:name="_Toc184310344"/>
      <w:bookmarkStart w:id="59" w:name="_Toc184308059"/>
      <w:bookmarkStart w:id="60" w:name="_Toc184313305"/>
      <w:bookmarkStart w:id="61" w:name="_Toc184308060"/>
      <w:bookmarkStart w:id="62" w:name="_Toc184314412"/>
      <w:bookmarkStart w:id="63" w:name="_Toc184314468"/>
      <w:bookmarkStart w:id="64" w:name="_Toc184314425"/>
      <w:bookmarkStart w:id="65" w:name="_Toc184314435"/>
      <w:bookmarkStart w:id="66" w:name="_Toc184310287"/>
      <w:bookmarkStart w:id="67" w:name="_Toc184314433"/>
      <w:bookmarkStart w:id="68" w:name="_Toc184308075"/>
      <w:bookmarkStart w:id="69" w:name="_Toc184314448"/>
      <w:bookmarkStart w:id="70" w:name="_Toc184314477"/>
      <w:bookmarkStart w:id="71" w:name="_Toc184313304"/>
      <w:bookmarkStart w:id="72" w:name="_Toc184310318"/>
      <w:bookmarkStart w:id="73" w:name="_Toc184310330"/>
      <w:bookmarkStart w:id="74" w:name="_Toc184314452"/>
      <w:bookmarkStart w:id="75" w:name="_Toc184314469"/>
      <w:bookmarkStart w:id="76" w:name="_Toc184308045"/>
      <w:bookmarkStart w:id="77" w:name="_Toc184312074"/>
      <w:bookmarkStart w:id="78" w:name="_Toc184313309"/>
      <w:bookmarkStart w:id="79" w:name="_Toc184308097"/>
      <w:bookmarkStart w:id="80" w:name="_Toc184308050"/>
      <w:bookmarkStart w:id="81" w:name="_Toc184310338"/>
      <w:bookmarkStart w:id="82" w:name="_Toc184308046"/>
      <w:bookmarkStart w:id="83" w:name="_Toc184308099"/>
      <w:bookmarkStart w:id="84" w:name="_Toc184313245"/>
      <w:bookmarkStart w:id="85" w:name="_Toc184314470"/>
      <w:bookmarkStart w:id="86" w:name="_Toc184313286"/>
      <w:bookmarkStart w:id="87" w:name="_Toc184312075"/>
      <w:bookmarkStart w:id="88" w:name="_Toc184313241"/>
      <w:bookmarkStart w:id="89" w:name="_Toc184308036"/>
      <w:bookmarkStart w:id="90" w:name="_Toc184314415"/>
      <w:bookmarkStart w:id="91" w:name="_Toc184313250"/>
      <w:bookmarkStart w:id="92" w:name="_Toc184312110"/>
      <w:bookmarkStart w:id="93" w:name="_Toc184313243"/>
      <w:bookmarkStart w:id="94" w:name="_Toc184314422"/>
      <w:bookmarkStart w:id="95" w:name="_Toc184310313"/>
      <w:bookmarkStart w:id="96" w:name="_Toc184313278"/>
      <w:bookmarkStart w:id="97" w:name="_Toc184308094"/>
      <w:bookmarkStart w:id="98" w:name="_Toc184310294"/>
      <w:bookmarkStart w:id="99" w:name="_Toc184308098"/>
      <w:bookmarkStart w:id="100" w:name="_Toc184310331"/>
      <w:bookmarkStart w:id="101" w:name="_Toc184308041"/>
      <w:bookmarkStart w:id="102" w:name="_Toc184312121"/>
      <w:bookmarkStart w:id="103" w:name="_Toc184310339"/>
      <w:bookmarkStart w:id="104" w:name="_Toc184314464"/>
      <w:bookmarkStart w:id="105" w:name="_Toc184313244"/>
      <w:bookmarkStart w:id="106" w:name="_Toc184308085"/>
      <w:bookmarkStart w:id="107" w:name="_Toc184312111"/>
      <w:bookmarkStart w:id="108" w:name="_Toc184314463"/>
      <w:bookmarkStart w:id="109" w:name="_Toc184312082"/>
      <w:bookmarkStart w:id="110" w:name="_Toc184313284"/>
      <w:bookmarkStart w:id="111" w:name="_Toc184308106"/>
      <w:bookmarkStart w:id="112" w:name="_Toc184308092"/>
      <w:bookmarkStart w:id="113" w:name="_Toc184314466"/>
      <w:bookmarkStart w:id="114" w:name="_Toc184310325"/>
      <w:bookmarkStart w:id="115" w:name="_Toc184312129"/>
      <w:bookmarkStart w:id="116" w:name="_Toc184312114"/>
      <w:bookmarkStart w:id="117" w:name="_Toc184313276"/>
      <w:bookmarkStart w:id="118" w:name="_Toc184308103"/>
      <w:bookmarkStart w:id="119" w:name="_Toc184312105"/>
      <w:bookmarkStart w:id="120" w:name="_Toc184308062"/>
      <w:bookmarkStart w:id="121" w:name="_Toc184312072"/>
      <w:bookmarkStart w:id="122" w:name="_Toc184310274"/>
      <w:bookmarkStart w:id="123" w:name="_Toc184313260"/>
      <w:bookmarkStart w:id="124" w:name="_Toc184314472"/>
      <w:bookmarkStart w:id="125" w:name="_Toc184314418"/>
      <w:bookmarkStart w:id="126" w:name="_Toc184314414"/>
      <w:bookmarkStart w:id="127" w:name="_Toc184308105"/>
      <w:bookmarkStart w:id="128" w:name="_Toc184314411"/>
      <w:bookmarkStart w:id="129" w:name="_Toc184310279"/>
      <w:bookmarkStart w:id="130" w:name="_Toc184314417"/>
      <w:bookmarkStart w:id="131" w:name="_Toc184310290"/>
      <w:bookmarkStart w:id="132" w:name="_Toc184310316"/>
      <w:bookmarkStart w:id="133" w:name="_Toc184308104"/>
      <w:bookmarkStart w:id="134" w:name="_Toc184314474"/>
      <w:bookmarkStart w:id="135" w:name="_Toc184308044"/>
      <w:bookmarkStart w:id="136" w:name="_Toc184312077"/>
      <w:bookmarkStart w:id="137" w:name="_Toc184310272"/>
      <w:bookmarkStart w:id="138" w:name="_Toc184310342"/>
      <w:bookmarkStart w:id="139" w:name="_Toc184310312"/>
      <w:bookmarkStart w:id="140" w:name="_Toc184308043"/>
      <w:bookmarkStart w:id="141" w:name="_Toc184310295"/>
      <w:bookmarkStart w:id="142" w:name="_Toc184310278"/>
      <w:bookmarkStart w:id="143" w:name="_Toc184314471"/>
      <w:bookmarkStart w:id="144" w:name="_Toc184310335"/>
      <w:bookmarkStart w:id="145" w:name="_Toc184310280"/>
      <w:bookmarkStart w:id="146" w:name="_Toc184308038"/>
      <w:bookmarkStart w:id="147" w:name="_Toc184313246"/>
      <w:bookmarkStart w:id="148" w:name="_Toc184312076"/>
      <w:bookmarkStart w:id="149" w:name="_Toc184312073"/>
      <w:bookmarkStart w:id="150" w:name="_Toc184314416"/>
      <w:bookmarkStart w:id="151" w:name="_Toc184308042"/>
      <w:bookmarkStart w:id="152" w:name="_Toc184310332"/>
      <w:bookmarkStart w:id="153" w:name="_Toc184314437"/>
      <w:bookmarkStart w:id="154" w:name="_Toc184313300"/>
      <w:bookmarkStart w:id="155" w:name="_Toc184310277"/>
      <w:bookmarkStart w:id="156" w:name="_Toc184312128"/>
      <w:bookmarkStart w:id="157" w:name="_Toc184314427"/>
      <w:bookmarkStart w:id="158" w:name="_Toc184313290"/>
      <w:bookmarkStart w:id="159" w:name="_Toc184312091"/>
      <w:bookmarkStart w:id="160" w:name="_Toc184313261"/>
      <w:bookmarkStart w:id="161" w:name="_Toc184308089"/>
      <w:bookmarkStart w:id="162" w:name="_Toc184313297"/>
      <w:bookmarkStart w:id="163" w:name="_Toc184308073"/>
      <w:bookmarkStart w:id="164" w:name="_Toc184308037"/>
      <w:bookmarkStart w:id="165" w:name="_Toc184312090"/>
      <w:bookmarkStart w:id="166" w:name="_Toc184313288"/>
      <w:bookmarkStart w:id="167" w:name="_Toc184314424"/>
      <w:bookmarkStart w:id="168" w:name="_Toc184308076"/>
      <w:bookmarkStart w:id="169" w:name="_Toc184310326"/>
      <w:bookmarkStart w:id="170" w:name="_Toc184312120"/>
      <w:bookmarkStart w:id="171" w:name="_Toc184308095"/>
      <w:bookmarkStart w:id="172" w:name="_Toc184314481"/>
      <w:bookmarkStart w:id="173" w:name="_Toc184308068"/>
      <w:bookmarkStart w:id="174" w:name="_Toc184312089"/>
      <w:bookmarkStart w:id="175" w:name="_Toc184308080"/>
      <w:bookmarkStart w:id="176" w:name="_Toc184313282"/>
      <w:bookmarkStart w:id="177" w:name="_Toc184310276"/>
      <w:bookmarkStart w:id="178" w:name="_Toc184308096"/>
      <w:bookmarkStart w:id="179" w:name="_Toc184310320"/>
      <w:bookmarkStart w:id="180" w:name="_Toc184310321"/>
      <w:bookmarkStart w:id="181" w:name="_Toc184312133"/>
      <w:bookmarkStart w:id="182" w:name="_Toc184313265"/>
      <w:bookmarkStart w:id="183" w:name="_Toc184312134"/>
      <w:bookmarkStart w:id="184" w:name="_Toc184310304"/>
      <w:bookmarkStart w:id="185" w:name="_Toc184314476"/>
      <w:bookmarkStart w:id="186" w:name="_Toc184310324"/>
      <w:bookmarkStart w:id="187" w:name="_Toc184312107"/>
      <w:bookmarkStart w:id="188" w:name="_Toc184308088"/>
      <w:bookmarkStart w:id="189" w:name="_Toc184314419"/>
      <w:bookmarkStart w:id="190" w:name="_Toc184314465"/>
      <w:bookmarkStart w:id="191" w:name="_Toc184308077"/>
      <w:bookmarkStart w:id="192" w:name="_Toc184312125"/>
      <w:bookmarkStart w:id="193" w:name="_Toc184310286"/>
      <w:bookmarkStart w:id="194" w:name="_Toc184308087"/>
      <w:bookmarkStart w:id="195" w:name="_Toc184312080"/>
      <w:bookmarkStart w:id="196" w:name="_Toc184312127"/>
      <w:bookmarkStart w:id="197" w:name="_Toc184312126"/>
      <w:bookmarkStart w:id="198" w:name="_Toc184313298"/>
      <w:bookmarkStart w:id="199" w:name="_Toc184310327"/>
      <w:bookmarkStart w:id="200" w:name="_Toc184314451"/>
      <w:bookmarkStart w:id="201" w:name="_Toc184312113"/>
      <w:bookmarkStart w:id="202" w:name="_Toc184312119"/>
      <w:bookmarkStart w:id="203" w:name="_Toc184313296"/>
      <w:bookmarkStart w:id="204" w:name="_Toc184314479"/>
      <w:bookmarkStart w:id="205" w:name="_Toc184312118"/>
      <w:bookmarkStart w:id="206" w:name="_Toc184312137"/>
      <w:bookmarkStart w:id="207" w:name="_Toc184314456"/>
      <w:bookmarkStart w:id="208" w:name="_Toc184314467"/>
      <w:bookmarkStart w:id="209" w:name="_Toc184313248"/>
      <w:bookmarkStart w:id="210" w:name="_Toc184314423"/>
      <w:bookmarkStart w:id="211" w:name="_Toc184308102"/>
      <w:bookmarkStart w:id="212" w:name="_Toc184312123"/>
      <w:bookmarkStart w:id="213" w:name="_Toc184308091"/>
      <w:bookmarkStart w:id="214" w:name="_Toc184313302"/>
      <w:bookmarkStart w:id="215" w:name="_Toc184308072"/>
      <w:bookmarkStart w:id="216" w:name="_Toc184314436"/>
      <w:bookmarkStart w:id="217" w:name="_Toc184310307"/>
      <w:bookmarkStart w:id="218" w:name="_Toc184312108"/>
      <w:bookmarkStart w:id="219" w:name="_Toc184312139"/>
      <w:bookmarkStart w:id="220" w:name="_Toc184312096"/>
      <w:bookmarkStart w:id="221" w:name="_Toc184313293"/>
      <w:bookmarkStart w:id="222" w:name="_Toc184308107"/>
      <w:bookmarkStart w:id="223" w:name="_Toc184313295"/>
      <w:bookmarkStart w:id="224" w:name="_Toc184313301"/>
      <w:bookmarkStart w:id="225" w:name="_Toc184313308"/>
      <w:bookmarkStart w:id="226" w:name="_Toc184310333"/>
      <w:bookmarkStart w:id="227" w:name="_Toc184310306"/>
      <w:bookmarkStart w:id="228" w:name="_Toc184310337"/>
      <w:bookmarkStart w:id="229" w:name="_Toc184313274"/>
      <w:bookmarkStart w:id="230" w:name="_Toc184308084"/>
      <w:bookmarkStart w:id="231" w:name="_Toc184314445"/>
      <w:bookmarkStart w:id="232" w:name="_Toc184312124"/>
      <w:bookmarkStart w:id="233" w:name="_Toc184312138"/>
      <w:bookmarkStart w:id="234" w:name="_Toc184314444"/>
      <w:bookmarkStart w:id="235" w:name="_Toc184310319"/>
      <w:bookmarkStart w:id="236" w:name="_Toc184314462"/>
      <w:bookmarkStart w:id="237" w:name="_Toc184310309"/>
      <w:bookmarkStart w:id="238" w:name="_Toc184313289"/>
      <w:bookmarkStart w:id="239" w:name="_Toc184312093"/>
      <w:bookmarkStart w:id="240" w:name="_Toc184312136"/>
      <w:bookmarkStart w:id="241" w:name="_Toc184312104"/>
      <w:bookmarkStart w:id="242" w:name="_Toc184314442"/>
      <w:bookmarkStart w:id="243" w:name="_Toc184313242"/>
      <w:bookmarkStart w:id="244" w:name="_Toc184308051"/>
      <w:bookmarkStart w:id="245" w:name="_Toc184308063"/>
      <w:bookmarkStart w:id="246" w:name="_Toc184308086"/>
      <w:bookmarkStart w:id="247" w:name="_Toc184313252"/>
      <w:bookmarkStart w:id="248" w:name="_Toc184310328"/>
      <w:bookmarkStart w:id="249" w:name="_Toc184312071"/>
      <w:bookmarkStart w:id="250" w:name="_Toc184310311"/>
      <w:bookmarkStart w:id="251" w:name="_Toc184312102"/>
      <w:bookmarkStart w:id="252" w:name="_Toc184313258"/>
      <w:bookmarkStart w:id="253" w:name="_Toc184310305"/>
      <w:bookmarkStart w:id="254" w:name="_Toc184308070"/>
      <w:bookmarkStart w:id="255" w:name="_Toc184313310"/>
      <w:bookmarkStart w:id="256" w:name="_Toc184313249"/>
      <w:bookmarkStart w:id="257" w:name="_Toc184313270"/>
      <w:bookmarkStart w:id="258" w:name="_Toc184310323"/>
      <w:bookmarkStart w:id="259" w:name="_Toc184314440"/>
      <w:bookmarkStart w:id="260" w:name="_Toc184310343"/>
      <w:bookmarkStart w:id="261" w:name="_Toc184314482"/>
      <w:bookmarkStart w:id="262" w:name="_Toc184312101"/>
      <w:bookmarkStart w:id="263" w:name="_Toc184308048"/>
      <w:bookmarkStart w:id="264" w:name="_Toc184313238"/>
      <w:bookmarkStart w:id="265" w:name="_Toc184314439"/>
      <w:bookmarkStart w:id="266" w:name="_Toc184313240"/>
      <w:bookmarkStart w:id="267" w:name="_Toc184310283"/>
      <w:bookmarkStart w:id="268" w:name="_Toc184308108"/>
      <w:bookmarkStart w:id="269" w:name="_Toc184310284"/>
      <w:bookmarkStart w:id="270" w:name="_Toc184313247"/>
      <w:bookmarkStart w:id="271" w:name="_Toc184313291"/>
      <w:bookmarkStart w:id="272" w:name="_Toc184310285"/>
      <w:bookmarkStart w:id="273" w:name="_Toc184308079"/>
      <w:bookmarkStart w:id="274" w:name="_Toc184310300"/>
      <w:bookmarkStart w:id="275" w:name="_Toc184314421"/>
      <w:bookmarkStart w:id="276" w:name="_Toc184308071"/>
      <w:bookmarkStart w:id="277" w:name="_Toc184312099"/>
      <w:bookmarkStart w:id="278" w:name="_Toc184314460"/>
      <w:bookmarkStart w:id="279" w:name="_Toc184312079"/>
      <w:bookmarkStart w:id="280" w:name="_Toc184308069"/>
      <w:bookmarkStart w:id="281" w:name="_Toc184312078"/>
      <w:bookmarkStart w:id="282" w:name="_Toc184314410"/>
      <w:bookmarkStart w:id="283" w:name="_Toc184313279"/>
      <w:bookmarkStart w:id="284" w:name="_Toc184308100"/>
      <w:bookmarkStart w:id="285" w:name="_Toc184313283"/>
      <w:bookmarkStart w:id="286" w:name="_Toc184308078"/>
      <w:bookmarkStart w:id="287" w:name="_Toc184314473"/>
      <w:bookmarkStart w:id="288" w:name="_Toc184314441"/>
      <w:bookmarkStart w:id="289" w:name="_Toc184313271"/>
      <w:bookmarkStart w:id="290" w:name="_Toc184313272"/>
      <w:bookmarkStart w:id="291" w:name="_Toc184308065"/>
      <w:bookmarkStart w:id="292" w:name="_Toc184308047"/>
      <w:bookmarkStart w:id="293" w:name="_Toc184313255"/>
      <w:bookmarkStart w:id="294" w:name="_Toc184312083"/>
      <w:bookmarkStart w:id="295" w:name="_Toc184313267"/>
      <w:bookmarkStart w:id="296" w:name="_Toc184312095"/>
      <w:bookmarkStart w:id="297" w:name="_Toc184310303"/>
      <w:bookmarkStart w:id="298" w:name="_Toc184312088"/>
      <w:bookmarkStart w:id="299" w:name="_Toc184314420"/>
      <w:bookmarkStart w:id="300" w:name="_Toc184313239"/>
      <w:bookmarkStart w:id="301" w:name="_Toc184308052"/>
      <w:bookmarkStart w:id="302" w:name="_Toc184312131"/>
      <w:bookmarkStart w:id="303" w:name="_Toc184313264"/>
      <w:bookmarkStart w:id="304" w:name="_Toc184313259"/>
      <w:bookmarkStart w:id="305" w:name="_Toc184313273"/>
      <w:bookmarkStart w:id="306" w:name="_Toc184314426"/>
      <w:bookmarkStart w:id="307" w:name="_Toc184310310"/>
      <w:bookmarkStart w:id="308" w:name="_Toc184312103"/>
      <w:bookmarkStart w:id="309" w:name="_Toc184313269"/>
      <w:bookmarkStart w:id="310" w:name="_Toc184313268"/>
      <w:bookmarkStart w:id="311" w:name="_Toc184308083"/>
      <w:bookmarkStart w:id="312" w:name="_Toc184308074"/>
      <w:bookmarkStart w:id="313" w:name="_Toc184313303"/>
      <w:bookmarkStart w:id="314" w:name="_Toc184310302"/>
      <w:bookmarkStart w:id="315" w:name="_Toc184314447"/>
      <w:bookmarkStart w:id="316" w:name="_Toc184312084"/>
      <w:bookmarkStart w:id="317" w:name="_Toc184310315"/>
      <w:bookmarkStart w:id="318" w:name="_Toc184308058"/>
      <w:bookmarkStart w:id="319" w:name="_Toc184313266"/>
      <w:bookmarkStart w:id="320" w:name="_Toc184308053"/>
      <w:bookmarkStart w:id="321" w:name="_Toc184314446"/>
      <w:bookmarkStart w:id="322" w:name="_Toc184314443"/>
      <w:bookmarkStart w:id="323" w:name="_Toc184312087"/>
      <w:bookmarkStart w:id="324" w:name="_Toc184308057"/>
      <w:bookmarkStart w:id="325" w:name="_Toc184314455"/>
      <w:bookmarkStart w:id="326" w:name="_Toc184310291"/>
      <w:bookmarkStart w:id="327" w:name="_Toc184312081"/>
      <w:bookmarkStart w:id="328" w:name="_Toc184310282"/>
      <w:bookmarkStart w:id="329" w:name="_Toc184310301"/>
      <w:bookmarkStart w:id="330" w:name="_Toc184313257"/>
      <w:bookmarkStart w:id="331" w:name="_Toc184314453"/>
      <w:bookmarkStart w:id="332" w:name="_Toc184310293"/>
      <w:bookmarkStart w:id="333" w:name="_Toc184312070"/>
      <w:bookmarkStart w:id="334" w:name="_Toc184312068"/>
      <w:bookmarkStart w:id="335" w:name="_Toc184310273"/>
      <w:bookmarkStart w:id="336" w:name="_Toc184313281"/>
      <w:bookmarkStart w:id="337" w:name="_Toc184308061"/>
      <w:bookmarkStart w:id="338" w:name="_Toc184310341"/>
      <w:bookmarkStart w:id="339" w:name="_Toc184312117"/>
      <w:bookmarkStart w:id="340" w:name="_Toc184314438"/>
      <w:bookmarkStart w:id="341" w:name="_Toc184308067"/>
      <w:bookmarkStart w:id="342" w:name="_Toc184312100"/>
      <w:bookmarkStart w:id="343" w:name="_Toc184308064"/>
      <w:bookmarkStart w:id="344" w:name="_Toc184310336"/>
      <w:bookmarkStart w:id="345" w:name="_Toc184314434"/>
      <w:bookmarkStart w:id="346" w:name="_Toc184308055"/>
      <w:bookmarkStart w:id="347" w:name="_Toc184312094"/>
      <w:bookmarkStart w:id="348" w:name="_Toc184313254"/>
      <w:bookmarkStart w:id="349" w:name="_Toc184313306"/>
      <w:bookmarkStart w:id="350" w:name="_Toc184312106"/>
      <w:bookmarkStart w:id="351" w:name="_Toc184312098"/>
      <w:bookmarkStart w:id="352" w:name="_Toc184314432"/>
      <w:bookmarkStart w:id="353" w:name="_Toc184314430"/>
      <w:bookmarkStart w:id="354" w:name="_Toc184314431"/>
      <w:bookmarkStart w:id="355" w:name="_Toc184310308"/>
      <w:bookmarkStart w:id="356" w:name="_Toc184308040"/>
      <w:bookmarkStart w:id="357" w:name="_Toc184314454"/>
      <w:bookmarkStart w:id="358" w:name="_Toc184308082"/>
      <w:bookmarkStart w:id="359" w:name="_Toc184310275"/>
      <w:bookmarkStart w:id="360" w:name="_Toc184310288"/>
      <w:bookmarkStart w:id="361" w:name="_Toc184312135"/>
      <w:bookmarkStart w:id="362" w:name="_Toc184308054"/>
      <w:bookmarkStart w:id="363" w:name="_Toc184313280"/>
      <w:bookmarkStart w:id="364" w:name="_Toc184314429"/>
      <w:bookmarkStart w:id="365" w:name="_Toc184314458"/>
      <w:bookmarkStart w:id="366" w:name="_Toc184313256"/>
      <w:bookmarkStart w:id="367" w:name="_Toc184310314"/>
      <w:bookmarkStart w:id="368" w:name="_Toc184314413"/>
      <w:bookmarkStart w:id="369" w:name="_Toc184314475"/>
      <w:bookmarkStart w:id="370" w:name="_Toc184312069"/>
      <w:bookmarkStart w:id="371" w:name="_Toc184310292"/>
      <w:bookmarkStart w:id="372" w:name="_Toc184313253"/>
      <w:bookmarkStart w:id="373" w:name="_Toc184308049"/>
      <w:bookmarkStart w:id="374" w:name="_Toc184312097"/>
      <w:bookmarkStart w:id="375" w:name="_Toc184312115"/>
      <w:bookmarkStart w:id="376" w:name="_Toc184308056"/>
      <w:bookmarkStart w:id="377" w:name="_Toc184312116"/>
      <w:bookmarkStart w:id="378" w:name="_Toc184313307"/>
      <w:bookmarkStart w:id="379" w:name="_Toc184314459"/>
      <w:bookmarkStart w:id="380" w:name="_Toc184310296"/>
      <w:bookmarkStart w:id="381" w:name="_Toc184310299"/>
      <w:bookmarkStart w:id="382" w:name="_Toc184313292"/>
      <w:bookmarkStart w:id="383" w:name="_Toc184310298"/>
      <w:bookmarkStart w:id="384" w:name="_Toc184314449"/>
      <w:bookmarkStart w:id="385" w:name="_Toc184314428"/>
      <w:bookmarkStart w:id="386" w:name="_Toc184313251"/>
      <w:bookmarkStart w:id="387" w:name="_Toc184310322"/>
      <w:bookmarkStart w:id="388" w:name="_Toc184308066"/>
      <w:bookmarkStart w:id="389" w:name="_Toc184313262"/>
      <w:bookmarkStart w:id="390" w:name="_Toc184310297"/>
      <w:bookmarkStart w:id="391" w:name="_Toc184313287"/>
      <w:bookmarkStart w:id="392" w:name="_Toc184310281"/>
      <w:bookmarkStart w:id="393" w:name="_Toc184313263"/>
      <w:bookmarkStart w:id="394" w:name="_Toc184314450"/>
      <w:bookmarkStart w:id="395" w:name="_Toc184312067"/>
      <w:bookmarkStart w:id="396" w:name="_Toc184314478"/>
      <w:bookmarkStart w:id="397" w:name="_Toc184313275"/>
      <w:bookmarkStart w:id="398" w:name="_Toc184308081"/>
      <w:bookmarkStart w:id="399" w:name="_Toc184312085"/>
      <w:bookmarkStart w:id="400" w:name="_Toc184308039"/>
      <w:bookmarkStart w:id="401" w:name="_Toc184310317"/>
      <w:bookmarkStart w:id="402" w:name="_Toc184312086"/>
      <w:bookmarkStart w:id="403" w:name="_Toc184310289"/>
      <w:bookmarkStart w:id="404" w:name="_Toc184308101"/>
      <w:bookmarkStart w:id="405" w:name="_Toc184313277"/>
      <w:bookmarkStart w:id="406" w:name="_Toc184312112"/>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r w:rsidRPr="008E2C19">
        <w:rPr>
          <w:rFonts w:asciiTheme="minorEastAsia" w:hAnsiTheme="minorEastAsia" w:cs="仿宋_GB2312" w:hint="eastAsia"/>
          <w:b/>
          <w:sz w:val="36"/>
          <w:szCs w:val="20"/>
        </w:rPr>
        <w:t>评标办法</w:t>
      </w:r>
    </w:p>
    <w:p w14:paraId="62A42A6F" w14:textId="77777777" w:rsidR="00AD6709" w:rsidRPr="008E2C19" w:rsidRDefault="00477DFF">
      <w:pPr>
        <w:snapToGrid w:val="0"/>
        <w:spacing w:line="360" w:lineRule="auto"/>
        <w:jc w:val="center"/>
        <w:rPr>
          <w:rFonts w:asciiTheme="minorEastAsia" w:hAnsiTheme="minorEastAsia" w:cs="仿宋_GB2312"/>
          <w:b/>
          <w:sz w:val="32"/>
          <w:szCs w:val="20"/>
        </w:rPr>
      </w:pPr>
      <w:r w:rsidRPr="008E2C19">
        <w:rPr>
          <w:rFonts w:asciiTheme="minorEastAsia" w:hAnsiTheme="minorEastAsia" w:cs="仿宋_GB2312" w:hint="eastAsia"/>
          <w:b/>
          <w:sz w:val="32"/>
          <w:szCs w:val="20"/>
        </w:rPr>
        <w:t>评标办法前附表</w:t>
      </w:r>
    </w:p>
    <w:tbl>
      <w:tblPr>
        <w:tblW w:w="5554" w:type="pct"/>
        <w:tblInd w:w="-431" w:type="dxa"/>
        <w:tblLook w:val="04A0" w:firstRow="1" w:lastRow="0" w:firstColumn="1" w:lastColumn="0" w:noHBand="0" w:noVBand="1"/>
      </w:tblPr>
      <w:tblGrid>
        <w:gridCol w:w="768"/>
        <w:gridCol w:w="1330"/>
        <w:gridCol w:w="6398"/>
        <w:gridCol w:w="940"/>
      </w:tblGrid>
      <w:tr w:rsidR="00AD6709" w:rsidRPr="008E2C19" w14:paraId="13726208" w14:textId="77777777">
        <w:trPr>
          <w:trHeight w:val="285"/>
        </w:trPr>
        <w:tc>
          <w:tcPr>
            <w:tcW w:w="407"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4EFCD82A" w14:textId="77777777" w:rsidR="00AD6709" w:rsidRPr="008E2C19" w:rsidRDefault="00477DFF">
            <w:pPr>
              <w:widowControl/>
              <w:spacing w:line="360" w:lineRule="auto"/>
              <w:jc w:val="center"/>
              <w:rPr>
                <w:rFonts w:asciiTheme="minorEastAsia" w:hAnsiTheme="minorEastAsia" w:cs="宋体"/>
                <w:b/>
                <w:bCs/>
                <w:kern w:val="0"/>
                <w:sz w:val="24"/>
              </w:rPr>
            </w:pPr>
            <w:r w:rsidRPr="008E2C19">
              <w:rPr>
                <w:rFonts w:asciiTheme="minorEastAsia" w:hAnsiTheme="minorEastAsia" w:cs="宋体" w:hint="eastAsia"/>
                <w:b/>
                <w:bCs/>
                <w:kern w:val="0"/>
                <w:sz w:val="24"/>
              </w:rPr>
              <w:t>序号</w:t>
            </w:r>
          </w:p>
        </w:tc>
        <w:tc>
          <w:tcPr>
            <w:tcW w:w="705"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4FD960D" w14:textId="77777777" w:rsidR="00AD6709" w:rsidRPr="008E2C19" w:rsidRDefault="00477DFF">
            <w:pPr>
              <w:widowControl/>
              <w:spacing w:line="360" w:lineRule="auto"/>
              <w:jc w:val="center"/>
              <w:rPr>
                <w:rFonts w:asciiTheme="minorEastAsia" w:hAnsiTheme="minorEastAsia" w:cs="宋体"/>
                <w:b/>
                <w:bCs/>
                <w:kern w:val="0"/>
                <w:sz w:val="24"/>
              </w:rPr>
            </w:pPr>
            <w:r w:rsidRPr="008E2C19">
              <w:rPr>
                <w:rFonts w:asciiTheme="minorEastAsia" w:hAnsiTheme="minorEastAsia" w:cs="宋体" w:hint="eastAsia"/>
                <w:b/>
                <w:bCs/>
                <w:kern w:val="0"/>
                <w:sz w:val="24"/>
              </w:rPr>
              <w:t>评分因素</w:t>
            </w:r>
          </w:p>
        </w:tc>
        <w:tc>
          <w:tcPr>
            <w:tcW w:w="3390" w:type="pct"/>
            <w:tcBorders>
              <w:top w:val="single" w:sz="4" w:space="0" w:color="auto"/>
              <w:left w:val="nil"/>
              <w:bottom w:val="single" w:sz="4" w:space="0" w:color="auto"/>
              <w:right w:val="single" w:sz="4" w:space="0" w:color="auto"/>
            </w:tcBorders>
            <w:shd w:val="clear" w:color="auto" w:fill="auto"/>
            <w:vAlign w:val="center"/>
          </w:tcPr>
          <w:p w14:paraId="1F7265EA" w14:textId="77777777" w:rsidR="00AD6709" w:rsidRPr="008E2C19" w:rsidRDefault="00477DFF">
            <w:pPr>
              <w:widowControl/>
              <w:spacing w:line="360" w:lineRule="auto"/>
              <w:jc w:val="center"/>
              <w:rPr>
                <w:rFonts w:asciiTheme="minorEastAsia" w:hAnsiTheme="minorEastAsia" w:cs="宋体"/>
                <w:b/>
                <w:bCs/>
                <w:kern w:val="0"/>
                <w:sz w:val="24"/>
              </w:rPr>
            </w:pPr>
            <w:r w:rsidRPr="008E2C19">
              <w:rPr>
                <w:rFonts w:asciiTheme="minorEastAsia" w:hAnsiTheme="minorEastAsia" w:cs="宋体" w:hint="eastAsia"/>
                <w:b/>
                <w:bCs/>
                <w:kern w:val="0"/>
                <w:sz w:val="24"/>
              </w:rPr>
              <w:t>评分细则</w:t>
            </w:r>
          </w:p>
        </w:tc>
        <w:tc>
          <w:tcPr>
            <w:tcW w:w="498" w:type="pct"/>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02BC78C9" w14:textId="77777777" w:rsidR="00AD6709" w:rsidRPr="008E2C19" w:rsidRDefault="00477DFF">
            <w:pPr>
              <w:widowControl/>
              <w:spacing w:line="360" w:lineRule="auto"/>
              <w:jc w:val="center"/>
              <w:rPr>
                <w:rFonts w:asciiTheme="minorEastAsia" w:hAnsiTheme="minorEastAsia" w:cs="宋体"/>
                <w:b/>
                <w:bCs/>
                <w:kern w:val="0"/>
                <w:sz w:val="24"/>
              </w:rPr>
            </w:pPr>
            <w:r w:rsidRPr="008E2C19">
              <w:rPr>
                <w:rFonts w:asciiTheme="minorEastAsia" w:hAnsiTheme="minorEastAsia" w:cs="宋体" w:hint="eastAsia"/>
                <w:b/>
                <w:bCs/>
                <w:kern w:val="0"/>
                <w:sz w:val="24"/>
              </w:rPr>
              <w:t>分值（分）</w:t>
            </w:r>
          </w:p>
        </w:tc>
      </w:tr>
      <w:tr w:rsidR="00AD6709" w:rsidRPr="008E2C19" w14:paraId="05307667" w14:textId="77777777">
        <w:trPr>
          <w:trHeight w:val="570"/>
        </w:trPr>
        <w:tc>
          <w:tcPr>
            <w:tcW w:w="407" w:type="pct"/>
            <w:vMerge/>
            <w:tcBorders>
              <w:top w:val="single" w:sz="4" w:space="0" w:color="auto"/>
              <w:left w:val="single" w:sz="4" w:space="0" w:color="auto"/>
              <w:bottom w:val="single" w:sz="4" w:space="0" w:color="auto"/>
              <w:right w:val="single" w:sz="4" w:space="0" w:color="auto"/>
            </w:tcBorders>
            <w:vAlign w:val="center"/>
          </w:tcPr>
          <w:p w14:paraId="26278A6D" w14:textId="77777777" w:rsidR="00AD6709" w:rsidRPr="008E2C19" w:rsidRDefault="00AD6709">
            <w:pPr>
              <w:widowControl/>
              <w:spacing w:line="360" w:lineRule="auto"/>
              <w:jc w:val="left"/>
              <w:rPr>
                <w:rFonts w:asciiTheme="minorEastAsia" w:hAnsiTheme="minorEastAsia" w:cs="宋体"/>
                <w:b/>
                <w:bCs/>
                <w:kern w:val="0"/>
                <w:sz w:val="24"/>
              </w:rPr>
            </w:pPr>
          </w:p>
        </w:tc>
        <w:tc>
          <w:tcPr>
            <w:tcW w:w="705" w:type="pct"/>
            <w:vMerge/>
            <w:tcBorders>
              <w:top w:val="single" w:sz="4" w:space="0" w:color="auto"/>
              <w:left w:val="single" w:sz="4" w:space="0" w:color="auto"/>
              <w:bottom w:val="single" w:sz="4" w:space="0" w:color="auto"/>
              <w:right w:val="single" w:sz="4" w:space="0" w:color="auto"/>
            </w:tcBorders>
            <w:vAlign w:val="center"/>
          </w:tcPr>
          <w:p w14:paraId="55F646F2" w14:textId="77777777" w:rsidR="00AD6709" w:rsidRPr="008E2C19" w:rsidRDefault="00AD6709">
            <w:pPr>
              <w:widowControl/>
              <w:spacing w:line="360" w:lineRule="auto"/>
              <w:jc w:val="left"/>
              <w:rPr>
                <w:rFonts w:asciiTheme="minorEastAsia" w:hAnsiTheme="minorEastAsia" w:cs="宋体"/>
                <w:b/>
                <w:bCs/>
                <w:kern w:val="0"/>
                <w:sz w:val="24"/>
              </w:rPr>
            </w:pPr>
          </w:p>
        </w:tc>
        <w:tc>
          <w:tcPr>
            <w:tcW w:w="3390" w:type="pct"/>
            <w:tcBorders>
              <w:top w:val="nil"/>
              <w:left w:val="nil"/>
              <w:bottom w:val="single" w:sz="4" w:space="0" w:color="auto"/>
              <w:right w:val="single" w:sz="4" w:space="0" w:color="auto"/>
            </w:tcBorders>
            <w:shd w:val="clear" w:color="auto" w:fill="auto"/>
            <w:vAlign w:val="center"/>
          </w:tcPr>
          <w:p w14:paraId="640C9977" w14:textId="77777777" w:rsidR="00AD6709" w:rsidRPr="008E2C19" w:rsidRDefault="00477DFF">
            <w:pPr>
              <w:widowControl/>
              <w:spacing w:line="360" w:lineRule="auto"/>
              <w:jc w:val="center"/>
              <w:rPr>
                <w:rFonts w:asciiTheme="minorEastAsia" w:hAnsiTheme="minorEastAsia" w:cs="宋体"/>
                <w:b/>
                <w:bCs/>
                <w:kern w:val="0"/>
                <w:sz w:val="24"/>
              </w:rPr>
            </w:pPr>
            <w:r w:rsidRPr="008E2C19">
              <w:rPr>
                <w:rFonts w:asciiTheme="minorEastAsia" w:hAnsiTheme="minorEastAsia" w:cs="宋体" w:hint="eastAsia"/>
                <w:b/>
                <w:bCs/>
                <w:kern w:val="0"/>
                <w:sz w:val="24"/>
              </w:rPr>
              <w:t>（电子投标文件中提供的证明材料（证书、合同等）应清晰可辨，如无法辨识，将不予给分。）</w:t>
            </w:r>
          </w:p>
        </w:tc>
        <w:tc>
          <w:tcPr>
            <w:tcW w:w="498" w:type="pct"/>
            <w:vMerge/>
            <w:tcBorders>
              <w:top w:val="single" w:sz="4" w:space="0" w:color="auto"/>
              <w:left w:val="single" w:sz="4" w:space="0" w:color="auto"/>
              <w:bottom w:val="single" w:sz="4" w:space="0" w:color="auto"/>
              <w:right w:val="single" w:sz="4" w:space="0" w:color="auto"/>
            </w:tcBorders>
            <w:vAlign w:val="center"/>
          </w:tcPr>
          <w:p w14:paraId="5268451E" w14:textId="77777777" w:rsidR="00AD6709" w:rsidRPr="008E2C19" w:rsidRDefault="00AD6709">
            <w:pPr>
              <w:widowControl/>
              <w:spacing w:line="360" w:lineRule="auto"/>
              <w:jc w:val="left"/>
              <w:rPr>
                <w:rFonts w:asciiTheme="minorEastAsia" w:hAnsiTheme="minorEastAsia" w:cs="宋体"/>
                <w:b/>
                <w:bCs/>
                <w:kern w:val="0"/>
                <w:sz w:val="24"/>
              </w:rPr>
            </w:pPr>
          </w:p>
        </w:tc>
      </w:tr>
      <w:tr w:rsidR="00AD6709" w:rsidRPr="008E2C19" w14:paraId="086702CB" w14:textId="77777777">
        <w:trPr>
          <w:trHeight w:val="285"/>
        </w:trPr>
        <w:tc>
          <w:tcPr>
            <w:tcW w:w="500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2F3B137A" w14:textId="77777777" w:rsidR="00AD6709" w:rsidRPr="008E2C19" w:rsidRDefault="00477DFF">
            <w:pPr>
              <w:widowControl/>
              <w:spacing w:line="360" w:lineRule="auto"/>
              <w:jc w:val="left"/>
              <w:rPr>
                <w:rFonts w:asciiTheme="minorEastAsia" w:hAnsiTheme="minorEastAsia" w:cs="宋体"/>
                <w:b/>
                <w:bCs/>
                <w:kern w:val="0"/>
                <w:sz w:val="24"/>
              </w:rPr>
            </w:pPr>
            <w:r w:rsidRPr="008E2C19">
              <w:rPr>
                <w:rFonts w:asciiTheme="minorEastAsia" w:hAnsiTheme="minorEastAsia" w:cs="宋体" w:hint="eastAsia"/>
                <w:b/>
                <w:bCs/>
                <w:kern w:val="0"/>
                <w:sz w:val="24"/>
              </w:rPr>
              <w:t>一、商务资信</w:t>
            </w:r>
          </w:p>
        </w:tc>
      </w:tr>
      <w:tr w:rsidR="00AD6709" w:rsidRPr="008E2C19" w14:paraId="35FAD265" w14:textId="77777777">
        <w:trPr>
          <w:trHeight w:val="572"/>
        </w:trPr>
        <w:tc>
          <w:tcPr>
            <w:tcW w:w="407" w:type="pct"/>
            <w:tcBorders>
              <w:top w:val="nil"/>
              <w:left w:val="single" w:sz="4" w:space="0" w:color="auto"/>
              <w:bottom w:val="single" w:sz="4" w:space="0" w:color="auto"/>
              <w:right w:val="single" w:sz="4" w:space="0" w:color="auto"/>
            </w:tcBorders>
            <w:shd w:val="clear" w:color="auto" w:fill="auto"/>
            <w:vAlign w:val="center"/>
          </w:tcPr>
          <w:p w14:paraId="72E2E68E" w14:textId="77777777" w:rsidR="00AD6709" w:rsidRPr="008E2C19" w:rsidRDefault="00477DFF">
            <w:pPr>
              <w:widowControl/>
              <w:spacing w:line="360" w:lineRule="auto"/>
              <w:jc w:val="center"/>
              <w:rPr>
                <w:rFonts w:asciiTheme="minorEastAsia" w:hAnsiTheme="minorEastAsia" w:cs="宋体"/>
                <w:kern w:val="0"/>
                <w:sz w:val="24"/>
              </w:rPr>
            </w:pPr>
            <w:r w:rsidRPr="008E2C19">
              <w:rPr>
                <w:rFonts w:asciiTheme="minorEastAsia" w:hAnsiTheme="minorEastAsia" w:cs="宋体" w:hint="eastAsia"/>
                <w:kern w:val="0"/>
                <w:sz w:val="24"/>
              </w:rPr>
              <w:t>1</w:t>
            </w:r>
          </w:p>
        </w:tc>
        <w:tc>
          <w:tcPr>
            <w:tcW w:w="705" w:type="pct"/>
            <w:tcBorders>
              <w:top w:val="nil"/>
              <w:left w:val="nil"/>
              <w:bottom w:val="single" w:sz="4" w:space="0" w:color="auto"/>
              <w:right w:val="single" w:sz="4" w:space="0" w:color="auto"/>
            </w:tcBorders>
            <w:shd w:val="clear" w:color="auto" w:fill="auto"/>
            <w:vAlign w:val="center"/>
          </w:tcPr>
          <w:p w14:paraId="05B3DA5D" w14:textId="77777777" w:rsidR="00AD6709" w:rsidRPr="008E2C19" w:rsidRDefault="00477DFF">
            <w:pPr>
              <w:widowControl/>
              <w:spacing w:line="360" w:lineRule="auto"/>
              <w:jc w:val="center"/>
              <w:rPr>
                <w:rFonts w:asciiTheme="minorEastAsia" w:hAnsiTheme="minorEastAsia" w:cs="宋体"/>
                <w:kern w:val="0"/>
                <w:sz w:val="24"/>
              </w:rPr>
            </w:pPr>
            <w:r w:rsidRPr="008E2C19">
              <w:rPr>
                <w:rFonts w:asciiTheme="minorEastAsia" w:hAnsiTheme="minorEastAsia" w:cs="宋体" w:hint="eastAsia"/>
                <w:kern w:val="0"/>
                <w:sz w:val="24"/>
              </w:rPr>
              <w:t>投标人的管理体系</w:t>
            </w:r>
          </w:p>
        </w:tc>
        <w:tc>
          <w:tcPr>
            <w:tcW w:w="3390" w:type="pct"/>
            <w:tcBorders>
              <w:top w:val="nil"/>
              <w:left w:val="nil"/>
              <w:bottom w:val="single" w:sz="4" w:space="0" w:color="auto"/>
              <w:right w:val="single" w:sz="4" w:space="0" w:color="auto"/>
            </w:tcBorders>
            <w:shd w:val="clear" w:color="auto" w:fill="auto"/>
            <w:vAlign w:val="center"/>
          </w:tcPr>
          <w:p w14:paraId="5FCCD02A" w14:textId="0BD68EA0" w:rsidR="00AD6709" w:rsidRPr="008E2C19" w:rsidRDefault="00477DFF">
            <w:pPr>
              <w:widowControl/>
              <w:spacing w:line="360" w:lineRule="auto"/>
              <w:jc w:val="left"/>
              <w:rPr>
                <w:rFonts w:asciiTheme="minorEastAsia" w:hAnsiTheme="minorEastAsia" w:cs="宋体"/>
                <w:kern w:val="0"/>
                <w:sz w:val="24"/>
              </w:rPr>
            </w:pPr>
            <w:r w:rsidRPr="008E2C19">
              <w:rPr>
                <w:rFonts w:asciiTheme="minorEastAsia" w:hAnsiTheme="minorEastAsia" w:cs="宋体" w:hint="eastAsia"/>
                <w:kern w:val="0"/>
                <w:sz w:val="24"/>
              </w:rPr>
              <w:t>（1）投标人具ISO9001质量管理体系认证证书得1分；</w:t>
            </w:r>
          </w:p>
          <w:p w14:paraId="412A38BD" w14:textId="6C950F97" w:rsidR="00AB5730" w:rsidRPr="008E2C19" w:rsidRDefault="00AB5730" w:rsidP="00AB5730">
            <w:pPr>
              <w:pStyle w:val="a0"/>
              <w:ind w:firstLine="0"/>
              <w:rPr>
                <w:lang w:val="en-US"/>
              </w:rPr>
            </w:pPr>
            <w:r w:rsidRPr="008E2C19">
              <w:rPr>
                <w:rFonts w:asciiTheme="minorEastAsia" w:hAnsiTheme="minorEastAsia" w:cs="宋体" w:hint="eastAsia"/>
                <w:kern w:val="0"/>
              </w:rPr>
              <w:t>（</w:t>
            </w:r>
            <w:r w:rsidRPr="008E2C19">
              <w:rPr>
                <w:rFonts w:asciiTheme="minorEastAsia" w:hAnsiTheme="minorEastAsia" w:cs="宋体"/>
                <w:kern w:val="0"/>
              </w:rPr>
              <w:t>2</w:t>
            </w:r>
            <w:r w:rsidRPr="008E2C19">
              <w:rPr>
                <w:rFonts w:asciiTheme="minorEastAsia" w:hAnsiTheme="minorEastAsia" w:cs="宋体" w:hint="eastAsia"/>
                <w:kern w:val="0"/>
              </w:rPr>
              <w:t>）投标人具有有效期内</w:t>
            </w:r>
            <w:r w:rsidRPr="008E2C19">
              <w:rPr>
                <w:rFonts w:asciiTheme="minorEastAsia" w:hAnsiTheme="minorEastAsia" w:cs="宋体"/>
                <w:kern w:val="0"/>
              </w:rPr>
              <w:t>ISO14001</w:t>
            </w:r>
            <w:r w:rsidRPr="008E2C19">
              <w:rPr>
                <w:rFonts w:asciiTheme="minorEastAsia" w:hAnsiTheme="minorEastAsia" w:cs="宋体" w:hint="eastAsia"/>
                <w:kern w:val="0"/>
              </w:rPr>
              <w:t>环境管理体系认证证书得1分；</w:t>
            </w:r>
          </w:p>
          <w:p w14:paraId="4F5AC5CE" w14:textId="71F65CA8" w:rsidR="00AD6709" w:rsidRPr="008E2C19" w:rsidRDefault="00477DFF">
            <w:pPr>
              <w:widowControl/>
              <w:spacing w:line="360" w:lineRule="auto"/>
              <w:jc w:val="left"/>
              <w:rPr>
                <w:rFonts w:asciiTheme="minorEastAsia" w:hAnsiTheme="minorEastAsia" w:cs="宋体"/>
                <w:kern w:val="0"/>
                <w:sz w:val="24"/>
              </w:rPr>
            </w:pPr>
            <w:r w:rsidRPr="008E2C19">
              <w:rPr>
                <w:rFonts w:asciiTheme="minorEastAsia" w:hAnsiTheme="minorEastAsia" w:cs="宋体" w:hint="eastAsia"/>
                <w:kern w:val="0"/>
                <w:sz w:val="24"/>
              </w:rPr>
              <w:t>（</w:t>
            </w:r>
            <w:r w:rsidR="00AB5730" w:rsidRPr="008E2C19">
              <w:rPr>
                <w:rFonts w:asciiTheme="minorEastAsia" w:hAnsiTheme="minorEastAsia" w:cs="宋体"/>
                <w:kern w:val="0"/>
                <w:sz w:val="24"/>
              </w:rPr>
              <w:t>3</w:t>
            </w:r>
            <w:r w:rsidRPr="008E2C19">
              <w:rPr>
                <w:rFonts w:asciiTheme="minorEastAsia" w:hAnsiTheme="minorEastAsia" w:cs="宋体" w:hint="eastAsia"/>
                <w:kern w:val="0"/>
                <w:sz w:val="24"/>
              </w:rPr>
              <w:t>）投标人具有ISO20000信息技术服务管理体系认证证书得1分；</w:t>
            </w:r>
          </w:p>
          <w:p w14:paraId="686354E9" w14:textId="14DE3D41" w:rsidR="00AD6709" w:rsidRPr="008E2C19" w:rsidRDefault="00477DFF">
            <w:pPr>
              <w:widowControl/>
              <w:spacing w:line="360" w:lineRule="auto"/>
              <w:jc w:val="left"/>
              <w:rPr>
                <w:rFonts w:asciiTheme="minorEastAsia" w:hAnsiTheme="minorEastAsia" w:cs="宋体"/>
                <w:kern w:val="0"/>
                <w:sz w:val="24"/>
              </w:rPr>
            </w:pPr>
            <w:r w:rsidRPr="008E2C19">
              <w:rPr>
                <w:rFonts w:asciiTheme="minorEastAsia" w:hAnsiTheme="minorEastAsia" w:cs="宋体" w:hint="eastAsia"/>
                <w:kern w:val="0"/>
                <w:sz w:val="24"/>
              </w:rPr>
              <w:t>（</w:t>
            </w:r>
            <w:r w:rsidR="00AB5730" w:rsidRPr="008E2C19">
              <w:rPr>
                <w:rFonts w:asciiTheme="minorEastAsia" w:hAnsiTheme="minorEastAsia" w:cs="宋体"/>
                <w:kern w:val="0"/>
                <w:sz w:val="24"/>
              </w:rPr>
              <w:t>4</w:t>
            </w:r>
            <w:r w:rsidRPr="008E2C19">
              <w:rPr>
                <w:rFonts w:asciiTheme="minorEastAsia" w:hAnsiTheme="minorEastAsia" w:cs="宋体" w:hint="eastAsia"/>
                <w:kern w:val="0"/>
                <w:sz w:val="24"/>
              </w:rPr>
              <w:t>）投标人具有ISO27001信息安全管理体系认证得1分；</w:t>
            </w:r>
          </w:p>
          <w:p w14:paraId="2CE0960B" w14:textId="76873C26" w:rsidR="00FB451D" w:rsidRPr="008E2C19" w:rsidRDefault="00FB451D" w:rsidP="00FB451D">
            <w:pPr>
              <w:widowControl/>
              <w:spacing w:line="360" w:lineRule="auto"/>
              <w:jc w:val="left"/>
              <w:rPr>
                <w:rFonts w:asciiTheme="minorEastAsia" w:hAnsiTheme="minorEastAsia" w:cs="宋体"/>
                <w:kern w:val="0"/>
                <w:sz w:val="24"/>
              </w:rPr>
            </w:pPr>
            <w:r w:rsidRPr="008E2C19">
              <w:rPr>
                <w:rFonts w:asciiTheme="minorEastAsia" w:hAnsiTheme="minorEastAsia" w:cs="宋体" w:hint="eastAsia"/>
                <w:kern w:val="0"/>
                <w:sz w:val="24"/>
              </w:rPr>
              <w:t>（</w:t>
            </w:r>
            <w:r w:rsidRPr="008E2C19">
              <w:rPr>
                <w:rFonts w:asciiTheme="minorEastAsia" w:hAnsiTheme="minorEastAsia" w:cs="宋体"/>
                <w:kern w:val="0"/>
                <w:sz w:val="24"/>
              </w:rPr>
              <w:t>5</w:t>
            </w:r>
            <w:r w:rsidRPr="008E2C19">
              <w:rPr>
                <w:rFonts w:asciiTheme="minorEastAsia" w:hAnsiTheme="minorEastAsia" w:cs="宋体" w:hint="eastAsia"/>
                <w:kern w:val="0"/>
                <w:sz w:val="24"/>
              </w:rPr>
              <w:t>）投标人具有</w:t>
            </w:r>
            <w:r w:rsidRPr="008E2C19">
              <w:rPr>
                <w:rFonts w:asciiTheme="minorEastAsia" w:hAnsiTheme="minorEastAsia" w:cs="宋体"/>
                <w:kern w:val="0"/>
                <w:sz w:val="24"/>
              </w:rPr>
              <w:t>国家认可的认证机构颁发的有效的软件过程及能力成熟度评估认证证书等级三级</w:t>
            </w:r>
            <w:r w:rsidRPr="008E2C19">
              <w:rPr>
                <w:rFonts w:asciiTheme="minorEastAsia" w:hAnsiTheme="minorEastAsia" w:cs="宋体" w:hint="eastAsia"/>
                <w:kern w:val="0"/>
                <w:sz w:val="24"/>
              </w:rPr>
              <w:t>及以上认证或同类型的其他国际认证的得</w:t>
            </w:r>
            <w:r w:rsidRPr="008E2C19">
              <w:rPr>
                <w:rFonts w:asciiTheme="minorEastAsia" w:hAnsiTheme="minorEastAsia" w:cs="宋体"/>
                <w:kern w:val="0"/>
                <w:sz w:val="24"/>
              </w:rPr>
              <w:t>1</w:t>
            </w:r>
            <w:r w:rsidRPr="008E2C19">
              <w:rPr>
                <w:rFonts w:asciiTheme="minorEastAsia" w:hAnsiTheme="minorEastAsia" w:cs="宋体" w:hint="eastAsia"/>
                <w:kern w:val="0"/>
                <w:sz w:val="24"/>
              </w:rPr>
              <w:t>分，具有五</w:t>
            </w:r>
            <w:r w:rsidRPr="008E2C19">
              <w:rPr>
                <w:rFonts w:asciiTheme="minorEastAsia" w:hAnsiTheme="minorEastAsia" w:cs="宋体"/>
                <w:kern w:val="0"/>
                <w:sz w:val="24"/>
              </w:rPr>
              <w:t>级</w:t>
            </w:r>
            <w:r w:rsidRPr="008E2C19">
              <w:rPr>
                <w:rFonts w:asciiTheme="minorEastAsia" w:hAnsiTheme="minorEastAsia" w:cs="宋体" w:hint="eastAsia"/>
                <w:kern w:val="0"/>
                <w:sz w:val="24"/>
              </w:rPr>
              <w:t>及以上认证或同类型的其他国际认证的得2分；</w:t>
            </w:r>
          </w:p>
          <w:p w14:paraId="45BD701F" w14:textId="77777777" w:rsidR="00AD6709" w:rsidRPr="008E2C19" w:rsidRDefault="00477DFF">
            <w:pPr>
              <w:widowControl/>
              <w:spacing w:line="360" w:lineRule="auto"/>
              <w:jc w:val="left"/>
              <w:rPr>
                <w:rFonts w:asciiTheme="minorEastAsia" w:hAnsiTheme="minorEastAsia" w:cs="宋体"/>
                <w:b/>
                <w:bCs/>
                <w:kern w:val="0"/>
                <w:sz w:val="24"/>
              </w:rPr>
            </w:pPr>
            <w:r w:rsidRPr="008E2C19">
              <w:rPr>
                <w:rFonts w:asciiTheme="minorEastAsia" w:hAnsiTheme="minorEastAsia" w:cs="宋体" w:hint="eastAsia"/>
                <w:b/>
                <w:bCs/>
                <w:kern w:val="0"/>
                <w:sz w:val="24"/>
              </w:rPr>
              <w:t>说明：须提供相关证书复印件且证书须在有效期内。</w:t>
            </w:r>
          </w:p>
        </w:tc>
        <w:tc>
          <w:tcPr>
            <w:tcW w:w="498" w:type="pct"/>
            <w:tcBorders>
              <w:top w:val="nil"/>
              <w:left w:val="nil"/>
              <w:bottom w:val="single" w:sz="4" w:space="0" w:color="auto"/>
              <w:right w:val="single" w:sz="4" w:space="0" w:color="auto"/>
            </w:tcBorders>
            <w:shd w:val="clear" w:color="auto" w:fill="auto"/>
            <w:vAlign w:val="center"/>
          </w:tcPr>
          <w:p w14:paraId="0F832A4F" w14:textId="60B59BF4" w:rsidR="00AD6709" w:rsidRPr="008E2C19" w:rsidRDefault="00FB451D">
            <w:pPr>
              <w:widowControl/>
              <w:spacing w:line="360" w:lineRule="auto"/>
              <w:jc w:val="center"/>
              <w:rPr>
                <w:rFonts w:asciiTheme="minorEastAsia" w:hAnsiTheme="minorEastAsia" w:cs="宋体"/>
                <w:kern w:val="0"/>
                <w:sz w:val="24"/>
              </w:rPr>
            </w:pPr>
            <w:r w:rsidRPr="008E2C19">
              <w:rPr>
                <w:rFonts w:asciiTheme="minorEastAsia" w:hAnsiTheme="minorEastAsia" w:cs="宋体"/>
                <w:kern w:val="0"/>
                <w:sz w:val="24"/>
              </w:rPr>
              <w:t>6</w:t>
            </w:r>
            <w:r w:rsidR="00477DFF" w:rsidRPr="008E2C19">
              <w:rPr>
                <w:rFonts w:asciiTheme="minorEastAsia" w:hAnsiTheme="minorEastAsia" w:cs="宋体" w:hint="eastAsia"/>
                <w:kern w:val="0"/>
                <w:sz w:val="24"/>
              </w:rPr>
              <w:t>分</w:t>
            </w:r>
          </w:p>
        </w:tc>
      </w:tr>
      <w:tr w:rsidR="00AD6709" w:rsidRPr="008E2C19" w14:paraId="0E50D577" w14:textId="77777777">
        <w:trPr>
          <w:trHeight w:val="540"/>
        </w:trPr>
        <w:tc>
          <w:tcPr>
            <w:tcW w:w="407" w:type="pct"/>
            <w:tcBorders>
              <w:top w:val="nil"/>
              <w:left w:val="single" w:sz="4" w:space="0" w:color="auto"/>
              <w:bottom w:val="single" w:sz="4" w:space="0" w:color="auto"/>
              <w:right w:val="single" w:sz="4" w:space="0" w:color="auto"/>
            </w:tcBorders>
            <w:shd w:val="clear" w:color="auto" w:fill="auto"/>
            <w:vAlign w:val="center"/>
          </w:tcPr>
          <w:p w14:paraId="72664148" w14:textId="77777777" w:rsidR="00AD6709" w:rsidRPr="008E2C19" w:rsidRDefault="00477DFF">
            <w:pPr>
              <w:widowControl/>
              <w:spacing w:line="360" w:lineRule="auto"/>
              <w:jc w:val="center"/>
              <w:rPr>
                <w:rFonts w:asciiTheme="minorEastAsia" w:hAnsiTheme="minorEastAsia" w:cs="宋体"/>
                <w:kern w:val="0"/>
                <w:sz w:val="24"/>
              </w:rPr>
            </w:pPr>
            <w:r w:rsidRPr="008E2C19">
              <w:rPr>
                <w:rFonts w:asciiTheme="minorEastAsia" w:hAnsiTheme="minorEastAsia" w:cs="宋体" w:hint="eastAsia"/>
                <w:kern w:val="0"/>
                <w:sz w:val="24"/>
              </w:rPr>
              <w:t>2</w:t>
            </w:r>
          </w:p>
        </w:tc>
        <w:tc>
          <w:tcPr>
            <w:tcW w:w="705" w:type="pct"/>
            <w:tcBorders>
              <w:top w:val="nil"/>
              <w:left w:val="nil"/>
              <w:bottom w:val="single" w:sz="4" w:space="0" w:color="auto"/>
              <w:right w:val="single" w:sz="4" w:space="0" w:color="auto"/>
            </w:tcBorders>
            <w:shd w:val="clear" w:color="auto" w:fill="auto"/>
            <w:vAlign w:val="center"/>
          </w:tcPr>
          <w:p w14:paraId="57E36A21" w14:textId="77777777" w:rsidR="00AD6709" w:rsidRPr="008E2C19" w:rsidRDefault="00477DFF">
            <w:pPr>
              <w:widowControl/>
              <w:spacing w:line="360" w:lineRule="auto"/>
              <w:jc w:val="center"/>
              <w:rPr>
                <w:rFonts w:asciiTheme="minorEastAsia" w:hAnsiTheme="minorEastAsia" w:cs="宋体"/>
                <w:kern w:val="0"/>
                <w:sz w:val="24"/>
              </w:rPr>
            </w:pPr>
            <w:r w:rsidRPr="008E2C19">
              <w:rPr>
                <w:rFonts w:asciiTheme="minorEastAsia" w:hAnsiTheme="minorEastAsia" w:cs="宋体" w:hint="eastAsia"/>
                <w:kern w:val="0"/>
                <w:sz w:val="24"/>
              </w:rPr>
              <w:t>投标人的业绩情况</w:t>
            </w:r>
          </w:p>
        </w:tc>
        <w:tc>
          <w:tcPr>
            <w:tcW w:w="3390" w:type="pct"/>
            <w:tcBorders>
              <w:top w:val="nil"/>
              <w:left w:val="nil"/>
              <w:bottom w:val="single" w:sz="4" w:space="0" w:color="auto"/>
              <w:right w:val="single" w:sz="4" w:space="0" w:color="auto"/>
            </w:tcBorders>
            <w:shd w:val="clear" w:color="auto" w:fill="auto"/>
            <w:vAlign w:val="center"/>
          </w:tcPr>
          <w:p w14:paraId="4A6B614F" w14:textId="2D20BDA8" w:rsidR="00AD6709" w:rsidRPr="008E2C19" w:rsidRDefault="00477DFF">
            <w:pPr>
              <w:widowControl/>
              <w:spacing w:line="360" w:lineRule="auto"/>
              <w:jc w:val="left"/>
              <w:rPr>
                <w:rFonts w:ascii="宋体" w:hAnsi="宋体" w:cs="宋体"/>
                <w:kern w:val="0"/>
                <w:sz w:val="24"/>
              </w:rPr>
            </w:pPr>
            <w:r w:rsidRPr="008E2C19">
              <w:rPr>
                <w:rFonts w:asciiTheme="minorEastAsia" w:hAnsiTheme="minorEastAsia" w:cs="宋体" w:hint="eastAsia"/>
                <w:kern w:val="0"/>
                <w:sz w:val="24"/>
              </w:rPr>
              <w:t>投标人201</w:t>
            </w:r>
            <w:r w:rsidRPr="008E2C19">
              <w:rPr>
                <w:rFonts w:asciiTheme="minorEastAsia" w:hAnsiTheme="minorEastAsia" w:cs="宋体"/>
                <w:kern w:val="0"/>
                <w:sz w:val="24"/>
              </w:rPr>
              <w:t>9</w:t>
            </w:r>
            <w:r w:rsidRPr="008E2C19">
              <w:rPr>
                <w:rFonts w:asciiTheme="minorEastAsia" w:hAnsiTheme="minorEastAsia" w:cs="宋体" w:hint="eastAsia"/>
                <w:kern w:val="0"/>
                <w:sz w:val="24"/>
              </w:rPr>
              <w:t>年1月1日（合同签订时间为准）至今承担的</w:t>
            </w:r>
            <w:r w:rsidR="00AB5730" w:rsidRPr="008E2C19">
              <w:rPr>
                <w:rFonts w:asciiTheme="minorEastAsia" w:hAnsiTheme="minorEastAsia" w:cs="宋体" w:hint="eastAsia"/>
                <w:kern w:val="0"/>
                <w:sz w:val="24"/>
              </w:rPr>
              <w:t>政务信息化平台建设项目（软件开发）业绩情况</w:t>
            </w:r>
            <w:r w:rsidRPr="008E2C19">
              <w:rPr>
                <w:rFonts w:asciiTheme="minorEastAsia" w:hAnsiTheme="minorEastAsia" w:cs="宋体" w:hint="eastAsia"/>
                <w:kern w:val="0"/>
                <w:sz w:val="24"/>
              </w:rPr>
              <w:t>，</w:t>
            </w:r>
            <w:r w:rsidRPr="008E2C19">
              <w:rPr>
                <w:rFonts w:ascii="宋体" w:hAnsi="宋体" w:cs="宋体" w:hint="eastAsia"/>
                <w:kern w:val="0"/>
                <w:sz w:val="24"/>
              </w:rPr>
              <w:t>结合已完成的项目案例和用户反应情况，依照投标人提供的合同、用户验收报告。同时提供合同和用户验收报告的案例（以验收报告时间为准），每个得</w:t>
            </w:r>
            <w:r w:rsidRPr="008E2C19">
              <w:rPr>
                <w:rFonts w:ascii="宋体" w:hAnsi="宋体" w:cs="宋体"/>
                <w:kern w:val="0"/>
                <w:sz w:val="24"/>
              </w:rPr>
              <w:t>0.5</w:t>
            </w:r>
            <w:r w:rsidRPr="008E2C19">
              <w:rPr>
                <w:rFonts w:ascii="宋体" w:hAnsi="宋体" w:cs="宋体" w:hint="eastAsia"/>
                <w:kern w:val="0"/>
                <w:sz w:val="24"/>
              </w:rPr>
              <w:t>分；本项最高得</w:t>
            </w:r>
            <w:r w:rsidRPr="008E2C19">
              <w:rPr>
                <w:rFonts w:ascii="宋体" w:hAnsi="宋体" w:cs="宋体"/>
                <w:kern w:val="0"/>
                <w:sz w:val="24"/>
              </w:rPr>
              <w:t>1</w:t>
            </w:r>
            <w:r w:rsidRPr="008E2C19">
              <w:rPr>
                <w:rFonts w:ascii="宋体" w:hAnsi="宋体" w:cs="宋体" w:hint="eastAsia"/>
                <w:kern w:val="0"/>
                <w:sz w:val="24"/>
              </w:rPr>
              <w:t>分。</w:t>
            </w:r>
          </w:p>
          <w:p w14:paraId="1480EE11" w14:textId="77777777" w:rsidR="00AD6709" w:rsidRPr="008E2C19" w:rsidRDefault="00477DFF">
            <w:pPr>
              <w:widowControl/>
              <w:spacing w:line="360" w:lineRule="auto"/>
              <w:jc w:val="left"/>
              <w:rPr>
                <w:rFonts w:asciiTheme="minorEastAsia" w:hAnsiTheme="minorEastAsia" w:cs="宋体"/>
                <w:b/>
                <w:bCs/>
                <w:kern w:val="0"/>
                <w:sz w:val="24"/>
              </w:rPr>
            </w:pPr>
            <w:r w:rsidRPr="008E2C19">
              <w:rPr>
                <w:rFonts w:asciiTheme="minorEastAsia" w:hAnsiTheme="minorEastAsia" w:cs="宋体" w:hint="eastAsia"/>
                <w:b/>
                <w:bCs/>
                <w:kern w:val="0"/>
                <w:sz w:val="24"/>
              </w:rPr>
              <w:t>说明：提供投标文件中提供业绩项目的合同及用户验收报告复印件进行评分，未提供或不符合以上条件不得分。</w:t>
            </w:r>
          </w:p>
        </w:tc>
        <w:tc>
          <w:tcPr>
            <w:tcW w:w="498" w:type="pct"/>
            <w:tcBorders>
              <w:top w:val="nil"/>
              <w:left w:val="nil"/>
              <w:bottom w:val="single" w:sz="4" w:space="0" w:color="auto"/>
              <w:right w:val="single" w:sz="4" w:space="0" w:color="auto"/>
            </w:tcBorders>
            <w:shd w:val="clear" w:color="auto" w:fill="auto"/>
            <w:vAlign w:val="center"/>
          </w:tcPr>
          <w:p w14:paraId="3139B7E7" w14:textId="77777777" w:rsidR="00AD6709" w:rsidRPr="008E2C19" w:rsidRDefault="00477DFF">
            <w:pPr>
              <w:widowControl/>
              <w:spacing w:line="360" w:lineRule="auto"/>
              <w:jc w:val="center"/>
              <w:rPr>
                <w:rFonts w:asciiTheme="minorEastAsia" w:hAnsiTheme="minorEastAsia" w:cs="宋体"/>
                <w:kern w:val="0"/>
                <w:sz w:val="24"/>
              </w:rPr>
            </w:pPr>
            <w:r w:rsidRPr="008E2C19">
              <w:rPr>
                <w:rFonts w:asciiTheme="minorEastAsia" w:hAnsiTheme="minorEastAsia" w:cs="宋体"/>
                <w:kern w:val="0"/>
                <w:sz w:val="24"/>
              </w:rPr>
              <w:t>1</w:t>
            </w:r>
            <w:r w:rsidRPr="008E2C19">
              <w:rPr>
                <w:rFonts w:asciiTheme="minorEastAsia" w:hAnsiTheme="minorEastAsia" w:cs="宋体" w:hint="eastAsia"/>
                <w:kern w:val="0"/>
                <w:sz w:val="24"/>
              </w:rPr>
              <w:t>分</w:t>
            </w:r>
          </w:p>
        </w:tc>
      </w:tr>
      <w:tr w:rsidR="00AD6709" w:rsidRPr="008E2C19" w14:paraId="51CEA5F2" w14:textId="77777777">
        <w:trPr>
          <w:trHeight w:val="285"/>
        </w:trPr>
        <w:tc>
          <w:tcPr>
            <w:tcW w:w="5000" w:type="pct"/>
            <w:gridSpan w:val="4"/>
            <w:tcBorders>
              <w:top w:val="single" w:sz="4" w:space="0" w:color="auto"/>
              <w:left w:val="single" w:sz="4" w:space="0" w:color="auto"/>
              <w:bottom w:val="single" w:sz="4" w:space="0" w:color="auto"/>
              <w:right w:val="single" w:sz="4" w:space="0" w:color="auto"/>
            </w:tcBorders>
            <w:shd w:val="clear" w:color="auto" w:fill="auto"/>
            <w:vAlign w:val="center"/>
          </w:tcPr>
          <w:p w14:paraId="4E19E0B7" w14:textId="77777777" w:rsidR="00AD6709" w:rsidRPr="008E2C19" w:rsidRDefault="00477DFF">
            <w:pPr>
              <w:widowControl/>
              <w:spacing w:line="360" w:lineRule="auto"/>
              <w:jc w:val="left"/>
              <w:rPr>
                <w:rFonts w:asciiTheme="minorEastAsia" w:hAnsiTheme="minorEastAsia" w:cs="宋体"/>
                <w:b/>
                <w:bCs/>
                <w:kern w:val="0"/>
                <w:sz w:val="24"/>
              </w:rPr>
            </w:pPr>
            <w:r w:rsidRPr="008E2C19">
              <w:rPr>
                <w:rFonts w:asciiTheme="minorEastAsia" w:hAnsiTheme="minorEastAsia" w:cs="宋体" w:hint="eastAsia"/>
                <w:b/>
                <w:bCs/>
                <w:kern w:val="0"/>
                <w:sz w:val="24"/>
              </w:rPr>
              <w:t>二、技术服务</w:t>
            </w:r>
          </w:p>
        </w:tc>
      </w:tr>
      <w:tr w:rsidR="00AD6709" w:rsidRPr="008E2C19" w14:paraId="04081102" w14:textId="77777777">
        <w:trPr>
          <w:trHeight w:val="810"/>
        </w:trPr>
        <w:tc>
          <w:tcPr>
            <w:tcW w:w="407" w:type="pct"/>
            <w:tcBorders>
              <w:top w:val="nil"/>
              <w:left w:val="single" w:sz="4" w:space="0" w:color="auto"/>
              <w:bottom w:val="single" w:sz="4" w:space="0" w:color="auto"/>
              <w:right w:val="single" w:sz="4" w:space="0" w:color="auto"/>
            </w:tcBorders>
            <w:shd w:val="clear" w:color="auto" w:fill="auto"/>
            <w:vAlign w:val="center"/>
          </w:tcPr>
          <w:p w14:paraId="7FC10A1B" w14:textId="77777777" w:rsidR="00AD6709" w:rsidRPr="008E2C19" w:rsidRDefault="00477DFF">
            <w:pPr>
              <w:widowControl/>
              <w:spacing w:line="360" w:lineRule="auto"/>
              <w:jc w:val="center"/>
              <w:rPr>
                <w:rFonts w:asciiTheme="minorEastAsia" w:hAnsiTheme="minorEastAsia" w:cs="宋体"/>
                <w:kern w:val="0"/>
                <w:sz w:val="24"/>
              </w:rPr>
            </w:pPr>
            <w:r w:rsidRPr="008E2C19">
              <w:rPr>
                <w:rFonts w:asciiTheme="minorEastAsia" w:hAnsiTheme="minorEastAsia" w:cs="宋体"/>
                <w:kern w:val="0"/>
                <w:sz w:val="24"/>
              </w:rPr>
              <w:t>3</w:t>
            </w:r>
          </w:p>
        </w:tc>
        <w:tc>
          <w:tcPr>
            <w:tcW w:w="705" w:type="pct"/>
            <w:tcBorders>
              <w:top w:val="nil"/>
              <w:left w:val="nil"/>
              <w:bottom w:val="single" w:sz="4" w:space="0" w:color="auto"/>
              <w:right w:val="single" w:sz="4" w:space="0" w:color="auto"/>
            </w:tcBorders>
            <w:shd w:val="clear" w:color="auto" w:fill="auto"/>
            <w:vAlign w:val="center"/>
          </w:tcPr>
          <w:p w14:paraId="2BAD9BCE" w14:textId="77777777" w:rsidR="00AD6709" w:rsidRPr="008E2C19" w:rsidRDefault="00477DFF">
            <w:pPr>
              <w:widowControl/>
              <w:spacing w:line="360" w:lineRule="auto"/>
              <w:jc w:val="center"/>
              <w:rPr>
                <w:rFonts w:asciiTheme="minorEastAsia" w:hAnsiTheme="minorEastAsia" w:cs="宋体"/>
                <w:kern w:val="0"/>
                <w:sz w:val="24"/>
              </w:rPr>
            </w:pPr>
            <w:r w:rsidRPr="008E2C19">
              <w:rPr>
                <w:rFonts w:ascii="宋体" w:hAnsi="宋体" w:cs="Arial"/>
                <w:snapToGrid w:val="0"/>
                <w:kern w:val="0"/>
                <w:sz w:val="24"/>
              </w:rPr>
              <w:t>投标方案的科学性和完整性</w:t>
            </w:r>
          </w:p>
        </w:tc>
        <w:tc>
          <w:tcPr>
            <w:tcW w:w="3390" w:type="pct"/>
            <w:tcBorders>
              <w:top w:val="nil"/>
              <w:left w:val="nil"/>
              <w:bottom w:val="single" w:sz="4" w:space="0" w:color="auto"/>
              <w:right w:val="single" w:sz="4" w:space="0" w:color="auto"/>
            </w:tcBorders>
            <w:shd w:val="clear" w:color="auto" w:fill="auto"/>
            <w:vAlign w:val="center"/>
          </w:tcPr>
          <w:p w14:paraId="3E3EFA30" w14:textId="28D1CD1E" w:rsidR="00AD6709" w:rsidRPr="008E2C19" w:rsidRDefault="00477DFF">
            <w:pPr>
              <w:widowControl/>
              <w:spacing w:line="360" w:lineRule="auto"/>
              <w:jc w:val="left"/>
              <w:rPr>
                <w:rFonts w:ascii="宋体" w:hAnsi="宋体" w:cs="宋体"/>
                <w:sz w:val="24"/>
              </w:rPr>
            </w:pPr>
            <w:r w:rsidRPr="008E2C19">
              <w:rPr>
                <w:rFonts w:ascii="宋体" w:hAnsi="宋体" w:cs="宋体" w:hint="eastAsia"/>
                <w:sz w:val="24"/>
              </w:rPr>
              <w:t>（1）投标方案需要符合“整体智治”的现代政府的要求；符合杭州西湖风景名胜区管委会信息系统现有规范；系统必须具有实用性</w:t>
            </w:r>
            <w:r w:rsidR="00E91AFF" w:rsidRPr="008E2C19">
              <w:rPr>
                <w:rFonts w:ascii="宋体" w:hAnsi="宋体" w:cs="宋体" w:hint="eastAsia"/>
                <w:sz w:val="24"/>
              </w:rPr>
              <w:t>；完全满足要求</w:t>
            </w:r>
            <w:r w:rsidRPr="008E2C19">
              <w:rPr>
                <w:rFonts w:ascii="宋体" w:hAnsi="宋体" w:cs="宋体" w:hint="eastAsia"/>
                <w:sz w:val="24"/>
              </w:rPr>
              <w:t>得</w:t>
            </w:r>
            <w:r w:rsidR="00885864" w:rsidRPr="008E2C19">
              <w:rPr>
                <w:rFonts w:ascii="宋体" w:hAnsi="宋体" w:cs="宋体"/>
                <w:sz w:val="24"/>
              </w:rPr>
              <w:t>2</w:t>
            </w:r>
            <w:r w:rsidRPr="008E2C19">
              <w:rPr>
                <w:rFonts w:ascii="宋体" w:hAnsi="宋体" w:cs="宋体" w:hint="eastAsia"/>
                <w:sz w:val="24"/>
              </w:rPr>
              <w:t>分，部分满足得</w:t>
            </w:r>
            <w:r w:rsidR="00885864" w:rsidRPr="008E2C19">
              <w:rPr>
                <w:rFonts w:ascii="宋体" w:hAnsi="宋体" w:cs="宋体"/>
                <w:sz w:val="24"/>
              </w:rPr>
              <w:t>1</w:t>
            </w:r>
            <w:r w:rsidRPr="008E2C19">
              <w:rPr>
                <w:rFonts w:ascii="宋体" w:hAnsi="宋体" w:cs="宋体" w:hint="eastAsia"/>
                <w:sz w:val="24"/>
              </w:rPr>
              <w:t>分，不</w:t>
            </w:r>
            <w:r w:rsidRPr="008E2C19">
              <w:rPr>
                <w:rFonts w:ascii="宋体" w:hAnsi="宋体" w:cs="宋体" w:hint="eastAsia"/>
                <w:sz w:val="24"/>
              </w:rPr>
              <w:lastRenderedPageBreak/>
              <w:t>满足不得分（</w:t>
            </w:r>
            <w:r w:rsidR="00885864" w:rsidRPr="008E2C19">
              <w:rPr>
                <w:rFonts w:ascii="宋体" w:hAnsi="宋体" w:cs="宋体"/>
                <w:sz w:val="24"/>
              </w:rPr>
              <w:t>2</w:t>
            </w:r>
            <w:r w:rsidRPr="008E2C19">
              <w:rPr>
                <w:rFonts w:ascii="宋体" w:hAnsi="宋体" w:cs="宋体" w:hint="eastAsia"/>
                <w:sz w:val="24"/>
              </w:rPr>
              <w:t>分）；</w:t>
            </w:r>
          </w:p>
          <w:p w14:paraId="02ADB03D" w14:textId="7FB36F18" w:rsidR="00885864" w:rsidRPr="008E2C19" w:rsidRDefault="00885864" w:rsidP="00885864">
            <w:pPr>
              <w:pStyle w:val="a0"/>
              <w:ind w:firstLine="0"/>
              <w:rPr>
                <w:lang w:val="en-US"/>
              </w:rPr>
            </w:pPr>
            <w:r w:rsidRPr="008E2C19">
              <w:rPr>
                <w:rFonts w:hAnsi="宋体" w:cs="宋体" w:hint="eastAsia"/>
                <w:szCs w:val="24"/>
                <w:lang w:val="en-US"/>
              </w:rPr>
              <w:t>（2）</w:t>
            </w:r>
            <w:r w:rsidRPr="008E2C19">
              <w:rPr>
                <w:rFonts w:hAnsi="宋体" w:hint="eastAsia"/>
              </w:rPr>
              <w:t>投标方案</w:t>
            </w:r>
            <w:r w:rsidRPr="008E2C19">
              <w:rPr>
                <w:rFonts w:hAnsi="宋体" w:cs="仿宋_GB2312" w:hint="eastAsia"/>
                <w:kern w:val="0"/>
              </w:rPr>
              <w:t>总体设计、建设方案和软件开发</w:t>
            </w:r>
            <w:r w:rsidRPr="008E2C19">
              <w:rPr>
                <w:rFonts w:hAnsi="宋体" w:hint="eastAsia"/>
              </w:rPr>
              <w:t>等，详细阐述系统的体系架构、功能模块、实现思路和关键技术，提出具体可行的实施方案，</w:t>
            </w:r>
            <w:r w:rsidRPr="008E2C19">
              <w:rPr>
                <w:rFonts w:asciiTheme="majorEastAsia" w:eastAsiaTheme="majorEastAsia" w:hAnsiTheme="majorEastAsia" w:hint="eastAsia"/>
              </w:rPr>
              <w:t>根据提供的方案内容进行评分，内容完全满足采购人要求得</w:t>
            </w:r>
            <w:r w:rsidRPr="008E2C19">
              <w:rPr>
                <w:rFonts w:asciiTheme="majorEastAsia" w:eastAsiaTheme="majorEastAsia" w:hAnsiTheme="majorEastAsia"/>
              </w:rPr>
              <w:t>3</w:t>
            </w:r>
            <w:r w:rsidRPr="008E2C19">
              <w:rPr>
                <w:rFonts w:asciiTheme="majorEastAsia" w:eastAsiaTheme="majorEastAsia" w:hAnsiTheme="majorEastAsia" w:hint="eastAsia"/>
              </w:rPr>
              <w:t>分，部分满足得</w:t>
            </w:r>
            <w:r w:rsidRPr="008E2C19">
              <w:rPr>
                <w:rFonts w:asciiTheme="majorEastAsia" w:eastAsiaTheme="majorEastAsia" w:hAnsiTheme="majorEastAsia"/>
              </w:rPr>
              <w:t>1</w:t>
            </w:r>
            <w:r w:rsidRPr="008E2C19">
              <w:rPr>
                <w:rFonts w:asciiTheme="majorEastAsia" w:eastAsiaTheme="majorEastAsia" w:hAnsiTheme="majorEastAsia" w:hint="eastAsia"/>
              </w:rPr>
              <w:t>分，不满足不得分。（</w:t>
            </w:r>
            <w:r w:rsidRPr="008E2C19">
              <w:rPr>
                <w:rFonts w:asciiTheme="majorEastAsia" w:eastAsiaTheme="majorEastAsia" w:hAnsiTheme="majorEastAsia"/>
              </w:rPr>
              <w:t>3</w:t>
            </w:r>
            <w:r w:rsidRPr="008E2C19">
              <w:rPr>
                <w:rFonts w:asciiTheme="majorEastAsia" w:eastAsiaTheme="majorEastAsia" w:hAnsiTheme="majorEastAsia" w:hint="eastAsia"/>
              </w:rPr>
              <w:t>分）；</w:t>
            </w:r>
          </w:p>
          <w:p w14:paraId="4F8CD863" w14:textId="152AFE8D" w:rsidR="00AD6709" w:rsidRPr="008E2C19" w:rsidRDefault="00477DFF">
            <w:pPr>
              <w:widowControl/>
              <w:spacing w:line="360" w:lineRule="auto"/>
              <w:jc w:val="left"/>
              <w:rPr>
                <w:rFonts w:ascii="宋体" w:hAnsi="宋体" w:cs="宋体"/>
                <w:sz w:val="24"/>
              </w:rPr>
            </w:pPr>
            <w:r w:rsidRPr="008E2C19">
              <w:rPr>
                <w:rFonts w:ascii="宋体" w:hAnsi="宋体" w:cs="宋体" w:hint="eastAsia"/>
                <w:sz w:val="24"/>
              </w:rPr>
              <w:t>（</w:t>
            </w:r>
            <w:r w:rsidR="00E91AFF" w:rsidRPr="008E2C19">
              <w:rPr>
                <w:rFonts w:ascii="宋体" w:hAnsi="宋体" w:cs="宋体"/>
                <w:sz w:val="24"/>
              </w:rPr>
              <w:t>2</w:t>
            </w:r>
            <w:r w:rsidRPr="008E2C19">
              <w:rPr>
                <w:rFonts w:ascii="宋体" w:hAnsi="宋体" w:cs="宋体" w:hint="eastAsia"/>
                <w:sz w:val="24"/>
              </w:rPr>
              <w:t>）①投标人是否全面熟知平台系统的相关标准、准则、要求、要素；②投标方案在确保阶段性任务实现的同时，是否统筹考虑了总体目标的实现。根据提供的方案内容进行评分，每一项内容完整、措施有效、符合采购人实际视为合理，合理得</w:t>
            </w:r>
            <w:r w:rsidR="00E91AFF" w:rsidRPr="008E2C19">
              <w:rPr>
                <w:rFonts w:ascii="宋体" w:hAnsi="宋体" w:cs="宋体"/>
                <w:sz w:val="24"/>
              </w:rPr>
              <w:t>1</w:t>
            </w:r>
            <w:r w:rsidRPr="008E2C19">
              <w:rPr>
                <w:rFonts w:ascii="宋体" w:hAnsi="宋体" w:cs="宋体" w:hint="eastAsia"/>
                <w:sz w:val="24"/>
              </w:rPr>
              <w:t>分，相对合理得</w:t>
            </w:r>
            <w:r w:rsidR="00E91AFF" w:rsidRPr="008E2C19">
              <w:rPr>
                <w:rFonts w:ascii="宋体" w:hAnsi="宋体" w:cs="宋体"/>
                <w:sz w:val="24"/>
              </w:rPr>
              <w:t>0.5</w:t>
            </w:r>
            <w:r w:rsidRPr="008E2C19">
              <w:rPr>
                <w:rFonts w:ascii="宋体" w:hAnsi="宋体" w:cs="宋体" w:hint="eastAsia"/>
                <w:sz w:val="24"/>
              </w:rPr>
              <w:t>分，不合理得0分。本项最高得</w:t>
            </w:r>
            <w:r w:rsidR="00E91AFF" w:rsidRPr="008E2C19">
              <w:rPr>
                <w:rFonts w:ascii="宋体" w:hAnsi="宋体" w:cs="宋体"/>
                <w:sz w:val="24"/>
              </w:rPr>
              <w:t>2</w:t>
            </w:r>
            <w:r w:rsidRPr="008E2C19">
              <w:rPr>
                <w:rFonts w:ascii="宋体" w:hAnsi="宋体" w:cs="宋体" w:hint="eastAsia"/>
                <w:sz w:val="24"/>
              </w:rPr>
              <w:t>分（</w:t>
            </w:r>
            <w:r w:rsidR="00E91AFF" w:rsidRPr="008E2C19">
              <w:rPr>
                <w:rFonts w:ascii="宋体" w:hAnsi="宋体" w:cs="宋体"/>
                <w:sz w:val="24"/>
              </w:rPr>
              <w:t>2</w:t>
            </w:r>
            <w:r w:rsidRPr="008E2C19">
              <w:rPr>
                <w:rFonts w:ascii="宋体" w:hAnsi="宋体" w:cs="宋体" w:hint="eastAsia"/>
                <w:sz w:val="24"/>
              </w:rPr>
              <w:t>分）；</w:t>
            </w:r>
          </w:p>
          <w:p w14:paraId="6956257B" w14:textId="018277CB" w:rsidR="00AD6709" w:rsidRPr="008E2C19" w:rsidRDefault="00477DFF">
            <w:pPr>
              <w:widowControl/>
              <w:spacing w:line="360" w:lineRule="auto"/>
              <w:jc w:val="left"/>
            </w:pPr>
            <w:r w:rsidRPr="008E2C19">
              <w:rPr>
                <w:rFonts w:ascii="宋体" w:hAnsi="宋体" w:cs="宋体" w:hint="eastAsia"/>
                <w:sz w:val="24"/>
              </w:rPr>
              <w:t>（</w:t>
            </w:r>
            <w:r w:rsidR="00E91AFF" w:rsidRPr="008E2C19">
              <w:rPr>
                <w:rFonts w:ascii="宋体" w:hAnsi="宋体" w:cs="宋体"/>
                <w:sz w:val="24"/>
              </w:rPr>
              <w:t>3</w:t>
            </w:r>
            <w:r w:rsidRPr="008E2C19">
              <w:rPr>
                <w:rFonts w:ascii="宋体" w:hAnsi="宋体" w:cs="宋体" w:hint="eastAsia"/>
                <w:sz w:val="24"/>
              </w:rPr>
              <w:t>）系统的应急方案①设计是否合理，②是否充分考虑用户实际使用需求，③是否符合本项目对当前和未来发展的要求。根据提供的方案内容进行评分，每一项内容完整、措施有效、符合采购人实际视为合理，合理得1分，不合理得0分，最高得3分（3分）。</w:t>
            </w:r>
          </w:p>
        </w:tc>
        <w:tc>
          <w:tcPr>
            <w:tcW w:w="498" w:type="pct"/>
            <w:tcBorders>
              <w:top w:val="nil"/>
              <w:left w:val="nil"/>
              <w:bottom w:val="single" w:sz="4" w:space="0" w:color="auto"/>
              <w:right w:val="single" w:sz="4" w:space="0" w:color="auto"/>
            </w:tcBorders>
            <w:shd w:val="clear" w:color="auto" w:fill="auto"/>
            <w:vAlign w:val="center"/>
          </w:tcPr>
          <w:p w14:paraId="28E8BF85" w14:textId="653BDBCC" w:rsidR="00AD6709" w:rsidRPr="008E2C19" w:rsidRDefault="00885864">
            <w:pPr>
              <w:widowControl/>
              <w:spacing w:line="360" w:lineRule="auto"/>
              <w:jc w:val="center"/>
              <w:rPr>
                <w:rFonts w:asciiTheme="minorEastAsia" w:hAnsiTheme="minorEastAsia" w:cs="宋体"/>
                <w:kern w:val="0"/>
                <w:sz w:val="24"/>
              </w:rPr>
            </w:pPr>
            <w:r w:rsidRPr="008E2C19">
              <w:rPr>
                <w:rFonts w:asciiTheme="minorEastAsia" w:hAnsiTheme="minorEastAsia" w:cs="宋体"/>
                <w:kern w:val="0"/>
                <w:sz w:val="24"/>
              </w:rPr>
              <w:lastRenderedPageBreak/>
              <w:t>10</w:t>
            </w:r>
            <w:r w:rsidR="00477DFF" w:rsidRPr="008E2C19">
              <w:rPr>
                <w:rFonts w:asciiTheme="minorEastAsia" w:hAnsiTheme="minorEastAsia" w:cs="宋体" w:hint="eastAsia"/>
                <w:kern w:val="0"/>
                <w:sz w:val="24"/>
              </w:rPr>
              <w:t>分</w:t>
            </w:r>
          </w:p>
        </w:tc>
      </w:tr>
      <w:tr w:rsidR="00E91AFF" w:rsidRPr="008E2C19" w14:paraId="336EE7B9" w14:textId="77777777" w:rsidTr="00023749">
        <w:trPr>
          <w:trHeight w:val="841"/>
        </w:trPr>
        <w:tc>
          <w:tcPr>
            <w:tcW w:w="407" w:type="pct"/>
            <w:tcBorders>
              <w:top w:val="nil"/>
              <w:left w:val="single" w:sz="4" w:space="0" w:color="auto"/>
              <w:bottom w:val="single" w:sz="4" w:space="0" w:color="auto"/>
              <w:right w:val="single" w:sz="4" w:space="0" w:color="auto"/>
            </w:tcBorders>
            <w:shd w:val="clear" w:color="auto" w:fill="auto"/>
            <w:vAlign w:val="center"/>
          </w:tcPr>
          <w:p w14:paraId="20CCC64A" w14:textId="77777777" w:rsidR="00E91AFF" w:rsidRPr="008E2C19" w:rsidRDefault="00E91AFF">
            <w:pPr>
              <w:spacing w:line="360" w:lineRule="auto"/>
              <w:jc w:val="center"/>
              <w:rPr>
                <w:rFonts w:asciiTheme="minorEastAsia" w:hAnsiTheme="minorEastAsia" w:cs="宋体"/>
                <w:kern w:val="0"/>
                <w:sz w:val="24"/>
              </w:rPr>
            </w:pPr>
          </w:p>
        </w:tc>
        <w:tc>
          <w:tcPr>
            <w:tcW w:w="705" w:type="pct"/>
            <w:tcBorders>
              <w:top w:val="nil"/>
              <w:left w:val="nil"/>
              <w:bottom w:val="single" w:sz="4" w:space="0" w:color="auto"/>
              <w:right w:val="single" w:sz="4" w:space="0" w:color="auto"/>
            </w:tcBorders>
            <w:shd w:val="clear" w:color="auto" w:fill="auto"/>
            <w:vAlign w:val="center"/>
          </w:tcPr>
          <w:p w14:paraId="6ADFD6C7" w14:textId="24884EC7" w:rsidR="00E91AFF" w:rsidRPr="008E2C19" w:rsidRDefault="00754C88">
            <w:pPr>
              <w:widowControl/>
              <w:spacing w:line="360" w:lineRule="auto"/>
              <w:jc w:val="center"/>
              <w:rPr>
                <w:rFonts w:ascii="宋体" w:hAnsi="宋体" w:cs="Arial"/>
                <w:snapToGrid w:val="0"/>
                <w:kern w:val="0"/>
                <w:sz w:val="24"/>
              </w:rPr>
            </w:pPr>
            <w:r w:rsidRPr="008E2C19">
              <w:rPr>
                <w:rFonts w:ascii="宋体" w:hAnsi="宋体" w:cs="宋体" w:hint="eastAsia"/>
                <w:bCs/>
                <w:sz w:val="24"/>
              </w:rPr>
              <w:t>投标方案与软件开发功能的吻合程度</w:t>
            </w:r>
          </w:p>
        </w:tc>
        <w:tc>
          <w:tcPr>
            <w:tcW w:w="3390" w:type="pct"/>
            <w:tcBorders>
              <w:top w:val="nil"/>
              <w:left w:val="nil"/>
              <w:bottom w:val="single" w:sz="4" w:space="0" w:color="auto"/>
              <w:right w:val="single" w:sz="4" w:space="0" w:color="auto"/>
            </w:tcBorders>
            <w:shd w:val="clear" w:color="auto" w:fill="auto"/>
            <w:vAlign w:val="center"/>
          </w:tcPr>
          <w:p w14:paraId="24D7C3AE" w14:textId="47E7481F" w:rsidR="004B1075" w:rsidRPr="008E2C19" w:rsidRDefault="004B1075" w:rsidP="004B1075">
            <w:pPr>
              <w:snapToGrid w:val="0"/>
              <w:spacing w:line="360" w:lineRule="auto"/>
              <w:rPr>
                <w:rFonts w:ascii="宋体" w:eastAsia="宋体" w:hAnsi="宋体"/>
                <w:sz w:val="24"/>
              </w:rPr>
            </w:pPr>
            <w:r w:rsidRPr="008E2C19">
              <w:rPr>
                <w:rFonts w:ascii="宋体" w:eastAsia="宋体" w:hAnsi="宋体" w:hint="eastAsia"/>
                <w:sz w:val="24"/>
              </w:rPr>
              <w:t>投标方案与软件开发功能的吻合程度，阐述对软件功能实现并对功能模块提供文字、图片进行设计描述，</w:t>
            </w:r>
            <w:r w:rsidRPr="008E2C19">
              <w:rPr>
                <w:rFonts w:ascii="宋体" w:eastAsia="宋体" w:hAnsi="宋体"/>
                <w:sz w:val="24"/>
              </w:rPr>
              <w:t>方案对系统实施可能遇到的问题及其应对措施的考虑情况等</w:t>
            </w:r>
            <w:r w:rsidRPr="008E2C19">
              <w:rPr>
                <w:rFonts w:ascii="宋体" w:eastAsia="宋体" w:hAnsi="宋体" w:hint="eastAsia"/>
                <w:sz w:val="24"/>
              </w:rPr>
              <w:t>。技术解决方案包括：</w:t>
            </w:r>
          </w:p>
          <w:p w14:paraId="047ABCA3" w14:textId="4FF2DDE2" w:rsidR="004B1075" w:rsidRPr="008E2C19" w:rsidRDefault="004B1075" w:rsidP="00EC41B9">
            <w:pPr>
              <w:snapToGrid w:val="0"/>
              <w:spacing w:line="360" w:lineRule="auto"/>
              <w:rPr>
                <w:rFonts w:ascii="宋体" w:eastAsia="宋体" w:hAnsi="宋体"/>
                <w:sz w:val="24"/>
              </w:rPr>
            </w:pPr>
            <w:r w:rsidRPr="008E2C19">
              <w:rPr>
                <w:rFonts w:ascii="宋体" w:eastAsia="宋体" w:hAnsi="宋体" w:hint="eastAsia"/>
                <w:sz w:val="24"/>
              </w:rPr>
              <w:t>（1）提供</w:t>
            </w:r>
            <w:r w:rsidR="00D06DE4" w:rsidRPr="008E2C19">
              <w:rPr>
                <w:rFonts w:ascii="宋体" w:eastAsia="宋体" w:hAnsi="宋体" w:hint="eastAsia"/>
                <w:sz w:val="24"/>
              </w:rPr>
              <w:t>基础功能迭代升级</w:t>
            </w:r>
            <w:r w:rsidRPr="008E2C19">
              <w:rPr>
                <w:rFonts w:ascii="宋体" w:eastAsia="宋体" w:hAnsi="宋体" w:hint="eastAsia"/>
                <w:sz w:val="24"/>
              </w:rPr>
              <w:t>建设方案，</w:t>
            </w:r>
            <w:r w:rsidR="00D06DE4" w:rsidRPr="008E2C19">
              <w:rPr>
                <w:rFonts w:ascii="宋体" w:eastAsia="宋体" w:hAnsi="宋体" w:hint="eastAsia"/>
                <w:sz w:val="24"/>
              </w:rPr>
              <w:t>具体包括：①</w:t>
            </w:r>
            <w:r w:rsidR="00EC41B9" w:rsidRPr="008E2C19">
              <w:rPr>
                <w:rFonts w:ascii="宋体" w:eastAsia="宋体" w:hAnsi="宋体" w:hint="eastAsia"/>
                <w:sz w:val="24"/>
              </w:rPr>
              <w:t>功能升级</w:t>
            </w:r>
            <w:r w:rsidR="00D06DE4" w:rsidRPr="008E2C19">
              <w:rPr>
                <w:rFonts w:ascii="宋体" w:eastAsia="宋体" w:hAnsi="宋体" w:hint="eastAsia"/>
                <w:sz w:val="24"/>
              </w:rPr>
              <w:t>②</w:t>
            </w:r>
            <w:r w:rsidR="00EC41B9" w:rsidRPr="008E2C19">
              <w:rPr>
                <w:rFonts w:ascii="宋体" w:eastAsia="宋体" w:hAnsi="宋体"/>
                <w:sz w:val="24"/>
              </w:rPr>
              <w:t>党政综合业务模块</w:t>
            </w:r>
            <w:r w:rsidR="00D06DE4" w:rsidRPr="008E2C19">
              <w:rPr>
                <w:rFonts w:ascii="宋体" w:eastAsia="宋体" w:hAnsi="宋体" w:hint="eastAsia"/>
                <w:sz w:val="24"/>
              </w:rPr>
              <w:t>③</w:t>
            </w:r>
            <w:r w:rsidR="00EC41B9" w:rsidRPr="008E2C19">
              <w:rPr>
                <w:rFonts w:ascii="宋体" w:eastAsia="宋体" w:hAnsi="宋体"/>
                <w:sz w:val="24"/>
              </w:rPr>
              <w:t>统一地址库融合</w:t>
            </w:r>
            <w:r w:rsidR="00D06DE4" w:rsidRPr="008E2C19">
              <w:rPr>
                <w:rFonts w:ascii="宋体" w:eastAsia="宋体" w:hAnsi="宋体" w:hint="eastAsia"/>
                <w:sz w:val="24"/>
              </w:rPr>
              <w:t>④</w:t>
            </w:r>
            <w:r w:rsidR="00EC41B9" w:rsidRPr="008E2C19">
              <w:rPr>
                <w:rFonts w:ascii="宋体" w:eastAsia="宋体" w:hAnsi="宋体"/>
                <w:sz w:val="24"/>
              </w:rPr>
              <w:t>后台管理</w:t>
            </w:r>
            <w:r w:rsidR="00EC41B9" w:rsidRPr="008E2C19">
              <w:rPr>
                <w:rFonts w:ascii="宋体" w:eastAsia="宋体" w:hAnsi="宋体" w:hint="eastAsia"/>
                <w:sz w:val="24"/>
              </w:rPr>
              <w:t>，</w:t>
            </w:r>
            <w:r w:rsidRPr="008E2C19">
              <w:rPr>
                <w:rFonts w:ascii="宋体" w:eastAsia="宋体" w:hAnsi="宋体" w:hint="eastAsia"/>
                <w:sz w:val="24"/>
              </w:rPr>
              <w:t>每项内容提供完整的技术方案且完全满足采购人要求得</w:t>
            </w:r>
            <w:r w:rsidRPr="008E2C19">
              <w:rPr>
                <w:rFonts w:ascii="宋体" w:eastAsia="宋体" w:hAnsi="宋体"/>
                <w:sz w:val="24"/>
              </w:rPr>
              <w:t>2</w:t>
            </w:r>
            <w:r w:rsidRPr="008E2C19">
              <w:rPr>
                <w:rFonts w:ascii="宋体" w:eastAsia="宋体" w:hAnsi="宋体" w:hint="eastAsia"/>
                <w:sz w:val="24"/>
              </w:rPr>
              <w:t>分，方案内容存在缺项或部分满足得</w:t>
            </w:r>
            <w:r w:rsidRPr="008E2C19">
              <w:rPr>
                <w:rFonts w:ascii="宋体" w:eastAsia="宋体" w:hAnsi="宋体"/>
                <w:sz w:val="24"/>
              </w:rPr>
              <w:t>1</w:t>
            </w:r>
            <w:r w:rsidRPr="008E2C19">
              <w:rPr>
                <w:rFonts w:ascii="宋体" w:eastAsia="宋体" w:hAnsi="宋体" w:hint="eastAsia"/>
                <w:sz w:val="24"/>
              </w:rPr>
              <w:t>分，未提供方案或不满足不得分，本项最高</w:t>
            </w:r>
            <w:r w:rsidR="00EC41B9" w:rsidRPr="008E2C19">
              <w:rPr>
                <w:rFonts w:ascii="宋体" w:eastAsia="宋体" w:hAnsi="宋体"/>
                <w:sz w:val="24"/>
              </w:rPr>
              <w:t>8</w:t>
            </w:r>
            <w:r w:rsidRPr="008E2C19">
              <w:rPr>
                <w:rFonts w:ascii="宋体" w:eastAsia="宋体" w:hAnsi="宋体" w:hint="eastAsia"/>
                <w:sz w:val="24"/>
              </w:rPr>
              <w:t>分；</w:t>
            </w:r>
          </w:p>
          <w:p w14:paraId="3336F76D" w14:textId="5BCAA936" w:rsidR="005B65AC" w:rsidRPr="008E2C19" w:rsidRDefault="005B65AC" w:rsidP="005B65AC">
            <w:pPr>
              <w:pStyle w:val="a0"/>
              <w:ind w:firstLine="0"/>
              <w:rPr>
                <w:rFonts w:hAnsi="宋体" w:cs="Arial"/>
                <w:snapToGrid w:val="0"/>
                <w:kern w:val="0"/>
                <w:szCs w:val="24"/>
                <w:lang w:val="en-US"/>
              </w:rPr>
            </w:pPr>
            <w:r w:rsidRPr="008E2C19">
              <w:rPr>
                <w:rFonts w:hAnsi="宋体" w:cs="Arial" w:hint="eastAsia"/>
                <w:snapToGrid w:val="0"/>
                <w:kern w:val="0"/>
                <w:szCs w:val="24"/>
                <w:lang w:val="en-US"/>
              </w:rPr>
              <w:t>（3）</w:t>
            </w:r>
            <w:r w:rsidRPr="008E2C19">
              <w:rPr>
                <w:rFonts w:eastAsia="宋体" w:hAnsi="宋体" w:hint="eastAsia"/>
              </w:rPr>
              <w:t>提供对接协同建设方案，具体包括</w:t>
            </w:r>
            <w:r w:rsidRPr="008E2C19">
              <w:rPr>
                <w:rFonts w:hAnsi="宋体" w:cs="Arial" w:hint="eastAsia"/>
                <w:snapToGrid w:val="0"/>
                <w:kern w:val="0"/>
                <w:szCs w:val="24"/>
                <w:lang w:val="en-US"/>
              </w:rPr>
              <w:t>与省纪委基层监督数字化运行平台对接、省疫情防控走访巡查模块对接、省警综平台对接、市平安督对接、省人大代表履职应用系统对接、</w:t>
            </w:r>
            <w:r w:rsidRPr="008E2C19">
              <w:rPr>
                <w:rFonts w:hAnsi="宋体" w:cs="Arial" w:hint="eastAsia"/>
                <w:snapToGrid w:val="0"/>
                <w:kern w:val="0"/>
                <w:szCs w:val="24"/>
                <w:lang w:val="en-US"/>
              </w:rPr>
              <w:lastRenderedPageBreak/>
              <w:t>省“金融重点场所”数据改造、双西一体化综合管控系统对接，</w:t>
            </w:r>
            <w:r w:rsidRPr="008E2C19">
              <w:rPr>
                <w:rFonts w:hAnsi="宋体" w:cs="Arial" w:hint="eastAsia"/>
                <w:snapToGrid w:val="0"/>
                <w:kern w:val="0"/>
              </w:rPr>
              <w:t>是否有合理对接方案，方案合理内容完全满足采购人要求每项得</w:t>
            </w:r>
            <w:r w:rsidRPr="008E2C19">
              <w:rPr>
                <w:rFonts w:hAnsi="宋体" w:cs="Arial"/>
                <w:snapToGrid w:val="0"/>
                <w:kern w:val="0"/>
              </w:rPr>
              <w:t>1</w:t>
            </w:r>
            <w:r w:rsidRPr="008E2C19">
              <w:rPr>
                <w:rFonts w:hAnsi="宋体" w:cs="Arial" w:hint="eastAsia"/>
                <w:snapToGrid w:val="0"/>
                <w:kern w:val="0"/>
              </w:rPr>
              <w:t>分，部分满足得</w:t>
            </w:r>
            <w:r w:rsidRPr="008E2C19">
              <w:rPr>
                <w:rFonts w:hAnsi="宋体" w:cs="Arial"/>
                <w:snapToGrid w:val="0"/>
                <w:kern w:val="0"/>
              </w:rPr>
              <w:t>0.5</w:t>
            </w:r>
            <w:r w:rsidRPr="008E2C19">
              <w:rPr>
                <w:rFonts w:hAnsi="宋体" w:cs="Arial" w:hint="eastAsia"/>
                <w:snapToGrid w:val="0"/>
                <w:kern w:val="0"/>
              </w:rPr>
              <w:t>分，不满足不得分（7分）。</w:t>
            </w:r>
          </w:p>
          <w:p w14:paraId="283F7E97" w14:textId="355A7FA8" w:rsidR="00E91AFF" w:rsidRPr="008E2C19" w:rsidRDefault="004B1075" w:rsidP="00023749">
            <w:pPr>
              <w:snapToGrid w:val="0"/>
              <w:spacing w:line="360" w:lineRule="auto"/>
              <w:rPr>
                <w:rFonts w:ascii="宋体" w:eastAsia="宋体" w:hAnsi="宋体"/>
                <w:sz w:val="24"/>
              </w:rPr>
            </w:pPr>
            <w:r w:rsidRPr="008E2C19">
              <w:rPr>
                <w:rFonts w:ascii="宋体" w:eastAsia="宋体" w:hAnsi="宋体" w:hint="eastAsia"/>
                <w:sz w:val="24"/>
              </w:rPr>
              <w:t>（2）投标人提供详细</w:t>
            </w:r>
            <w:r w:rsidR="00023749" w:rsidRPr="008E2C19">
              <w:rPr>
                <w:rFonts w:ascii="宋体" w:eastAsia="宋体" w:hAnsi="宋体"/>
                <w:sz w:val="24"/>
              </w:rPr>
              <w:t>社会治理综合指挥大屏</w:t>
            </w:r>
            <w:r w:rsidRPr="008E2C19">
              <w:rPr>
                <w:rFonts w:ascii="宋体" w:eastAsia="宋体" w:hAnsi="宋体" w:hint="eastAsia"/>
                <w:sz w:val="24"/>
              </w:rPr>
              <w:t>建设方案：</w:t>
            </w:r>
            <w:r w:rsidR="00023749" w:rsidRPr="008E2C19">
              <w:rPr>
                <w:rFonts w:ascii="宋体" w:eastAsia="宋体" w:hAnsi="宋体" w:hint="eastAsia"/>
                <w:sz w:val="24"/>
              </w:rPr>
              <w:t>具体包括：</w:t>
            </w:r>
            <w:r w:rsidR="00EC41B9" w:rsidRPr="008E2C19">
              <w:rPr>
                <w:rFonts w:ascii="宋体" w:eastAsia="宋体" w:hAnsi="宋体" w:hint="eastAsia"/>
                <w:sz w:val="24"/>
              </w:rPr>
              <w:t>①</w:t>
            </w:r>
            <w:r w:rsidR="00023749" w:rsidRPr="008E2C19">
              <w:rPr>
                <w:rFonts w:ascii="宋体" w:eastAsia="宋体" w:hAnsi="宋体"/>
                <w:sz w:val="24"/>
              </w:rPr>
              <w:t>需求沟通及技术验证</w:t>
            </w:r>
            <w:r w:rsidR="00EC41B9" w:rsidRPr="008E2C19">
              <w:rPr>
                <w:rFonts w:ascii="宋体" w:eastAsia="宋体" w:hAnsi="宋体" w:hint="eastAsia"/>
                <w:sz w:val="24"/>
              </w:rPr>
              <w:t>②</w:t>
            </w:r>
            <w:r w:rsidR="00023749" w:rsidRPr="008E2C19">
              <w:rPr>
                <w:rFonts w:ascii="宋体" w:eastAsia="宋体" w:hAnsi="宋体"/>
                <w:sz w:val="24"/>
              </w:rPr>
              <w:t>基础应用平台升级</w:t>
            </w:r>
            <w:r w:rsidR="00EC41B9" w:rsidRPr="008E2C19">
              <w:rPr>
                <w:rFonts w:ascii="宋体" w:eastAsia="宋体" w:hAnsi="宋体" w:hint="eastAsia"/>
                <w:sz w:val="24"/>
              </w:rPr>
              <w:t>③</w:t>
            </w:r>
            <w:r w:rsidR="00023749" w:rsidRPr="008E2C19">
              <w:rPr>
                <w:rFonts w:ascii="宋体" w:eastAsia="宋体" w:hAnsi="宋体"/>
                <w:sz w:val="24"/>
              </w:rPr>
              <w:t>运行总览主题</w:t>
            </w:r>
            <w:r w:rsidR="00EC41B9" w:rsidRPr="008E2C19">
              <w:rPr>
                <w:rFonts w:ascii="宋体" w:eastAsia="宋体" w:hAnsi="宋体" w:hint="eastAsia"/>
                <w:sz w:val="24"/>
              </w:rPr>
              <w:t>④</w:t>
            </w:r>
            <w:r w:rsidR="00023749" w:rsidRPr="008E2C19">
              <w:rPr>
                <w:rFonts w:ascii="宋体" w:eastAsia="宋体" w:hAnsi="宋体"/>
                <w:sz w:val="24"/>
              </w:rPr>
              <w:t>指挥调度主题</w:t>
            </w:r>
            <w:r w:rsidR="00023749" w:rsidRPr="008E2C19">
              <w:rPr>
                <w:rFonts w:ascii="宋体" w:eastAsia="宋体" w:hAnsi="宋体" w:hint="eastAsia"/>
                <w:sz w:val="24"/>
              </w:rPr>
              <w:t>，</w:t>
            </w:r>
            <w:r w:rsidRPr="008E2C19">
              <w:rPr>
                <w:rFonts w:ascii="宋体" w:eastAsia="宋体" w:hAnsi="宋体" w:hint="eastAsia"/>
                <w:sz w:val="24"/>
              </w:rPr>
              <w:t>每项内容提供完整的技术方案且完全满足采购人要求得</w:t>
            </w:r>
            <w:r w:rsidR="00023749" w:rsidRPr="008E2C19">
              <w:rPr>
                <w:rFonts w:ascii="宋体" w:eastAsia="宋体" w:hAnsi="宋体"/>
                <w:sz w:val="24"/>
              </w:rPr>
              <w:t>2</w:t>
            </w:r>
            <w:r w:rsidRPr="008E2C19">
              <w:rPr>
                <w:rFonts w:ascii="宋体" w:eastAsia="宋体" w:hAnsi="宋体" w:hint="eastAsia"/>
                <w:sz w:val="24"/>
              </w:rPr>
              <w:t>分，方案内容存在缺项或部分满足得</w:t>
            </w:r>
            <w:r w:rsidRPr="008E2C19">
              <w:rPr>
                <w:rFonts w:ascii="宋体" w:eastAsia="宋体" w:hAnsi="宋体"/>
                <w:sz w:val="24"/>
              </w:rPr>
              <w:t>1</w:t>
            </w:r>
            <w:r w:rsidRPr="008E2C19">
              <w:rPr>
                <w:rFonts w:ascii="宋体" w:eastAsia="宋体" w:hAnsi="宋体" w:hint="eastAsia"/>
                <w:sz w:val="24"/>
              </w:rPr>
              <w:t>分，未提供方案或不满足不得分，本项最高</w:t>
            </w:r>
            <w:r w:rsidR="00023749" w:rsidRPr="008E2C19">
              <w:rPr>
                <w:rFonts w:ascii="宋体" w:eastAsia="宋体" w:hAnsi="宋体"/>
                <w:sz w:val="24"/>
              </w:rPr>
              <w:t>8</w:t>
            </w:r>
            <w:r w:rsidRPr="008E2C19">
              <w:rPr>
                <w:rFonts w:ascii="宋体" w:eastAsia="宋体" w:hAnsi="宋体" w:hint="eastAsia"/>
                <w:sz w:val="24"/>
              </w:rPr>
              <w:t>分；</w:t>
            </w:r>
          </w:p>
        </w:tc>
        <w:tc>
          <w:tcPr>
            <w:tcW w:w="498" w:type="pct"/>
            <w:tcBorders>
              <w:top w:val="nil"/>
              <w:left w:val="nil"/>
              <w:bottom w:val="single" w:sz="4" w:space="0" w:color="auto"/>
              <w:right w:val="single" w:sz="4" w:space="0" w:color="auto"/>
            </w:tcBorders>
            <w:shd w:val="clear" w:color="auto" w:fill="auto"/>
            <w:vAlign w:val="center"/>
          </w:tcPr>
          <w:p w14:paraId="26E828B8" w14:textId="59D5E4F6" w:rsidR="00E91AFF" w:rsidRPr="008E2C19" w:rsidRDefault="005B65AC">
            <w:pPr>
              <w:widowControl/>
              <w:spacing w:line="360" w:lineRule="auto"/>
              <w:jc w:val="center"/>
              <w:rPr>
                <w:rFonts w:asciiTheme="minorEastAsia" w:hAnsiTheme="minorEastAsia" w:cs="宋体"/>
                <w:kern w:val="0"/>
                <w:sz w:val="24"/>
              </w:rPr>
            </w:pPr>
            <w:r w:rsidRPr="008E2C19">
              <w:rPr>
                <w:rFonts w:asciiTheme="minorEastAsia" w:hAnsiTheme="minorEastAsia" w:cs="宋体" w:hint="eastAsia"/>
                <w:kern w:val="0"/>
                <w:sz w:val="24"/>
              </w:rPr>
              <w:lastRenderedPageBreak/>
              <w:t>2</w:t>
            </w:r>
            <w:r w:rsidRPr="008E2C19">
              <w:rPr>
                <w:rFonts w:asciiTheme="minorEastAsia" w:hAnsiTheme="minorEastAsia" w:cs="宋体"/>
                <w:kern w:val="0"/>
                <w:sz w:val="24"/>
              </w:rPr>
              <w:t>3</w:t>
            </w:r>
          </w:p>
        </w:tc>
      </w:tr>
      <w:tr w:rsidR="00AD6709" w:rsidRPr="008E2C19" w14:paraId="3248DAF5" w14:textId="77777777" w:rsidTr="00E91AFF">
        <w:trPr>
          <w:trHeight w:val="1216"/>
        </w:trPr>
        <w:tc>
          <w:tcPr>
            <w:tcW w:w="407" w:type="pct"/>
            <w:tcBorders>
              <w:top w:val="single" w:sz="4" w:space="0" w:color="auto"/>
              <w:left w:val="single" w:sz="4" w:space="0" w:color="auto"/>
              <w:right w:val="single" w:sz="4" w:space="0" w:color="auto"/>
            </w:tcBorders>
            <w:shd w:val="clear" w:color="auto" w:fill="auto"/>
            <w:vAlign w:val="center"/>
          </w:tcPr>
          <w:p w14:paraId="6E604551" w14:textId="77777777" w:rsidR="00AD6709" w:rsidRPr="008E2C19" w:rsidRDefault="00477DFF">
            <w:pPr>
              <w:spacing w:line="360" w:lineRule="auto"/>
              <w:jc w:val="center"/>
              <w:rPr>
                <w:rFonts w:asciiTheme="minorEastAsia" w:hAnsiTheme="minorEastAsia" w:cs="宋体"/>
                <w:kern w:val="0"/>
                <w:sz w:val="24"/>
              </w:rPr>
            </w:pPr>
            <w:r w:rsidRPr="008E2C19">
              <w:rPr>
                <w:rFonts w:asciiTheme="minorEastAsia" w:hAnsiTheme="minorEastAsia" w:cs="宋体"/>
                <w:kern w:val="0"/>
                <w:sz w:val="24"/>
              </w:rPr>
              <w:t>6</w:t>
            </w:r>
          </w:p>
        </w:tc>
        <w:tc>
          <w:tcPr>
            <w:tcW w:w="705" w:type="pct"/>
            <w:tcBorders>
              <w:top w:val="single" w:sz="4" w:space="0" w:color="auto"/>
              <w:left w:val="nil"/>
              <w:right w:val="single" w:sz="4" w:space="0" w:color="auto"/>
            </w:tcBorders>
            <w:shd w:val="clear" w:color="auto" w:fill="auto"/>
            <w:vAlign w:val="center"/>
          </w:tcPr>
          <w:p w14:paraId="7E502B2F" w14:textId="77777777" w:rsidR="00AD6709" w:rsidRPr="008E2C19" w:rsidRDefault="00477DFF">
            <w:pPr>
              <w:widowControl/>
              <w:spacing w:line="360" w:lineRule="auto"/>
              <w:jc w:val="center"/>
              <w:rPr>
                <w:rFonts w:ascii="宋体" w:hAnsi="宋体" w:cs="Arial"/>
                <w:snapToGrid w:val="0"/>
                <w:kern w:val="0"/>
                <w:sz w:val="24"/>
              </w:rPr>
            </w:pPr>
            <w:r w:rsidRPr="008E2C19">
              <w:rPr>
                <w:rFonts w:ascii="宋体" w:hAnsi="宋体" w:cs="Arial" w:hint="eastAsia"/>
                <w:snapToGrid w:val="0"/>
                <w:kern w:val="0"/>
                <w:sz w:val="24"/>
              </w:rPr>
              <w:t>关键技术解决能力和资源整合利用的能力</w:t>
            </w:r>
          </w:p>
        </w:tc>
        <w:tc>
          <w:tcPr>
            <w:tcW w:w="3390" w:type="pct"/>
            <w:tcBorders>
              <w:top w:val="single" w:sz="4" w:space="0" w:color="auto"/>
              <w:left w:val="nil"/>
              <w:bottom w:val="single" w:sz="4" w:space="0" w:color="auto"/>
              <w:right w:val="single" w:sz="4" w:space="0" w:color="auto"/>
            </w:tcBorders>
            <w:shd w:val="clear" w:color="auto" w:fill="auto"/>
            <w:vAlign w:val="center"/>
          </w:tcPr>
          <w:p w14:paraId="3078EF4D" w14:textId="740EF6A5" w:rsidR="00D91164" w:rsidRPr="008E2C19" w:rsidRDefault="00D91164" w:rsidP="00D91164">
            <w:pPr>
              <w:spacing w:line="360" w:lineRule="auto"/>
              <w:rPr>
                <w:rFonts w:ascii="宋体" w:hAnsi="宋体" w:cs="Arial"/>
                <w:snapToGrid w:val="0"/>
                <w:kern w:val="0"/>
                <w:sz w:val="24"/>
              </w:rPr>
            </w:pPr>
            <w:r w:rsidRPr="008E2C19">
              <w:rPr>
                <w:rFonts w:ascii="宋体" w:hAnsi="宋体" w:cs="Arial" w:hint="eastAsia"/>
                <w:snapToGrid w:val="0"/>
                <w:kern w:val="0"/>
                <w:sz w:val="24"/>
              </w:rPr>
              <w:t>（1）与西湖风景名胜区</w:t>
            </w:r>
            <w:r w:rsidR="00F17971" w:rsidRPr="008E2C19">
              <w:rPr>
                <w:rFonts w:ascii="宋体" w:hAnsi="宋体" w:cs="Arial" w:hint="eastAsia"/>
                <w:snapToGrid w:val="0"/>
                <w:kern w:val="0"/>
                <w:sz w:val="24"/>
              </w:rPr>
              <w:t>“一表通平台”</w:t>
            </w:r>
            <w:r w:rsidRPr="008E2C19">
              <w:rPr>
                <w:rFonts w:ascii="宋体" w:hAnsi="宋体" w:cs="Arial" w:hint="eastAsia"/>
                <w:snapToGrid w:val="0"/>
                <w:kern w:val="0"/>
                <w:sz w:val="24"/>
              </w:rPr>
              <w:t>数据对接，是否有合理对接方案并提供证明材料（证明材料为能实现对接的承诺函、已实现对接的成功案例等），方案合理内容完全满足采购人要求得</w:t>
            </w:r>
            <w:r w:rsidRPr="008E2C19">
              <w:rPr>
                <w:rFonts w:ascii="宋体" w:hAnsi="宋体" w:cs="Arial"/>
                <w:snapToGrid w:val="0"/>
                <w:kern w:val="0"/>
                <w:sz w:val="24"/>
              </w:rPr>
              <w:t>3</w:t>
            </w:r>
            <w:r w:rsidRPr="008E2C19">
              <w:rPr>
                <w:rFonts w:ascii="宋体" w:hAnsi="宋体" w:cs="Arial" w:hint="eastAsia"/>
                <w:snapToGrid w:val="0"/>
                <w:kern w:val="0"/>
                <w:sz w:val="24"/>
              </w:rPr>
              <w:t>分，部分满足得</w:t>
            </w:r>
            <w:r w:rsidRPr="008E2C19">
              <w:rPr>
                <w:rFonts w:ascii="宋体" w:hAnsi="宋体" w:cs="Arial"/>
                <w:snapToGrid w:val="0"/>
                <w:kern w:val="0"/>
                <w:sz w:val="24"/>
              </w:rPr>
              <w:t>1</w:t>
            </w:r>
            <w:r w:rsidRPr="008E2C19">
              <w:rPr>
                <w:rFonts w:ascii="宋体" w:hAnsi="宋体" w:cs="Arial" w:hint="eastAsia"/>
                <w:snapToGrid w:val="0"/>
                <w:kern w:val="0"/>
                <w:sz w:val="24"/>
              </w:rPr>
              <w:t>分，不满足不得分（</w:t>
            </w:r>
            <w:r w:rsidRPr="008E2C19">
              <w:rPr>
                <w:rFonts w:ascii="宋体" w:hAnsi="宋体" w:cs="Arial"/>
                <w:snapToGrid w:val="0"/>
                <w:kern w:val="0"/>
                <w:sz w:val="24"/>
              </w:rPr>
              <w:t>3</w:t>
            </w:r>
            <w:r w:rsidRPr="008E2C19">
              <w:rPr>
                <w:rFonts w:ascii="宋体" w:hAnsi="宋体" w:cs="Arial" w:hint="eastAsia"/>
                <w:snapToGrid w:val="0"/>
                <w:kern w:val="0"/>
                <w:sz w:val="24"/>
              </w:rPr>
              <w:t>分）。</w:t>
            </w:r>
          </w:p>
          <w:p w14:paraId="2A813564" w14:textId="6D76016D" w:rsidR="00D91164" w:rsidRPr="008E2C19" w:rsidRDefault="00D91164" w:rsidP="00D91164">
            <w:pPr>
              <w:spacing w:line="360" w:lineRule="auto"/>
              <w:rPr>
                <w:rFonts w:ascii="宋体" w:hAnsi="宋体" w:cs="Arial"/>
                <w:snapToGrid w:val="0"/>
                <w:kern w:val="0"/>
                <w:sz w:val="24"/>
              </w:rPr>
            </w:pPr>
            <w:r w:rsidRPr="008E2C19">
              <w:rPr>
                <w:rFonts w:ascii="宋体" w:hAnsi="宋体" w:cs="Arial" w:hint="eastAsia"/>
                <w:snapToGrid w:val="0"/>
                <w:kern w:val="0"/>
                <w:sz w:val="24"/>
              </w:rPr>
              <w:t>（</w:t>
            </w:r>
            <w:r w:rsidRPr="008E2C19">
              <w:rPr>
                <w:rFonts w:ascii="宋体" w:hAnsi="宋体" w:cs="Arial"/>
                <w:snapToGrid w:val="0"/>
                <w:kern w:val="0"/>
                <w:sz w:val="24"/>
              </w:rPr>
              <w:t>2</w:t>
            </w:r>
            <w:r w:rsidRPr="008E2C19">
              <w:rPr>
                <w:rFonts w:ascii="宋体" w:hAnsi="宋体" w:cs="Arial" w:hint="eastAsia"/>
                <w:snapToGrid w:val="0"/>
                <w:kern w:val="0"/>
                <w:sz w:val="24"/>
              </w:rPr>
              <w:t>）与西湖风景名胜区</w:t>
            </w:r>
            <w:r w:rsidR="00F17971" w:rsidRPr="008E2C19">
              <w:rPr>
                <w:rFonts w:ascii="宋体" w:hAnsi="宋体" w:cs="Arial" w:hint="eastAsia"/>
                <w:snapToGrid w:val="0"/>
                <w:kern w:val="0"/>
                <w:sz w:val="24"/>
              </w:rPr>
              <w:t>“数智龙井平台”</w:t>
            </w:r>
            <w:r w:rsidRPr="008E2C19">
              <w:rPr>
                <w:rFonts w:ascii="宋体" w:hAnsi="宋体" w:cs="Arial" w:hint="eastAsia"/>
                <w:snapToGrid w:val="0"/>
                <w:kern w:val="0"/>
                <w:sz w:val="24"/>
              </w:rPr>
              <w:t>数据对接，是否有合理对接方案并提供证明材料（证明材料为能实现对接的承诺函、已实现对接的成功案例等），方案合理内容完全满足采购人要求得</w:t>
            </w:r>
            <w:r w:rsidRPr="008E2C19">
              <w:rPr>
                <w:rFonts w:ascii="宋体" w:hAnsi="宋体" w:cs="Arial"/>
                <w:snapToGrid w:val="0"/>
                <w:kern w:val="0"/>
                <w:sz w:val="24"/>
              </w:rPr>
              <w:t>3</w:t>
            </w:r>
            <w:r w:rsidRPr="008E2C19">
              <w:rPr>
                <w:rFonts w:ascii="宋体" w:hAnsi="宋体" w:cs="Arial" w:hint="eastAsia"/>
                <w:snapToGrid w:val="0"/>
                <w:kern w:val="0"/>
                <w:sz w:val="24"/>
              </w:rPr>
              <w:t>分，部分满足得</w:t>
            </w:r>
            <w:r w:rsidRPr="008E2C19">
              <w:rPr>
                <w:rFonts w:ascii="宋体" w:hAnsi="宋体" w:cs="Arial"/>
                <w:snapToGrid w:val="0"/>
                <w:kern w:val="0"/>
                <w:sz w:val="24"/>
              </w:rPr>
              <w:t>1</w:t>
            </w:r>
            <w:r w:rsidRPr="008E2C19">
              <w:rPr>
                <w:rFonts w:ascii="宋体" w:hAnsi="宋体" w:cs="Arial" w:hint="eastAsia"/>
                <w:snapToGrid w:val="0"/>
                <w:kern w:val="0"/>
                <w:sz w:val="24"/>
              </w:rPr>
              <w:t>分，不满足不得分（</w:t>
            </w:r>
            <w:r w:rsidRPr="008E2C19">
              <w:rPr>
                <w:rFonts w:ascii="宋体" w:hAnsi="宋体" w:cs="Arial"/>
                <w:snapToGrid w:val="0"/>
                <w:kern w:val="0"/>
                <w:sz w:val="24"/>
              </w:rPr>
              <w:t>3</w:t>
            </w:r>
            <w:r w:rsidRPr="008E2C19">
              <w:rPr>
                <w:rFonts w:ascii="宋体" w:hAnsi="宋体" w:cs="Arial" w:hint="eastAsia"/>
                <w:snapToGrid w:val="0"/>
                <w:kern w:val="0"/>
                <w:sz w:val="24"/>
              </w:rPr>
              <w:t>分）。</w:t>
            </w:r>
          </w:p>
          <w:p w14:paraId="6495A687" w14:textId="0FC22E18" w:rsidR="00AD6709" w:rsidRPr="008E2C19" w:rsidRDefault="00D91164" w:rsidP="00D91164">
            <w:pPr>
              <w:spacing w:line="360" w:lineRule="auto"/>
              <w:rPr>
                <w:rFonts w:ascii="宋体" w:hAnsi="宋体" w:cs="宋体"/>
                <w:kern w:val="0"/>
                <w:sz w:val="24"/>
              </w:rPr>
            </w:pPr>
            <w:r w:rsidRPr="008E2C19">
              <w:rPr>
                <w:rFonts w:ascii="宋体" w:hAnsi="宋体" w:cs="Arial" w:hint="eastAsia"/>
                <w:snapToGrid w:val="0"/>
                <w:kern w:val="0"/>
                <w:sz w:val="24"/>
              </w:rPr>
              <w:t>（</w:t>
            </w:r>
            <w:r w:rsidRPr="008E2C19">
              <w:rPr>
                <w:rFonts w:ascii="宋体" w:hAnsi="宋体" w:cs="Arial"/>
                <w:snapToGrid w:val="0"/>
                <w:kern w:val="0"/>
                <w:sz w:val="24"/>
              </w:rPr>
              <w:t>3</w:t>
            </w:r>
            <w:r w:rsidRPr="008E2C19">
              <w:rPr>
                <w:rFonts w:ascii="宋体" w:hAnsi="宋体" w:cs="Arial" w:hint="eastAsia"/>
                <w:snapToGrid w:val="0"/>
                <w:kern w:val="0"/>
                <w:sz w:val="24"/>
              </w:rPr>
              <w:t>）投标方案设计中的关键技术解决能力，以及投标人根据自身经验对系统需求进行优化设计的情况；投标人对本次项目的技术难点分析、风险分析和解决难题、规避风险措施的合理性和可操作性，方案合理内容完全满足采购人要求得</w:t>
            </w:r>
            <w:r w:rsidR="00D96BED" w:rsidRPr="008E2C19">
              <w:rPr>
                <w:rFonts w:ascii="宋体" w:hAnsi="宋体" w:cs="Arial"/>
                <w:snapToGrid w:val="0"/>
                <w:kern w:val="0"/>
                <w:sz w:val="24"/>
              </w:rPr>
              <w:t>4</w:t>
            </w:r>
            <w:r w:rsidRPr="008E2C19">
              <w:rPr>
                <w:rFonts w:ascii="宋体" w:hAnsi="宋体" w:cs="Arial" w:hint="eastAsia"/>
                <w:snapToGrid w:val="0"/>
                <w:kern w:val="0"/>
                <w:sz w:val="24"/>
              </w:rPr>
              <w:t>分，部分满足得</w:t>
            </w:r>
            <w:r w:rsidR="00D96BED" w:rsidRPr="008E2C19">
              <w:rPr>
                <w:rFonts w:ascii="宋体" w:hAnsi="宋体" w:cs="Arial"/>
                <w:snapToGrid w:val="0"/>
                <w:kern w:val="0"/>
                <w:sz w:val="24"/>
              </w:rPr>
              <w:t>2</w:t>
            </w:r>
            <w:r w:rsidRPr="008E2C19">
              <w:rPr>
                <w:rFonts w:ascii="宋体" w:hAnsi="宋体" w:cs="Arial" w:hint="eastAsia"/>
                <w:snapToGrid w:val="0"/>
                <w:kern w:val="0"/>
                <w:sz w:val="24"/>
              </w:rPr>
              <w:t>分，不满足不得分（</w:t>
            </w:r>
            <w:r w:rsidR="00D96BED" w:rsidRPr="008E2C19">
              <w:rPr>
                <w:rFonts w:ascii="宋体" w:hAnsi="宋体" w:cs="Arial"/>
                <w:snapToGrid w:val="0"/>
                <w:kern w:val="0"/>
                <w:sz w:val="24"/>
              </w:rPr>
              <w:t>4</w:t>
            </w:r>
            <w:r w:rsidRPr="008E2C19">
              <w:rPr>
                <w:rFonts w:ascii="宋体" w:hAnsi="宋体" w:cs="Arial" w:hint="eastAsia"/>
                <w:snapToGrid w:val="0"/>
                <w:kern w:val="0"/>
                <w:sz w:val="24"/>
              </w:rPr>
              <w:t>分）。</w:t>
            </w:r>
          </w:p>
        </w:tc>
        <w:tc>
          <w:tcPr>
            <w:tcW w:w="498" w:type="pct"/>
            <w:tcBorders>
              <w:top w:val="nil"/>
              <w:left w:val="nil"/>
              <w:bottom w:val="single" w:sz="4" w:space="0" w:color="auto"/>
              <w:right w:val="single" w:sz="4" w:space="0" w:color="auto"/>
            </w:tcBorders>
            <w:shd w:val="clear" w:color="auto" w:fill="auto"/>
            <w:vAlign w:val="center"/>
          </w:tcPr>
          <w:p w14:paraId="5C227E01" w14:textId="1703D7B2" w:rsidR="00AD6709" w:rsidRPr="008E2C19" w:rsidRDefault="00D96BED">
            <w:pPr>
              <w:widowControl/>
              <w:spacing w:line="360" w:lineRule="auto"/>
              <w:jc w:val="center"/>
              <w:rPr>
                <w:rFonts w:ascii="宋体" w:hAnsi="宋体" w:cs="Arial"/>
                <w:snapToGrid w:val="0"/>
                <w:kern w:val="0"/>
                <w:sz w:val="24"/>
              </w:rPr>
            </w:pPr>
            <w:r w:rsidRPr="008E2C19">
              <w:rPr>
                <w:rFonts w:asciiTheme="minorEastAsia" w:hAnsiTheme="minorEastAsia" w:cs="宋体"/>
                <w:kern w:val="0"/>
                <w:sz w:val="24"/>
              </w:rPr>
              <w:t>10</w:t>
            </w:r>
          </w:p>
        </w:tc>
      </w:tr>
      <w:tr w:rsidR="00AD6709" w:rsidRPr="008E2C19" w14:paraId="13365294" w14:textId="77777777" w:rsidTr="00247345">
        <w:trPr>
          <w:trHeight w:val="132"/>
        </w:trPr>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0EEF0595" w14:textId="77777777" w:rsidR="00AD6709" w:rsidRPr="008E2C19" w:rsidRDefault="00477DFF">
            <w:pPr>
              <w:widowControl/>
              <w:spacing w:line="360" w:lineRule="auto"/>
              <w:jc w:val="center"/>
              <w:rPr>
                <w:rFonts w:asciiTheme="minorEastAsia" w:hAnsiTheme="minorEastAsia" w:cs="宋体"/>
                <w:kern w:val="0"/>
                <w:sz w:val="24"/>
              </w:rPr>
            </w:pPr>
            <w:r w:rsidRPr="008E2C19">
              <w:rPr>
                <w:rFonts w:asciiTheme="minorEastAsia" w:hAnsiTheme="minorEastAsia" w:cs="宋体"/>
                <w:kern w:val="0"/>
                <w:sz w:val="24"/>
              </w:rPr>
              <w:t>7</w:t>
            </w:r>
          </w:p>
        </w:tc>
        <w:tc>
          <w:tcPr>
            <w:tcW w:w="705" w:type="pct"/>
            <w:tcBorders>
              <w:top w:val="single" w:sz="4" w:space="0" w:color="auto"/>
              <w:left w:val="nil"/>
              <w:bottom w:val="single" w:sz="4" w:space="0" w:color="auto"/>
              <w:right w:val="single" w:sz="4" w:space="0" w:color="auto"/>
            </w:tcBorders>
            <w:shd w:val="clear" w:color="auto" w:fill="auto"/>
            <w:vAlign w:val="center"/>
          </w:tcPr>
          <w:p w14:paraId="02B5DB02" w14:textId="77777777" w:rsidR="00AD6709" w:rsidRPr="008E2C19" w:rsidRDefault="00477DFF">
            <w:pPr>
              <w:widowControl/>
              <w:spacing w:line="360" w:lineRule="auto"/>
              <w:jc w:val="center"/>
              <w:rPr>
                <w:rFonts w:asciiTheme="minorEastAsia" w:hAnsiTheme="minorEastAsia" w:cs="宋体"/>
                <w:kern w:val="0"/>
                <w:sz w:val="24"/>
              </w:rPr>
            </w:pPr>
            <w:r w:rsidRPr="008E2C19">
              <w:rPr>
                <w:rFonts w:asciiTheme="minorEastAsia" w:hAnsiTheme="minorEastAsia" w:cs="宋体" w:hint="eastAsia"/>
                <w:kern w:val="0"/>
                <w:sz w:val="24"/>
              </w:rPr>
              <w:t>项目组人员素质情况</w:t>
            </w:r>
          </w:p>
        </w:tc>
        <w:tc>
          <w:tcPr>
            <w:tcW w:w="3390" w:type="pct"/>
            <w:tcBorders>
              <w:top w:val="nil"/>
              <w:left w:val="nil"/>
              <w:bottom w:val="single" w:sz="4" w:space="0" w:color="auto"/>
              <w:right w:val="single" w:sz="4" w:space="0" w:color="auto"/>
            </w:tcBorders>
            <w:shd w:val="clear" w:color="auto" w:fill="auto"/>
            <w:vAlign w:val="center"/>
          </w:tcPr>
          <w:p w14:paraId="4966535C" w14:textId="193F3E5F" w:rsidR="00016098" w:rsidRPr="008E2C19" w:rsidRDefault="00016098" w:rsidP="00016098">
            <w:pPr>
              <w:spacing w:line="360" w:lineRule="auto"/>
              <w:rPr>
                <w:rFonts w:ascii="宋体" w:hAnsi="宋体" w:cs="Arial"/>
                <w:snapToGrid w:val="0"/>
                <w:kern w:val="0"/>
                <w:sz w:val="24"/>
              </w:rPr>
            </w:pPr>
            <w:r w:rsidRPr="008E2C19">
              <w:rPr>
                <w:rFonts w:ascii="宋体" w:hAnsi="宋体" w:cs="Arial" w:hint="eastAsia"/>
                <w:snapToGrid w:val="0"/>
                <w:kern w:val="0"/>
                <w:sz w:val="24"/>
              </w:rPr>
              <w:t>（</w:t>
            </w:r>
            <w:r w:rsidRPr="008E2C19">
              <w:rPr>
                <w:rFonts w:ascii="宋体" w:hAnsi="宋体" w:cs="Arial"/>
                <w:snapToGrid w:val="0"/>
                <w:kern w:val="0"/>
                <w:sz w:val="24"/>
              </w:rPr>
              <w:t>1</w:t>
            </w:r>
            <w:r w:rsidRPr="008E2C19">
              <w:rPr>
                <w:rFonts w:ascii="宋体" w:hAnsi="宋体" w:hint="eastAsia"/>
                <w:sz w:val="24"/>
              </w:rPr>
              <w:t>）项目经理（项目负责人）</w:t>
            </w:r>
            <w:r w:rsidRPr="008E2C19">
              <w:rPr>
                <w:rFonts w:ascii="宋体" w:hAnsi="宋体" w:cs="华文仿宋" w:hint="eastAsia"/>
                <w:sz w:val="24"/>
              </w:rPr>
              <w:t>具有本科以上学历且</w:t>
            </w:r>
            <w:r w:rsidRPr="008E2C19">
              <w:rPr>
                <w:rFonts w:ascii="宋体" w:hAnsi="宋体" w:hint="eastAsia"/>
                <w:sz w:val="24"/>
              </w:rPr>
              <w:t>具有</w:t>
            </w:r>
            <w:r w:rsidRPr="008E2C19">
              <w:rPr>
                <w:rFonts w:ascii="宋体" w:hAnsi="宋体" w:cs="华文仿宋" w:hint="eastAsia"/>
                <w:sz w:val="24"/>
              </w:rPr>
              <w:t>具有信息系统项目管理师（高级）资格证书或PMP证书</w:t>
            </w:r>
            <w:r w:rsidRPr="008E2C19">
              <w:rPr>
                <w:rFonts w:ascii="宋体" w:hAnsi="宋体" w:hint="eastAsia"/>
                <w:sz w:val="24"/>
              </w:rPr>
              <w:t>得1分</w:t>
            </w:r>
            <w:r w:rsidR="00253503">
              <w:rPr>
                <w:rFonts w:ascii="宋体" w:hAnsi="宋体" w:hint="eastAsia"/>
                <w:sz w:val="24"/>
              </w:rPr>
              <w:t>，</w:t>
            </w:r>
            <w:r w:rsidRPr="008E2C19">
              <w:rPr>
                <w:rFonts w:ascii="宋体" w:hAnsi="宋体" w:hint="eastAsia"/>
                <w:sz w:val="24"/>
              </w:rPr>
              <w:t>具有5年及以上软件开发经验的得</w:t>
            </w:r>
            <w:r w:rsidR="005652A0">
              <w:rPr>
                <w:rFonts w:ascii="宋体" w:hAnsi="宋体"/>
                <w:sz w:val="24"/>
              </w:rPr>
              <w:t>1</w:t>
            </w:r>
            <w:r w:rsidRPr="008E2C19">
              <w:rPr>
                <w:rFonts w:ascii="宋体" w:hAnsi="宋体" w:hint="eastAsia"/>
                <w:sz w:val="24"/>
              </w:rPr>
              <w:t>分（</w:t>
            </w:r>
            <w:r w:rsidRPr="008E2C19">
              <w:rPr>
                <w:rFonts w:ascii="宋体" w:hAnsi="宋体" w:cs="Arial" w:hint="eastAsia"/>
                <w:snapToGrid w:val="0"/>
                <w:kern w:val="0"/>
                <w:sz w:val="24"/>
              </w:rPr>
              <w:t>提供社保缴纳证明、人员证书及</w:t>
            </w:r>
            <w:r w:rsidRPr="008E2C19">
              <w:rPr>
                <w:rFonts w:ascii="宋体" w:hAnsi="宋体" w:hint="eastAsia"/>
                <w:sz w:val="24"/>
              </w:rPr>
              <w:t>用户证明等相关证明），本项最高得</w:t>
            </w:r>
            <w:r w:rsidRPr="008E2C19">
              <w:rPr>
                <w:rFonts w:ascii="宋体" w:hAnsi="宋体"/>
                <w:sz w:val="24"/>
              </w:rPr>
              <w:t>2</w:t>
            </w:r>
            <w:r w:rsidRPr="008E2C19">
              <w:rPr>
                <w:rFonts w:ascii="宋体" w:hAnsi="宋体" w:hint="eastAsia"/>
                <w:sz w:val="24"/>
              </w:rPr>
              <w:t>分（2分）；</w:t>
            </w:r>
          </w:p>
          <w:p w14:paraId="7598CA1C" w14:textId="3BA09D07" w:rsidR="00016098" w:rsidRPr="008E2C19" w:rsidRDefault="00016098" w:rsidP="00016098">
            <w:pPr>
              <w:spacing w:line="360" w:lineRule="auto"/>
              <w:rPr>
                <w:rFonts w:ascii="仿宋_GB2312" w:eastAsia="仿宋_GB2312" w:hAnsi="宋体" w:cs="宋体"/>
                <w:sz w:val="24"/>
              </w:rPr>
            </w:pPr>
            <w:r w:rsidRPr="008E2C19">
              <w:rPr>
                <w:rFonts w:ascii="宋体" w:hAnsi="宋体" w:cs="Arial" w:hint="eastAsia"/>
                <w:snapToGrid w:val="0"/>
                <w:kern w:val="0"/>
                <w:sz w:val="24"/>
              </w:rPr>
              <w:t>（2）</w:t>
            </w:r>
            <w:r w:rsidRPr="008E2C19">
              <w:rPr>
                <w:rFonts w:ascii="宋体" w:hAnsi="宋体" w:cs="宋体" w:hint="eastAsia"/>
                <w:sz w:val="24"/>
              </w:rPr>
              <w:t>拟担任本项目技术负责人</w:t>
            </w:r>
            <w:r w:rsidRPr="008E2C19">
              <w:rPr>
                <w:rFonts w:ascii="宋体" w:hAnsi="宋体" w:hint="eastAsia"/>
                <w:sz w:val="24"/>
              </w:rPr>
              <w:t>具有</w:t>
            </w:r>
            <w:r w:rsidRPr="008E2C19">
              <w:rPr>
                <w:rFonts w:ascii="宋体" w:hAnsi="宋体" w:cs="华文仿宋" w:hint="eastAsia"/>
                <w:sz w:val="24"/>
              </w:rPr>
              <w:t>本科以上学历且</w:t>
            </w:r>
            <w:r w:rsidRPr="008E2C19">
              <w:rPr>
                <w:rFonts w:ascii="宋体" w:hAnsi="宋体" w:hint="eastAsia"/>
                <w:sz w:val="24"/>
              </w:rPr>
              <w:t>具有</w:t>
            </w:r>
            <w:r w:rsidRPr="008E2C19">
              <w:rPr>
                <w:rFonts w:ascii="宋体" w:hAnsi="宋体" w:cs="华文仿宋" w:hint="eastAsia"/>
                <w:sz w:val="24"/>
              </w:rPr>
              <w:t>具有信息系统项目管理师（高级）资格证书或PMP证书</w:t>
            </w:r>
            <w:r w:rsidRPr="008E2C19">
              <w:rPr>
                <w:rFonts w:ascii="宋体" w:hAnsi="宋体" w:hint="eastAsia"/>
                <w:sz w:val="24"/>
              </w:rPr>
              <w:t>得</w:t>
            </w:r>
            <w:r w:rsidR="005652A0">
              <w:rPr>
                <w:rFonts w:ascii="宋体" w:hAnsi="宋体"/>
                <w:sz w:val="24"/>
              </w:rPr>
              <w:t>1</w:t>
            </w:r>
            <w:r w:rsidRPr="008E2C19">
              <w:rPr>
                <w:rFonts w:ascii="宋体" w:hAnsi="宋体" w:hint="eastAsia"/>
                <w:sz w:val="24"/>
              </w:rPr>
              <w:t>分</w:t>
            </w:r>
            <w:r w:rsidR="00253503">
              <w:rPr>
                <w:rFonts w:ascii="宋体" w:hAnsi="宋体" w:hint="eastAsia"/>
                <w:sz w:val="24"/>
              </w:rPr>
              <w:t>，</w:t>
            </w:r>
            <w:r w:rsidRPr="008E2C19">
              <w:rPr>
                <w:rFonts w:ascii="宋体" w:hAnsi="宋体" w:hint="eastAsia"/>
                <w:sz w:val="24"/>
              </w:rPr>
              <w:t>具有5年及以上软件开发经验的得</w:t>
            </w:r>
            <w:r w:rsidR="005652A0">
              <w:rPr>
                <w:rFonts w:ascii="宋体" w:hAnsi="宋体"/>
                <w:sz w:val="24"/>
              </w:rPr>
              <w:t>1</w:t>
            </w:r>
            <w:r w:rsidRPr="008E2C19">
              <w:rPr>
                <w:rFonts w:ascii="宋体" w:hAnsi="宋体" w:hint="eastAsia"/>
                <w:sz w:val="24"/>
              </w:rPr>
              <w:t>分（</w:t>
            </w:r>
            <w:r w:rsidRPr="008E2C19">
              <w:rPr>
                <w:rFonts w:ascii="宋体" w:hAnsi="宋体" w:cs="Arial" w:hint="eastAsia"/>
                <w:snapToGrid w:val="0"/>
                <w:kern w:val="0"/>
                <w:sz w:val="24"/>
              </w:rPr>
              <w:t>提供社保缴纳证明、</w:t>
            </w:r>
            <w:r w:rsidRPr="008E2C19">
              <w:rPr>
                <w:rFonts w:ascii="宋体" w:hAnsi="宋体" w:cs="Arial" w:hint="eastAsia"/>
                <w:snapToGrid w:val="0"/>
                <w:kern w:val="0"/>
                <w:sz w:val="24"/>
              </w:rPr>
              <w:lastRenderedPageBreak/>
              <w:t>人员证书及</w:t>
            </w:r>
            <w:r w:rsidRPr="008E2C19">
              <w:rPr>
                <w:rFonts w:ascii="宋体" w:hAnsi="宋体" w:hint="eastAsia"/>
                <w:sz w:val="24"/>
              </w:rPr>
              <w:t>用户证明等相关证明），本项最高得</w:t>
            </w:r>
            <w:r w:rsidRPr="008E2C19">
              <w:rPr>
                <w:rFonts w:ascii="宋体" w:hAnsi="宋体"/>
                <w:sz w:val="24"/>
              </w:rPr>
              <w:t>2</w:t>
            </w:r>
            <w:r w:rsidRPr="008E2C19">
              <w:rPr>
                <w:rFonts w:ascii="宋体" w:hAnsi="宋体" w:hint="eastAsia"/>
                <w:sz w:val="24"/>
              </w:rPr>
              <w:t>分（</w:t>
            </w:r>
            <w:r w:rsidRPr="008E2C19">
              <w:rPr>
                <w:rFonts w:ascii="宋体" w:hAnsi="宋体"/>
                <w:sz w:val="24"/>
              </w:rPr>
              <w:t>2</w:t>
            </w:r>
            <w:r w:rsidRPr="008E2C19">
              <w:rPr>
                <w:rFonts w:ascii="宋体" w:hAnsi="宋体" w:hint="eastAsia"/>
                <w:sz w:val="24"/>
              </w:rPr>
              <w:t>分）；</w:t>
            </w:r>
          </w:p>
          <w:p w14:paraId="22F84A14" w14:textId="21B254C7" w:rsidR="00AD6709" w:rsidRPr="008E2C19" w:rsidRDefault="00477DFF">
            <w:pPr>
              <w:widowControl/>
              <w:spacing w:line="360" w:lineRule="auto"/>
              <w:jc w:val="left"/>
              <w:rPr>
                <w:rFonts w:asciiTheme="minorEastAsia" w:hAnsiTheme="minorEastAsia" w:cs="宋体"/>
                <w:kern w:val="0"/>
                <w:sz w:val="24"/>
              </w:rPr>
            </w:pPr>
            <w:r w:rsidRPr="008E2C19">
              <w:rPr>
                <w:rFonts w:asciiTheme="minorEastAsia" w:hAnsiTheme="minorEastAsia" w:cs="宋体" w:hint="eastAsia"/>
                <w:kern w:val="0"/>
                <w:sz w:val="24"/>
              </w:rPr>
              <w:t>（2）</w:t>
            </w:r>
            <w:r w:rsidR="001A3B6A" w:rsidRPr="008E2C19">
              <w:rPr>
                <w:rFonts w:ascii="宋体" w:hAnsi="宋体" w:cs="华文仿宋" w:hint="eastAsia"/>
                <w:sz w:val="24"/>
              </w:rPr>
              <w:t>项目组实施人员（除项目经理</w:t>
            </w:r>
            <w:r w:rsidR="0033228E" w:rsidRPr="008E2C19">
              <w:rPr>
                <w:rFonts w:ascii="宋体" w:hAnsi="宋体" w:cs="华文仿宋" w:hint="eastAsia"/>
                <w:sz w:val="24"/>
              </w:rPr>
              <w:t>、技术负责人</w:t>
            </w:r>
            <w:r w:rsidR="001A3B6A" w:rsidRPr="008E2C19">
              <w:rPr>
                <w:rFonts w:ascii="宋体" w:hAnsi="宋体" w:cs="华文仿宋" w:hint="eastAsia"/>
                <w:sz w:val="24"/>
              </w:rPr>
              <w:t>）</w:t>
            </w:r>
            <w:r w:rsidRPr="008E2C19">
              <w:rPr>
                <w:rFonts w:asciiTheme="minorEastAsia" w:hAnsiTheme="minorEastAsia" w:cs="宋体" w:hint="eastAsia"/>
                <w:kern w:val="0"/>
                <w:sz w:val="24"/>
              </w:rPr>
              <w:t>具备系统架构设计师（高级）、</w:t>
            </w:r>
            <w:r w:rsidR="001A3B6A" w:rsidRPr="008E2C19">
              <w:rPr>
                <w:rFonts w:asciiTheme="minorEastAsia" w:hAnsiTheme="minorEastAsia" w:cs="宋体" w:hint="eastAsia"/>
                <w:kern w:val="0"/>
                <w:sz w:val="24"/>
              </w:rPr>
              <w:t>系统分析师（高级）、</w:t>
            </w:r>
            <w:r w:rsidRPr="008E2C19">
              <w:rPr>
                <w:rFonts w:ascii="宋体" w:hAnsi="宋体" w:cs="宋体" w:hint="eastAsia"/>
                <w:kern w:val="0"/>
                <w:sz w:val="24"/>
              </w:rPr>
              <w:t>网络规划设计师（高级）、</w:t>
            </w:r>
            <w:r w:rsidRPr="008E2C19">
              <w:rPr>
                <w:rFonts w:asciiTheme="minorEastAsia" w:hAnsiTheme="minorEastAsia" w:cs="宋体" w:hint="eastAsia"/>
                <w:kern w:val="0"/>
                <w:sz w:val="24"/>
              </w:rPr>
              <w:t>信息系统项目管理师（高级）或PMP证书、高级工程师证书、软件设计师(中级</w:t>
            </w:r>
            <w:r w:rsidRPr="008E2C19">
              <w:rPr>
                <w:rFonts w:asciiTheme="minorEastAsia" w:hAnsiTheme="minorEastAsia" w:cs="宋体"/>
                <w:kern w:val="0"/>
                <w:sz w:val="24"/>
              </w:rPr>
              <w:t>)</w:t>
            </w:r>
            <w:r w:rsidRPr="008E2C19">
              <w:rPr>
                <w:rFonts w:asciiTheme="minorEastAsia" w:hAnsiTheme="minorEastAsia" w:cs="宋体" w:hint="eastAsia"/>
                <w:kern w:val="0"/>
                <w:sz w:val="24"/>
              </w:rPr>
              <w:t>每本证书得</w:t>
            </w:r>
            <w:r w:rsidRPr="008E2C19">
              <w:rPr>
                <w:rFonts w:asciiTheme="minorEastAsia" w:hAnsiTheme="minorEastAsia" w:cs="宋体"/>
                <w:kern w:val="0"/>
                <w:sz w:val="24"/>
              </w:rPr>
              <w:t>1</w:t>
            </w:r>
            <w:r w:rsidRPr="008E2C19">
              <w:rPr>
                <w:rFonts w:asciiTheme="minorEastAsia" w:hAnsiTheme="minorEastAsia" w:cs="宋体" w:hint="eastAsia"/>
                <w:kern w:val="0"/>
                <w:sz w:val="24"/>
              </w:rPr>
              <w:t>分，最高得</w:t>
            </w:r>
            <w:r w:rsidR="0006248A" w:rsidRPr="008E2C19">
              <w:rPr>
                <w:rFonts w:asciiTheme="minorEastAsia" w:hAnsiTheme="minorEastAsia" w:cs="宋体"/>
                <w:kern w:val="0"/>
                <w:sz w:val="24"/>
              </w:rPr>
              <w:t>6</w:t>
            </w:r>
            <w:r w:rsidRPr="008E2C19">
              <w:rPr>
                <w:rFonts w:asciiTheme="minorEastAsia" w:hAnsiTheme="minorEastAsia" w:cs="宋体" w:hint="eastAsia"/>
                <w:kern w:val="0"/>
                <w:sz w:val="24"/>
              </w:rPr>
              <w:t>分（</w:t>
            </w:r>
            <w:r w:rsidRPr="008E2C19">
              <w:rPr>
                <w:rFonts w:ascii="宋体" w:eastAsia="宋体" w:hAnsi="宋体" w:cs="宋体" w:hint="eastAsia"/>
                <w:kern w:val="0"/>
                <w:sz w:val="24"/>
                <w:lang w:bidi="ar"/>
              </w:rPr>
              <w:t>同一人员不重复计分）</w:t>
            </w:r>
            <w:r w:rsidRPr="008E2C19">
              <w:rPr>
                <w:rFonts w:asciiTheme="minorEastAsia" w:hAnsiTheme="minorEastAsia" w:cs="宋体" w:hint="eastAsia"/>
                <w:kern w:val="0"/>
                <w:sz w:val="24"/>
              </w:rPr>
              <w:t>。</w:t>
            </w:r>
          </w:p>
          <w:p w14:paraId="516B1BD3" w14:textId="29CBA8D6" w:rsidR="00B07E4B" w:rsidRPr="008E2C19" w:rsidRDefault="00B07E4B" w:rsidP="00B07E4B">
            <w:pPr>
              <w:pStyle w:val="a0"/>
              <w:ind w:firstLine="0"/>
              <w:rPr>
                <w:lang w:val="en-US"/>
              </w:rPr>
            </w:pPr>
            <w:r w:rsidRPr="008E2C19">
              <w:rPr>
                <w:rFonts w:hAnsi="宋体" w:cs="Arial" w:hint="eastAsia"/>
                <w:snapToGrid w:val="0"/>
                <w:kern w:val="0"/>
                <w:szCs w:val="24"/>
                <w:lang w:val="en-US"/>
              </w:rPr>
              <w:t>（</w:t>
            </w:r>
            <w:r w:rsidRPr="008E2C19">
              <w:rPr>
                <w:rFonts w:hAnsi="宋体" w:cs="Arial"/>
                <w:snapToGrid w:val="0"/>
                <w:kern w:val="0"/>
                <w:szCs w:val="24"/>
                <w:lang w:val="en-US"/>
              </w:rPr>
              <w:t>3</w:t>
            </w:r>
            <w:r w:rsidRPr="008E2C19">
              <w:rPr>
                <w:rFonts w:hAnsi="宋体" w:cs="Arial" w:hint="eastAsia"/>
                <w:snapToGrid w:val="0"/>
                <w:kern w:val="0"/>
                <w:szCs w:val="24"/>
                <w:lang w:val="en-US"/>
              </w:rPr>
              <w:t>）投标文件中的响应与采购需求项目组实施人员具体要求（除项目经理、技术负责人）有偏差的，每一项扣减</w:t>
            </w:r>
            <w:r w:rsidRPr="008E2C19">
              <w:rPr>
                <w:rFonts w:hAnsi="宋体" w:cs="Arial"/>
                <w:snapToGrid w:val="0"/>
                <w:kern w:val="0"/>
                <w:szCs w:val="24"/>
                <w:lang w:val="en-US"/>
              </w:rPr>
              <w:t>0.5</w:t>
            </w:r>
            <w:r w:rsidRPr="008E2C19">
              <w:rPr>
                <w:rFonts w:hAnsi="宋体" w:cs="Arial" w:hint="eastAsia"/>
                <w:snapToGrid w:val="0"/>
                <w:kern w:val="0"/>
                <w:szCs w:val="24"/>
                <w:lang w:val="en-US"/>
              </w:rPr>
              <w:t>分，扣完为止（</w:t>
            </w:r>
            <w:r w:rsidRPr="008E2C19">
              <w:rPr>
                <w:rFonts w:hAnsi="宋体" w:cs="Arial"/>
                <w:snapToGrid w:val="0"/>
                <w:kern w:val="0"/>
                <w:szCs w:val="24"/>
                <w:lang w:val="en-US"/>
              </w:rPr>
              <w:t>3</w:t>
            </w:r>
            <w:r w:rsidRPr="008E2C19">
              <w:rPr>
                <w:rFonts w:hAnsi="宋体" w:cs="Arial" w:hint="eastAsia"/>
                <w:snapToGrid w:val="0"/>
                <w:kern w:val="0"/>
                <w:szCs w:val="24"/>
                <w:lang w:val="en-US"/>
              </w:rPr>
              <w:t>分）。</w:t>
            </w:r>
          </w:p>
          <w:p w14:paraId="415DE659" w14:textId="26A70193" w:rsidR="00AD6709" w:rsidRPr="008E2C19" w:rsidRDefault="00477DFF">
            <w:pPr>
              <w:widowControl/>
              <w:spacing w:line="360" w:lineRule="auto"/>
              <w:jc w:val="left"/>
              <w:rPr>
                <w:rFonts w:asciiTheme="minorEastAsia" w:hAnsiTheme="minorEastAsia" w:cs="宋体"/>
                <w:kern w:val="0"/>
                <w:sz w:val="24"/>
              </w:rPr>
            </w:pPr>
            <w:r w:rsidRPr="008E2C19">
              <w:rPr>
                <w:rFonts w:asciiTheme="minorEastAsia" w:hAnsiTheme="minorEastAsia" w:cs="宋体" w:hint="eastAsia"/>
                <w:b/>
                <w:bCs/>
                <w:kern w:val="0"/>
                <w:sz w:val="24"/>
              </w:rPr>
              <w:t>说明：</w:t>
            </w:r>
            <w:r w:rsidRPr="008E2C19">
              <w:rPr>
                <w:rFonts w:ascii="宋体" w:hAnsi="宋体" w:cs="宋体" w:hint="eastAsia"/>
                <w:b/>
                <w:bCs/>
                <w:kern w:val="0"/>
                <w:sz w:val="24"/>
              </w:rPr>
              <w:t>以上</w:t>
            </w:r>
            <w:r w:rsidR="00C22324" w:rsidRPr="008E2C19">
              <w:rPr>
                <w:rFonts w:ascii="宋体" w:hAnsi="宋体" w:cs="宋体" w:hint="eastAsia"/>
                <w:b/>
                <w:bCs/>
                <w:kern w:val="0"/>
                <w:sz w:val="24"/>
              </w:rPr>
              <w:t>2</w:t>
            </w:r>
            <w:r w:rsidRPr="008E2C19">
              <w:rPr>
                <w:rFonts w:ascii="宋体" w:hAnsi="宋体" w:cs="宋体" w:hint="eastAsia"/>
                <w:b/>
                <w:bCs/>
                <w:kern w:val="0"/>
                <w:sz w:val="24"/>
              </w:rPr>
              <w:t>项人员不重复计分。</w:t>
            </w:r>
            <w:r w:rsidRPr="008E2C19">
              <w:rPr>
                <w:rFonts w:asciiTheme="minorEastAsia" w:hAnsiTheme="minorEastAsia" w:cs="宋体" w:hint="eastAsia"/>
                <w:b/>
                <w:bCs/>
                <w:kern w:val="0"/>
                <w:sz w:val="24"/>
              </w:rPr>
              <w:t>根据投标文件中提供的人员证书同时提供人员在投标人单位近三个月的社保缴纳证明进行评分，未提供或不符合以上条件不得分。</w:t>
            </w:r>
          </w:p>
        </w:tc>
        <w:tc>
          <w:tcPr>
            <w:tcW w:w="498" w:type="pct"/>
            <w:tcBorders>
              <w:top w:val="nil"/>
              <w:left w:val="nil"/>
              <w:bottom w:val="single" w:sz="4" w:space="0" w:color="auto"/>
              <w:right w:val="single" w:sz="4" w:space="0" w:color="auto"/>
            </w:tcBorders>
            <w:shd w:val="clear" w:color="auto" w:fill="auto"/>
            <w:vAlign w:val="center"/>
          </w:tcPr>
          <w:p w14:paraId="4A5AA9F1" w14:textId="4010C120" w:rsidR="00AD6709" w:rsidRPr="008E2C19" w:rsidRDefault="003F60F0">
            <w:pPr>
              <w:widowControl/>
              <w:spacing w:line="360" w:lineRule="auto"/>
              <w:jc w:val="center"/>
              <w:rPr>
                <w:rFonts w:asciiTheme="minorEastAsia" w:hAnsiTheme="minorEastAsia" w:cs="宋体"/>
                <w:kern w:val="0"/>
                <w:sz w:val="24"/>
              </w:rPr>
            </w:pPr>
            <w:r w:rsidRPr="008E2C19">
              <w:rPr>
                <w:rFonts w:asciiTheme="minorEastAsia" w:hAnsiTheme="minorEastAsia" w:cs="宋体"/>
                <w:kern w:val="0"/>
                <w:sz w:val="24"/>
              </w:rPr>
              <w:lastRenderedPageBreak/>
              <w:t>1</w:t>
            </w:r>
            <w:r w:rsidR="00016098" w:rsidRPr="008E2C19">
              <w:rPr>
                <w:rFonts w:asciiTheme="minorEastAsia" w:hAnsiTheme="minorEastAsia" w:cs="宋体"/>
                <w:kern w:val="0"/>
                <w:sz w:val="24"/>
              </w:rPr>
              <w:t>3</w:t>
            </w:r>
            <w:r w:rsidR="00477DFF" w:rsidRPr="008E2C19">
              <w:rPr>
                <w:rFonts w:asciiTheme="minorEastAsia" w:hAnsiTheme="minorEastAsia" w:cs="宋体" w:hint="eastAsia"/>
                <w:kern w:val="0"/>
                <w:sz w:val="24"/>
              </w:rPr>
              <w:t>分</w:t>
            </w:r>
          </w:p>
        </w:tc>
      </w:tr>
      <w:tr w:rsidR="004C357A" w:rsidRPr="008E2C19" w14:paraId="362CC7D8" w14:textId="77777777">
        <w:trPr>
          <w:trHeight w:val="540"/>
        </w:trPr>
        <w:tc>
          <w:tcPr>
            <w:tcW w:w="407" w:type="pct"/>
            <w:tcBorders>
              <w:top w:val="nil"/>
              <w:left w:val="single" w:sz="4" w:space="0" w:color="auto"/>
              <w:bottom w:val="single" w:sz="4" w:space="0" w:color="auto"/>
              <w:right w:val="single" w:sz="4" w:space="0" w:color="auto"/>
            </w:tcBorders>
            <w:shd w:val="clear" w:color="auto" w:fill="auto"/>
            <w:vAlign w:val="center"/>
          </w:tcPr>
          <w:p w14:paraId="260AAAF2" w14:textId="77777777" w:rsidR="004C357A" w:rsidRPr="008E2C19" w:rsidRDefault="004C357A" w:rsidP="004C357A">
            <w:pPr>
              <w:widowControl/>
              <w:spacing w:line="360" w:lineRule="auto"/>
              <w:jc w:val="center"/>
              <w:rPr>
                <w:rFonts w:asciiTheme="minorEastAsia" w:hAnsiTheme="minorEastAsia" w:cs="宋体"/>
                <w:kern w:val="0"/>
                <w:sz w:val="24"/>
              </w:rPr>
            </w:pPr>
            <w:r w:rsidRPr="008E2C19">
              <w:rPr>
                <w:rFonts w:asciiTheme="minorEastAsia" w:hAnsiTheme="minorEastAsia" w:cs="宋体"/>
                <w:kern w:val="0"/>
                <w:sz w:val="24"/>
              </w:rPr>
              <w:t>8</w:t>
            </w:r>
          </w:p>
        </w:tc>
        <w:tc>
          <w:tcPr>
            <w:tcW w:w="705" w:type="pct"/>
            <w:tcBorders>
              <w:top w:val="nil"/>
              <w:left w:val="nil"/>
              <w:bottom w:val="single" w:sz="4" w:space="0" w:color="auto"/>
              <w:right w:val="single" w:sz="4" w:space="0" w:color="auto"/>
            </w:tcBorders>
            <w:shd w:val="clear" w:color="auto" w:fill="auto"/>
            <w:vAlign w:val="center"/>
          </w:tcPr>
          <w:p w14:paraId="024CBBB7" w14:textId="77777777" w:rsidR="004C357A" w:rsidRPr="008E2C19" w:rsidRDefault="004C357A" w:rsidP="004C357A">
            <w:pPr>
              <w:widowControl/>
              <w:spacing w:line="360" w:lineRule="auto"/>
              <w:jc w:val="center"/>
              <w:rPr>
                <w:rFonts w:asciiTheme="minorEastAsia" w:hAnsiTheme="minorEastAsia" w:cs="宋体"/>
                <w:kern w:val="0"/>
                <w:sz w:val="24"/>
              </w:rPr>
            </w:pPr>
            <w:r w:rsidRPr="008E2C19">
              <w:rPr>
                <w:rFonts w:ascii="宋体" w:hAnsi="宋体" w:hint="eastAsia"/>
                <w:sz w:val="24"/>
              </w:rPr>
              <w:t>质量保证措施和建设工期情况</w:t>
            </w:r>
          </w:p>
        </w:tc>
        <w:tc>
          <w:tcPr>
            <w:tcW w:w="3390" w:type="pct"/>
            <w:tcBorders>
              <w:top w:val="nil"/>
              <w:left w:val="nil"/>
              <w:bottom w:val="single" w:sz="4" w:space="0" w:color="auto"/>
              <w:right w:val="single" w:sz="4" w:space="0" w:color="auto"/>
            </w:tcBorders>
            <w:shd w:val="clear" w:color="auto" w:fill="auto"/>
            <w:vAlign w:val="center"/>
          </w:tcPr>
          <w:p w14:paraId="54CA1EFD" w14:textId="10867C57" w:rsidR="004C357A" w:rsidRPr="008E2C19" w:rsidRDefault="004C357A" w:rsidP="004C357A">
            <w:pPr>
              <w:widowControl/>
              <w:spacing w:line="360" w:lineRule="auto"/>
              <w:jc w:val="left"/>
              <w:rPr>
                <w:rFonts w:asciiTheme="minorEastAsia" w:hAnsiTheme="minorEastAsia" w:cs="宋体"/>
                <w:kern w:val="0"/>
                <w:sz w:val="24"/>
              </w:rPr>
            </w:pPr>
            <w:r w:rsidRPr="008E2C19">
              <w:rPr>
                <w:rFonts w:ascii="宋体" w:hAnsi="宋体" w:hint="eastAsia"/>
                <w:sz w:val="24"/>
              </w:rPr>
              <w:t>投标人按采购人要求①是否明确的建设质量目标，②是否有质量保证措施，③是否具有详细可行的实施内容，④工期保证措施等。根据提供的方案内容进行评分，每一项内容完整、措施有效、符合采购人实际得</w:t>
            </w:r>
            <w:r w:rsidRPr="008E2C19">
              <w:rPr>
                <w:rFonts w:ascii="宋体" w:hAnsi="宋体"/>
                <w:sz w:val="24"/>
              </w:rPr>
              <w:t>1</w:t>
            </w:r>
            <w:r w:rsidRPr="008E2C19">
              <w:rPr>
                <w:rFonts w:ascii="宋体" w:hAnsi="宋体" w:hint="eastAsia"/>
                <w:sz w:val="24"/>
              </w:rPr>
              <w:t>分，</w:t>
            </w:r>
            <w:r w:rsidRPr="008E2C19">
              <w:rPr>
                <w:rFonts w:ascii="宋体" w:hAnsi="宋体"/>
                <w:sz w:val="24"/>
              </w:rPr>
              <w:t>内容虽然进行了阐述但并未完全贴合项目需求理解情况，或理解的内容未包括细节或</w:t>
            </w:r>
            <w:r w:rsidRPr="008E2C19">
              <w:rPr>
                <w:rFonts w:ascii="宋体" w:hAnsi="宋体" w:hint="eastAsia"/>
                <w:sz w:val="24"/>
              </w:rPr>
              <w:t>有有效措</w:t>
            </w:r>
            <w:r w:rsidRPr="008E2C19">
              <w:rPr>
                <w:rFonts w:ascii="宋体" w:hAnsi="宋体"/>
                <w:sz w:val="24"/>
              </w:rPr>
              <w:t>施，得</w:t>
            </w:r>
            <w:r w:rsidRPr="008E2C19">
              <w:rPr>
                <w:rFonts w:ascii="宋体" w:hAnsi="宋体" w:hint="eastAsia"/>
                <w:sz w:val="24"/>
              </w:rPr>
              <w:t>0.</w:t>
            </w:r>
            <w:r w:rsidRPr="008E2C19">
              <w:rPr>
                <w:rFonts w:ascii="宋体" w:hAnsi="宋体"/>
                <w:sz w:val="24"/>
              </w:rPr>
              <w:t>5分；未进行阐述或阐述内容无法满足项目需求的，得0分。</w:t>
            </w:r>
          </w:p>
        </w:tc>
        <w:tc>
          <w:tcPr>
            <w:tcW w:w="498" w:type="pct"/>
            <w:tcBorders>
              <w:top w:val="nil"/>
              <w:left w:val="nil"/>
              <w:bottom w:val="single" w:sz="4" w:space="0" w:color="auto"/>
              <w:right w:val="single" w:sz="4" w:space="0" w:color="auto"/>
            </w:tcBorders>
            <w:shd w:val="clear" w:color="auto" w:fill="auto"/>
            <w:vAlign w:val="center"/>
          </w:tcPr>
          <w:p w14:paraId="6913C300" w14:textId="0E6127DF" w:rsidR="004C357A" w:rsidRPr="008E2C19" w:rsidRDefault="004C357A" w:rsidP="004C357A">
            <w:pPr>
              <w:widowControl/>
              <w:spacing w:line="360" w:lineRule="auto"/>
              <w:jc w:val="center"/>
              <w:rPr>
                <w:rFonts w:asciiTheme="minorEastAsia" w:hAnsiTheme="minorEastAsia" w:cs="宋体"/>
                <w:kern w:val="0"/>
                <w:sz w:val="24"/>
              </w:rPr>
            </w:pPr>
            <w:r w:rsidRPr="008E2C19">
              <w:rPr>
                <w:rFonts w:ascii="宋体" w:hAnsi="宋体" w:cs="Arial"/>
                <w:snapToGrid w:val="0"/>
                <w:kern w:val="0"/>
                <w:sz w:val="24"/>
              </w:rPr>
              <w:t>4</w:t>
            </w:r>
            <w:r w:rsidRPr="008E2C19">
              <w:rPr>
                <w:rFonts w:ascii="宋体" w:hAnsi="宋体" w:cs="Arial" w:hint="eastAsia"/>
                <w:snapToGrid w:val="0"/>
                <w:kern w:val="0"/>
                <w:sz w:val="24"/>
              </w:rPr>
              <w:t>分</w:t>
            </w:r>
          </w:p>
        </w:tc>
      </w:tr>
      <w:tr w:rsidR="004C357A" w:rsidRPr="008E2C19" w14:paraId="13746CBD" w14:textId="77777777">
        <w:trPr>
          <w:trHeight w:val="540"/>
        </w:trPr>
        <w:tc>
          <w:tcPr>
            <w:tcW w:w="407" w:type="pct"/>
            <w:tcBorders>
              <w:top w:val="nil"/>
              <w:left w:val="single" w:sz="4" w:space="0" w:color="auto"/>
              <w:bottom w:val="single" w:sz="4" w:space="0" w:color="auto"/>
              <w:right w:val="single" w:sz="4" w:space="0" w:color="auto"/>
            </w:tcBorders>
            <w:shd w:val="clear" w:color="auto" w:fill="auto"/>
            <w:vAlign w:val="center"/>
          </w:tcPr>
          <w:p w14:paraId="6EFB7212" w14:textId="77777777" w:rsidR="004C357A" w:rsidRPr="008E2C19" w:rsidRDefault="004C357A" w:rsidP="004C357A">
            <w:pPr>
              <w:widowControl/>
              <w:spacing w:line="360" w:lineRule="auto"/>
              <w:jc w:val="center"/>
              <w:rPr>
                <w:rFonts w:asciiTheme="minorEastAsia" w:hAnsiTheme="minorEastAsia" w:cs="宋体"/>
                <w:kern w:val="0"/>
                <w:sz w:val="24"/>
              </w:rPr>
            </w:pPr>
            <w:r w:rsidRPr="008E2C19">
              <w:rPr>
                <w:rFonts w:asciiTheme="minorEastAsia" w:hAnsiTheme="minorEastAsia" w:cs="宋体"/>
                <w:kern w:val="0"/>
                <w:sz w:val="24"/>
              </w:rPr>
              <w:t>9</w:t>
            </w:r>
          </w:p>
        </w:tc>
        <w:tc>
          <w:tcPr>
            <w:tcW w:w="705" w:type="pct"/>
            <w:tcBorders>
              <w:top w:val="nil"/>
              <w:left w:val="nil"/>
              <w:bottom w:val="single" w:sz="4" w:space="0" w:color="auto"/>
              <w:right w:val="single" w:sz="4" w:space="0" w:color="auto"/>
            </w:tcBorders>
            <w:shd w:val="clear" w:color="auto" w:fill="auto"/>
            <w:vAlign w:val="center"/>
          </w:tcPr>
          <w:p w14:paraId="3F541D1E" w14:textId="77777777" w:rsidR="004C357A" w:rsidRPr="008E2C19" w:rsidRDefault="004C357A" w:rsidP="004C357A">
            <w:pPr>
              <w:widowControl/>
              <w:spacing w:line="360" w:lineRule="auto"/>
              <w:jc w:val="center"/>
              <w:rPr>
                <w:rFonts w:asciiTheme="minorEastAsia" w:hAnsiTheme="minorEastAsia" w:cs="宋体"/>
                <w:kern w:val="0"/>
                <w:sz w:val="24"/>
              </w:rPr>
            </w:pPr>
            <w:r w:rsidRPr="008E2C19">
              <w:rPr>
                <w:rFonts w:ascii="宋体" w:hAnsi="宋体" w:hint="eastAsia"/>
                <w:sz w:val="24"/>
              </w:rPr>
              <w:t>培训、测试、试运行、验收</w:t>
            </w:r>
          </w:p>
        </w:tc>
        <w:tc>
          <w:tcPr>
            <w:tcW w:w="3390" w:type="pct"/>
            <w:tcBorders>
              <w:top w:val="nil"/>
              <w:left w:val="nil"/>
              <w:bottom w:val="single" w:sz="4" w:space="0" w:color="auto"/>
              <w:right w:val="single" w:sz="4" w:space="0" w:color="auto"/>
            </w:tcBorders>
            <w:shd w:val="clear" w:color="auto" w:fill="auto"/>
            <w:vAlign w:val="center"/>
          </w:tcPr>
          <w:p w14:paraId="6B1B7D1F" w14:textId="77777777" w:rsidR="004C357A" w:rsidRPr="008E2C19" w:rsidRDefault="004C357A" w:rsidP="004C357A">
            <w:pPr>
              <w:spacing w:line="360" w:lineRule="auto"/>
              <w:rPr>
                <w:rFonts w:ascii="宋体" w:hAnsi="宋体"/>
                <w:sz w:val="24"/>
              </w:rPr>
            </w:pPr>
            <w:r w:rsidRPr="008E2C19">
              <w:rPr>
                <w:rFonts w:ascii="宋体" w:hAnsi="宋体" w:hint="eastAsia"/>
                <w:sz w:val="24"/>
              </w:rPr>
              <w:t>（1）投标人是否提出合理性、可行性的①功能测试②验收方案。每项全部满足得</w:t>
            </w:r>
            <w:r w:rsidRPr="008E2C19">
              <w:rPr>
                <w:rFonts w:ascii="宋体" w:hAnsi="宋体"/>
                <w:sz w:val="24"/>
              </w:rPr>
              <w:t>1</w:t>
            </w:r>
            <w:r w:rsidRPr="008E2C19">
              <w:rPr>
                <w:rFonts w:ascii="宋体" w:hAnsi="宋体" w:hint="eastAsia"/>
                <w:sz w:val="24"/>
              </w:rPr>
              <w:t>分，部分满足得</w:t>
            </w:r>
            <w:r w:rsidRPr="008E2C19">
              <w:rPr>
                <w:rFonts w:ascii="宋体" w:hAnsi="宋体"/>
                <w:sz w:val="24"/>
              </w:rPr>
              <w:t>0.5</w:t>
            </w:r>
            <w:r w:rsidRPr="008E2C19">
              <w:rPr>
                <w:rFonts w:ascii="宋体" w:hAnsi="宋体" w:hint="eastAsia"/>
                <w:sz w:val="24"/>
              </w:rPr>
              <w:t>分，不满足得0分。本项最高得</w:t>
            </w:r>
            <w:r w:rsidRPr="008E2C19">
              <w:rPr>
                <w:rFonts w:ascii="宋体" w:hAnsi="宋体"/>
                <w:sz w:val="24"/>
              </w:rPr>
              <w:t>2</w:t>
            </w:r>
            <w:r w:rsidRPr="008E2C19">
              <w:rPr>
                <w:rFonts w:ascii="宋体" w:hAnsi="宋体" w:hint="eastAsia"/>
                <w:sz w:val="24"/>
              </w:rPr>
              <w:t>分（</w:t>
            </w:r>
            <w:r w:rsidRPr="008E2C19">
              <w:rPr>
                <w:rFonts w:ascii="宋体" w:hAnsi="宋体"/>
                <w:sz w:val="24"/>
              </w:rPr>
              <w:t>2</w:t>
            </w:r>
            <w:r w:rsidRPr="008E2C19">
              <w:rPr>
                <w:rFonts w:ascii="宋体" w:hAnsi="宋体" w:hint="eastAsia"/>
                <w:sz w:val="24"/>
              </w:rPr>
              <w:t>分）；</w:t>
            </w:r>
          </w:p>
          <w:p w14:paraId="77397581" w14:textId="189BECC0" w:rsidR="004C357A" w:rsidRPr="008E2C19" w:rsidRDefault="004C357A" w:rsidP="004C357A">
            <w:pPr>
              <w:widowControl/>
              <w:spacing w:line="360" w:lineRule="auto"/>
              <w:jc w:val="left"/>
              <w:rPr>
                <w:rFonts w:asciiTheme="minorEastAsia" w:hAnsiTheme="minorEastAsia" w:cs="宋体"/>
                <w:kern w:val="0"/>
                <w:sz w:val="24"/>
              </w:rPr>
            </w:pPr>
            <w:r w:rsidRPr="008E2C19">
              <w:rPr>
                <w:rFonts w:ascii="宋体" w:hAnsi="宋体" w:hint="eastAsia"/>
                <w:sz w:val="24"/>
              </w:rPr>
              <w:t>（2）培训计划包括①培训内容、②培训时间地点、③培训对象，④培训师资力量等；根据投标方案内容进行评分，每项全部满足得</w:t>
            </w:r>
            <w:r w:rsidRPr="008E2C19">
              <w:rPr>
                <w:rFonts w:ascii="宋体" w:hAnsi="宋体"/>
                <w:sz w:val="24"/>
              </w:rPr>
              <w:t>0.5</w:t>
            </w:r>
            <w:r w:rsidRPr="008E2C19">
              <w:rPr>
                <w:rFonts w:ascii="宋体" w:hAnsi="宋体" w:hint="eastAsia"/>
                <w:sz w:val="24"/>
              </w:rPr>
              <w:t>分，部分满足得0.</w:t>
            </w:r>
            <w:r w:rsidRPr="008E2C19">
              <w:rPr>
                <w:rFonts w:ascii="宋体" w:hAnsi="宋体"/>
                <w:sz w:val="24"/>
              </w:rPr>
              <w:t>2</w:t>
            </w:r>
            <w:r w:rsidRPr="008E2C19">
              <w:rPr>
                <w:rFonts w:ascii="宋体" w:hAnsi="宋体" w:hint="eastAsia"/>
                <w:sz w:val="24"/>
              </w:rPr>
              <w:t>5分，不满足得0分。本项最高得</w:t>
            </w:r>
            <w:r w:rsidRPr="008E2C19">
              <w:rPr>
                <w:rFonts w:ascii="宋体" w:hAnsi="宋体"/>
                <w:sz w:val="24"/>
              </w:rPr>
              <w:t>2</w:t>
            </w:r>
            <w:r w:rsidRPr="008E2C19">
              <w:rPr>
                <w:rFonts w:ascii="宋体" w:hAnsi="宋体" w:hint="eastAsia"/>
                <w:sz w:val="24"/>
              </w:rPr>
              <w:t>分（</w:t>
            </w:r>
            <w:r w:rsidRPr="008E2C19">
              <w:rPr>
                <w:rFonts w:ascii="宋体" w:hAnsi="宋体"/>
                <w:sz w:val="24"/>
              </w:rPr>
              <w:t>2</w:t>
            </w:r>
            <w:r w:rsidRPr="008E2C19">
              <w:rPr>
                <w:rFonts w:ascii="宋体" w:hAnsi="宋体" w:hint="eastAsia"/>
                <w:sz w:val="24"/>
              </w:rPr>
              <w:t>分）。</w:t>
            </w:r>
          </w:p>
        </w:tc>
        <w:tc>
          <w:tcPr>
            <w:tcW w:w="498" w:type="pct"/>
            <w:tcBorders>
              <w:top w:val="nil"/>
              <w:left w:val="nil"/>
              <w:bottom w:val="single" w:sz="4" w:space="0" w:color="auto"/>
              <w:right w:val="single" w:sz="4" w:space="0" w:color="auto"/>
            </w:tcBorders>
            <w:shd w:val="clear" w:color="auto" w:fill="auto"/>
            <w:vAlign w:val="center"/>
          </w:tcPr>
          <w:p w14:paraId="725DCC52" w14:textId="250F8062" w:rsidR="004C357A" w:rsidRPr="008E2C19" w:rsidRDefault="004C357A" w:rsidP="004C357A">
            <w:pPr>
              <w:widowControl/>
              <w:spacing w:line="360" w:lineRule="auto"/>
              <w:jc w:val="center"/>
              <w:rPr>
                <w:rFonts w:asciiTheme="minorEastAsia" w:hAnsiTheme="minorEastAsia" w:cs="宋体"/>
                <w:kern w:val="0"/>
                <w:sz w:val="24"/>
              </w:rPr>
            </w:pPr>
            <w:r w:rsidRPr="008E2C19">
              <w:rPr>
                <w:rFonts w:ascii="宋体" w:hAnsi="宋体" w:cs="Arial"/>
                <w:snapToGrid w:val="0"/>
                <w:kern w:val="0"/>
                <w:sz w:val="24"/>
              </w:rPr>
              <w:t>4</w:t>
            </w:r>
            <w:r w:rsidRPr="008E2C19">
              <w:rPr>
                <w:rFonts w:ascii="宋体" w:hAnsi="宋体" w:cs="Arial" w:hint="eastAsia"/>
                <w:snapToGrid w:val="0"/>
                <w:kern w:val="0"/>
                <w:sz w:val="24"/>
              </w:rPr>
              <w:t>分</w:t>
            </w:r>
          </w:p>
        </w:tc>
      </w:tr>
      <w:tr w:rsidR="00A01489" w:rsidRPr="008E2C19" w14:paraId="263D461B" w14:textId="77777777">
        <w:trPr>
          <w:trHeight w:val="540"/>
        </w:trPr>
        <w:tc>
          <w:tcPr>
            <w:tcW w:w="407" w:type="pct"/>
            <w:tcBorders>
              <w:top w:val="nil"/>
              <w:left w:val="single" w:sz="4" w:space="0" w:color="auto"/>
              <w:bottom w:val="single" w:sz="4" w:space="0" w:color="auto"/>
              <w:right w:val="single" w:sz="4" w:space="0" w:color="auto"/>
            </w:tcBorders>
            <w:shd w:val="clear" w:color="auto" w:fill="auto"/>
            <w:vAlign w:val="center"/>
          </w:tcPr>
          <w:p w14:paraId="747C4761" w14:textId="77777777" w:rsidR="00A01489" w:rsidRPr="008E2C19" w:rsidRDefault="00A01489" w:rsidP="00A01489">
            <w:pPr>
              <w:widowControl/>
              <w:spacing w:line="360" w:lineRule="auto"/>
              <w:jc w:val="center"/>
              <w:rPr>
                <w:rFonts w:asciiTheme="minorEastAsia" w:hAnsiTheme="minorEastAsia" w:cs="宋体"/>
                <w:kern w:val="0"/>
                <w:sz w:val="24"/>
              </w:rPr>
            </w:pPr>
            <w:r w:rsidRPr="008E2C19">
              <w:rPr>
                <w:rFonts w:asciiTheme="minorEastAsia" w:hAnsiTheme="minorEastAsia" w:cs="宋体"/>
                <w:kern w:val="0"/>
                <w:sz w:val="24"/>
              </w:rPr>
              <w:t>10</w:t>
            </w:r>
          </w:p>
        </w:tc>
        <w:tc>
          <w:tcPr>
            <w:tcW w:w="705" w:type="pct"/>
            <w:tcBorders>
              <w:top w:val="nil"/>
              <w:left w:val="nil"/>
              <w:bottom w:val="single" w:sz="4" w:space="0" w:color="auto"/>
              <w:right w:val="single" w:sz="4" w:space="0" w:color="auto"/>
            </w:tcBorders>
            <w:shd w:val="clear" w:color="auto" w:fill="auto"/>
            <w:vAlign w:val="center"/>
          </w:tcPr>
          <w:p w14:paraId="5ECB4155" w14:textId="77777777" w:rsidR="00A01489" w:rsidRPr="008E2C19" w:rsidRDefault="00A01489" w:rsidP="00A01489">
            <w:pPr>
              <w:widowControl/>
              <w:spacing w:line="360" w:lineRule="auto"/>
              <w:jc w:val="center"/>
              <w:rPr>
                <w:rFonts w:asciiTheme="minorEastAsia" w:hAnsiTheme="minorEastAsia" w:cs="宋体"/>
                <w:kern w:val="0"/>
                <w:sz w:val="24"/>
              </w:rPr>
            </w:pPr>
            <w:r w:rsidRPr="008E2C19">
              <w:rPr>
                <w:rFonts w:asciiTheme="minorEastAsia" w:hAnsiTheme="minorEastAsia" w:cs="宋体" w:hint="eastAsia"/>
                <w:kern w:val="0"/>
                <w:sz w:val="24"/>
              </w:rPr>
              <w:t>售后服务方案</w:t>
            </w:r>
          </w:p>
        </w:tc>
        <w:tc>
          <w:tcPr>
            <w:tcW w:w="3390" w:type="pct"/>
            <w:tcBorders>
              <w:top w:val="nil"/>
              <w:left w:val="nil"/>
              <w:bottom w:val="single" w:sz="4" w:space="0" w:color="auto"/>
              <w:right w:val="single" w:sz="4" w:space="0" w:color="auto"/>
            </w:tcBorders>
            <w:shd w:val="clear" w:color="auto" w:fill="auto"/>
            <w:vAlign w:val="center"/>
          </w:tcPr>
          <w:p w14:paraId="369645B4" w14:textId="78996122" w:rsidR="00A01489" w:rsidRPr="008E2C19" w:rsidRDefault="00A01489" w:rsidP="00A01489">
            <w:pPr>
              <w:widowControl/>
              <w:spacing w:line="360" w:lineRule="auto"/>
              <w:jc w:val="left"/>
              <w:rPr>
                <w:rFonts w:asciiTheme="minorEastAsia" w:hAnsiTheme="minorEastAsia" w:cs="宋体"/>
                <w:kern w:val="0"/>
                <w:sz w:val="24"/>
              </w:rPr>
            </w:pPr>
            <w:r w:rsidRPr="008E2C19">
              <w:rPr>
                <w:rFonts w:asciiTheme="majorEastAsia" w:eastAsiaTheme="majorEastAsia" w:hAnsiTheme="majorEastAsia" w:cs="Arial" w:hint="eastAsia"/>
                <w:snapToGrid w:val="0"/>
                <w:sz w:val="24"/>
              </w:rPr>
              <w:t>提供完整详尽的售后服务方案，服务内容包括：①投标方针对各类故障必须提供7*24小时立即响应服务，</w:t>
            </w:r>
            <w:r w:rsidRPr="008E2C19">
              <w:rPr>
                <w:rFonts w:asciiTheme="minorEastAsia" w:hAnsiTheme="minorEastAsia" w:hint="eastAsia"/>
                <w:sz w:val="24"/>
              </w:rPr>
              <w:t>在出现系统问题的</w:t>
            </w:r>
            <w:r w:rsidRPr="008E2C19">
              <w:rPr>
                <w:rFonts w:asciiTheme="minorEastAsia" w:hAnsiTheme="minorEastAsia"/>
                <w:sz w:val="24"/>
              </w:rPr>
              <w:t>1</w:t>
            </w:r>
            <w:r w:rsidRPr="008E2C19">
              <w:rPr>
                <w:rFonts w:asciiTheme="minorEastAsia" w:hAnsiTheme="minorEastAsia" w:hint="eastAsia"/>
                <w:sz w:val="24"/>
              </w:rPr>
              <w:t>小时内给予问题的反馈，如需现场解决，如需现场</w:t>
            </w:r>
            <w:r w:rsidRPr="008E2C19">
              <w:rPr>
                <w:rFonts w:asciiTheme="minorEastAsia" w:hAnsiTheme="minorEastAsia" w:hint="eastAsia"/>
                <w:sz w:val="24"/>
              </w:rPr>
              <w:lastRenderedPageBreak/>
              <w:t>解决，在故障发生的</w:t>
            </w:r>
            <w:r w:rsidRPr="008E2C19">
              <w:rPr>
                <w:rFonts w:asciiTheme="minorEastAsia" w:hAnsiTheme="minorEastAsia"/>
                <w:sz w:val="24"/>
              </w:rPr>
              <w:t>2</w:t>
            </w:r>
            <w:r w:rsidRPr="008E2C19">
              <w:rPr>
                <w:rFonts w:asciiTheme="minorEastAsia" w:hAnsiTheme="minorEastAsia" w:hint="eastAsia"/>
                <w:sz w:val="24"/>
              </w:rPr>
              <w:t>小时内，派技术人员到达现场</w:t>
            </w:r>
            <w:r w:rsidRPr="008E2C19">
              <w:rPr>
                <w:rFonts w:asciiTheme="minorEastAsia" w:hAnsiTheme="minorEastAsia" w:cs="Calibri" w:hint="eastAsia"/>
                <w:sz w:val="24"/>
              </w:rPr>
              <w:t>；</w:t>
            </w:r>
            <w:r w:rsidRPr="008E2C19">
              <w:rPr>
                <w:rFonts w:asciiTheme="minorEastAsia" w:hAnsiTheme="minorEastAsia" w:cs="Calibri"/>
                <w:sz w:val="24"/>
              </w:rPr>
              <w:t>如诊断为硬件故障，应携带备件并进行现场更换，承诺尽力在最短时间内恢复系统正常运行，</w:t>
            </w:r>
            <w:r w:rsidRPr="008E2C19">
              <w:rPr>
                <w:rFonts w:asciiTheme="majorEastAsia" w:eastAsiaTheme="majorEastAsia" w:hAnsiTheme="majorEastAsia" w:cs="Arial" w:hint="eastAsia"/>
                <w:snapToGrid w:val="0"/>
                <w:sz w:val="24"/>
              </w:rPr>
              <w:t>并分析故障原因，提出书面故障分析报告及防范措施，</w:t>
            </w:r>
            <w:r w:rsidRPr="008E2C19">
              <w:rPr>
                <w:rFonts w:asciiTheme="minorEastAsia" w:hAnsiTheme="minorEastAsia" w:cs="Calibri"/>
                <w:sz w:val="24"/>
              </w:rPr>
              <w:t>如果故障不能在24小时内排除，供应商应提供免费替换服务</w:t>
            </w:r>
            <w:r w:rsidRPr="008E2C19">
              <w:rPr>
                <w:rFonts w:asciiTheme="majorEastAsia" w:eastAsiaTheme="majorEastAsia" w:hAnsiTheme="majorEastAsia" w:cs="Arial" w:hint="eastAsia"/>
                <w:snapToGrid w:val="0"/>
                <w:sz w:val="24"/>
              </w:rPr>
              <w:t>。②</w:t>
            </w:r>
            <w:r w:rsidRPr="008E2C19">
              <w:rPr>
                <w:rFonts w:ascii="宋体" w:hAnsi="宋体"/>
                <w:sz w:val="24"/>
              </w:rPr>
              <w:t>投标人每</w:t>
            </w:r>
            <w:r w:rsidRPr="008E2C19">
              <w:rPr>
                <w:rFonts w:ascii="宋体" w:hAnsi="宋体" w:hint="eastAsia"/>
                <w:sz w:val="24"/>
              </w:rPr>
              <w:t>月</w:t>
            </w:r>
            <w:r w:rsidRPr="008E2C19">
              <w:rPr>
                <w:rFonts w:ascii="宋体" w:hAnsi="宋体"/>
                <w:sz w:val="24"/>
              </w:rPr>
              <w:t>应对系统进行现场巡检，如巡检中发现软硬件问题，应及时诊断修复并提交故障报告及附解决措施</w:t>
            </w:r>
            <w:r w:rsidRPr="008E2C19">
              <w:rPr>
                <w:rFonts w:asciiTheme="majorEastAsia" w:eastAsiaTheme="majorEastAsia" w:hAnsiTheme="majorEastAsia" w:cs="Arial" w:hint="eastAsia"/>
                <w:snapToGrid w:val="0"/>
                <w:sz w:val="24"/>
              </w:rPr>
              <w:t>；</w:t>
            </w:r>
            <w:r w:rsidRPr="008E2C19">
              <w:rPr>
                <w:rFonts w:ascii="宋体" w:hAnsi="宋体" w:hint="eastAsia"/>
                <w:sz w:val="24"/>
              </w:rPr>
              <w:t>每项全部满足得</w:t>
            </w:r>
            <w:r w:rsidRPr="008E2C19">
              <w:rPr>
                <w:rFonts w:ascii="宋体" w:hAnsi="宋体"/>
                <w:sz w:val="24"/>
              </w:rPr>
              <w:t>2</w:t>
            </w:r>
            <w:r w:rsidRPr="008E2C19">
              <w:rPr>
                <w:rFonts w:ascii="宋体" w:hAnsi="宋体" w:hint="eastAsia"/>
                <w:sz w:val="24"/>
              </w:rPr>
              <w:t>分，部分满足得</w:t>
            </w:r>
            <w:r w:rsidRPr="008E2C19">
              <w:rPr>
                <w:rFonts w:ascii="宋体" w:hAnsi="宋体"/>
                <w:sz w:val="24"/>
              </w:rPr>
              <w:t>1</w:t>
            </w:r>
            <w:r w:rsidRPr="008E2C19">
              <w:rPr>
                <w:rFonts w:ascii="宋体" w:hAnsi="宋体" w:hint="eastAsia"/>
                <w:sz w:val="24"/>
              </w:rPr>
              <w:t>分，不满足得0分。本项最高得</w:t>
            </w:r>
            <w:r w:rsidRPr="008E2C19">
              <w:rPr>
                <w:rFonts w:ascii="宋体" w:hAnsi="宋体"/>
                <w:sz w:val="24"/>
              </w:rPr>
              <w:t>4</w:t>
            </w:r>
            <w:r w:rsidRPr="008E2C19">
              <w:rPr>
                <w:rFonts w:ascii="宋体" w:hAnsi="宋体" w:hint="eastAsia"/>
                <w:sz w:val="24"/>
              </w:rPr>
              <w:t>分（</w:t>
            </w:r>
            <w:r w:rsidRPr="008E2C19">
              <w:rPr>
                <w:rFonts w:ascii="宋体" w:hAnsi="宋体"/>
                <w:sz w:val="24"/>
              </w:rPr>
              <w:t>4</w:t>
            </w:r>
            <w:r w:rsidRPr="008E2C19">
              <w:rPr>
                <w:rFonts w:ascii="宋体" w:hAnsi="宋体" w:hint="eastAsia"/>
                <w:sz w:val="24"/>
              </w:rPr>
              <w:t>分）。</w:t>
            </w:r>
          </w:p>
        </w:tc>
        <w:tc>
          <w:tcPr>
            <w:tcW w:w="498" w:type="pct"/>
            <w:tcBorders>
              <w:top w:val="nil"/>
              <w:left w:val="nil"/>
              <w:bottom w:val="single" w:sz="4" w:space="0" w:color="auto"/>
              <w:right w:val="single" w:sz="4" w:space="0" w:color="auto"/>
            </w:tcBorders>
            <w:shd w:val="clear" w:color="auto" w:fill="auto"/>
            <w:vAlign w:val="center"/>
          </w:tcPr>
          <w:p w14:paraId="3DFCCC7A" w14:textId="68417250" w:rsidR="00A01489" w:rsidRPr="008E2C19" w:rsidRDefault="00A01489" w:rsidP="00A01489">
            <w:pPr>
              <w:widowControl/>
              <w:spacing w:line="360" w:lineRule="auto"/>
              <w:jc w:val="center"/>
              <w:rPr>
                <w:rFonts w:asciiTheme="minorEastAsia" w:hAnsiTheme="minorEastAsia" w:cs="宋体"/>
                <w:kern w:val="0"/>
                <w:sz w:val="24"/>
              </w:rPr>
            </w:pPr>
            <w:r w:rsidRPr="008E2C19">
              <w:rPr>
                <w:rFonts w:ascii="宋体" w:hAnsi="宋体" w:cs="Arial"/>
                <w:snapToGrid w:val="0"/>
                <w:kern w:val="0"/>
                <w:sz w:val="24"/>
              </w:rPr>
              <w:lastRenderedPageBreak/>
              <w:t>4</w:t>
            </w:r>
            <w:r w:rsidRPr="008E2C19">
              <w:rPr>
                <w:rFonts w:ascii="宋体" w:hAnsi="宋体" w:cs="Arial" w:hint="eastAsia"/>
                <w:snapToGrid w:val="0"/>
                <w:kern w:val="0"/>
                <w:sz w:val="24"/>
              </w:rPr>
              <w:t>分</w:t>
            </w:r>
          </w:p>
        </w:tc>
      </w:tr>
      <w:tr w:rsidR="00A01489" w:rsidRPr="008E2C19" w14:paraId="47BC6CDE" w14:textId="77777777">
        <w:trPr>
          <w:trHeight w:val="572"/>
        </w:trPr>
        <w:tc>
          <w:tcPr>
            <w:tcW w:w="407" w:type="pct"/>
            <w:tcBorders>
              <w:top w:val="nil"/>
              <w:left w:val="single" w:sz="4" w:space="0" w:color="auto"/>
              <w:bottom w:val="nil"/>
              <w:right w:val="single" w:sz="4" w:space="0" w:color="auto"/>
            </w:tcBorders>
            <w:shd w:val="clear" w:color="auto" w:fill="auto"/>
            <w:vAlign w:val="center"/>
          </w:tcPr>
          <w:p w14:paraId="17B72EDC" w14:textId="77777777" w:rsidR="00A01489" w:rsidRPr="008E2C19" w:rsidRDefault="00A01489" w:rsidP="00A01489">
            <w:pPr>
              <w:widowControl/>
              <w:spacing w:line="360" w:lineRule="auto"/>
              <w:jc w:val="center"/>
              <w:rPr>
                <w:rFonts w:asciiTheme="minorEastAsia" w:hAnsiTheme="minorEastAsia" w:cs="宋体"/>
                <w:kern w:val="0"/>
                <w:sz w:val="24"/>
              </w:rPr>
            </w:pPr>
            <w:r w:rsidRPr="008E2C19">
              <w:rPr>
                <w:rFonts w:asciiTheme="minorEastAsia" w:hAnsiTheme="minorEastAsia" w:cs="宋体"/>
                <w:kern w:val="0"/>
                <w:sz w:val="24"/>
              </w:rPr>
              <w:t>11</w:t>
            </w:r>
          </w:p>
        </w:tc>
        <w:tc>
          <w:tcPr>
            <w:tcW w:w="705" w:type="pct"/>
            <w:tcBorders>
              <w:top w:val="nil"/>
              <w:left w:val="nil"/>
              <w:bottom w:val="nil"/>
              <w:right w:val="single" w:sz="4" w:space="0" w:color="auto"/>
            </w:tcBorders>
            <w:shd w:val="clear" w:color="auto" w:fill="auto"/>
            <w:vAlign w:val="center"/>
          </w:tcPr>
          <w:p w14:paraId="698D7879" w14:textId="77777777" w:rsidR="00A01489" w:rsidRPr="008E2C19" w:rsidRDefault="00A01489" w:rsidP="00A01489">
            <w:pPr>
              <w:widowControl/>
              <w:spacing w:line="360" w:lineRule="auto"/>
              <w:jc w:val="center"/>
              <w:rPr>
                <w:rFonts w:asciiTheme="minorEastAsia" w:hAnsiTheme="minorEastAsia" w:cs="宋体"/>
                <w:kern w:val="0"/>
                <w:sz w:val="24"/>
              </w:rPr>
            </w:pPr>
            <w:r w:rsidRPr="008E2C19">
              <w:rPr>
                <w:rFonts w:ascii="宋体" w:hAnsi="宋体" w:hint="eastAsia"/>
                <w:sz w:val="24"/>
              </w:rPr>
              <w:t>系统方案演示（</w:t>
            </w:r>
            <w:r w:rsidRPr="008E2C19">
              <w:rPr>
                <w:rFonts w:ascii="宋体" w:hAnsi="宋体"/>
                <w:sz w:val="24"/>
              </w:rPr>
              <w:t>演示时间为</w:t>
            </w:r>
            <w:r w:rsidRPr="008E2C19">
              <w:rPr>
                <w:rFonts w:ascii="宋体" w:hAnsi="宋体" w:hint="eastAsia"/>
                <w:sz w:val="24"/>
              </w:rPr>
              <w:t>20</w:t>
            </w:r>
            <w:r w:rsidRPr="008E2C19">
              <w:rPr>
                <w:rFonts w:ascii="宋体" w:hAnsi="宋体"/>
                <w:sz w:val="24"/>
              </w:rPr>
              <w:t>分钟</w:t>
            </w:r>
            <w:r w:rsidRPr="008E2C19">
              <w:rPr>
                <w:rFonts w:ascii="宋体" w:hAnsi="宋体" w:hint="eastAsia"/>
                <w:sz w:val="24"/>
              </w:rPr>
              <w:t>）</w:t>
            </w:r>
          </w:p>
        </w:tc>
        <w:tc>
          <w:tcPr>
            <w:tcW w:w="3390" w:type="pct"/>
            <w:tcBorders>
              <w:top w:val="nil"/>
              <w:left w:val="nil"/>
              <w:bottom w:val="nil"/>
              <w:right w:val="single" w:sz="4" w:space="0" w:color="auto"/>
            </w:tcBorders>
            <w:shd w:val="clear" w:color="auto" w:fill="auto"/>
            <w:vAlign w:val="center"/>
          </w:tcPr>
          <w:p w14:paraId="67FF050B" w14:textId="77777777" w:rsidR="00D87F14" w:rsidRPr="008E2C19" w:rsidRDefault="00D87F14" w:rsidP="00D87F14">
            <w:pPr>
              <w:snapToGrid w:val="0"/>
              <w:spacing w:line="360" w:lineRule="auto"/>
              <w:rPr>
                <w:rFonts w:ascii="宋体" w:hAnsi="宋体"/>
                <w:sz w:val="24"/>
              </w:rPr>
            </w:pPr>
            <w:r w:rsidRPr="008E2C19">
              <w:rPr>
                <w:rFonts w:ascii="宋体" w:hAnsi="宋体" w:hint="eastAsia"/>
                <w:sz w:val="24"/>
              </w:rPr>
              <w:t>是否有可演示的原型，原型系统是否紧密结合业务，体现与现有系统在系统架构、功能、数据结构上的无缝集成，能符合单位实际情况。无原型演示或演示不符合业务实际情况(采用图片、PPT等属非原型演示)此项不得分，本项最高得</w:t>
            </w:r>
            <w:r w:rsidRPr="008E2C19">
              <w:rPr>
                <w:rFonts w:ascii="宋体" w:hAnsi="宋体"/>
                <w:sz w:val="24"/>
              </w:rPr>
              <w:t>15</w:t>
            </w:r>
            <w:r w:rsidRPr="008E2C19">
              <w:rPr>
                <w:rFonts w:ascii="宋体" w:hAnsi="宋体" w:hint="eastAsia"/>
                <w:sz w:val="24"/>
              </w:rPr>
              <w:t>分（</w:t>
            </w:r>
            <w:r w:rsidRPr="008E2C19">
              <w:rPr>
                <w:rFonts w:ascii="宋体" w:hAnsi="宋体"/>
                <w:sz w:val="24"/>
              </w:rPr>
              <w:t>15</w:t>
            </w:r>
            <w:r w:rsidRPr="008E2C19">
              <w:rPr>
                <w:rFonts w:ascii="宋体" w:hAnsi="宋体" w:hint="eastAsia"/>
                <w:sz w:val="24"/>
              </w:rPr>
              <w:t>分）：</w:t>
            </w:r>
          </w:p>
          <w:p w14:paraId="3D71710E" w14:textId="77777777" w:rsidR="00D87F14" w:rsidRPr="008E2C19" w:rsidRDefault="00D87F14" w:rsidP="00D87F14">
            <w:pPr>
              <w:widowControl/>
              <w:spacing w:line="360" w:lineRule="auto"/>
              <w:rPr>
                <w:rFonts w:ascii="宋体" w:hAnsi="宋体" w:cs="宋体"/>
                <w:kern w:val="0"/>
                <w:sz w:val="24"/>
              </w:rPr>
            </w:pPr>
            <w:r w:rsidRPr="008E2C19">
              <w:rPr>
                <w:rFonts w:ascii="宋体" w:hAnsi="宋体" w:cs="宋体" w:hint="eastAsia"/>
                <w:kern w:val="0"/>
                <w:sz w:val="24"/>
              </w:rPr>
              <w:t>（1）按照综治工作、监管执法、应急管理、公共服务、经济生态的事件的事项分类情况，基于业务需要在</w:t>
            </w:r>
            <w:r w:rsidRPr="008E2C19">
              <w:rPr>
                <w:rFonts w:ascii="宋体" w:hAnsi="宋体" w:cs="宋体"/>
                <w:kern w:val="0"/>
                <w:sz w:val="24"/>
              </w:rPr>
              <w:t>PC</w:t>
            </w:r>
            <w:r w:rsidRPr="008E2C19">
              <w:rPr>
                <w:rFonts w:ascii="宋体" w:hAnsi="宋体" w:cs="宋体" w:hint="eastAsia"/>
                <w:kern w:val="0"/>
                <w:sz w:val="24"/>
              </w:rPr>
              <w:t>端与移动端，展示事件上报、事件流转、事件处置等流程。满足此项功能得</w:t>
            </w:r>
            <w:r w:rsidRPr="008E2C19">
              <w:rPr>
                <w:rFonts w:ascii="宋体" w:hAnsi="宋体" w:cs="宋体"/>
                <w:kern w:val="0"/>
                <w:sz w:val="24"/>
              </w:rPr>
              <w:t>3</w:t>
            </w:r>
            <w:r w:rsidRPr="008E2C19">
              <w:rPr>
                <w:rFonts w:ascii="宋体" w:hAnsi="宋体" w:cs="宋体" w:hint="eastAsia"/>
                <w:kern w:val="0"/>
                <w:sz w:val="24"/>
              </w:rPr>
              <w:t>分，否则不得分（</w:t>
            </w:r>
            <w:r w:rsidRPr="008E2C19">
              <w:rPr>
                <w:rFonts w:ascii="宋体" w:hAnsi="宋体" w:cs="宋体"/>
                <w:kern w:val="0"/>
                <w:sz w:val="24"/>
              </w:rPr>
              <w:t>3</w:t>
            </w:r>
            <w:r w:rsidRPr="008E2C19">
              <w:rPr>
                <w:rFonts w:ascii="宋体" w:hAnsi="宋体" w:cs="宋体" w:hint="eastAsia"/>
                <w:kern w:val="0"/>
                <w:sz w:val="24"/>
              </w:rPr>
              <w:t>分）；</w:t>
            </w:r>
          </w:p>
          <w:p w14:paraId="440AFBCE" w14:textId="77777777" w:rsidR="00D87F14" w:rsidRPr="008E2C19" w:rsidRDefault="00D87F14" w:rsidP="00D87F14">
            <w:pPr>
              <w:widowControl/>
              <w:spacing w:line="360" w:lineRule="auto"/>
              <w:rPr>
                <w:rFonts w:ascii="宋体" w:hAnsi="宋体" w:cs="宋体"/>
                <w:kern w:val="0"/>
                <w:sz w:val="24"/>
              </w:rPr>
            </w:pPr>
            <w:r w:rsidRPr="008E2C19">
              <w:rPr>
                <w:rFonts w:ascii="宋体" w:hAnsi="宋体" w:cs="宋体" w:hint="eastAsia"/>
                <w:kern w:val="0"/>
                <w:sz w:val="24"/>
              </w:rPr>
              <w:t>（2）展示指挥大屏运行总览，包括展示辖区内人、房、企、事等社会治理要素数量的模块；指挥室值班值守人员信息的展示模块；矛盾调处、运行监测、分析研判、督查考核等专题模块，满足此项功能得</w:t>
            </w:r>
            <w:r w:rsidRPr="008E2C19">
              <w:rPr>
                <w:rFonts w:ascii="宋体" w:hAnsi="宋体" w:cs="宋体"/>
                <w:kern w:val="0"/>
                <w:sz w:val="24"/>
              </w:rPr>
              <w:t>6</w:t>
            </w:r>
            <w:r w:rsidRPr="008E2C19">
              <w:rPr>
                <w:rFonts w:ascii="宋体" w:hAnsi="宋体" w:cs="宋体" w:hint="eastAsia"/>
                <w:kern w:val="0"/>
                <w:sz w:val="24"/>
              </w:rPr>
              <w:t>分，否则不得分（</w:t>
            </w:r>
            <w:r w:rsidRPr="008E2C19">
              <w:rPr>
                <w:rFonts w:ascii="宋体" w:hAnsi="宋体" w:cs="宋体"/>
                <w:kern w:val="0"/>
                <w:sz w:val="24"/>
              </w:rPr>
              <w:t>6</w:t>
            </w:r>
            <w:r w:rsidRPr="008E2C19">
              <w:rPr>
                <w:rFonts w:ascii="宋体" w:hAnsi="宋体" w:cs="宋体" w:hint="eastAsia"/>
                <w:kern w:val="0"/>
                <w:sz w:val="24"/>
              </w:rPr>
              <w:t>分）；</w:t>
            </w:r>
          </w:p>
          <w:p w14:paraId="746ADFE1" w14:textId="77777777" w:rsidR="00D87F14" w:rsidRPr="008E2C19" w:rsidRDefault="00D87F14" w:rsidP="00D87F14">
            <w:pPr>
              <w:widowControl/>
              <w:spacing w:line="360" w:lineRule="auto"/>
              <w:rPr>
                <w:rFonts w:ascii="宋体" w:hAnsi="宋体" w:cs="宋体"/>
                <w:kern w:val="0"/>
                <w:sz w:val="24"/>
              </w:rPr>
            </w:pPr>
            <w:r w:rsidRPr="008E2C19">
              <w:rPr>
                <w:rFonts w:ascii="宋体" w:hAnsi="宋体" w:cs="宋体" w:hint="eastAsia"/>
                <w:kern w:val="0"/>
                <w:sz w:val="24"/>
              </w:rPr>
              <w:t>（3）展示指挥大屏地图指挥调度，包括视频监控基于地理信息在地图上撒点和查看、超时事件基于地理信息在地图上撒点和查看、网格边界的显示、与移动端的在线视频通话、基于事件位置新建任务执行的指令，满足此项功能得</w:t>
            </w:r>
            <w:r w:rsidRPr="008E2C19">
              <w:rPr>
                <w:rFonts w:ascii="宋体" w:hAnsi="宋体" w:cs="宋体"/>
                <w:kern w:val="0"/>
                <w:sz w:val="24"/>
              </w:rPr>
              <w:t>5</w:t>
            </w:r>
            <w:r w:rsidRPr="008E2C19">
              <w:rPr>
                <w:rFonts w:ascii="宋体" w:hAnsi="宋体" w:cs="宋体" w:hint="eastAsia"/>
                <w:kern w:val="0"/>
                <w:sz w:val="24"/>
              </w:rPr>
              <w:t>分，否则不得分（</w:t>
            </w:r>
            <w:r w:rsidRPr="008E2C19">
              <w:rPr>
                <w:rFonts w:ascii="宋体" w:hAnsi="宋体" w:cs="宋体"/>
                <w:kern w:val="0"/>
                <w:sz w:val="24"/>
              </w:rPr>
              <w:t>5</w:t>
            </w:r>
            <w:r w:rsidRPr="008E2C19">
              <w:rPr>
                <w:rFonts w:ascii="宋体" w:hAnsi="宋体" w:cs="宋体" w:hint="eastAsia"/>
                <w:kern w:val="0"/>
                <w:sz w:val="24"/>
              </w:rPr>
              <w:t>分）</w:t>
            </w:r>
          </w:p>
          <w:p w14:paraId="58D42620" w14:textId="431BB6F8" w:rsidR="00CA7419" w:rsidRPr="008E2C19" w:rsidRDefault="00D87F14" w:rsidP="00D87F14">
            <w:pPr>
              <w:pStyle w:val="a0"/>
              <w:ind w:firstLine="0"/>
              <w:rPr>
                <w:lang w:val="en-US"/>
              </w:rPr>
            </w:pPr>
            <w:r w:rsidRPr="008E2C19">
              <w:rPr>
                <w:rFonts w:hint="eastAsia"/>
                <w:lang w:val="en-US"/>
              </w:rPr>
              <w:t>（4）展示监督一点通、省警综平台、平安督、西子义警等协同事件转网格事件的</w:t>
            </w:r>
            <w:r w:rsidRPr="008E2C19">
              <w:rPr>
                <w:rFonts w:hAnsi="宋体" w:cs="宋体" w:hint="eastAsia"/>
                <w:kern w:val="0"/>
              </w:rPr>
              <w:t>事件处置流程</w:t>
            </w:r>
            <w:r w:rsidRPr="008E2C19">
              <w:rPr>
                <w:rFonts w:hint="eastAsia"/>
                <w:lang w:val="en-US"/>
              </w:rPr>
              <w:t>，完全满足采购人要求得1分，否则不得分（1分）。</w:t>
            </w:r>
          </w:p>
        </w:tc>
        <w:tc>
          <w:tcPr>
            <w:tcW w:w="498" w:type="pct"/>
            <w:tcBorders>
              <w:top w:val="nil"/>
              <w:left w:val="nil"/>
              <w:bottom w:val="nil"/>
              <w:right w:val="single" w:sz="4" w:space="0" w:color="auto"/>
            </w:tcBorders>
            <w:shd w:val="clear" w:color="auto" w:fill="auto"/>
            <w:vAlign w:val="center"/>
          </w:tcPr>
          <w:p w14:paraId="5DC77410" w14:textId="598F94DB" w:rsidR="00A01489" w:rsidRPr="008E2C19" w:rsidRDefault="00A01489" w:rsidP="00A01489">
            <w:pPr>
              <w:widowControl/>
              <w:spacing w:line="360" w:lineRule="auto"/>
              <w:jc w:val="center"/>
              <w:rPr>
                <w:rFonts w:asciiTheme="minorEastAsia" w:hAnsiTheme="minorEastAsia" w:cs="宋体"/>
                <w:kern w:val="0"/>
                <w:sz w:val="24"/>
              </w:rPr>
            </w:pPr>
            <w:r w:rsidRPr="008E2C19">
              <w:rPr>
                <w:rFonts w:asciiTheme="minorEastAsia" w:hAnsiTheme="minorEastAsia" w:cs="宋体"/>
                <w:kern w:val="0"/>
                <w:sz w:val="24"/>
              </w:rPr>
              <w:t>1</w:t>
            </w:r>
            <w:r w:rsidR="002E7948" w:rsidRPr="008E2C19">
              <w:rPr>
                <w:rFonts w:asciiTheme="minorEastAsia" w:hAnsiTheme="minorEastAsia" w:cs="宋体"/>
                <w:kern w:val="0"/>
                <w:sz w:val="24"/>
              </w:rPr>
              <w:t>5</w:t>
            </w:r>
            <w:r w:rsidRPr="008E2C19">
              <w:rPr>
                <w:rFonts w:asciiTheme="minorEastAsia" w:hAnsiTheme="minorEastAsia" w:cs="宋体" w:hint="eastAsia"/>
                <w:kern w:val="0"/>
                <w:sz w:val="24"/>
              </w:rPr>
              <w:t>分</w:t>
            </w:r>
          </w:p>
        </w:tc>
      </w:tr>
      <w:tr w:rsidR="00A01489" w:rsidRPr="008E2C19" w14:paraId="5EB9CC6D" w14:textId="77777777">
        <w:trPr>
          <w:trHeight w:val="699"/>
        </w:trPr>
        <w:tc>
          <w:tcPr>
            <w:tcW w:w="407" w:type="pct"/>
            <w:tcBorders>
              <w:top w:val="single" w:sz="4" w:space="0" w:color="auto"/>
              <w:left w:val="single" w:sz="4" w:space="0" w:color="auto"/>
              <w:bottom w:val="single" w:sz="4" w:space="0" w:color="auto"/>
              <w:right w:val="single" w:sz="4" w:space="0" w:color="auto"/>
            </w:tcBorders>
            <w:shd w:val="clear" w:color="auto" w:fill="auto"/>
            <w:vAlign w:val="center"/>
          </w:tcPr>
          <w:p w14:paraId="22A95F6F" w14:textId="77777777" w:rsidR="00A01489" w:rsidRPr="008E2C19" w:rsidRDefault="00A01489" w:rsidP="00A01489">
            <w:pPr>
              <w:widowControl/>
              <w:spacing w:line="360" w:lineRule="auto"/>
              <w:jc w:val="center"/>
              <w:rPr>
                <w:rFonts w:asciiTheme="minorEastAsia" w:hAnsiTheme="minorEastAsia" w:cs="宋体"/>
                <w:kern w:val="0"/>
                <w:sz w:val="24"/>
              </w:rPr>
            </w:pPr>
            <w:r w:rsidRPr="008E2C19">
              <w:rPr>
                <w:rFonts w:asciiTheme="minorEastAsia" w:hAnsiTheme="minorEastAsia" w:cs="微软雅黑" w:hint="eastAsia"/>
                <w:sz w:val="24"/>
              </w:rPr>
              <w:lastRenderedPageBreak/>
              <w:t>1</w:t>
            </w:r>
            <w:r w:rsidRPr="008E2C19">
              <w:rPr>
                <w:rFonts w:asciiTheme="minorEastAsia" w:hAnsiTheme="minorEastAsia" w:cs="微软雅黑"/>
                <w:sz w:val="24"/>
              </w:rPr>
              <w:t>2</w:t>
            </w:r>
          </w:p>
        </w:tc>
        <w:tc>
          <w:tcPr>
            <w:tcW w:w="705" w:type="pct"/>
            <w:tcBorders>
              <w:top w:val="single" w:sz="4" w:space="0" w:color="auto"/>
              <w:left w:val="nil"/>
              <w:bottom w:val="single" w:sz="4" w:space="0" w:color="auto"/>
              <w:right w:val="single" w:sz="4" w:space="0" w:color="auto"/>
            </w:tcBorders>
            <w:shd w:val="clear" w:color="auto" w:fill="auto"/>
            <w:vAlign w:val="center"/>
          </w:tcPr>
          <w:p w14:paraId="56BEF68C" w14:textId="77777777" w:rsidR="00A01489" w:rsidRPr="008E2C19" w:rsidRDefault="00A01489" w:rsidP="00A01489">
            <w:pPr>
              <w:widowControl/>
              <w:spacing w:line="360" w:lineRule="auto"/>
              <w:jc w:val="center"/>
              <w:rPr>
                <w:rFonts w:asciiTheme="minorEastAsia" w:hAnsiTheme="minorEastAsia" w:cs="宋体"/>
                <w:kern w:val="0"/>
                <w:sz w:val="24"/>
              </w:rPr>
            </w:pPr>
            <w:r w:rsidRPr="008E2C19">
              <w:rPr>
                <w:rFonts w:asciiTheme="minorEastAsia" w:hAnsiTheme="minorEastAsia" w:cs="微软雅黑" w:hint="eastAsia"/>
                <w:sz w:val="24"/>
              </w:rPr>
              <w:t>投标价格</w:t>
            </w:r>
          </w:p>
        </w:tc>
        <w:tc>
          <w:tcPr>
            <w:tcW w:w="3390" w:type="pct"/>
            <w:tcBorders>
              <w:top w:val="single" w:sz="4" w:space="0" w:color="auto"/>
              <w:left w:val="nil"/>
              <w:bottom w:val="single" w:sz="4" w:space="0" w:color="auto"/>
              <w:right w:val="single" w:sz="4" w:space="0" w:color="auto"/>
            </w:tcBorders>
            <w:shd w:val="clear" w:color="auto" w:fill="auto"/>
            <w:vAlign w:val="center"/>
          </w:tcPr>
          <w:p w14:paraId="77052ECD" w14:textId="77777777" w:rsidR="00A01489" w:rsidRPr="008E2C19" w:rsidRDefault="00A01489" w:rsidP="00A01489">
            <w:pPr>
              <w:spacing w:line="360" w:lineRule="auto"/>
              <w:jc w:val="left"/>
              <w:outlineLvl w:val="0"/>
              <w:rPr>
                <w:rFonts w:asciiTheme="minorEastAsia" w:hAnsiTheme="minorEastAsia" w:cs="仿宋_GB2312"/>
                <w:sz w:val="24"/>
              </w:rPr>
            </w:pPr>
            <w:r w:rsidRPr="008E2C19">
              <w:rPr>
                <w:rFonts w:asciiTheme="minorEastAsia" w:hAnsiTheme="minorEastAsia" w:cs="仿宋_GB2312" w:hint="eastAsia"/>
                <w:sz w:val="24"/>
              </w:rPr>
              <w:t>有效投标报价的最低价作为评标基准价，其最低报价为满分；按［投标报价得分</w:t>
            </w:r>
            <w:r w:rsidRPr="008E2C19">
              <w:rPr>
                <w:rFonts w:asciiTheme="minorEastAsia" w:hAnsiTheme="minorEastAsia" w:cs="仿宋_GB2312"/>
                <w:sz w:val="24"/>
              </w:rPr>
              <w:t>=（评标基准价/投标报价）*10］的计算公式计算。</w:t>
            </w:r>
          </w:p>
          <w:p w14:paraId="1CE1556D" w14:textId="77777777" w:rsidR="00A01489" w:rsidRPr="008E2C19" w:rsidRDefault="00A01489" w:rsidP="00A01489">
            <w:pPr>
              <w:spacing w:line="360" w:lineRule="auto"/>
              <w:jc w:val="left"/>
              <w:outlineLvl w:val="0"/>
              <w:rPr>
                <w:rFonts w:asciiTheme="minorEastAsia" w:hAnsiTheme="minorEastAsia" w:cs="仿宋_GB2312"/>
                <w:sz w:val="24"/>
              </w:rPr>
            </w:pPr>
            <w:r w:rsidRPr="008E2C19">
              <w:rPr>
                <w:rFonts w:asciiTheme="minorEastAsia" w:hAnsiTheme="minorEastAsia" w:cs="仿宋_GB2312"/>
                <w:sz w:val="24"/>
              </w:rPr>
              <w:t>评标过程中，不得去掉报价中的最高报价和最低报价。</w:t>
            </w:r>
          </w:p>
          <w:p w14:paraId="0B970041" w14:textId="77777777" w:rsidR="00A01489" w:rsidRPr="008E2C19" w:rsidRDefault="00A01489" w:rsidP="00A01489">
            <w:pPr>
              <w:widowControl/>
              <w:spacing w:line="360" w:lineRule="auto"/>
              <w:jc w:val="left"/>
              <w:rPr>
                <w:rFonts w:asciiTheme="minorEastAsia" w:hAnsiTheme="minorEastAsia" w:cs="宋体"/>
                <w:kern w:val="0"/>
                <w:sz w:val="24"/>
              </w:rPr>
            </w:pPr>
            <w:r w:rsidRPr="008E2C19">
              <w:rPr>
                <w:rFonts w:asciiTheme="minorEastAsia" w:hAnsiTheme="minorEastAsia" w:cs="仿宋_GB2312"/>
                <w:sz w:val="24"/>
              </w:rPr>
              <w:t>因落实政府采购政策</w:t>
            </w:r>
            <w:r w:rsidRPr="008E2C19">
              <w:rPr>
                <w:rFonts w:asciiTheme="minorEastAsia" w:hAnsiTheme="minorEastAsia" w:cs="仿宋_GB2312" w:hint="eastAsia"/>
                <w:sz w:val="24"/>
              </w:rPr>
              <w:t>需要</w:t>
            </w:r>
            <w:r w:rsidRPr="008E2C19">
              <w:rPr>
                <w:rFonts w:asciiTheme="minorEastAsia" w:hAnsiTheme="minorEastAsia" w:cs="仿宋_GB2312"/>
                <w:sz w:val="24"/>
              </w:rPr>
              <w:t>进行价格调整的，以调整后的价格计算评标基准价和投标报价。</w:t>
            </w:r>
          </w:p>
        </w:tc>
        <w:tc>
          <w:tcPr>
            <w:tcW w:w="498" w:type="pct"/>
            <w:tcBorders>
              <w:top w:val="single" w:sz="4" w:space="0" w:color="auto"/>
              <w:left w:val="nil"/>
              <w:bottom w:val="single" w:sz="4" w:space="0" w:color="auto"/>
              <w:right w:val="single" w:sz="4" w:space="0" w:color="auto"/>
            </w:tcBorders>
            <w:shd w:val="clear" w:color="auto" w:fill="auto"/>
            <w:vAlign w:val="center"/>
          </w:tcPr>
          <w:p w14:paraId="3AF1864B" w14:textId="77777777" w:rsidR="00A01489" w:rsidRPr="008E2C19" w:rsidRDefault="00A01489" w:rsidP="00A01489">
            <w:pPr>
              <w:widowControl/>
              <w:spacing w:line="360" w:lineRule="auto"/>
              <w:jc w:val="center"/>
              <w:rPr>
                <w:rFonts w:asciiTheme="minorEastAsia" w:hAnsiTheme="minorEastAsia" w:cs="宋体"/>
                <w:kern w:val="0"/>
                <w:sz w:val="24"/>
              </w:rPr>
            </w:pPr>
            <w:r w:rsidRPr="008E2C19">
              <w:rPr>
                <w:rFonts w:asciiTheme="minorEastAsia" w:hAnsiTheme="minorEastAsia" w:cs="Arial Unicode MS"/>
                <w:sz w:val="24"/>
              </w:rPr>
              <w:t>10</w:t>
            </w:r>
            <w:r w:rsidRPr="008E2C19">
              <w:rPr>
                <w:rFonts w:asciiTheme="minorEastAsia" w:hAnsiTheme="minorEastAsia" w:cs="Arial Unicode MS" w:hint="eastAsia"/>
                <w:sz w:val="24"/>
              </w:rPr>
              <w:t>分</w:t>
            </w:r>
          </w:p>
        </w:tc>
      </w:tr>
    </w:tbl>
    <w:p w14:paraId="18E461FE" w14:textId="77777777" w:rsidR="00AD6709" w:rsidRPr="008E2C19" w:rsidRDefault="00AD6709"/>
    <w:p w14:paraId="0C901270" w14:textId="77777777" w:rsidR="00AD6709" w:rsidRPr="008E2C19" w:rsidRDefault="00477DFF">
      <w:pPr>
        <w:snapToGrid w:val="0"/>
        <w:spacing w:line="360" w:lineRule="auto"/>
        <w:rPr>
          <w:rFonts w:asciiTheme="minorEastAsia" w:hAnsiTheme="minorEastAsia" w:cs="仿宋_GB2312"/>
          <w:sz w:val="24"/>
        </w:rPr>
      </w:pPr>
      <w:r w:rsidRPr="008E2C19">
        <w:rPr>
          <w:rFonts w:asciiTheme="minorEastAsia" w:hAnsiTheme="minorEastAsia" w:cs="Arial"/>
          <w:sz w:val="20"/>
          <w:szCs w:val="20"/>
          <w:shd w:val="clear" w:color="auto" w:fill="FFFFFF"/>
        </w:rPr>
        <w:t> *</w:t>
      </w:r>
      <w:r w:rsidRPr="008E2C19">
        <w:rPr>
          <w:rFonts w:asciiTheme="minorEastAsia" w:hAnsiTheme="minorEastAsia" w:cs="仿宋_GB2312" w:hint="eastAsia"/>
          <w:b/>
          <w:sz w:val="24"/>
        </w:rPr>
        <w:t>备注：</w:t>
      </w:r>
      <w:r w:rsidRPr="008E2C19">
        <w:rPr>
          <w:rFonts w:asciiTheme="minorEastAsia" w:hAnsiTheme="minorEastAsia" w:cs="仿宋_GB2312" w:hint="eastAsia"/>
          <w:sz w:val="24"/>
        </w:rPr>
        <w:t>投标人编制投标文件（商务技术文件部分）时，建议按此目录（序号和内容）提供评标标准相应的商务技术资料。</w:t>
      </w:r>
      <w:r w:rsidRPr="008E2C19">
        <w:rPr>
          <w:rFonts w:asciiTheme="minorEastAsia" w:hAnsiTheme="minorEastAsia" w:cs="仿宋_GB2312"/>
          <w:sz w:val="24"/>
        </w:rPr>
        <w:t> </w:t>
      </w:r>
    </w:p>
    <w:p w14:paraId="0E1FF8E8" w14:textId="77777777" w:rsidR="00AD6709" w:rsidRPr="008E2C19" w:rsidRDefault="00477DFF">
      <w:pPr>
        <w:snapToGrid w:val="0"/>
        <w:spacing w:line="360" w:lineRule="auto"/>
        <w:rPr>
          <w:rFonts w:asciiTheme="minorEastAsia" w:hAnsiTheme="minorEastAsia"/>
          <w:b/>
          <w:sz w:val="30"/>
          <w:szCs w:val="30"/>
        </w:rPr>
      </w:pPr>
      <w:r w:rsidRPr="008E2C19">
        <w:rPr>
          <w:rFonts w:asciiTheme="minorEastAsia" w:hAnsiTheme="minorEastAsia" w:cs="仿宋_GB2312" w:hint="eastAsia"/>
          <w:b/>
          <w:sz w:val="30"/>
          <w:szCs w:val="30"/>
        </w:rPr>
        <w:t>一、评标方法</w:t>
      </w:r>
    </w:p>
    <w:p w14:paraId="7B9C81D1" w14:textId="77777777" w:rsidR="00AD6709" w:rsidRPr="008E2C19" w:rsidRDefault="00477DFF" w:rsidP="002660E7">
      <w:pPr>
        <w:adjustRightInd/>
        <w:spacing w:line="360" w:lineRule="auto"/>
        <w:ind w:firstLineChars="196" w:firstLine="472"/>
        <w:rPr>
          <w:rFonts w:asciiTheme="minorEastAsia" w:hAnsiTheme="minorEastAsia" w:cs="Arial"/>
          <w:kern w:val="0"/>
          <w:sz w:val="24"/>
        </w:rPr>
      </w:pPr>
      <w:r w:rsidRPr="008E2C19">
        <w:rPr>
          <w:rFonts w:asciiTheme="minorEastAsia" w:hAnsiTheme="minorEastAsia" w:cs="Arial"/>
          <w:b/>
          <w:kern w:val="0"/>
          <w:sz w:val="24"/>
        </w:rPr>
        <w:t>1.</w:t>
      </w:r>
      <w:r w:rsidRPr="008E2C19">
        <w:rPr>
          <w:rFonts w:asciiTheme="minorEastAsia" w:hAnsiTheme="minorEastAsia" w:cs="Arial" w:hint="eastAsia"/>
          <w:b/>
          <w:kern w:val="0"/>
          <w:sz w:val="24"/>
        </w:rPr>
        <w:t>本项目采用综合评分法。</w:t>
      </w:r>
      <w:r w:rsidRPr="008E2C19">
        <w:rPr>
          <w:rFonts w:asciiTheme="minorEastAsia" w:hAnsiTheme="minorEastAsia" w:cs="Arial" w:hint="eastAsia"/>
          <w:kern w:val="0"/>
          <w:sz w:val="24"/>
        </w:rPr>
        <w:t>综合评分法，是指投标文件满足招标文件全部实质性要求，且按照评审因素的量化指标评审得分最高的投标人为中标候选人的评标方法。</w:t>
      </w:r>
    </w:p>
    <w:p w14:paraId="3E2D2F34" w14:textId="77777777" w:rsidR="00AD6709" w:rsidRPr="008E2C19" w:rsidRDefault="00477DFF">
      <w:pPr>
        <w:snapToGrid w:val="0"/>
        <w:spacing w:line="360" w:lineRule="auto"/>
        <w:rPr>
          <w:rFonts w:asciiTheme="minorEastAsia" w:hAnsiTheme="minorEastAsia" w:cs="仿宋_GB2312"/>
          <w:b/>
          <w:sz w:val="30"/>
          <w:szCs w:val="30"/>
        </w:rPr>
      </w:pPr>
      <w:r w:rsidRPr="008E2C19">
        <w:rPr>
          <w:rFonts w:asciiTheme="minorEastAsia" w:hAnsiTheme="minorEastAsia" w:cs="仿宋_GB2312" w:hint="eastAsia"/>
          <w:b/>
          <w:sz w:val="30"/>
          <w:szCs w:val="30"/>
        </w:rPr>
        <w:t>二、评标标准</w:t>
      </w:r>
    </w:p>
    <w:p w14:paraId="6678B687" w14:textId="77777777" w:rsidR="00AD6709" w:rsidRPr="008E2C19" w:rsidRDefault="00477DFF" w:rsidP="002660E7">
      <w:pPr>
        <w:spacing w:line="360" w:lineRule="auto"/>
        <w:ind w:firstLineChars="196" w:firstLine="472"/>
        <w:rPr>
          <w:rFonts w:asciiTheme="minorEastAsia" w:hAnsiTheme="minorEastAsia" w:cs="仿宋_GB2312"/>
          <w:b/>
          <w:sz w:val="24"/>
        </w:rPr>
      </w:pPr>
      <w:r w:rsidRPr="008E2C19">
        <w:rPr>
          <w:rFonts w:asciiTheme="minorEastAsia" w:hAnsiTheme="minorEastAsia" w:cs="仿宋_GB2312"/>
          <w:b/>
          <w:sz w:val="24"/>
        </w:rPr>
        <w:t>2.</w:t>
      </w:r>
      <w:r w:rsidRPr="008E2C19">
        <w:rPr>
          <w:rFonts w:asciiTheme="minorEastAsia" w:hAnsiTheme="minorEastAsia"/>
        </w:rPr>
        <w:t xml:space="preserve"> </w:t>
      </w:r>
      <w:r w:rsidRPr="008E2C19">
        <w:rPr>
          <w:rFonts w:asciiTheme="minorEastAsia" w:hAnsiTheme="minorEastAsia" w:cs="仿宋_GB2312" w:hint="eastAsia"/>
          <w:b/>
          <w:sz w:val="24"/>
        </w:rPr>
        <w:t>评标标准：</w:t>
      </w:r>
      <w:r w:rsidRPr="008E2C19">
        <w:rPr>
          <w:rFonts w:asciiTheme="minorEastAsia" w:hAnsiTheme="minorEastAsia" w:cs="Arial" w:hint="eastAsia"/>
          <w:kern w:val="0"/>
          <w:sz w:val="24"/>
        </w:rPr>
        <w:t>见评标办法前附表。</w:t>
      </w:r>
    </w:p>
    <w:p w14:paraId="3FFF54AD" w14:textId="77777777" w:rsidR="00AD6709" w:rsidRPr="008E2C19" w:rsidRDefault="00477DFF">
      <w:pPr>
        <w:snapToGrid w:val="0"/>
        <w:spacing w:line="360" w:lineRule="auto"/>
        <w:rPr>
          <w:rFonts w:asciiTheme="minorEastAsia" w:hAnsiTheme="minorEastAsia" w:cs="仿宋_GB2312"/>
          <w:b/>
          <w:sz w:val="30"/>
          <w:szCs w:val="30"/>
        </w:rPr>
      </w:pPr>
      <w:r w:rsidRPr="008E2C19">
        <w:rPr>
          <w:rFonts w:asciiTheme="minorEastAsia" w:hAnsiTheme="minorEastAsia" w:cs="仿宋_GB2312" w:hint="eastAsia"/>
          <w:b/>
          <w:sz w:val="30"/>
          <w:szCs w:val="30"/>
        </w:rPr>
        <w:t>三、评标程序</w:t>
      </w:r>
    </w:p>
    <w:p w14:paraId="41603F73" w14:textId="77777777" w:rsidR="00AD6709" w:rsidRPr="008E2C19" w:rsidRDefault="00477DFF" w:rsidP="002660E7">
      <w:pPr>
        <w:spacing w:line="360" w:lineRule="auto"/>
        <w:ind w:firstLineChars="196" w:firstLine="472"/>
        <w:rPr>
          <w:rFonts w:asciiTheme="minorEastAsia" w:hAnsiTheme="minorEastAsia" w:cs="Arial"/>
          <w:kern w:val="0"/>
          <w:sz w:val="24"/>
        </w:rPr>
      </w:pPr>
      <w:r w:rsidRPr="008E2C19">
        <w:rPr>
          <w:rFonts w:asciiTheme="minorEastAsia" w:hAnsiTheme="minorEastAsia" w:cs="Arial"/>
          <w:b/>
          <w:kern w:val="0"/>
          <w:sz w:val="24"/>
        </w:rPr>
        <w:t>3.1符合性审查。</w:t>
      </w:r>
      <w:r w:rsidRPr="008E2C19">
        <w:rPr>
          <w:rFonts w:asciiTheme="minorEastAsia" w:hAnsiTheme="minorEastAsia" w:cs="Arial"/>
          <w:kern w:val="0"/>
          <w:sz w:val="24"/>
        </w:rPr>
        <w:t>评标委员会应当对符合资格的投标人的投标文件进行符合性审查，以确定其是否满足招标文件的实质性要求。</w:t>
      </w:r>
      <w:r w:rsidRPr="008E2C19">
        <w:rPr>
          <w:rFonts w:asciiTheme="minorEastAsia" w:hAnsiTheme="minorEastAsia" w:cs="Arial" w:hint="eastAsia"/>
          <w:kern w:val="0"/>
          <w:sz w:val="24"/>
        </w:rPr>
        <w:t>不</w:t>
      </w:r>
      <w:r w:rsidRPr="008E2C19">
        <w:rPr>
          <w:rFonts w:asciiTheme="minorEastAsia" w:hAnsiTheme="minorEastAsia" w:cs="Arial"/>
          <w:kern w:val="0"/>
          <w:sz w:val="24"/>
        </w:rPr>
        <w:t>满足招标文件的实质性要求</w:t>
      </w:r>
      <w:r w:rsidRPr="008E2C19">
        <w:rPr>
          <w:rFonts w:asciiTheme="minorEastAsia" w:hAnsiTheme="minorEastAsia" w:cs="Arial" w:hint="eastAsia"/>
          <w:kern w:val="0"/>
          <w:sz w:val="24"/>
        </w:rPr>
        <w:t>的，投标无效。</w:t>
      </w:r>
    </w:p>
    <w:p w14:paraId="246EE703" w14:textId="77777777" w:rsidR="00AD6709" w:rsidRPr="008E2C19" w:rsidRDefault="00477DFF" w:rsidP="002660E7">
      <w:pPr>
        <w:spacing w:line="360" w:lineRule="auto"/>
        <w:ind w:firstLineChars="196" w:firstLine="472"/>
        <w:rPr>
          <w:rFonts w:asciiTheme="minorEastAsia" w:hAnsiTheme="minorEastAsia" w:cs="Arial"/>
          <w:kern w:val="0"/>
          <w:sz w:val="24"/>
        </w:rPr>
      </w:pPr>
      <w:r w:rsidRPr="008E2C19">
        <w:rPr>
          <w:rFonts w:asciiTheme="minorEastAsia" w:hAnsiTheme="minorEastAsia" w:cs="Arial"/>
          <w:b/>
          <w:kern w:val="0"/>
          <w:sz w:val="24"/>
        </w:rPr>
        <w:t xml:space="preserve">3.2 </w:t>
      </w:r>
      <w:r w:rsidRPr="008E2C19">
        <w:rPr>
          <w:rFonts w:asciiTheme="minorEastAsia" w:hAnsiTheme="minorEastAsia" w:cs="Arial" w:hint="eastAsia"/>
          <w:b/>
          <w:kern w:val="0"/>
          <w:sz w:val="24"/>
        </w:rPr>
        <w:t>比较与评价。</w:t>
      </w:r>
      <w:r w:rsidRPr="008E2C19">
        <w:rPr>
          <w:rFonts w:asciiTheme="minorEastAsia" w:hAnsiTheme="minorEastAsia" w:cs="Arial"/>
          <w:kern w:val="0"/>
          <w:sz w:val="24"/>
        </w:rPr>
        <w:t>评标委员会应当按照招标文件中规定的评标方法和标准，对符合性审查合格的投标文件进行商务和技术评估，综合比较与评价。</w:t>
      </w:r>
    </w:p>
    <w:p w14:paraId="4DA11576" w14:textId="77777777" w:rsidR="00AD6709" w:rsidRPr="008E2C19" w:rsidRDefault="00477DFF" w:rsidP="002660E7">
      <w:pPr>
        <w:spacing w:line="360" w:lineRule="auto"/>
        <w:ind w:firstLineChars="196" w:firstLine="472"/>
        <w:rPr>
          <w:rFonts w:asciiTheme="minorEastAsia" w:hAnsiTheme="minorEastAsia" w:cs="Arial"/>
          <w:kern w:val="0"/>
          <w:sz w:val="24"/>
        </w:rPr>
      </w:pPr>
      <w:r w:rsidRPr="008E2C19">
        <w:rPr>
          <w:rFonts w:asciiTheme="minorEastAsia" w:hAnsiTheme="minorEastAsia" w:cs="Arial"/>
          <w:b/>
          <w:kern w:val="0"/>
          <w:sz w:val="24"/>
        </w:rPr>
        <w:t>3.3汇总商务技术得分。</w:t>
      </w:r>
      <w:r w:rsidRPr="008E2C19">
        <w:rPr>
          <w:rFonts w:asciiTheme="minorEastAsia" w:hAnsiTheme="minorEastAsia" w:cs="Arial" w:hint="eastAsia"/>
          <w:kern w:val="0"/>
          <w:sz w:val="24"/>
        </w:rPr>
        <w:t>评标委员会各成员应当独立对每个投标人的商务和技术文件进行评价，并汇总商务技术得分情况。</w:t>
      </w:r>
    </w:p>
    <w:p w14:paraId="37C132A0" w14:textId="77777777" w:rsidR="00AD6709" w:rsidRPr="008E2C19" w:rsidRDefault="00477DFF" w:rsidP="002660E7">
      <w:pPr>
        <w:spacing w:line="360" w:lineRule="auto"/>
        <w:ind w:firstLineChars="196" w:firstLine="472"/>
        <w:rPr>
          <w:rFonts w:asciiTheme="minorEastAsia" w:hAnsiTheme="minorEastAsia" w:cs="Arial"/>
          <w:b/>
          <w:kern w:val="0"/>
          <w:sz w:val="24"/>
        </w:rPr>
      </w:pPr>
      <w:r w:rsidRPr="008E2C19">
        <w:rPr>
          <w:rFonts w:asciiTheme="minorEastAsia" w:hAnsiTheme="minorEastAsia" w:cs="Arial"/>
          <w:b/>
          <w:kern w:val="0"/>
          <w:sz w:val="24"/>
        </w:rPr>
        <w:t>3.4报价评审。</w:t>
      </w:r>
    </w:p>
    <w:p w14:paraId="09BFE70A" w14:textId="77777777" w:rsidR="00AD6709" w:rsidRPr="008E2C19" w:rsidRDefault="00477DFF">
      <w:pPr>
        <w:pStyle w:val="2c"/>
        <w:spacing w:before="0"/>
        <w:ind w:firstLineChars="212" w:firstLine="509"/>
        <w:rPr>
          <w:rFonts w:asciiTheme="minorEastAsia" w:hAnsiTheme="minorEastAsia" w:cs="Arial"/>
          <w:kern w:val="0"/>
        </w:rPr>
      </w:pPr>
      <w:r w:rsidRPr="008E2C19">
        <w:rPr>
          <w:rFonts w:asciiTheme="minorEastAsia" w:hAnsiTheme="minorEastAsia" w:cs="Arial"/>
          <w:kern w:val="0"/>
        </w:rPr>
        <w:t>3.4.1投标文件报价出现前后不一致的，按照下列规定修正：</w:t>
      </w:r>
    </w:p>
    <w:p w14:paraId="220F25FA" w14:textId="77777777" w:rsidR="00AD6709" w:rsidRPr="008E2C19" w:rsidRDefault="00477DFF">
      <w:pPr>
        <w:pStyle w:val="2c"/>
        <w:spacing w:before="0"/>
        <w:ind w:firstLine="480"/>
        <w:rPr>
          <w:rFonts w:asciiTheme="minorEastAsia" w:hAnsiTheme="minorEastAsia" w:cs="仿宋"/>
          <w:kern w:val="0"/>
          <w:szCs w:val="24"/>
        </w:rPr>
      </w:pPr>
      <w:r w:rsidRPr="008E2C19">
        <w:rPr>
          <w:rFonts w:asciiTheme="minorEastAsia" w:hAnsiTheme="minorEastAsia" w:cs="仿宋"/>
          <w:kern w:val="0"/>
          <w:szCs w:val="24"/>
        </w:rPr>
        <w:t>3.4.1.1投标文件中开标一览表(报价表)内容与投标文件中相应内容不一致的，以开标一览表(报价表)为准;</w:t>
      </w:r>
    </w:p>
    <w:p w14:paraId="3A30BC44" w14:textId="77777777" w:rsidR="00AD6709" w:rsidRPr="008E2C19" w:rsidRDefault="00477DFF">
      <w:pPr>
        <w:pStyle w:val="2c"/>
        <w:spacing w:before="0"/>
        <w:ind w:firstLine="480"/>
        <w:rPr>
          <w:rFonts w:asciiTheme="minorEastAsia" w:hAnsiTheme="minorEastAsia" w:cs="仿宋"/>
          <w:kern w:val="0"/>
          <w:szCs w:val="24"/>
        </w:rPr>
      </w:pPr>
      <w:r w:rsidRPr="008E2C19">
        <w:rPr>
          <w:rFonts w:asciiTheme="minorEastAsia" w:hAnsiTheme="minorEastAsia" w:cs="仿宋"/>
          <w:kern w:val="0"/>
          <w:szCs w:val="24"/>
        </w:rPr>
        <w:t>3.4.1.2大写金额和小写金额不一致的，以大写金额为准;</w:t>
      </w:r>
    </w:p>
    <w:p w14:paraId="7AB34B60" w14:textId="77777777" w:rsidR="00AD6709" w:rsidRPr="008E2C19" w:rsidRDefault="00477DFF">
      <w:pPr>
        <w:pStyle w:val="2c"/>
        <w:spacing w:before="0"/>
        <w:ind w:firstLine="480"/>
        <w:rPr>
          <w:rFonts w:asciiTheme="minorEastAsia" w:hAnsiTheme="minorEastAsia" w:cs="仿宋"/>
          <w:kern w:val="0"/>
          <w:szCs w:val="24"/>
        </w:rPr>
      </w:pPr>
      <w:r w:rsidRPr="008E2C19">
        <w:rPr>
          <w:rFonts w:asciiTheme="minorEastAsia" w:hAnsiTheme="minorEastAsia" w:cs="仿宋"/>
          <w:kern w:val="0"/>
          <w:szCs w:val="24"/>
        </w:rPr>
        <w:t>3.4.1.3单价金额小数点或者百分比有明显错位的，以开标一览表的总价为</w:t>
      </w:r>
      <w:r w:rsidRPr="008E2C19">
        <w:rPr>
          <w:rFonts w:asciiTheme="minorEastAsia" w:hAnsiTheme="minorEastAsia" w:cs="仿宋"/>
          <w:kern w:val="0"/>
          <w:szCs w:val="24"/>
        </w:rPr>
        <w:lastRenderedPageBreak/>
        <w:t>准，并修改单价;</w:t>
      </w:r>
    </w:p>
    <w:p w14:paraId="4B5F9770" w14:textId="77777777" w:rsidR="00AD6709" w:rsidRPr="008E2C19" w:rsidRDefault="00477DFF">
      <w:pPr>
        <w:pStyle w:val="2c"/>
        <w:spacing w:before="0"/>
        <w:ind w:firstLine="480"/>
        <w:rPr>
          <w:rFonts w:asciiTheme="minorEastAsia" w:hAnsiTheme="minorEastAsia" w:cs="仿宋"/>
          <w:kern w:val="0"/>
          <w:szCs w:val="24"/>
        </w:rPr>
      </w:pPr>
      <w:r w:rsidRPr="008E2C19">
        <w:rPr>
          <w:rFonts w:asciiTheme="minorEastAsia" w:hAnsiTheme="minorEastAsia" w:cs="仿宋"/>
          <w:kern w:val="0"/>
          <w:szCs w:val="24"/>
        </w:rPr>
        <w:t>3.4.1.4总价金额与按单价汇总金额不一致的，以单价金额计算结果为准。</w:t>
      </w:r>
    </w:p>
    <w:p w14:paraId="2D417D61" w14:textId="77777777" w:rsidR="00AD6709" w:rsidRPr="008E2C19" w:rsidRDefault="00477DFF">
      <w:pPr>
        <w:pStyle w:val="2c"/>
        <w:spacing w:before="0"/>
        <w:ind w:firstLine="480"/>
        <w:rPr>
          <w:rFonts w:asciiTheme="minorEastAsia" w:hAnsiTheme="minorEastAsia" w:cs="仿宋"/>
          <w:kern w:val="0"/>
          <w:szCs w:val="24"/>
        </w:rPr>
      </w:pPr>
      <w:r w:rsidRPr="008E2C19">
        <w:rPr>
          <w:rFonts w:asciiTheme="minorEastAsia" w:hAnsiTheme="minorEastAsia" w:cs="仿宋"/>
          <w:kern w:val="0"/>
          <w:szCs w:val="24"/>
        </w:rPr>
        <w:t>3.4.1.5同时出现两种以上不一致的，按照3.4.1</w:t>
      </w:r>
      <w:r w:rsidRPr="008E2C19">
        <w:rPr>
          <w:rFonts w:asciiTheme="minorEastAsia" w:hAnsiTheme="minorEastAsia" w:cs="仿宋" w:hint="eastAsia"/>
          <w:kern w:val="0"/>
          <w:szCs w:val="24"/>
        </w:rPr>
        <w:t>规定的顺序修正。修正后的报价按照财政部第</w:t>
      </w:r>
      <w:r w:rsidRPr="008E2C19">
        <w:rPr>
          <w:rFonts w:asciiTheme="minorEastAsia" w:hAnsiTheme="minorEastAsia" w:cs="仿宋"/>
          <w:kern w:val="0"/>
          <w:szCs w:val="24"/>
        </w:rPr>
        <w:t xml:space="preserve">87号令 </w:t>
      </w:r>
      <w:r w:rsidRPr="008E2C19">
        <w:rPr>
          <w:rFonts w:asciiTheme="minorEastAsia" w:hAnsiTheme="minorEastAsia" w:cs="仿宋" w:hint="eastAsia"/>
          <w:kern w:val="0"/>
          <w:szCs w:val="24"/>
        </w:rPr>
        <w:t>《政府采购货物和服务招标投标管理办法》第五十一条第二款的规定经投标人确认后产生约束力。</w:t>
      </w:r>
    </w:p>
    <w:p w14:paraId="4473B5F9" w14:textId="77777777" w:rsidR="00AD6709" w:rsidRPr="008E2C19" w:rsidRDefault="00477DFF">
      <w:pPr>
        <w:snapToGrid w:val="0"/>
        <w:spacing w:line="360" w:lineRule="auto"/>
        <w:ind w:firstLineChars="200" w:firstLine="480"/>
        <w:jc w:val="left"/>
        <w:rPr>
          <w:rFonts w:asciiTheme="minorEastAsia" w:hAnsiTheme="minorEastAsia" w:cs="仿宋"/>
          <w:kern w:val="0"/>
          <w:sz w:val="24"/>
        </w:rPr>
      </w:pPr>
      <w:r w:rsidRPr="008E2C19">
        <w:rPr>
          <w:rFonts w:asciiTheme="minorEastAsia" w:hAnsiTheme="minorEastAsia" w:cs="仿宋"/>
          <w:kern w:val="0"/>
          <w:sz w:val="24"/>
        </w:rPr>
        <w:t>3.4.2</w:t>
      </w:r>
      <w:r w:rsidRPr="008E2C19">
        <w:rPr>
          <w:rFonts w:asciiTheme="minorEastAsia" w:hAnsiTheme="minorEastAsia" w:cs="仿宋" w:hint="eastAsia"/>
          <w:kern w:val="0"/>
          <w:sz w:val="24"/>
        </w:rPr>
        <w:t>投标文件出现不是唯一的、有选择性投标报价的，投标无效。</w:t>
      </w:r>
    </w:p>
    <w:p w14:paraId="2618F317" w14:textId="77777777" w:rsidR="00AD6709" w:rsidRPr="008E2C19" w:rsidRDefault="00477DFF">
      <w:pPr>
        <w:snapToGrid w:val="0"/>
        <w:spacing w:line="360" w:lineRule="auto"/>
        <w:ind w:firstLineChars="200" w:firstLine="480"/>
        <w:jc w:val="left"/>
        <w:rPr>
          <w:rFonts w:asciiTheme="minorEastAsia" w:hAnsiTheme="minorEastAsia" w:cs="仿宋"/>
          <w:kern w:val="0"/>
          <w:sz w:val="24"/>
        </w:rPr>
      </w:pPr>
      <w:r w:rsidRPr="008E2C19">
        <w:rPr>
          <w:rFonts w:asciiTheme="minorEastAsia" w:hAnsiTheme="minorEastAsia" w:cs="仿宋"/>
          <w:kern w:val="0"/>
          <w:sz w:val="24"/>
        </w:rPr>
        <w:t>3.4.3</w:t>
      </w:r>
      <w:r w:rsidRPr="008E2C19">
        <w:rPr>
          <w:rFonts w:asciiTheme="minorEastAsia" w:hAnsiTheme="minorEastAsia" w:cs="仿宋" w:hint="eastAsia"/>
          <w:kern w:val="0"/>
          <w:sz w:val="24"/>
        </w:rPr>
        <w:t>投标报价超过招标文件中规定的预算金额或者最高限价的，投标无效。</w:t>
      </w:r>
    </w:p>
    <w:p w14:paraId="263286D5" w14:textId="77777777" w:rsidR="00AD6709" w:rsidRPr="008E2C19" w:rsidRDefault="00477DFF">
      <w:pPr>
        <w:pStyle w:val="2c"/>
        <w:spacing w:before="0"/>
        <w:ind w:firstLine="480"/>
        <w:rPr>
          <w:rFonts w:asciiTheme="minorEastAsia" w:hAnsiTheme="minorEastAsia" w:cs="仿宋"/>
          <w:kern w:val="0"/>
          <w:szCs w:val="24"/>
        </w:rPr>
      </w:pPr>
      <w:r w:rsidRPr="008E2C19">
        <w:rPr>
          <w:rFonts w:asciiTheme="minorEastAsia" w:hAnsiTheme="minorEastAsia" w:cs="仿宋"/>
          <w:kern w:val="0"/>
          <w:szCs w:val="24"/>
        </w:rPr>
        <w:t>3.4.4</w:t>
      </w:r>
      <w:r w:rsidRPr="008E2C19">
        <w:rPr>
          <w:rFonts w:asciiTheme="minorEastAsia" w:hAnsiTheme="minorEastAsia" w:cs="仿宋" w:hint="eastAsia"/>
          <w:kern w:val="0"/>
          <w:szCs w:val="24"/>
        </w:rPr>
        <w:t>评标委员会认为投标人的报价明显低于其他通过符合性审查投标人的报价，有可能影响产品质量或者不能诚信履约的，应当要求其在合理的时间内提供书面说明，必要时提交相关证明材料</w:t>
      </w:r>
      <w:r w:rsidRPr="008E2C19">
        <w:rPr>
          <w:rFonts w:asciiTheme="minorEastAsia" w:hAnsiTheme="minorEastAsia" w:cs="仿宋"/>
          <w:kern w:val="0"/>
          <w:szCs w:val="24"/>
        </w:rPr>
        <w:t>;投标人不能证明其报价合理性的，评标委员会应当将其作为无效投标处理。</w:t>
      </w:r>
    </w:p>
    <w:p w14:paraId="7B6B6C2C" w14:textId="77777777" w:rsidR="00AD6709" w:rsidRPr="008E2C19" w:rsidRDefault="00477DFF">
      <w:pPr>
        <w:pStyle w:val="2c"/>
        <w:spacing w:before="0"/>
        <w:ind w:firstLine="480"/>
        <w:rPr>
          <w:rFonts w:asciiTheme="minorEastAsia" w:hAnsiTheme="minorEastAsia" w:cs="仿宋"/>
          <w:kern w:val="0"/>
          <w:szCs w:val="24"/>
        </w:rPr>
      </w:pPr>
      <w:r w:rsidRPr="008E2C19">
        <w:rPr>
          <w:rFonts w:asciiTheme="minorEastAsia" w:hAnsiTheme="minorEastAsia" w:cs="仿宋"/>
          <w:kern w:val="0"/>
          <w:szCs w:val="24"/>
        </w:rPr>
        <w:t>3.4.5</w:t>
      </w:r>
      <w:r w:rsidRPr="008E2C19">
        <w:rPr>
          <w:rFonts w:asciiTheme="minorEastAsia" w:hAnsiTheme="minorEastAsia" w:cs="仿宋" w:hint="eastAsia"/>
          <w:kern w:val="0"/>
          <w:szCs w:val="24"/>
        </w:rPr>
        <w:t>对于未预留份额专门面向中小企业的政府采购货物或服务项目，以及预留份额政府采购货物或服务项目中的非预留部分标项，对小型和微型企业的投标报价给予</w:t>
      </w:r>
      <w:r w:rsidRPr="008E2C19">
        <w:rPr>
          <w:rFonts w:asciiTheme="minorEastAsia" w:hAnsiTheme="minorEastAsia" w:cs="仿宋"/>
          <w:kern w:val="0"/>
          <w:szCs w:val="24"/>
        </w:rPr>
        <w:t>20%的扣除，用扣除后的价格参与评审。接受大中型企业与小</w:t>
      </w:r>
      <w:r w:rsidRPr="008E2C19">
        <w:rPr>
          <w:rFonts w:asciiTheme="minorEastAsia" w:hAnsiTheme="minorEastAsia" w:cs="仿宋" w:hint="eastAsia"/>
          <w:kern w:val="0"/>
          <w:szCs w:val="24"/>
        </w:rPr>
        <w:t>微企业组成联合体或者允许大中型企业向一家或者多家小微企业分包的政府采购货物或服务项目，对于联合协议或者分包意向协议约定小微企业的合同份额占到合同总金额</w:t>
      </w:r>
      <w:r w:rsidRPr="008E2C19">
        <w:rPr>
          <w:rFonts w:asciiTheme="minorEastAsia" w:hAnsiTheme="minorEastAsia" w:cs="仿宋"/>
          <w:kern w:val="0"/>
          <w:szCs w:val="24"/>
        </w:rPr>
        <w:t>30%以上的，对联合体或者大中型企业的报价给予6%的扣除，用扣除后的价格参加评审。组成联合体或者接受分包的小</w:t>
      </w:r>
      <w:r w:rsidRPr="008E2C19">
        <w:rPr>
          <w:rFonts w:asciiTheme="minorEastAsia" w:hAnsiTheme="minorEastAsia" w:cs="仿宋" w:hint="eastAsia"/>
          <w:kern w:val="0"/>
          <w:szCs w:val="24"/>
        </w:rPr>
        <w:t>微企业与联合体内其他企业、分包企业之间存在直接控股、管理关系的，不享受价格扣除优惠政策。</w:t>
      </w:r>
    </w:p>
    <w:p w14:paraId="6321C92C" w14:textId="77777777" w:rsidR="00AD6709" w:rsidRPr="008E2C19" w:rsidRDefault="00477DFF" w:rsidP="002660E7">
      <w:pPr>
        <w:spacing w:line="360" w:lineRule="auto"/>
        <w:ind w:firstLineChars="200" w:firstLine="482"/>
        <w:rPr>
          <w:rFonts w:asciiTheme="minorEastAsia" w:hAnsiTheme="minorEastAsia" w:cs="Arial"/>
          <w:kern w:val="0"/>
          <w:sz w:val="24"/>
        </w:rPr>
      </w:pPr>
      <w:r w:rsidRPr="008E2C19">
        <w:rPr>
          <w:rFonts w:asciiTheme="minorEastAsia" w:hAnsiTheme="minorEastAsia" w:cs="Arial"/>
          <w:b/>
          <w:kern w:val="0"/>
          <w:sz w:val="24"/>
        </w:rPr>
        <w:t>3.5</w:t>
      </w:r>
      <w:r w:rsidRPr="008E2C19">
        <w:rPr>
          <w:rFonts w:asciiTheme="minorEastAsia" w:hAnsiTheme="minorEastAsia" w:cs="Arial" w:hint="eastAsia"/>
          <w:b/>
          <w:kern w:val="0"/>
          <w:sz w:val="24"/>
        </w:rPr>
        <w:t>排序与推荐。</w:t>
      </w:r>
      <w:r w:rsidRPr="008E2C19">
        <w:rPr>
          <w:rFonts w:asciiTheme="minorEastAsia" w:hAnsiTheme="minorEastAsia" w:cs="Arial"/>
          <w:kern w:val="0"/>
          <w:sz w:val="24"/>
        </w:rPr>
        <w:t>采用综合评分法的，评标结果按评审后得分由高到低顺序排列。得分相同的，按投标报价由低到高顺序排列。得分且投标报价相同的并列。投标文件满足招标文件全部实质性要求，且按照评审因素的量化指标评审得分最高的投标人为排名第一的中标候选人</w:t>
      </w:r>
      <w:r w:rsidRPr="008E2C19">
        <w:rPr>
          <w:rFonts w:asciiTheme="minorEastAsia" w:hAnsiTheme="minorEastAsia" w:cs="Arial" w:hint="eastAsia"/>
          <w:kern w:val="0"/>
          <w:sz w:val="24"/>
        </w:rPr>
        <w:t>。</w:t>
      </w:r>
    </w:p>
    <w:p w14:paraId="222F7A1F" w14:textId="77777777" w:rsidR="00AD6709" w:rsidRPr="008E2C19" w:rsidRDefault="00477DFF">
      <w:pPr>
        <w:spacing w:line="360" w:lineRule="auto"/>
        <w:rPr>
          <w:rFonts w:asciiTheme="minorEastAsia" w:hAnsiTheme="minorEastAsia" w:cs="Arial"/>
          <w:b/>
          <w:kern w:val="0"/>
          <w:sz w:val="24"/>
        </w:rPr>
      </w:pPr>
      <w:r w:rsidRPr="008E2C19">
        <w:rPr>
          <w:rFonts w:asciiTheme="minorEastAsia" w:hAnsiTheme="minorEastAsia" w:cs="Arial" w:hint="eastAsia"/>
          <w:kern w:val="0"/>
          <w:sz w:val="24"/>
        </w:rPr>
        <w:t>多家投标人提供相同品牌产品（单一产品采购项目中的该产品或者非单一产品采购项目的核心产品）且通过资格审查、符合性审查的不同投标人参加同一合同项下投标的，按一家投标人计算，评审后得分最高的同品牌投标人获得中标人推荐资格；评审得分相同的，采取随机抽取方式确定，其他同品牌投标人不作为中标候选人。</w:t>
      </w:r>
    </w:p>
    <w:p w14:paraId="126CC8A3" w14:textId="77777777" w:rsidR="00AD6709" w:rsidRPr="008E2C19" w:rsidRDefault="00477DFF" w:rsidP="002660E7">
      <w:pPr>
        <w:spacing w:line="360" w:lineRule="auto"/>
        <w:ind w:firstLineChars="196" w:firstLine="472"/>
        <w:rPr>
          <w:rFonts w:asciiTheme="minorEastAsia" w:hAnsiTheme="minorEastAsia" w:cs="Arial"/>
          <w:kern w:val="0"/>
          <w:sz w:val="24"/>
        </w:rPr>
      </w:pPr>
      <w:r w:rsidRPr="008E2C19">
        <w:rPr>
          <w:rFonts w:asciiTheme="minorEastAsia" w:hAnsiTheme="minorEastAsia" w:cs="Arial"/>
          <w:b/>
          <w:kern w:val="0"/>
          <w:sz w:val="24"/>
        </w:rPr>
        <w:t>3.6编写评标报告。</w:t>
      </w:r>
      <w:r w:rsidRPr="008E2C19">
        <w:rPr>
          <w:rFonts w:asciiTheme="minorEastAsia" w:hAnsiTheme="minorEastAsia" w:cs="Arial"/>
          <w:kern w:val="0"/>
          <w:sz w:val="24"/>
        </w:rPr>
        <w:t>评标委员会根据全体评标成员签字的原始评标记录和评标结果编写评标报告。</w:t>
      </w:r>
      <w:r w:rsidRPr="008E2C19">
        <w:rPr>
          <w:rFonts w:asciiTheme="minorEastAsia" w:hAnsiTheme="minorEastAsia" w:cs="Arial" w:hint="eastAsia"/>
          <w:kern w:val="0"/>
          <w:sz w:val="24"/>
        </w:rPr>
        <w:t>评标委员会成员对需要共同认定的事项存在争议的，应</w:t>
      </w:r>
      <w:r w:rsidRPr="008E2C19">
        <w:rPr>
          <w:rFonts w:asciiTheme="minorEastAsia" w:hAnsiTheme="minorEastAsia" w:cs="Arial" w:hint="eastAsia"/>
          <w:kern w:val="0"/>
          <w:sz w:val="24"/>
        </w:rPr>
        <w:lastRenderedPageBreak/>
        <w:t>当按照少数服从多数的原则作出结论。持不同意见的评标委员会成员应当在评标报告上签署不同意见及理由，否则视为同意评标报告。</w:t>
      </w:r>
    </w:p>
    <w:p w14:paraId="7259D2BA" w14:textId="77777777" w:rsidR="00AD6709" w:rsidRPr="008E2C19" w:rsidRDefault="00477DFF">
      <w:pPr>
        <w:pStyle w:val="2c"/>
        <w:spacing w:before="0"/>
        <w:ind w:firstLineChars="0" w:firstLine="0"/>
        <w:rPr>
          <w:rFonts w:asciiTheme="minorEastAsia" w:hAnsiTheme="minorEastAsia" w:cs="Arial"/>
          <w:b/>
          <w:kern w:val="0"/>
          <w:sz w:val="30"/>
          <w:szCs w:val="30"/>
        </w:rPr>
      </w:pPr>
      <w:r w:rsidRPr="008E2C19">
        <w:rPr>
          <w:rFonts w:asciiTheme="minorEastAsia" w:hAnsiTheme="minorEastAsia" w:cs="Arial" w:hint="eastAsia"/>
          <w:b/>
          <w:kern w:val="0"/>
          <w:sz w:val="30"/>
          <w:szCs w:val="30"/>
        </w:rPr>
        <w:t>四、评标中的其他事项</w:t>
      </w:r>
    </w:p>
    <w:p w14:paraId="7AF62EA4" w14:textId="77777777" w:rsidR="00AD6709" w:rsidRPr="008E2C19" w:rsidRDefault="00477DFF" w:rsidP="002660E7">
      <w:pPr>
        <w:pStyle w:val="2c"/>
        <w:spacing w:before="0"/>
        <w:ind w:firstLineChars="196" w:firstLine="472"/>
        <w:rPr>
          <w:rFonts w:asciiTheme="minorEastAsia" w:hAnsiTheme="minorEastAsia" w:cs="Arial"/>
          <w:kern w:val="0"/>
          <w:szCs w:val="24"/>
        </w:rPr>
      </w:pPr>
      <w:r w:rsidRPr="008E2C19">
        <w:rPr>
          <w:rFonts w:asciiTheme="minorEastAsia" w:hAnsiTheme="minorEastAsia" w:cs="Arial"/>
          <w:b/>
          <w:kern w:val="0"/>
          <w:szCs w:val="24"/>
        </w:rPr>
        <w:t>4.1</w:t>
      </w:r>
      <w:r w:rsidRPr="008E2C19">
        <w:rPr>
          <w:rFonts w:asciiTheme="minorEastAsia" w:hAnsiTheme="minorEastAsia" w:cs="Arial" w:hint="eastAsia"/>
          <w:b/>
          <w:kern w:val="0"/>
          <w:szCs w:val="24"/>
        </w:rPr>
        <w:t>投标人澄清、说明或者补正。</w:t>
      </w:r>
      <w:r w:rsidRPr="008E2C19">
        <w:rPr>
          <w:rFonts w:asciiTheme="minorEastAsia" w:hAnsiTheme="minorEastAsia" w:cs="Arial" w:hint="eastAsia"/>
          <w:kern w:val="0"/>
          <w:szCs w:val="24"/>
        </w:rPr>
        <w:t>对于投标文件中含义不明确、同类问题表述不一致或者有明显文字和计算错误的内容需要投标人作出必要的澄清、说明或者补正的，评标委员会和投标人通过电子交易平台交换数据电文，投标人提交使用电子签名的相关数据电文或通过平台上传加盖公章的扫描件。给予投标人提交澄清、说明或补正的时间不得少于半小时，投标人已经明确表示澄清说明或补正完毕的除外。投标人的澄清、说明或者补正不得超出投标文件的范围或者改变投标文件的实质性内容。</w:t>
      </w:r>
    </w:p>
    <w:p w14:paraId="51683A32" w14:textId="77777777" w:rsidR="00AD6709" w:rsidRPr="008E2C19" w:rsidRDefault="00477DFF">
      <w:pPr>
        <w:pStyle w:val="af0"/>
        <w:spacing w:line="360" w:lineRule="auto"/>
        <w:ind w:leftChars="226" w:left="954" w:firstLineChars="0" w:hanging="479"/>
        <w:rPr>
          <w:rFonts w:asciiTheme="minorEastAsia" w:hAnsiTheme="minorEastAsia" w:cs="仿宋_GB2312"/>
          <w:szCs w:val="21"/>
        </w:rPr>
      </w:pPr>
      <w:r w:rsidRPr="008E2C19">
        <w:rPr>
          <w:rFonts w:asciiTheme="minorEastAsia" w:hAnsiTheme="minorEastAsia" w:cs="Arial"/>
          <w:b/>
          <w:kern w:val="0"/>
        </w:rPr>
        <w:t>4.2投标无效。</w:t>
      </w:r>
      <w:r w:rsidRPr="008E2C19">
        <w:rPr>
          <w:rFonts w:asciiTheme="minorEastAsia" w:hAnsiTheme="minorEastAsia" w:cs="仿宋_GB2312" w:hint="eastAsia"/>
          <w:szCs w:val="21"/>
        </w:rPr>
        <w:t>有下列情形之一的，投标无效：</w:t>
      </w:r>
    </w:p>
    <w:p w14:paraId="268D6A4E" w14:textId="77777777" w:rsidR="00AD6709" w:rsidRPr="008E2C19" w:rsidRDefault="00477DFF">
      <w:pPr>
        <w:spacing w:line="360" w:lineRule="auto"/>
        <w:ind w:firstLineChars="200" w:firstLine="480"/>
        <w:rPr>
          <w:rFonts w:asciiTheme="minorEastAsia" w:hAnsiTheme="minorEastAsia" w:cs="Arial"/>
          <w:kern w:val="0"/>
          <w:sz w:val="24"/>
        </w:rPr>
      </w:pPr>
      <w:r w:rsidRPr="008E2C19">
        <w:rPr>
          <w:rFonts w:asciiTheme="minorEastAsia" w:hAnsiTheme="minorEastAsia" w:cs="Arial"/>
          <w:kern w:val="0"/>
          <w:sz w:val="24"/>
        </w:rPr>
        <w:t>4.2.1投标人不具备招标文件中规定的资格要求的（投标人未提供有效的资格文件的，视为投标人不具备招标文件中规定的资格要求）；</w:t>
      </w:r>
    </w:p>
    <w:p w14:paraId="1A33F985" w14:textId="77777777" w:rsidR="00AD6709" w:rsidRPr="008E2C19" w:rsidRDefault="00477DFF">
      <w:pPr>
        <w:spacing w:line="360" w:lineRule="auto"/>
        <w:ind w:firstLineChars="200" w:firstLine="480"/>
        <w:rPr>
          <w:rFonts w:asciiTheme="minorEastAsia" w:hAnsiTheme="minorEastAsia" w:cs="Arial"/>
          <w:kern w:val="0"/>
          <w:sz w:val="24"/>
        </w:rPr>
      </w:pPr>
      <w:r w:rsidRPr="008E2C19">
        <w:rPr>
          <w:rFonts w:asciiTheme="minorEastAsia" w:hAnsiTheme="minorEastAsia" w:cs="Arial"/>
          <w:kern w:val="0"/>
          <w:sz w:val="24"/>
        </w:rPr>
        <w:t>4.2.2投标文件未按照招标文件要求签署、盖章的；</w:t>
      </w:r>
    </w:p>
    <w:p w14:paraId="56F82C38" w14:textId="77777777" w:rsidR="00AD6709" w:rsidRPr="008E2C19" w:rsidRDefault="00477DFF">
      <w:pPr>
        <w:spacing w:line="360" w:lineRule="auto"/>
        <w:ind w:firstLineChars="200" w:firstLine="480"/>
        <w:rPr>
          <w:rFonts w:asciiTheme="minorEastAsia" w:hAnsiTheme="minorEastAsia" w:cs="Arial"/>
          <w:kern w:val="0"/>
          <w:sz w:val="24"/>
        </w:rPr>
      </w:pPr>
      <w:r w:rsidRPr="008E2C19">
        <w:rPr>
          <w:rFonts w:asciiTheme="minorEastAsia" w:hAnsiTheme="minorEastAsia" w:cs="Arial"/>
          <w:kern w:val="0"/>
          <w:sz w:val="24"/>
        </w:rPr>
        <w:t>4.2.3采购人拟采购的产品属于政府强制采购的节能产品品目清单范围的，投标人未按招标文件要求提供国家确定的认证机构出具的、处于有效期之内的节能产品认证证书</w:t>
      </w:r>
      <w:r w:rsidRPr="008E2C19">
        <w:rPr>
          <w:rFonts w:asciiTheme="minorEastAsia" w:hAnsiTheme="minorEastAsia" w:cs="Arial" w:hint="eastAsia"/>
          <w:kern w:val="0"/>
          <w:sz w:val="24"/>
        </w:rPr>
        <w:t>的；</w:t>
      </w:r>
    </w:p>
    <w:p w14:paraId="09C5566F" w14:textId="77777777" w:rsidR="00AD6709" w:rsidRPr="008E2C19" w:rsidRDefault="00477DFF">
      <w:pPr>
        <w:spacing w:line="360" w:lineRule="auto"/>
        <w:ind w:firstLineChars="200" w:firstLine="480"/>
        <w:rPr>
          <w:rFonts w:asciiTheme="minorEastAsia" w:hAnsiTheme="minorEastAsia" w:cs="Arial"/>
          <w:kern w:val="0"/>
          <w:sz w:val="24"/>
        </w:rPr>
      </w:pPr>
      <w:r w:rsidRPr="008E2C19">
        <w:rPr>
          <w:rFonts w:asciiTheme="minorEastAsia" w:hAnsiTheme="minorEastAsia" w:cs="Arial"/>
          <w:kern w:val="0"/>
          <w:sz w:val="24"/>
        </w:rPr>
        <w:t>4.2.4投标文件含有采购人不能接受的附加条件的；</w:t>
      </w:r>
    </w:p>
    <w:p w14:paraId="72919DFD" w14:textId="77777777" w:rsidR="00AD6709" w:rsidRPr="008E2C19" w:rsidRDefault="00477DFF">
      <w:pPr>
        <w:spacing w:line="360" w:lineRule="auto"/>
        <w:ind w:firstLineChars="200" w:firstLine="480"/>
        <w:rPr>
          <w:rFonts w:asciiTheme="minorEastAsia" w:hAnsiTheme="minorEastAsia" w:cs="Arial"/>
          <w:kern w:val="0"/>
          <w:sz w:val="24"/>
        </w:rPr>
      </w:pPr>
      <w:r w:rsidRPr="008E2C19">
        <w:rPr>
          <w:rFonts w:asciiTheme="minorEastAsia" w:hAnsiTheme="minorEastAsia" w:cs="Arial"/>
          <w:kern w:val="0"/>
          <w:sz w:val="24"/>
        </w:rPr>
        <w:t>4.2.5投标文件中承诺的投标有效期少于招标文件中载明的投标有效期的；</w:t>
      </w:r>
    </w:p>
    <w:p w14:paraId="5766DF8E" w14:textId="77777777" w:rsidR="00AD6709" w:rsidRPr="008E2C19" w:rsidRDefault="00477DFF">
      <w:pPr>
        <w:snapToGrid w:val="0"/>
        <w:spacing w:line="360" w:lineRule="auto"/>
        <w:ind w:firstLineChars="50" w:firstLine="120"/>
        <w:jc w:val="left"/>
        <w:rPr>
          <w:rFonts w:asciiTheme="minorEastAsia" w:hAnsiTheme="minorEastAsia" w:cs="Arial"/>
          <w:kern w:val="0"/>
          <w:sz w:val="24"/>
        </w:rPr>
      </w:pPr>
      <w:r w:rsidRPr="008E2C19">
        <w:rPr>
          <w:rFonts w:asciiTheme="minorEastAsia" w:hAnsiTheme="minorEastAsia" w:cs="Arial"/>
          <w:kern w:val="0"/>
          <w:sz w:val="24"/>
        </w:rPr>
        <w:t xml:space="preserve">  </w:t>
      </w:r>
      <w:r w:rsidRPr="008E2C19">
        <w:rPr>
          <w:rFonts w:asciiTheme="minorEastAsia" w:hAnsiTheme="minorEastAsia" w:cs="Arial" w:hint="eastAsia"/>
          <w:kern w:val="0"/>
          <w:sz w:val="24"/>
        </w:rPr>
        <w:t xml:space="preserve"> </w:t>
      </w:r>
      <w:r w:rsidRPr="008E2C19">
        <w:rPr>
          <w:rFonts w:asciiTheme="minorEastAsia" w:hAnsiTheme="minorEastAsia" w:cs="Arial"/>
          <w:kern w:val="0"/>
          <w:sz w:val="24"/>
        </w:rPr>
        <w:t>4.2.6投标文件出现不是唯一的、有选择性投标报价的</w:t>
      </w:r>
      <w:r w:rsidRPr="008E2C19">
        <w:rPr>
          <w:rFonts w:asciiTheme="minorEastAsia" w:hAnsiTheme="minorEastAsia" w:cs="Arial" w:hint="eastAsia"/>
          <w:kern w:val="0"/>
          <w:sz w:val="24"/>
        </w:rPr>
        <w:t>；</w:t>
      </w:r>
    </w:p>
    <w:p w14:paraId="209B331D" w14:textId="77777777" w:rsidR="00AD6709" w:rsidRPr="008E2C19" w:rsidRDefault="00477DFF">
      <w:pPr>
        <w:spacing w:line="360" w:lineRule="auto"/>
        <w:ind w:firstLineChars="200" w:firstLine="480"/>
        <w:rPr>
          <w:rFonts w:asciiTheme="minorEastAsia" w:hAnsiTheme="minorEastAsia" w:cs="Arial"/>
          <w:kern w:val="0"/>
          <w:sz w:val="24"/>
        </w:rPr>
      </w:pPr>
      <w:r w:rsidRPr="008E2C19">
        <w:rPr>
          <w:rFonts w:asciiTheme="minorEastAsia" w:hAnsiTheme="minorEastAsia" w:cs="Arial"/>
          <w:kern w:val="0"/>
          <w:sz w:val="24"/>
        </w:rPr>
        <w:t>4.2.7投标报价超过招标文件中规定的预算金额或者最高限价的</w:t>
      </w:r>
      <w:r w:rsidRPr="008E2C19">
        <w:rPr>
          <w:rFonts w:asciiTheme="minorEastAsia" w:hAnsiTheme="minorEastAsia" w:cs="Arial" w:hint="eastAsia"/>
          <w:kern w:val="0"/>
          <w:sz w:val="24"/>
        </w:rPr>
        <w:t>；</w:t>
      </w:r>
    </w:p>
    <w:p w14:paraId="7D04A1EB" w14:textId="77777777" w:rsidR="00AD6709" w:rsidRPr="008E2C19" w:rsidRDefault="00477DFF">
      <w:pPr>
        <w:spacing w:line="360" w:lineRule="auto"/>
        <w:ind w:firstLineChars="200" w:firstLine="480"/>
        <w:rPr>
          <w:rFonts w:asciiTheme="minorEastAsia" w:hAnsiTheme="minorEastAsia" w:cs="Arial"/>
          <w:kern w:val="0"/>
          <w:sz w:val="24"/>
        </w:rPr>
      </w:pPr>
      <w:r w:rsidRPr="008E2C19">
        <w:rPr>
          <w:rFonts w:asciiTheme="minorEastAsia" w:hAnsiTheme="minorEastAsia" w:cs="Arial"/>
          <w:kern w:val="0"/>
          <w:sz w:val="24"/>
        </w:rPr>
        <w:t>4.2.8报价明显低于其他通过符合性审查投标人的报价，有可能影响产品质量或者不能诚信履约的，未能按要求提供书面说明或者提交相关证明材料，不能证明其报价合理性的;</w:t>
      </w:r>
    </w:p>
    <w:p w14:paraId="35C4B207" w14:textId="77777777" w:rsidR="00AD6709" w:rsidRPr="008E2C19" w:rsidRDefault="00477DFF">
      <w:pPr>
        <w:spacing w:line="360" w:lineRule="auto"/>
        <w:ind w:firstLineChars="200" w:firstLine="480"/>
        <w:rPr>
          <w:rFonts w:asciiTheme="minorEastAsia" w:hAnsiTheme="minorEastAsia" w:cs="Arial"/>
          <w:kern w:val="0"/>
          <w:sz w:val="24"/>
        </w:rPr>
      </w:pPr>
      <w:r w:rsidRPr="008E2C19">
        <w:rPr>
          <w:rFonts w:asciiTheme="minorEastAsia" w:hAnsiTheme="minorEastAsia" w:cs="Arial"/>
          <w:kern w:val="0"/>
          <w:sz w:val="24"/>
        </w:rPr>
        <w:t>4.2.9投标人对根据修正原则修正后的报价不确认的；</w:t>
      </w:r>
    </w:p>
    <w:p w14:paraId="55EE818C" w14:textId="77777777" w:rsidR="00AD6709" w:rsidRPr="008E2C19" w:rsidRDefault="00477DFF">
      <w:pPr>
        <w:spacing w:line="360" w:lineRule="auto"/>
        <w:ind w:firstLineChars="200" w:firstLine="480"/>
        <w:rPr>
          <w:rFonts w:asciiTheme="minorEastAsia" w:hAnsiTheme="minorEastAsia" w:cs="Arial"/>
          <w:kern w:val="0"/>
          <w:sz w:val="24"/>
        </w:rPr>
      </w:pPr>
      <w:r w:rsidRPr="008E2C19">
        <w:rPr>
          <w:rFonts w:asciiTheme="minorEastAsia" w:hAnsiTheme="minorEastAsia" w:cs="Arial"/>
          <w:kern w:val="0"/>
          <w:sz w:val="24"/>
        </w:rPr>
        <w:t>4.2.10投标人提供虚假材料投标的；</w:t>
      </w:r>
    </w:p>
    <w:p w14:paraId="39ECAAE1" w14:textId="77777777" w:rsidR="00AD6709" w:rsidRPr="008E2C19" w:rsidRDefault="00477DFF">
      <w:pPr>
        <w:spacing w:line="360" w:lineRule="auto"/>
        <w:ind w:firstLineChars="100" w:firstLine="240"/>
        <w:rPr>
          <w:rFonts w:asciiTheme="minorEastAsia" w:hAnsiTheme="minorEastAsia" w:cs="Arial"/>
          <w:kern w:val="0"/>
          <w:sz w:val="24"/>
        </w:rPr>
      </w:pPr>
      <w:r w:rsidRPr="008E2C19">
        <w:rPr>
          <w:rFonts w:asciiTheme="minorEastAsia" w:hAnsiTheme="minorEastAsia" w:cs="Arial"/>
          <w:kern w:val="0"/>
          <w:sz w:val="24"/>
        </w:rPr>
        <w:t xml:space="preserve">  4.2.11投标人有恶意串通、妨碍其他投标人的竞争行为、损害采购人或者其他投标人的合法权益情形的；</w:t>
      </w:r>
    </w:p>
    <w:p w14:paraId="47645D78" w14:textId="77777777" w:rsidR="00AD6709" w:rsidRPr="008E2C19" w:rsidRDefault="00477DFF">
      <w:pPr>
        <w:spacing w:line="360" w:lineRule="auto"/>
        <w:ind w:firstLineChars="200" w:firstLine="480"/>
        <w:rPr>
          <w:rFonts w:asciiTheme="minorEastAsia" w:hAnsiTheme="minorEastAsia" w:cs="Arial"/>
          <w:kern w:val="0"/>
          <w:sz w:val="24"/>
        </w:rPr>
      </w:pPr>
      <w:r w:rsidRPr="008E2C19">
        <w:rPr>
          <w:rFonts w:asciiTheme="minorEastAsia" w:hAnsiTheme="minorEastAsia" w:cs="Arial"/>
          <w:kern w:val="0"/>
          <w:sz w:val="24"/>
        </w:rPr>
        <w:t>4.2.12投标人仅提交备份投标文件，</w:t>
      </w:r>
      <w:r w:rsidRPr="008E2C19">
        <w:rPr>
          <w:rFonts w:asciiTheme="minorEastAsia" w:hAnsiTheme="minorEastAsia" w:cs="Arial" w:hint="eastAsia"/>
          <w:kern w:val="0"/>
          <w:sz w:val="24"/>
        </w:rPr>
        <w:t>未</w:t>
      </w:r>
      <w:r w:rsidRPr="008E2C19">
        <w:rPr>
          <w:rFonts w:asciiTheme="minorEastAsia" w:hAnsiTheme="minorEastAsia" w:cs="Arial"/>
          <w:kern w:val="0"/>
          <w:sz w:val="24"/>
        </w:rPr>
        <w:t>在电子交易平台传输递交投标文件</w:t>
      </w:r>
      <w:r w:rsidRPr="008E2C19">
        <w:rPr>
          <w:rFonts w:asciiTheme="minorEastAsia" w:hAnsiTheme="minorEastAsia" w:cs="Arial"/>
          <w:kern w:val="0"/>
          <w:sz w:val="24"/>
        </w:rPr>
        <w:lastRenderedPageBreak/>
        <w:t>的，投标无效；</w:t>
      </w:r>
    </w:p>
    <w:p w14:paraId="7062955D" w14:textId="77777777" w:rsidR="00AD6709" w:rsidRPr="008E2C19" w:rsidRDefault="00477DFF">
      <w:pPr>
        <w:spacing w:line="360" w:lineRule="auto"/>
        <w:ind w:firstLineChars="200" w:firstLine="480"/>
        <w:rPr>
          <w:rFonts w:asciiTheme="minorEastAsia" w:hAnsiTheme="minorEastAsia" w:cs="Arial"/>
          <w:kern w:val="0"/>
          <w:sz w:val="24"/>
        </w:rPr>
      </w:pPr>
      <w:r w:rsidRPr="008E2C19">
        <w:rPr>
          <w:rFonts w:asciiTheme="minorEastAsia" w:hAnsiTheme="minorEastAsia" w:cs="Arial"/>
          <w:kern w:val="0"/>
          <w:sz w:val="24"/>
        </w:rPr>
        <w:t xml:space="preserve">4.2.13 </w:t>
      </w:r>
      <w:r w:rsidRPr="008E2C19">
        <w:rPr>
          <w:rFonts w:asciiTheme="minorEastAsia" w:hAnsiTheme="minorEastAsia" w:cs="Arial" w:hint="eastAsia"/>
          <w:kern w:val="0"/>
          <w:sz w:val="24"/>
        </w:rPr>
        <w:t>投标文件不满足招标文件的其它实质性要求的；</w:t>
      </w:r>
    </w:p>
    <w:p w14:paraId="110909A6" w14:textId="77777777" w:rsidR="00AD6709" w:rsidRPr="008E2C19" w:rsidRDefault="00477DFF">
      <w:pPr>
        <w:spacing w:line="360" w:lineRule="auto"/>
        <w:ind w:firstLineChars="200" w:firstLine="480"/>
        <w:rPr>
          <w:rFonts w:asciiTheme="minorEastAsia" w:hAnsiTheme="minorEastAsia" w:cs="Arial"/>
          <w:kern w:val="0"/>
          <w:sz w:val="24"/>
        </w:rPr>
      </w:pPr>
      <w:r w:rsidRPr="008E2C19">
        <w:rPr>
          <w:rFonts w:asciiTheme="minorEastAsia" w:hAnsiTheme="minorEastAsia" w:cs="Arial"/>
          <w:kern w:val="0"/>
          <w:sz w:val="24"/>
        </w:rPr>
        <w:t>4.2.14法律、法规、规章（适用本市的）及省级以上规范性文件（适用本市的）规定的其他无效情形。</w:t>
      </w:r>
    </w:p>
    <w:p w14:paraId="22C3D855" w14:textId="77777777" w:rsidR="00AD6709" w:rsidRPr="008E2C19" w:rsidRDefault="00477DFF" w:rsidP="002660E7">
      <w:pPr>
        <w:pStyle w:val="af0"/>
        <w:snapToGrid w:val="0"/>
        <w:spacing w:line="360" w:lineRule="auto"/>
        <w:ind w:firstLineChars="196" w:firstLine="472"/>
        <w:rPr>
          <w:rFonts w:asciiTheme="minorEastAsia" w:hAnsiTheme="minorEastAsia" w:cs="仿宋_GB2312"/>
        </w:rPr>
      </w:pPr>
      <w:r w:rsidRPr="008E2C19">
        <w:rPr>
          <w:rFonts w:asciiTheme="minorEastAsia" w:hAnsiTheme="minorEastAsia" w:cs="仿宋_GB2312"/>
          <w:b/>
        </w:rPr>
        <w:t>5.废标。</w:t>
      </w:r>
      <w:r w:rsidRPr="008E2C19">
        <w:rPr>
          <w:rFonts w:asciiTheme="minorEastAsia" w:hAnsiTheme="minorEastAsia" w:cs="仿宋_GB2312" w:hint="eastAsia"/>
        </w:rPr>
        <w:t>根据《中华人民共和国政府采购法》第三十六条之规定，在采购中，出现下列情形之一的，应予废标：</w:t>
      </w:r>
    </w:p>
    <w:p w14:paraId="4E4F031A" w14:textId="77777777" w:rsidR="00AD6709" w:rsidRPr="008E2C19" w:rsidRDefault="00477DFF">
      <w:pPr>
        <w:pStyle w:val="af0"/>
        <w:snapToGrid w:val="0"/>
        <w:spacing w:line="360" w:lineRule="auto"/>
        <w:rPr>
          <w:rFonts w:asciiTheme="minorEastAsia" w:hAnsiTheme="minorEastAsia" w:cs="仿宋_GB2312"/>
        </w:rPr>
      </w:pPr>
      <w:r w:rsidRPr="008E2C19">
        <w:rPr>
          <w:rFonts w:asciiTheme="minorEastAsia" w:hAnsiTheme="minorEastAsia" w:cs="仿宋_GB2312"/>
        </w:rPr>
        <w:t>5.1符合专业条件的供应商或者对招标文件作实质响应的供应商不足3家的；</w:t>
      </w:r>
    </w:p>
    <w:p w14:paraId="4836EE90" w14:textId="77777777" w:rsidR="00AD6709" w:rsidRPr="008E2C19" w:rsidRDefault="00477DFF">
      <w:pPr>
        <w:pStyle w:val="af0"/>
        <w:snapToGrid w:val="0"/>
        <w:spacing w:line="360" w:lineRule="auto"/>
        <w:rPr>
          <w:rFonts w:asciiTheme="minorEastAsia" w:hAnsiTheme="minorEastAsia" w:cs="仿宋_GB2312"/>
        </w:rPr>
      </w:pPr>
      <w:r w:rsidRPr="008E2C19">
        <w:rPr>
          <w:rFonts w:asciiTheme="minorEastAsia" w:hAnsiTheme="minorEastAsia" w:cs="仿宋_GB2312"/>
        </w:rPr>
        <w:t>5.2出现影响采购公正的违法、违规行为的；</w:t>
      </w:r>
    </w:p>
    <w:p w14:paraId="7E6AD649" w14:textId="77777777" w:rsidR="00AD6709" w:rsidRPr="008E2C19" w:rsidRDefault="00477DFF">
      <w:pPr>
        <w:pStyle w:val="af0"/>
        <w:snapToGrid w:val="0"/>
        <w:spacing w:line="360" w:lineRule="auto"/>
        <w:rPr>
          <w:rFonts w:asciiTheme="minorEastAsia" w:hAnsiTheme="minorEastAsia" w:cs="仿宋_GB2312"/>
        </w:rPr>
      </w:pPr>
      <w:r w:rsidRPr="008E2C19">
        <w:rPr>
          <w:rFonts w:asciiTheme="minorEastAsia" w:hAnsiTheme="minorEastAsia" w:cs="仿宋_GB2312"/>
        </w:rPr>
        <w:t>5.3投标人的报价均超过了采购预算，采购人不能支付的；</w:t>
      </w:r>
    </w:p>
    <w:p w14:paraId="63ABB5C3" w14:textId="77777777" w:rsidR="00AD6709" w:rsidRPr="008E2C19" w:rsidRDefault="00477DFF">
      <w:pPr>
        <w:pStyle w:val="af0"/>
        <w:snapToGrid w:val="0"/>
        <w:spacing w:line="360" w:lineRule="auto"/>
        <w:rPr>
          <w:rFonts w:asciiTheme="minorEastAsia" w:hAnsiTheme="minorEastAsia" w:cs="仿宋_GB2312"/>
        </w:rPr>
      </w:pPr>
      <w:r w:rsidRPr="008E2C19">
        <w:rPr>
          <w:rFonts w:asciiTheme="minorEastAsia" w:hAnsiTheme="minorEastAsia" w:cs="仿宋_GB2312"/>
        </w:rPr>
        <w:t>5.4因重大变故，采购任务取消的。</w:t>
      </w:r>
    </w:p>
    <w:p w14:paraId="4D68F4CC" w14:textId="77777777" w:rsidR="00AD6709" w:rsidRPr="008E2C19" w:rsidRDefault="00477DFF">
      <w:pPr>
        <w:pStyle w:val="af0"/>
        <w:snapToGrid w:val="0"/>
        <w:spacing w:line="360" w:lineRule="auto"/>
        <w:rPr>
          <w:rFonts w:asciiTheme="minorEastAsia" w:hAnsiTheme="minorEastAsia" w:cs="仿宋_GB2312"/>
        </w:rPr>
      </w:pPr>
      <w:r w:rsidRPr="008E2C19">
        <w:rPr>
          <w:rFonts w:asciiTheme="minorEastAsia" w:hAnsiTheme="minorEastAsia" w:cs="仿宋_GB2312" w:hint="eastAsia"/>
        </w:rPr>
        <w:t>废标后，采购代理机构应当将废标理由通知所有投标人。</w:t>
      </w:r>
    </w:p>
    <w:p w14:paraId="4E8412B8" w14:textId="77777777" w:rsidR="00AD6709" w:rsidRPr="008E2C19" w:rsidRDefault="00477DFF" w:rsidP="002660E7">
      <w:pPr>
        <w:pStyle w:val="af0"/>
        <w:snapToGrid w:val="0"/>
        <w:spacing w:line="360" w:lineRule="auto"/>
        <w:ind w:firstLineChars="245" w:firstLine="590"/>
        <w:rPr>
          <w:rFonts w:asciiTheme="minorEastAsia" w:hAnsiTheme="minorEastAsia" w:cs="仿宋_GB2312"/>
        </w:rPr>
      </w:pPr>
      <w:r w:rsidRPr="008E2C19">
        <w:rPr>
          <w:rFonts w:asciiTheme="minorEastAsia" w:hAnsiTheme="minorEastAsia" w:cs="仿宋_GB2312"/>
          <w:b/>
        </w:rPr>
        <w:t>6.修改招标文件，重新组织采购活动。</w:t>
      </w:r>
      <w:r w:rsidRPr="008E2C19">
        <w:rPr>
          <w:rFonts w:asciiTheme="minorEastAsia" w:hAnsiTheme="minorEastAsia" w:cs="仿宋_GB2312" w:hint="eastAsia"/>
        </w:rPr>
        <w:t>评标委员会发现招标文件存在歧义、重大缺陷导致评标工作无法进行，或者招标文件内容违反国家有关强制性规定的，将停止评标工作，并与采购人、采购代理机构沟通并作书面记录。采购人、采购代理机构确认后，将修改招标文件，重新组织采购活动。</w:t>
      </w:r>
    </w:p>
    <w:p w14:paraId="3BCF0A2A" w14:textId="77777777" w:rsidR="00AD6709" w:rsidRPr="008E2C19" w:rsidRDefault="00477DFF">
      <w:pPr>
        <w:pStyle w:val="af0"/>
        <w:snapToGrid w:val="0"/>
        <w:spacing w:line="360" w:lineRule="auto"/>
        <w:rPr>
          <w:rFonts w:asciiTheme="minorEastAsia" w:hAnsiTheme="minorEastAsia" w:cs="仿宋_GB2312"/>
        </w:rPr>
      </w:pPr>
      <w:r w:rsidRPr="008E2C19">
        <w:rPr>
          <w:rFonts w:asciiTheme="minorEastAsia" w:hAnsiTheme="minorEastAsia" w:cs="仿宋_GB2312" w:hint="eastAsia"/>
        </w:rPr>
        <w:t>7.重新开展采购。有政府采购法第七十一条、第七十二条规定的违法行为之一，影响或者可能影响中标结果的，依照下列规定处理：</w:t>
      </w:r>
    </w:p>
    <w:p w14:paraId="10C5C7A0" w14:textId="77777777" w:rsidR="00AD6709" w:rsidRPr="008E2C19" w:rsidRDefault="00477DFF">
      <w:pPr>
        <w:pStyle w:val="af0"/>
        <w:snapToGrid w:val="0"/>
        <w:spacing w:line="360" w:lineRule="auto"/>
        <w:rPr>
          <w:rFonts w:asciiTheme="minorEastAsia" w:hAnsiTheme="minorEastAsia" w:cs="仿宋_GB2312"/>
        </w:rPr>
      </w:pPr>
      <w:r w:rsidRPr="008E2C19">
        <w:rPr>
          <w:rFonts w:asciiTheme="minorEastAsia" w:hAnsiTheme="minorEastAsia" w:cs="仿宋_GB2312" w:hint="eastAsia"/>
        </w:rPr>
        <w:t>7.1未确定中标供应商的，终止本次政府采购活动，重新开展政府采购活动。</w:t>
      </w:r>
    </w:p>
    <w:p w14:paraId="0E87FADA" w14:textId="77777777" w:rsidR="00AD6709" w:rsidRPr="008E2C19" w:rsidRDefault="00477DFF">
      <w:pPr>
        <w:pStyle w:val="af0"/>
        <w:snapToGrid w:val="0"/>
        <w:spacing w:line="360" w:lineRule="auto"/>
        <w:rPr>
          <w:rFonts w:asciiTheme="minorEastAsia" w:hAnsiTheme="minorEastAsia" w:cs="仿宋_GB2312"/>
        </w:rPr>
      </w:pPr>
      <w:r w:rsidRPr="008E2C19">
        <w:rPr>
          <w:rFonts w:asciiTheme="minorEastAsia" w:hAnsiTheme="minorEastAsia" w:cs="仿宋_GB2312" w:hint="eastAsia"/>
        </w:rPr>
        <w:t>7.2已确定中标供应商但尚未签订政府采购合同的，中标结果无效，从合格的中标候选人中另行确定中标供应商；没有合格的中标候选人的，重新开展政府采购活动。</w:t>
      </w:r>
    </w:p>
    <w:p w14:paraId="11AF39BE" w14:textId="77777777" w:rsidR="00AD6709" w:rsidRPr="008E2C19" w:rsidRDefault="00477DFF">
      <w:pPr>
        <w:pStyle w:val="af0"/>
        <w:snapToGrid w:val="0"/>
        <w:spacing w:line="360" w:lineRule="auto"/>
        <w:rPr>
          <w:rFonts w:asciiTheme="minorEastAsia" w:hAnsiTheme="minorEastAsia" w:cs="仿宋_GB2312"/>
        </w:rPr>
      </w:pPr>
      <w:r w:rsidRPr="008E2C19">
        <w:rPr>
          <w:rFonts w:asciiTheme="minorEastAsia" w:hAnsiTheme="minorEastAsia" w:cs="仿宋_GB2312" w:hint="eastAsia"/>
        </w:rPr>
        <w:t>7.3政府采购合同已签订但尚未履行的，撤销合同，从合格的中标候选人中另行确定中标供应商；没有合格的中标候选人的，重新开展政府采购活动。</w:t>
      </w:r>
    </w:p>
    <w:p w14:paraId="0A46D883" w14:textId="77777777" w:rsidR="00AD6709" w:rsidRPr="008E2C19" w:rsidRDefault="00477DFF">
      <w:pPr>
        <w:pStyle w:val="af0"/>
        <w:snapToGrid w:val="0"/>
        <w:spacing w:line="360" w:lineRule="auto"/>
        <w:rPr>
          <w:rFonts w:asciiTheme="minorEastAsia" w:hAnsiTheme="minorEastAsia" w:cs="仿宋_GB2312"/>
        </w:rPr>
      </w:pPr>
      <w:r w:rsidRPr="008E2C19">
        <w:rPr>
          <w:rFonts w:asciiTheme="minorEastAsia" w:hAnsiTheme="minorEastAsia" w:cs="仿宋_GB2312" w:hint="eastAsia"/>
        </w:rPr>
        <w:t>7.4政府采购合同已经履行，给采购人、供应商造成损失的，由责任人承担赔偿责任。</w:t>
      </w:r>
    </w:p>
    <w:p w14:paraId="5AECCCB1" w14:textId="77777777" w:rsidR="00AD6709" w:rsidRPr="008E2C19" w:rsidRDefault="00477DFF">
      <w:pPr>
        <w:pStyle w:val="af0"/>
        <w:snapToGrid w:val="0"/>
        <w:spacing w:line="360" w:lineRule="auto"/>
        <w:rPr>
          <w:rFonts w:asciiTheme="minorEastAsia" w:hAnsiTheme="minorEastAsia" w:cs="仿宋_GB2312"/>
        </w:rPr>
      </w:pPr>
      <w:r w:rsidRPr="008E2C19">
        <w:rPr>
          <w:rFonts w:asciiTheme="minorEastAsia" w:hAnsiTheme="minorEastAsia" w:cs="仿宋_GB2312" w:hint="eastAsia"/>
        </w:rPr>
        <w:t>7.5政府采购当事人有其他违反政府采购法或者政府采购法实施条例等法律法规规定的行为，经改正后仍然影响或者可能影响中标结果或者依法被认定为中标无效的，依照7.1-7.4规定处理。</w:t>
      </w:r>
      <w:bookmarkStart w:id="407" w:name="第五部分"/>
      <w:bookmarkStart w:id="408" w:name="_Toc86217003"/>
      <w:bookmarkEnd w:id="26"/>
      <w:r w:rsidRPr="008E2C19">
        <w:rPr>
          <w:rFonts w:asciiTheme="minorEastAsia" w:hAnsiTheme="minorEastAsia" w:cs="仿宋_GB2312"/>
          <w:b/>
          <w:sz w:val="36"/>
          <w:szCs w:val="36"/>
        </w:rPr>
        <w:br w:type="page"/>
      </w:r>
    </w:p>
    <w:p w14:paraId="4975777E" w14:textId="77777777" w:rsidR="00AD6709" w:rsidRPr="008E2C19" w:rsidRDefault="00477DFF" w:rsidP="002660E7">
      <w:pPr>
        <w:spacing w:line="360" w:lineRule="auto"/>
        <w:ind w:leftChars="343" w:left="720" w:firstLineChars="300" w:firstLine="1084"/>
        <w:outlineLvl w:val="0"/>
        <w:rPr>
          <w:rFonts w:asciiTheme="minorEastAsia" w:hAnsiTheme="minorEastAsia" w:cs="仿宋_GB2312"/>
          <w:b/>
          <w:sz w:val="36"/>
          <w:szCs w:val="36"/>
        </w:rPr>
      </w:pPr>
      <w:r w:rsidRPr="008E2C19">
        <w:rPr>
          <w:rFonts w:asciiTheme="minorEastAsia" w:hAnsiTheme="minorEastAsia" w:cs="仿宋_GB2312" w:hint="eastAsia"/>
          <w:b/>
          <w:sz w:val="36"/>
          <w:szCs w:val="36"/>
        </w:rPr>
        <w:lastRenderedPageBreak/>
        <w:t>第五部分</w:t>
      </w:r>
      <w:r w:rsidRPr="008E2C19">
        <w:rPr>
          <w:rFonts w:asciiTheme="minorEastAsia" w:hAnsiTheme="minorEastAsia" w:cs="仿宋_GB2312"/>
          <w:b/>
          <w:sz w:val="36"/>
          <w:szCs w:val="36"/>
        </w:rPr>
        <w:t xml:space="preserve"> </w:t>
      </w:r>
      <w:r w:rsidRPr="008E2C19">
        <w:rPr>
          <w:rFonts w:asciiTheme="minorEastAsia" w:hAnsiTheme="minorEastAsia" w:cs="仿宋_GB2312" w:hint="eastAsia"/>
          <w:b/>
          <w:sz w:val="36"/>
          <w:szCs w:val="36"/>
        </w:rPr>
        <w:t>拟签订的合同文本</w:t>
      </w:r>
    </w:p>
    <w:p w14:paraId="3A760AC5" w14:textId="77777777" w:rsidR="00AD6709" w:rsidRPr="008E2C19" w:rsidRDefault="00477DFF">
      <w:pPr>
        <w:rPr>
          <w:rFonts w:asciiTheme="minorEastAsia" w:hAnsiTheme="minorEastAsia"/>
          <w:sz w:val="24"/>
          <w:u w:val="single"/>
        </w:rPr>
      </w:pPr>
      <w:r w:rsidRPr="008E2C19">
        <w:rPr>
          <w:rFonts w:asciiTheme="minorEastAsia" w:hAnsiTheme="minorEastAsia" w:hint="eastAsia"/>
          <w:sz w:val="24"/>
        </w:rPr>
        <w:t>合同编号：</w:t>
      </w:r>
      <w:r w:rsidRPr="008E2C19">
        <w:rPr>
          <w:rFonts w:asciiTheme="minorEastAsia" w:hAnsiTheme="minorEastAsia"/>
          <w:sz w:val="24"/>
          <w:u w:val="single"/>
        </w:rPr>
        <w:t xml:space="preserve">           </w:t>
      </w:r>
    </w:p>
    <w:p w14:paraId="5D87F3EB" w14:textId="77777777" w:rsidR="00AD6709" w:rsidRPr="008E2C19" w:rsidRDefault="00AD6709">
      <w:pPr>
        <w:spacing w:line="480" w:lineRule="auto"/>
        <w:jc w:val="center"/>
        <w:rPr>
          <w:rFonts w:asciiTheme="minorEastAsia" w:hAnsiTheme="minorEastAsia"/>
          <w:b/>
          <w:sz w:val="28"/>
          <w:szCs w:val="28"/>
        </w:rPr>
      </w:pPr>
    </w:p>
    <w:p w14:paraId="43A55BBB" w14:textId="77777777" w:rsidR="00AD6709" w:rsidRPr="008E2C19" w:rsidRDefault="00AD6709">
      <w:pPr>
        <w:spacing w:line="480" w:lineRule="auto"/>
        <w:jc w:val="center"/>
        <w:rPr>
          <w:rFonts w:asciiTheme="minorEastAsia" w:hAnsiTheme="minorEastAsia"/>
          <w:b/>
          <w:sz w:val="24"/>
        </w:rPr>
      </w:pPr>
    </w:p>
    <w:p w14:paraId="39BCFB36" w14:textId="77777777" w:rsidR="00AD6709" w:rsidRPr="008E2C19" w:rsidRDefault="00AD6709">
      <w:pPr>
        <w:spacing w:line="480" w:lineRule="auto"/>
        <w:jc w:val="center"/>
        <w:rPr>
          <w:rFonts w:asciiTheme="minorEastAsia" w:hAnsiTheme="minorEastAsia"/>
          <w:b/>
          <w:sz w:val="24"/>
        </w:rPr>
      </w:pPr>
    </w:p>
    <w:p w14:paraId="21FE1E23" w14:textId="77777777" w:rsidR="00AD6709" w:rsidRPr="008E2C19" w:rsidRDefault="00477DFF">
      <w:pPr>
        <w:spacing w:line="480" w:lineRule="auto"/>
        <w:jc w:val="center"/>
        <w:rPr>
          <w:rFonts w:asciiTheme="minorEastAsia" w:hAnsiTheme="minorEastAsia" w:cs="仿宋_GB2312"/>
          <w:b/>
          <w:sz w:val="36"/>
          <w:szCs w:val="36"/>
        </w:rPr>
      </w:pPr>
      <w:r w:rsidRPr="008E2C19">
        <w:rPr>
          <w:rFonts w:asciiTheme="minorEastAsia" w:hAnsiTheme="minorEastAsia" w:cs="仿宋_GB2312" w:hint="eastAsia"/>
          <w:b/>
          <w:sz w:val="36"/>
          <w:szCs w:val="36"/>
        </w:rPr>
        <w:t>政府采购合同参考范本</w:t>
      </w:r>
    </w:p>
    <w:p w14:paraId="2CD6DE30" w14:textId="77777777" w:rsidR="00AD6709" w:rsidRPr="008E2C19" w:rsidRDefault="00AD6709">
      <w:pPr>
        <w:pStyle w:val="1f6"/>
        <w:rPr>
          <w:rFonts w:asciiTheme="minorEastAsia" w:hAnsiTheme="minorEastAsia"/>
          <w:szCs w:val="24"/>
        </w:rPr>
      </w:pPr>
    </w:p>
    <w:p w14:paraId="4A169720" w14:textId="77777777" w:rsidR="00AD6709" w:rsidRPr="008E2C19" w:rsidRDefault="00AD6709">
      <w:pPr>
        <w:pStyle w:val="1f6"/>
        <w:rPr>
          <w:rFonts w:asciiTheme="minorEastAsia" w:hAnsiTheme="minorEastAsia"/>
          <w:szCs w:val="24"/>
        </w:rPr>
      </w:pPr>
    </w:p>
    <w:p w14:paraId="5FB08F99" w14:textId="77777777" w:rsidR="00AD6709" w:rsidRPr="008E2C19" w:rsidRDefault="00AD6709">
      <w:pPr>
        <w:pStyle w:val="1f6"/>
        <w:jc w:val="center"/>
        <w:rPr>
          <w:rFonts w:asciiTheme="minorEastAsia" w:hAnsiTheme="minorEastAsia"/>
          <w:szCs w:val="24"/>
        </w:rPr>
      </w:pPr>
    </w:p>
    <w:p w14:paraId="1381CCC8" w14:textId="77777777" w:rsidR="00AD6709" w:rsidRPr="008E2C19" w:rsidRDefault="00477DFF" w:rsidP="002660E7">
      <w:pPr>
        <w:pStyle w:val="1f6"/>
        <w:ind w:firstLineChars="1180" w:firstLine="2843"/>
        <w:rPr>
          <w:rFonts w:asciiTheme="minorEastAsia" w:hAnsiTheme="minorEastAsia"/>
          <w:b/>
          <w:szCs w:val="24"/>
        </w:rPr>
      </w:pPr>
      <w:r w:rsidRPr="008E2C19">
        <w:rPr>
          <w:rFonts w:asciiTheme="minorEastAsia" w:hAnsiTheme="minorEastAsia" w:hint="eastAsia"/>
          <w:b/>
          <w:szCs w:val="24"/>
        </w:rPr>
        <w:t>第一部分</w:t>
      </w:r>
      <w:r w:rsidRPr="008E2C19">
        <w:rPr>
          <w:rFonts w:asciiTheme="minorEastAsia" w:hAnsiTheme="minorEastAsia"/>
          <w:b/>
          <w:szCs w:val="24"/>
        </w:rPr>
        <w:t xml:space="preserve"> </w:t>
      </w:r>
      <w:r w:rsidRPr="008E2C19">
        <w:rPr>
          <w:rFonts w:asciiTheme="minorEastAsia" w:hAnsiTheme="minorEastAsia" w:hint="eastAsia"/>
          <w:b/>
          <w:szCs w:val="24"/>
        </w:rPr>
        <w:t>合同书</w:t>
      </w:r>
    </w:p>
    <w:p w14:paraId="7599D338" w14:textId="77777777" w:rsidR="00AD6709" w:rsidRPr="008E2C19" w:rsidRDefault="00AD6709">
      <w:pPr>
        <w:pStyle w:val="1f6"/>
        <w:rPr>
          <w:rFonts w:asciiTheme="minorEastAsia" w:hAnsiTheme="minorEastAsia"/>
          <w:szCs w:val="24"/>
        </w:rPr>
      </w:pPr>
    </w:p>
    <w:p w14:paraId="2948FEE3" w14:textId="77777777" w:rsidR="00AD6709" w:rsidRPr="008E2C19" w:rsidRDefault="00AD6709">
      <w:pPr>
        <w:pStyle w:val="1f6"/>
        <w:rPr>
          <w:rFonts w:asciiTheme="minorEastAsia" w:hAnsiTheme="minorEastAsia"/>
          <w:szCs w:val="24"/>
        </w:rPr>
      </w:pPr>
    </w:p>
    <w:p w14:paraId="70670189" w14:textId="77777777" w:rsidR="00AD6709" w:rsidRPr="008E2C19" w:rsidRDefault="00AD6709">
      <w:pPr>
        <w:spacing w:before="120" w:line="22" w:lineRule="atLeast"/>
        <w:rPr>
          <w:rFonts w:asciiTheme="minorEastAsia" w:hAnsiTheme="minorEastAsia"/>
          <w:sz w:val="24"/>
        </w:rPr>
      </w:pPr>
    </w:p>
    <w:p w14:paraId="3AB2D204" w14:textId="77777777" w:rsidR="00AD6709" w:rsidRPr="008E2C19" w:rsidRDefault="00477DFF">
      <w:pPr>
        <w:spacing w:before="120" w:line="22" w:lineRule="atLeast"/>
        <w:ind w:left="960"/>
        <w:rPr>
          <w:rFonts w:asciiTheme="minorEastAsia" w:hAnsiTheme="minorEastAsia"/>
          <w:sz w:val="24"/>
        </w:rPr>
      </w:pPr>
      <w:r w:rsidRPr="008E2C19">
        <w:rPr>
          <w:rFonts w:asciiTheme="minorEastAsia" w:hAnsiTheme="minorEastAsia" w:hint="eastAsia"/>
          <w:sz w:val="24"/>
        </w:rPr>
        <w:t>项目名称：</w:t>
      </w:r>
      <w:r w:rsidRPr="008E2C19">
        <w:rPr>
          <w:rFonts w:asciiTheme="minorEastAsia" w:hAnsiTheme="minorEastAsia"/>
          <w:sz w:val="24"/>
          <w:u w:val="single"/>
        </w:rPr>
        <w:t xml:space="preserve">                                   </w:t>
      </w:r>
    </w:p>
    <w:p w14:paraId="792FB6FF" w14:textId="77777777" w:rsidR="00AD6709" w:rsidRPr="008E2C19" w:rsidRDefault="00AD6709">
      <w:pPr>
        <w:pStyle w:val="110"/>
        <w:spacing w:before="120" w:line="22" w:lineRule="atLeast"/>
        <w:rPr>
          <w:rFonts w:asciiTheme="minorEastAsia" w:eastAsiaTheme="minorEastAsia" w:hAnsiTheme="minorEastAsia"/>
          <w:szCs w:val="24"/>
        </w:rPr>
      </w:pPr>
    </w:p>
    <w:p w14:paraId="368C42C8" w14:textId="77777777" w:rsidR="00AD6709" w:rsidRPr="008E2C19" w:rsidRDefault="00AD6709">
      <w:pPr>
        <w:pStyle w:val="110"/>
        <w:spacing w:before="120" w:line="22" w:lineRule="atLeast"/>
        <w:rPr>
          <w:rFonts w:asciiTheme="minorEastAsia" w:eastAsiaTheme="minorEastAsia" w:hAnsiTheme="minorEastAsia"/>
          <w:szCs w:val="24"/>
        </w:rPr>
      </w:pPr>
    </w:p>
    <w:p w14:paraId="3DEACD18" w14:textId="77777777" w:rsidR="00AD6709" w:rsidRPr="008E2C19" w:rsidRDefault="00AD6709">
      <w:pPr>
        <w:rPr>
          <w:rFonts w:asciiTheme="minorEastAsia" w:hAnsiTheme="minorEastAsia"/>
          <w:sz w:val="24"/>
        </w:rPr>
      </w:pPr>
    </w:p>
    <w:p w14:paraId="73CAF4C5" w14:textId="77777777" w:rsidR="00AD6709" w:rsidRPr="008E2C19" w:rsidRDefault="00477DFF">
      <w:pPr>
        <w:spacing w:before="120" w:line="22" w:lineRule="atLeast"/>
        <w:ind w:left="960"/>
        <w:rPr>
          <w:rFonts w:asciiTheme="minorEastAsia" w:hAnsiTheme="minorEastAsia"/>
          <w:sz w:val="24"/>
          <w:u w:val="single"/>
        </w:rPr>
      </w:pPr>
      <w:r w:rsidRPr="008E2C19">
        <w:rPr>
          <w:rFonts w:asciiTheme="minorEastAsia" w:hAnsiTheme="minorEastAsia" w:hint="eastAsia"/>
          <w:sz w:val="24"/>
        </w:rPr>
        <w:t>甲方：</w:t>
      </w:r>
      <w:r w:rsidRPr="008E2C19">
        <w:rPr>
          <w:rFonts w:asciiTheme="minorEastAsia" w:hAnsiTheme="minorEastAsia"/>
          <w:sz w:val="24"/>
          <w:u w:val="single"/>
        </w:rPr>
        <w:t xml:space="preserve">                                       </w:t>
      </w:r>
    </w:p>
    <w:p w14:paraId="4C1D2EB7" w14:textId="77777777" w:rsidR="00AD6709" w:rsidRPr="008E2C19" w:rsidRDefault="00AD6709">
      <w:pPr>
        <w:spacing w:before="120" w:line="22" w:lineRule="atLeast"/>
        <w:rPr>
          <w:rFonts w:asciiTheme="minorEastAsia" w:hAnsiTheme="minorEastAsia"/>
          <w:sz w:val="24"/>
        </w:rPr>
      </w:pPr>
    </w:p>
    <w:p w14:paraId="1695F3C8" w14:textId="77777777" w:rsidR="00AD6709" w:rsidRPr="008E2C19" w:rsidRDefault="00477DFF">
      <w:pPr>
        <w:spacing w:before="120" w:line="22" w:lineRule="atLeast"/>
        <w:ind w:left="960"/>
        <w:rPr>
          <w:rFonts w:asciiTheme="minorEastAsia" w:hAnsiTheme="minorEastAsia"/>
          <w:sz w:val="24"/>
          <w:u w:val="single"/>
        </w:rPr>
      </w:pPr>
      <w:r w:rsidRPr="008E2C19">
        <w:rPr>
          <w:rFonts w:asciiTheme="minorEastAsia" w:hAnsiTheme="minorEastAsia" w:hint="eastAsia"/>
          <w:sz w:val="24"/>
        </w:rPr>
        <w:t>乙方：</w:t>
      </w:r>
      <w:r w:rsidRPr="008E2C19">
        <w:rPr>
          <w:rFonts w:asciiTheme="minorEastAsia" w:hAnsiTheme="minorEastAsia"/>
          <w:sz w:val="24"/>
          <w:u w:val="single"/>
        </w:rPr>
        <w:t xml:space="preserve">                                       </w:t>
      </w:r>
    </w:p>
    <w:p w14:paraId="11B5F635" w14:textId="77777777" w:rsidR="00AD6709" w:rsidRPr="008E2C19" w:rsidRDefault="00AD6709">
      <w:pPr>
        <w:spacing w:before="120" w:line="22" w:lineRule="atLeast"/>
        <w:rPr>
          <w:rFonts w:asciiTheme="minorEastAsia" w:hAnsiTheme="minorEastAsia"/>
          <w:sz w:val="24"/>
        </w:rPr>
      </w:pPr>
    </w:p>
    <w:p w14:paraId="0CB30BB9" w14:textId="77777777" w:rsidR="00AD6709" w:rsidRPr="008E2C19" w:rsidRDefault="00477DFF">
      <w:pPr>
        <w:spacing w:before="120" w:line="22" w:lineRule="atLeast"/>
        <w:ind w:firstLineChars="400" w:firstLine="960"/>
        <w:rPr>
          <w:rFonts w:asciiTheme="minorEastAsia" w:hAnsiTheme="minorEastAsia"/>
          <w:sz w:val="24"/>
          <w:u w:val="single"/>
        </w:rPr>
      </w:pPr>
      <w:r w:rsidRPr="008E2C19">
        <w:rPr>
          <w:rFonts w:asciiTheme="minorEastAsia" w:hAnsiTheme="minorEastAsia" w:hint="eastAsia"/>
          <w:sz w:val="24"/>
        </w:rPr>
        <w:t>签订地：</w:t>
      </w:r>
      <w:r w:rsidRPr="008E2C19">
        <w:rPr>
          <w:rFonts w:asciiTheme="minorEastAsia" w:hAnsiTheme="minorEastAsia"/>
          <w:sz w:val="24"/>
          <w:u w:val="single"/>
        </w:rPr>
        <w:t xml:space="preserve">                                     </w:t>
      </w:r>
    </w:p>
    <w:p w14:paraId="4BD58216" w14:textId="77777777" w:rsidR="00AD6709" w:rsidRPr="008E2C19" w:rsidRDefault="00AD6709">
      <w:pPr>
        <w:spacing w:before="120" w:line="22" w:lineRule="atLeast"/>
        <w:rPr>
          <w:rFonts w:asciiTheme="minorEastAsia" w:hAnsiTheme="minorEastAsia"/>
          <w:sz w:val="24"/>
        </w:rPr>
      </w:pPr>
    </w:p>
    <w:p w14:paraId="58EC6394" w14:textId="77777777" w:rsidR="00AD6709" w:rsidRPr="008E2C19" w:rsidRDefault="00477DFF">
      <w:pPr>
        <w:spacing w:before="120" w:line="22" w:lineRule="atLeast"/>
        <w:ind w:firstLineChars="400" w:firstLine="960"/>
        <w:rPr>
          <w:rFonts w:asciiTheme="minorEastAsia" w:hAnsiTheme="minorEastAsia"/>
          <w:sz w:val="24"/>
          <w:u w:val="single"/>
        </w:rPr>
      </w:pPr>
      <w:r w:rsidRPr="008E2C19">
        <w:rPr>
          <w:rFonts w:asciiTheme="minorEastAsia" w:hAnsiTheme="minorEastAsia" w:hint="eastAsia"/>
          <w:sz w:val="24"/>
        </w:rPr>
        <w:t>签订日期：</w:t>
      </w:r>
      <w:r w:rsidRPr="008E2C19">
        <w:rPr>
          <w:rFonts w:asciiTheme="minorEastAsia" w:hAnsiTheme="minorEastAsia"/>
          <w:sz w:val="24"/>
          <w:u w:val="single"/>
        </w:rPr>
        <w:t xml:space="preserve">               </w:t>
      </w:r>
      <w:r w:rsidRPr="008E2C19">
        <w:rPr>
          <w:rFonts w:asciiTheme="minorEastAsia" w:hAnsiTheme="minorEastAsia" w:hint="eastAsia"/>
          <w:sz w:val="24"/>
        </w:rPr>
        <w:t>年</w:t>
      </w:r>
      <w:r w:rsidRPr="008E2C19">
        <w:rPr>
          <w:rFonts w:asciiTheme="minorEastAsia" w:hAnsiTheme="minorEastAsia"/>
          <w:sz w:val="24"/>
          <w:u w:val="single"/>
        </w:rPr>
        <w:t xml:space="preserve">       </w:t>
      </w:r>
      <w:r w:rsidRPr="008E2C19">
        <w:rPr>
          <w:rFonts w:asciiTheme="minorEastAsia" w:hAnsiTheme="minorEastAsia" w:hint="eastAsia"/>
          <w:sz w:val="24"/>
        </w:rPr>
        <w:t>月</w:t>
      </w:r>
      <w:r w:rsidRPr="008E2C19">
        <w:rPr>
          <w:rFonts w:asciiTheme="minorEastAsia" w:hAnsiTheme="minorEastAsia"/>
          <w:sz w:val="24"/>
          <w:u w:val="single"/>
        </w:rPr>
        <w:t xml:space="preserve">       </w:t>
      </w:r>
      <w:r w:rsidRPr="008E2C19">
        <w:rPr>
          <w:rFonts w:asciiTheme="minorEastAsia" w:hAnsiTheme="minorEastAsia" w:hint="eastAsia"/>
          <w:sz w:val="24"/>
        </w:rPr>
        <w:t>日</w:t>
      </w:r>
    </w:p>
    <w:p w14:paraId="7FB4F995" w14:textId="77777777" w:rsidR="00AD6709" w:rsidRPr="008E2C19" w:rsidRDefault="00AD6709">
      <w:pPr>
        <w:widowControl/>
        <w:jc w:val="left"/>
        <w:rPr>
          <w:rFonts w:asciiTheme="minorEastAsia" w:hAnsiTheme="minorEastAsia"/>
          <w:kern w:val="0"/>
          <w:sz w:val="24"/>
        </w:rPr>
        <w:sectPr w:rsidR="00AD6709" w:rsidRPr="008E2C19">
          <w:pgSz w:w="11907" w:h="16840"/>
          <w:pgMar w:top="1474" w:right="1814" w:bottom="1474" w:left="1814" w:header="851" w:footer="851" w:gutter="0"/>
          <w:cols w:space="720"/>
        </w:sectPr>
      </w:pPr>
    </w:p>
    <w:p w14:paraId="5CD7BAA5" w14:textId="77777777" w:rsidR="00AD6709" w:rsidRPr="008E2C19" w:rsidRDefault="00477DFF">
      <w:pPr>
        <w:numPr>
          <w:ilvl w:val="0"/>
          <w:numId w:val="6"/>
        </w:numPr>
        <w:adjustRightInd/>
        <w:spacing w:line="360" w:lineRule="auto"/>
        <w:rPr>
          <w:rFonts w:ascii="宋体" w:hAnsi="宋体"/>
          <w:b/>
          <w:sz w:val="24"/>
        </w:rPr>
      </w:pPr>
      <w:r w:rsidRPr="008E2C19">
        <w:rPr>
          <w:rFonts w:ascii="宋体" w:hAnsi="宋体" w:hint="eastAsia"/>
          <w:b/>
          <w:sz w:val="24"/>
        </w:rPr>
        <w:lastRenderedPageBreak/>
        <w:t>定义</w:t>
      </w:r>
    </w:p>
    <w:p w14:paraId="5B202CF9" w14:textId="77777777" w:rsidR="00AD6709" w:rsidRPr="008E2C19" w:rsidRDefault="00477DFF">
      <w:pPr>
        <w:spacing w:line="360" w:lineRule="auto"/>
        <w:ind w:firstLineChars="200" w:firstLine="480"/>
        <w:rPr>
          <w:rFonts w:ascii="宋体" w:hAnsi="宋体"/>
          <w:b/>
          <w:sz w:val="24"/>
        </w:rPr>
      </w:pPr>
      <w:r w:rsidRPr="008E2C19">
        <w:rPr>
          <w:rFonts w:ascii="宋体" w:hAnsi="宋体" w:hint="eastAsia"/>
          <w:sz w:val="24"/>
        </w:rPr>
        <w:t>1．1  “</w:t>
      </w:r>
      <w:r w:rsidRPr="008E2C19">
        <w:rPr>
          <w:rFonts w:ascii="宋体" w:hAnsi="宋体" w:cs="仿宋_GB2312" w:hint="eastAsia"/>
          <w:sz w:val="24"/>
          <w:lang w:val="zh-CN"/>
        </w:rPr>
        <w:t>合同”</w:t>
      </w:r>
      <w:r w:rsidRPr="008E2C19">
        <w:rPr>
          <w:rFonts w:ascii="宋体" w:hAnsi="宋体" w:hint="eastAsia"/>
          <w:sz w:val="24"/>
        </w:rPr>
        <w:t>即由</w:t>
      </w:r>
      <w:r w:rsidRPr="008E2C19">
        <w:rPr>
          <w:rFonts w:ascii="宋体" w:hAnsi="宋体" w:cs="仿宋_GB2312" w:hint="eastAsia"/>
          <w:sz w:val="24"/>
          <w:lang w:val="zh-CN"/>
        </w:rPr>
        <w:t>甲乙方</w:t>
      </w:r>
      <w:r w:rsidRPr="008E2C19">
        <w:rPr>
          <w:rFonts w:ascii="宋体" w:hAnsi="宋体" w:hint="eastAsia"/>
          <w:sz w:val="24"/>
        </w:rPr>
        <w:t>双方为本项目签订的本合同及其条款，包括所有的附件、附录和组成合同部分的所有其他文件。</w:t>
      </w:r>
    </w:p>
    <w:p w14:paraId="7C6A2EE9" w14:textId="77777777" w:rsidR="00AD6709" w:rsidRPr="008E2C19" w:rsidRDefault="00477DFF">
      <w:pPr>
        <w:spacing w:line="360" w:lineRule="auto"/>
        <w:ind w:firstLineChars="200" w:firstLine="480"/>
        <w:rPr>
          <w:rFonts w:ascii="宋体" w:hAnsi="宋体"/>
          <w:sz w:val="24"/>
        </w:rPr>
      </w:pPr>
      <w:r w:rsidRPr="008E2C19">
        <w:rPr>
          <w:rFonts w:ascii="宋体" w:hAnsi="宋体" w:hint="eastAsia"/>
          <w:sz w:val="24"/>
        </w:rPr>
        <w:t>合同将由</w:t>
      </w:r>
      <w:r w:rsidRPr="008E2C19">
        <w:rPr>
          <w:rFonts w:ascii="宋体" w:hAnsi="宋体"/>
          <w:sz w:val="24"/>
        </w:rPr>
        <w:t>杭州西湖风景名胜区综合指挥保障中心</w:t>
      </w:r>
      <w:r w:rsidRPr="008E2C19">
        <w:rPr>
          <w:rFonts w:ascii="宋体" w:hAnsi="宋体" w:hint="eastAsia"/>
          <w:sz w:val="24"/>
        </w:rPr>
        <w:t>（以下简称“甲方”）与经评审最终确定的中标人（以下简称“乙方”）结合本项目具体情况协商后签订</w:t>
      </w:r>
      <w:r w:rsidRPr="008E2C19">
        <w:rPr>
          <w:rFonts w:ascii="宋体" w:hAnsi="宋体" w:cs="仿宋_GB2312" w:hint="eastAsia"/>
          <w:sz w:val="24"/>
          <w:lang w:val="zh-CN"/>
        </w:rPr>
        <w:t>。以下为甲方提出的涉及乙方的主要条款，乙方在投标文件中应对其进行认可或拒绝。</w:t>
      </w:r>
      <w:r w:rsidRPr="008E2C19">
        <w:rPr>
          <w:rFonts w:ascii="宋体" w:hAnsi="宋体" w:cs="Arial" w:hint="eastAsia"/>
          <w:kern w:val="0"/>
          <w:sz w:val="24"/>
        </w:rPr>
        <w:t>如乙方在其应标文件中未做拒绝或提出修改要求的，则将被视作认可这些主要条款。</w:t>
      </w:r>
    </w:p>
    <w:p w14:paraId="10969469" w14:textId="77777777" w:rsidR="00AD6709" w:rsidRPr="008E2C19" w:rsidRDefault="00477DFF">
      <w:pPr>
        <w:spacing w:line="360" w:lineRule="auto"/>
        <w:ind w:firstLineChars="200" w:firstLine="480"/>
        <w:rPr>
          <w:rFonts w:ascii="宋体" w:hAnsi="宋体"/>
          <w:sz w:val="24"/>
        </w:rPr>
      </w:pPr>
      <w:r w:rsidRPr="008E2C19">
        <w:rPr>
          <w:rFonts w:ascii="宋体" w:hAnsi="宋体" w:hint="eastAsia"/>
          <w:sz w:val="24"/>
        </w:rPr>
        <w:t>1．2 “合同价格”系指根据合同规定，在乙方全面正确及时地履行合同义务时，甲方应支付给乙方作为本项目总费用的款项。</w:t>
      </w:r>
    </w:p>
    <w:p w14:paraId="7BC84C0B" w14:textId="77777777" w:rsidR="00AD6709" w:rsidRPr="008E2C19" w:rsidRDefault="00477DFF">
      <w:pPr>
        <w:spacing w:line="360" w:lineRule="auto"/>
        <w:ind w:firstLineChars="200" w:firstLine="480"/>
        <w:rPr>
          <w:rFonts w:ascii="宋体" w:hAnsi="宋体"/>
          <w:sz w:val="24"/>
        </w:rPr>
      </w:pPr>
      <w:r w:rsidRPr="008E2C19">
        <w:rPr>
          <w:rFonts w:ascii="宋体" w:hAnsi="宋体" w:hint="eastAsia"/>
          <w:sz w:val="24"/>
        </w:rPr>
        <w:t>1．3“服务”系指招标文件规定乙方须承担的全部采购内容的安装、调试技术协助、校准、培训以及其它类似的义务。</w:t>
      </w:r>
    </w:p>
    <w:p w14:paraId="4E1A4246" w14:textId="77777777" w:rsidR="00AD6709" w:rsidRPr="008E2C19" w:rsidRDefault="00477DFF">
      <w:pPr>
        <w:spacing w:line="360" w:lineRule="auto"/>
        <w:ind w:firstLineChars="200" w:firstLine="480"/>
        <w:rPr>
          <w:rFonts w:ascii="宋体" w:hAnsi="宋体"/>
          <w:sz w:val="24"/>
        </w:rPr>
      </w:pPr>
      <w:r w:rsidRPr="008E2C19">
        <w:rPr>
          <w:rFonts w:ascii="宋体" w:hAnsi="宋体" w:hint="eastAsia"/>
          <w:sz w:val="24"/>
        </w:rPr>
        <w:t>1．4“现场”系指甲方指定的将要进行系统安装和运转的地点。</w:t>
      </w:r>
    </w:p>
    <w:p w14:paraId="606D5011" w14:textId="77777777" w:rsidR="00AD6709" w:rsidRPr="008E2C19" w:rsidRDefault="00477DFF">
      <w:pPr>
        <w:spacing w:line="360" w:lineRule="auto"/>
        <w:ind w:firstLineChars="200" w:firstLine="480"/>
        <w:rPr>
          <w:rFonts w:ascii="宋体" w:hAnsi="宋体"/>
          <w:sz w:val="24"/>
        </w:rPr>
      </w:pPr>
      <w:r w:rsidRPr="008E2C19">
        <w:rPr>
          <w:rFonts w:ascii="宋体" w:hAnsi="宋体" w:hint="eastAsia"/>
          <w:sz w:val="24"/>
        </w:rPr>
        <w:t>1．5“验收”系指甲方依据合同约定的技术规格对乙方提供的服务或标的物进行检验并加以认可。</w:t>
      </w:r>
    </w:p>
    <w:p w14:paraId="5CA597CE" w14:textId="77777777" w:rsidR="00AD6709" w:rsidRPr="008E2C19" w:rsidRDefault="00477DFF">
      <w:pPr>
        <w:numPr>
          <w:ilvl w:val="0"/>
          <w:numId w:val="6"/>
        </w:numPr>
        <w:adjustRightInd/>
        <w:spacing w:line="360" w:lineRule="auto"/>
        <w:rPr>
          <w:rFonts w:ascii="宋体" w:hAnsi="宋体"/>
          <w:b/>
          <w:sz w:val="24"/>
        </w:rPr>
      </w:pPr>
      <w:r w:rsidRPr="008E2C19">
        <w:rPr>
          <w:rFonts w:ascii="宋体" w:hAnsi="宋体" w:hint="eastAsia"/>
          <w:b/>
          <w:sz w:val="24"/>
        </w:rPr>
        <w:t>合同组成部分</w:t>
      </w:r>
    </w:p>
    <w:p w14:paraId="57BDAECC" w14:textId="77777777" w:rsidR="00AD6709" w:rsidRPr="008E2C19" w:rsidRDefault="00477DFF">
      <w:pPr>
        <w:spacing w:line="360" w:lineRule="auto"/>
        <w:ind w:firstLineChars="200" w:firstLine="480"/>
        <w:rPr>
          <w:rFonts w:ascii="宋体" w:hAnsi="宋体"/>
          <w:sz w:val="24"/>
        </w:rPr>
      </w:pPr>
      <w:r w:rsidRPr="008E2C19">
        <w:rPr>
          <w:rFonts w:ascii="宋体" w:hAnsi="宋体" w:hint="eastAsia"/>
          <w:sz w:val="24"/>
        </w:rPr>
        <w:t>下列文件为本合同的组成部分，并构成一个整体，需综合解释、相互补充。如果下列文件内容出现不一致的情形，那么在保证按照招标文件确定的事项能够完成的前提下，组成本合同的多个文件的优先适用顺序如下：</w:t>
      </w:r>
    </w:p>
    <w:p w14:paraId="22E7B6B5" w14:textId="77777777" w:rsidR="00AD6709" w:rsidRPr="008E2C19" w:rsidRDefault="00477DFF">
      <w:pPr>
        <w:spacing w:line="360" w:lineRule="auto"/>
        <w:ind w:firstLineChars="200" w:firstLine="480"/>
        <w:rPr>
          <w:rFonts w:ascii="宋体" w:hAnsi="宋体"/>
          <w:sz w:val="24"/>
        </w:rPr>
      </w:pPr>
      <w:r w:rsidRPr="008E2C19">
        <w:rPr>
          <w:rFonts w:ascii="宋体" w:hAnsi="宋体"/>
          <w:sz w:val="24"/>
        </w:rPr>
        <w:t>2</w:t>
      </w:r>
      <w:r w:rsidRPr="008E2C19">
        <w:rPr>
          <w:rFonts w:ascii="宋体" w:hAnsi="宋体" w:hint="eastAsia"/>
          <w:sz w:val="24"/>
        </w:rPr>
        <w:t>.1 本合同及其补充合同、变更协议；</w:t>
      </w:r>
    </w:p>
    <w:p w14:paraId="2E58F521" w14:textId="77777777" w:rsidR="00AD6709" w:rsidRPr="008E2C19" w:rsidRDefault="00477DFF">
      <w:pPr>
        <w:spacing w:line="360" w:lineRule="auto"/>
        <w:ind w:firstLineChars="200" w:firstLine="480"/>
        <w:rPr>
          <w:rFonts w:ascii="宋体" w:hAnsi="宋体"/>
          <w:sz w:val="24"/>
        </w:rPr>
      </w:pPr>
      <w:r w:rsidRPr="008E2C19">
        <w:rPr>
          <w:rFonts w:ascii="宋体" w:hAnsi="宋体"/>
          <w:sz w:val="24"/>
        </w:rPr>
        <w:t>2</w:t>
      </w:r>
      <w:r w:rsidRPr="008E2C19">
        <w:rPr>
          <w:rFonts w:ascii="宋体" w:hAnsi="宋体" w:hint="eastAsia"/>
          <w:sz w:val="24"/>
        </w:rPr>
        <w:t>.2 中标通知书；</w:t>
      </w:r>
    </w:p>
    <w:p w14:paraId="25C0AF62" w14:textId="77777777" w:rsidR="00AD6709" w:rsidRPr="008E2C19" w:rsidRDefault="00477DFF">
      <w:pPr>
        <w:spacing w:line="360" w:lineRule="auto"/>
        <w:ind w:firstLineChars="200" w:firstLine="480"/>
        <w:rPr>
          <w:rFonts w:ascii="宋体" w:hAnsi="宋体"/>
          <w:sz w:val="24"/>
        </w:rPr>
      </w:pPr>
      <w:r w:rsidRPr="008E2C19">
        <w:rPr>
          <w:rFonts w:ascii="宋体" w:hAnsi="宋体"/>
          <w:sz w:val="24"/>
        </w:rPr>
        <w:t>2</w:t>
      </w:r>
      <w:r w:rsidRPr="008E2C19">
        <w:rPr>
          <w:rFonts w:ascii="宋体" w:hAnsi="宋体" w:hint="eastAsia"/>
          <w:sz w:val="24"/>
        </w:rPr>
        <w:t>.3 招标文件（含澄清或者说明文件）【编号：</w:t>
      </w:r>
      <w:r w:rsidRPr="008E2C19">
        <w:rPr>
          <w:rFonts w:ascii="宋体" w:hAnsi="宋体"/>
          <w:sz w:val="24"/>
        </w:rPr>
        <w:t xml:space="preserve"> </w:t>
      </w:r>
      <w:r w:rsidRPr="008E2C19">
        <w:rPr>
          <w:rFonts w:ascii="宋体" w:hAnsi="宋体" w:hint="eastAsia"/>
          <w:sz w:val="24"/>
        </w:rPr>
        <w:t>】；</w:t>
      </w:r>
    </w:p>
    <w:p w14:paraId="6C150583" w14:textId="77777777" w:rsidR="00AD6709" w:rsidRPr="008E2C19" w:rsidRDefault="00477DFF">
      <w:pPr>
        <w:spacing w:line="360" w:lineRule="auto"/>
        <w:ind w:firstLineChars="200" w:firstLine="480"/>
        <w:rPr>
          <w:rFonts w:ascii="宋体" w:hAnsi="宋体"/>
          <w:sz w:val="24"/>
        </w:rPr>
      </w:pPr>
      <w:r w:rsidRPr="008E2C19">
        <w:rPr>
          <w:rFonts w:ascii="宋体" w:hAnsi="宋体"/>
          <w:sz w:val="24"/>
        </w:rPr>
        <w:t>2</w:t>
      </w:r>
      <w:r w:rsidRPr="008E2C19">
        <w:rPr>
          <w:rFonts w:ascii="宋体" w:hAnsi="宋体" w:hint="eastAsia"/>
          <w:sz w:val="24"/>
        </w:rPr>
        <w:t>.4 投标文件（含澄清或者修改文件）；</w:t>
      </w:r>
    </w:p>
    <w:p w14:paraId="7D81544B" w14:textId="77777777" w:rsidR="00AD6709" w:rsidRPr="008E2C19" w:rsidRDefault="00477DFF">
      <w:pPr>
        <w:spacing w:line="360" w:lineRule="auto"/>
        <w:ind w:firstLineChars="200" w:firstLine="480"/>
        <w:rPr>
          <w:rFonts w:ascii="宋体" w:hAnsi="宋体"/>
          <w:sz w:val="24"/>
        </w:rPr>
      </w:pPr>
      <w:r w:rsidRPr="008E2C19">
        <w:rPr>
          <w:rFonts w:ascii="宋体" w:hAnsi="宋体"/>
          <w:sz w:val="24"/>
        </w:rPr>
        <w:t>2</w:t>
      </w:r>
      <w:r w:rsidRPr="008E2C19">
        <w:rPr>
          <w:rFonts w:ascii="宋体" w:hAnsi="宋体" w:hint="eastAsia"/>
          <w:sz w:val="24"/>
        </w:rPr>
        <w:t>.5 其他经甲方确认的本项目相关文件。</w:t>
      </w:r>
    </w:p>
    <w:p w14:paraId="658BBC0D" w14:textId="77777777" w:rsidR="00AD6709" w:rsidRPr="008E2C19" w:rsidRDefault="00477DFF">
      <w:pPr>
        <w:numPr>
          <w:ilvl w:val="0"/>
          <w:numId w:val="6"/>
        </w:numPr>
        <w:adjustRightInd/>
        <w:spacing w:line="360" w:lineRule="auto"/>
        <w:rPr>
          <w:rFonts w:ascii="宋体" w:hAnsi="宋体"/>
          <w:b/>
          <w:sz w:val="24"/>
        </w:rPr>
      </w:pPr>
      <w:r w:rsidRPr="008E2C19">
        <w:rPr>
          <w:rFonts w:ascii="宋体" w:hAnsi="宋体" w:hint="eastAsia"/>
          <w:b/>
          <w:sz w:val="24"/>
        </w:rPr>
        <w:t>合同金额</w:t>
      </w:r>
    </w:p>
    <w:p w14:paraId="3CBA33D6" w14:textId="77777777" w:rsidR="00AD6709" w:rsidRPr="008E2C19" w:rsidRDefault="00477DFF">
      <w:pPr>
        <w:spacing w:line="360" w:lineRule="auto"/>
        <w:ind w:firstLineChars="200" w:firstLine="480"/>
        <w:rPr>
          <w:rFonts w:ascii="宋体" w:hAnsi="宋体"/>
          <w:sz w:val="24"/>
        </w:rPr>
      </w:pPr>
      <w:r w:rsidRPr="008E2C19">
        <w:rPr>
          <w:rFonts w:ascii="宋体" w:hAnsi="宋体" w:hint="eastAsia"/>
          <w:sz w:val="24"/>
        </w:rPr>
        <w:t>甲方向乙方支付的总费用（含税）为：人民币</w:t>
      </w:r>
      <w:r w:rsidRPr="008E2C19">
        <w:rPr>
          <w:rFonts w:ascii="宋体" w:hAnsi="宋体" w:hint="eastAsia"/>
          <w:sz w:val="24"/>
          <w:u w:val="single"/>
        </w:rPr>
        <w:t xml:space="preserve">           </w:t>
      </w:r>
      <w:r w:rsidRPr="008E2C19">
        <w:rPr>
          <w:rFonts w:ascii="宋体" w:hAnsi="宋体" w:hint="eastAsia"/>
          <w:sz w:val="24"/>
        </w:rPr>
        <w:t>元（大写：                 元人民币）。其中，不含税价人民币【】元 ，增值税税率【】%，增值税税额【】元（若国家出台新的税收政策，则按新政策执行）。本合同价格指乙方履行完毕全部合同义务所需的全部费用。</w:t>
      </w:r>
    </w:p>
    <w:p w14:paraId="4E636EE9" w14:textId="77777777" w:rsidR="00AD6709" w:rsidRPr="008E2C19" w:rsidRDefault="00477DFF">
      <w:pPr>
        <w:spacing w:line="360" w:lineRule="auto"/>
        <w:ind w:firstLineChars="200" w:firstLine="480"/>
        <w:rPr>
          <w:rFonts w:ascii="宋体" w:hAnsi="宋体"/>
          <w:sz w:val="24"/>
        </w:rPr>
      </w:pPr>
      <w:r w:rsidRPr="008E2C19">
        <w:rPr>
          <w:rFonts w:ascii="宋体" w:hAnsi="宋体" w:hint="eastAsia"/>
          <w:sz w:val="24"/>
        </w:rPr>
        <w:t>分项价格：</w:t>
      </w:r>
    </w:p>
    <w:tbl>
      <w:tblPr>
        <w:tblW w:w="71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01"/>
        <w:gridCol w:w="3402"/>
        <w:gridCol w:w="2552"/>
      </w:tblGrid>
      <w:tr w:rsidR="00AD6709" w:rsidRPr="008E2C19" w14:paraId="72F59442" w14:textId="77777777">
        <w:trPr>
          <w:trHeight w:val="369"/>
          <w:jc w:val="center"/>
        </w:trPr>
        <w:tc>
          <w:tcPr>
            <w:tcW w:w="1201" w:type="dxa"/>
            <w:vAlign w:val="center"/>
          </w:tcPr>
          <w:p w14:paraId="57A2B623" w14:textId="77777777" w:rsidR="00AD6709" w:rsidRPr="008E2C19" w:rsidRDefault="00477DFF">
            <w:pPr>
              <w:spacing w:line="360" w:lineRule="auto"/>
              <w:ind w:firstLineChars="200" w:firstLine="480"/>
              <w:rPr>
                <w:rFonts w:ascii="宋体" w:hAnsi="宋体"/>
                <w:sz w:val="24"/>
              </w:rPr>
            </w:pPr>
            <w:r w:rsidRPr="008E2C19">
              <w:rPr>
                <w:rFonts w:ascii="宋体" w:hAnsi="宋体" w:hint="eastAsia"/>
                <w:sz w:val="24"/>
              </w:rPr>
              <w:t>序号</w:t>
            </w:r>
          </w:p>
        </w:tc>
        <w:tc>
          <w:tcPr>
            <w:tcW w:w="3402" w:type="dxa"/>
            <w:vAlign w:val="center"/>
          </w:tcPr>
          <w:p w14:paraId="18324039" w14:textId="77777777" w:rsidR="00AD6709" w:rsidRPr="008E2C19" w:rsidRDefault="00477DFF">
            <w:pPr>
              <w:spacing w:line="360" w:lineRule="auto"/>
              <w:ind w:firstLineChars="200" w:firstLine="480"/>
              <w:rPr>
                <w:rFonts w:ascii="宋体" w:hAnsi="宋体"/>
                <w:sz w:val="24"/>
              </w:rPr>
            </w:pPr>
            <w:r w:rsidRPr="008E2C19">
              <w:rPr>
                <w:rFonts w:ascii="宋体" w:hAnsi="宋体" w:hint="eastAsia"/>
                <w:sz w:val="24"/>
              </w:rPr>
              <w:t>分项名称</w:t>
            </w:r>
          </w:p>
        </w:tc>
        <w:tc>
          <w:tcPr>
            <w:tcW w:w="2552" w:type="dxa"/>
            <w:vAlign w:val="center"/>
          </w:tcPr>
          <w:p w14:paraId="5AD68693" w14:textId="77777777" w:rsidR="00AD6709" w:rsidRPr="008E2C19" w:rsidRDefault="00477DFF">
            <w:pPr>
              <w:spacing w:line="360" w:lineRule="auto"/>
              <w:ind w:firstLineChars="200" w:firstLine="480"/>
              <w:rPr>
                <w:rFonts w:ascii="宋体" w:hAnsi="宋体"/>
                <w:sz w:val="24"/>
              </w:rPr>
            </w:pPr>
            <w:r w:rsidRPr="008E2C19">
              <w:rPr>
                <w:rFonts w:ascii="宋体" w:hAnsi="宋体" w:hint="eastAsia"/>
                <w:sz w:val="24"/>
              </w:rPr>
              <w:t>分项价格（含税）</w:t>
            </w:r>
          </w:p>
        </w:tc>
      </w:tr>
      <w:tr w:rsidR="00AD6709" w:rsidRPr="008E2C19" w14:paraId="488EF9EE" w14:textId="77777777">
        <w:trPr>
          <w:trHeight w:val="369"/>
          <w:jc w:val="center"/>
        </w:trPr>
        <w:tc>
          <w:tcPr>
            <w:tcW w:w="1201" w:type="dxa"/>
            <w:vAlign w:val="center"/>
          </w:tcPr>
          <w:p w14:paraId="5245A688" w14:textId="77777777" w:rsidR="00AD6709" w:rsidRPr="008E2C19" w:rsidRDefault="00AD6709">
            <w:pPr>
              <w:spacing w:line="360" w:lineRule="auto"/>
              <w:ind w:firstLineChars="200" w:firstLine="480"/>
              <w:rPr>
                <w:rFonts w:ascii="宋体" w:hAnsi="宋体"/>
                <w:sz w:val="24"/>
              </w:rPr>
            </w:pPr>
          </w:p>
        </w:tc>
        <w:tc>
          <w:tcPr>
            <w:tcW w:w="3402" w:type="dxa"/>
            <w:vAlign w:val="center"/>
          </w:tcPr>
          <w:p w14:paraId="5512814D" w14:textId="77777777" w:rsidR="00AD6709" w:rsidRPr="008E2C19" w:rsidRDefault="00AD6709">
            <w:pPr>
              <w:spacing w:line="360" w:lineRule="auto"/>
              <w:ind w:firstLineChars="200" w:firstLine="480"/>
              <w:rPr>
                <w:rFonts w:ascii="宋体" w:hAnsi="宋体"/>
                <w:sz w:val="24"/>
              </w:rPr>
            </w:pPr>
          </w:p>
        </w:tc>
        <w:tc>
          <w:tcPr>
            <w:tcW w:w="2552" w:type="dxa"/>
            <w:vAlign w:val="center"/>
          </w:tcPr>
          <w:p w14:paraId="41F75544" w14:textId="77777777" w:rsidR="00AD6709" w:rsidRPr="008E2C19" w:rsidRDefault="00AD6709">
            <w:pPr>
              <w:spacing w:line="360" w:lineRule="auto"/>
              <w:ind w:firstLineChars="200" w:firstLine="480"/>
              <w:rPr>
                <w:rFonts w:ascii="宋体" w:hAnsi="宋体"/>
                <w:sz w:val="24"/>
              </w:rPr>
            </w:pPr>
          </w:p>
        </w:tc>
      </w:tr>
      <w:tr w:rsidR="00AD6709" w:rsidRPr="008E2C19" w14:paraId="15490F07" w14:textId="77777777">
        <w:trPr>
          <w:trHeight w:val="496"/>
          <w:jc w:val="center"/>
        </w:trPr>
        <w:tc>
          <w:tcPr>
            <w:tcW w:w="1201" w:type="dxa"/>
            <w:vAlign w:val="center"/>
          </w:tcPr>
          <w:p w14:paraId="3016EC57" w14:textId="77777777" w:rsidR="00AD6709" w:rsidRPr="008E2C19" w:rsidRDefault="00AD6709">
            <w:pPr>
              <w:spacing w:line="360" w:lineRule="auto"/>
              <w:ind w:firstLineChars="200" w:firstLine="480"/>
              <w:rPr>
                <w:rFonts w:ascii="宋体" w:hAnsi="宋体"/>
                <w:sz w:val="24"/>
              </w:rPr>
            </w:pPr>
          </w:p>
        </w:tc>
        <w:tc>
          <w:tcPr>
            <w:tcW w:w="3402" w:type="dxa"/>
            <w:vAlign w:val="center"/>
          </w:tcPr>
          <w:p w14:paraId="7A758704" w14:textId="77777777" w:rsidR="00AD6709" w:rsidRPr="008E2C19" w:rsidRDefault="00AD6709">
            <w:pPr>
              <w:spacing w:line="360" w:lineRule="auto"/>
              <w:ind w:firstLineChars="200" w:firstLine="480"/>
              <w:rPr>
                <w:rFonts w:ascii="宋体" w:hAnsi="宋体"/>
                <w:sz w:val="24"/>
              </w:rPr>
            </w:pPr>
          </w:p>
        </w:tc>
        <w:tc>
          <w:tcPr>
            <w:tcW w:w="2552" w:type="dxa"/>
            <w:vAlign w:val="center"/>
          </w:tcPr>
          <w:p w14:paraId="09C99440" w14:textId="77777777" w:rsidR="00AD6709" w:rsidRPr="008E2C19" w:rsidRDefault="00AD6709">
            <w:pPr>
              <w:spacing w:line="360" w:lineRule="auto"/>
              <w:ind w:firstLineChars="200" w:firstLine="480"/>
              <w:rPr>
                <w:rFonts w:ascii="宋体" w:hAnsi="宋体"/>
                <w:sz w:val="24"/>
              </w:rPr>
            </w:pPr>
          </w:p>
        </w:tc>
      </w:tr>
      <w:tr w:rsidR="00AD6709" w:rsidRPr="008E2C19" w14:paraId="24A98807" w14:textId="77777777">
        <w:trPr>
          <w:jc w:val="center"/>
        </w:trPr>
        <w:tc>
          <w:tcPr>
            <w:tcW w:w="1201" w:type="dxa"/>
            <w:vAlign w:val="center"/>
          </w:tcPr>
          <w:p w14:paraId="2ED246BA" w14:textId="77777777" w:rsidR="00AD6709" w:rsidRPr="008E2C19" w:rsidRDefault="00AD6709">
            <w:pPr>
              <w:spacing w:line="360" w:lineRule="auto"/>
              <w:ind w:firstLineChars="200" w:firstLine="480"/>
              <w:rPr>
                <w:rFonts w:ascii="宋体" w:hAnsi="宋体"/>
                <w:sz w:val="24"/>
              </w:rPr>
            </w:pPr>
          </w:p>
        </w:tc>
        <w:tc>
          <w:tcPr>
            <w:tcW w:w="3402" w:type="dxa"/>
            <w:vAlign w:val="center"/>
          </w:tcPr>
          <w:p w14:paraId="53F0167A" w14:textId="77777777" w:rsidR="00AD6709" w:rsidRPr="008E2C19" w:rsidRDefault="00AD6709">
            <w:pPr>
              <w:spacing w:line="360" w:lineRule="auto"/>
              <w:ind w:firstLineChars="200" w:firstLine="480"/>
              <w:rPr>
                <w:rFonts w:ascii="宋体" w:hAnsi="宋体"/>
                <w:sz w:val="24"/>
              </w:rPr>
            </w:pPr>
          </w:p>
        </w:tc>
        <w:tc>
          <w:tcPr>
            <w:tcW w:w="2552" w:type="dxa"/>
            <w:vAlign w:val="center"/>
          </w:tcPr>
          <w:p w14:paraId="3C9B160B" w14:textId="77777777" w:rsidR="00AD6709" w:rsidRPr="008E2C19" w:rsidRDefault="00AD6709">
            <w:pPr>
              <w:spacing w:line="360" w:lineRule="auto"/>
              <w:ind w:firstLineChars="200" w:firstLine="480"/>
              <w:rPr>
                <w:rFonts w:ascii="宋体" w:hAnsi="宋体"/>
                <w:sz w:val="24"/>
              </w:rPr>
            </w:pPr>
          </w:p>
        </w:tc>
      </w:tr>
      <w:tr w:rsidR="00AD6709" w:rsidRPr="008E2C19" w14:paraId="7B878E97" w14:textId="77777777">
        <w:trPr>
          <w:trHeight w:val="369"/>
          <w:jc w:val="center"/>
        </w:trPr>
        <w:tc>
          <w:tcPr>
            <w:tcW w:w="1201" w:type="dxa"/>
            <w:vAlign w:val="center"/>
          </w:tcPr>
          <w:p w14:paraId="16D43AD4" w14:textId="77777777" w:rsidR="00AD6709" w:rsidRPr="008E2C19" w:rsidRDefault="00AD6709">
            <w:pPr>
              <w:spacing w:line="360" w:lineRule="auto"/>
              <w:ind w:firstLineChars="200" w:firstLine="480"/>
              <w:rPr>
                <w:rFonts w:ascii="宋体" w:hAnsi="宋体"/>
                <w:sz w:val="24"/>
              </w:rPr>
            </w:pPr>
          </w:p>
        </w:tc>
        <w:tc>
          <w:tcPr>
            <w:tcW w:w="3402" w:type="dxa"/>
            <w:vAlign w:val="center"/>
          </w:tcPr>
          <w:p w14:paraId="66E19907" w14:textId="77777777" w:rsidR="00AD6709" w:rsidRPr="008E2C19" w:rsidRDefault="00AD6709">
            <w:pPr>
              <w:spacing w:line="360" w:lineRule="auto"/>
              <w:ind w:firstLineChars="200" w:firstLine="480"/>
              <w:rPr>
                <w:rFonts w:ascii="宋体" w:hAnsi="宋体"/>
                <w:sz w:val="24"/>
              </w:rPr>
            </w:pPr>
          </w:p>
        </w:tc>
        <w:tc>
          <w:tcPr>
            <w:tcW w:w="2552" w:type="dxa"/>
            <w:vAlign w:val="center"/>
          </w:tcPr>
          <w:p w14:paraId="77B87C5A" w14:textId="77777777" w:rsidR="00AD6709" w:rsidRPr="008E2C19" w:rsidRDefault="00AD6709">
            <w:pPr>
              <w:spacing w:line="360" w:lineRule="auto"/>
              <w:ind w:firstLineChars="200" w:firstLine="480"/>
              <w:rPr>
                <w:rFonts w:ascii="宋体" w:hAnsi="宋体"/>
                <w:sz w:val="24"/>
              </w:rPr>
            </w:pPr>
          </w:p>
        </w:tc>
      </w:tr>
    </w:tbl>
    <w:p w14:paraId="1A76277A" w14:textId="77777777" w:rsidR="00AD6709" w:rsidRPr="008E2C19" w:rsidRDefault="00AD6709">
      <w:pPr>
        <w:pStyle w:val="af8"/>
        <w:rPr>
          <w:rFonts w:ascii="Arial" w:eastAsia="黑体" w:hAnsi="Arial" w:cs="Arial"/>
          <w:snapToGrid w:val="0"/>
          <w:kern w:val="0"/>
          <w:szCs w:val="21"/>
        </w:rPr>
      </w:pPr>
    </w:p>
    <w:p w14:paraId="41D52719" w14:textId="77777777" w:rsidR="00AD6709" w:rsidRPr="008E2C19" w:rsidRDefault="00477DFF">
      <w:pPr>
        <w:numPr>
          <w:ilvl w:val="0"/>
          <w:numId w:val="6"/>
        </w:numPr>
        <w:adjustRightInd/>
        <w:spacing w:line="360" w:lineRule="auto"/>
        <w:rPr>
          <w:rFonts w:ascii="宋体" w:hAnsi="宋体"/>
          <w:b/>
          <w:sz w:val="24"/>
        </w:rPr>
      </w:pPr>
      <w:r w:rsidRPr="008E2C19">
        <w:rPr>
          <w:rFonts w:ascii="宋体" w:hAnsi="宋体" w:hint="eastAsia"/>
          <w:b/>
          <w:sz w:val="24"/>
        </w:rPr>
        <w:t>标的物、标的物交付期限及地点</w:t>
      </w:r>
    </w:p>
    <w:p w14:paraId="2949B144" w14:textId="77777777" w:rsidR="00AD6709" w:rsidRPr="008E2C19" w:rsidRDefault="00477DFF">
      <w:pPr>
        <w:spacing w:line="360" w:lineRule="auto"/>
        <w:ind w:firstLineChars="200" w:firstLine="480"/>
        <w:rPr>
          <w:rFonts w:ascii="宋体" w:hAnsi="宋体"/>
          <w:sz w:val="24"/>
        </w:rPr>
      </w:pPr>
      <w:r w:rsidRPr="008E2C19">
        <w:rPr>
          <w:rFonts w:ascii="宋体" w:hAnsi="宋体"/>
          <w:sz w:val="24"/>
        </w:rPr>
        <w:t>4.</w:t>
      </w:r>
      <w:r w:rsidRPr="008E2C19">
        <w:rPr>
          <w:rFonts w:ascii="宋体" w:hAnsi="宋体" w:hint="eastAsia"/>
          <w:sz w:val="24"/>
        </w:rPr>
        <w:t>1标的物名称：</w:t>
      </w:r>
      <w:r w:rsidRPr="008E2C19">
        <w:rPr>
          <w:rFonts w:ascii="宋体" w:hAnsi="宋体" w:hint="eastAsia"/>
          <w:sz w:val="24"/>
          <w:u w:val="single"/>
        </w:rPr>
        <w:t>杭州西湖风景名胜区基层治理四平台项目（二期）</w:t>
      </w:r>
      <w:r w:rsidRPr="008E2C19">
        <w:rPr>
          <w:rFonts w:ascii="宋体" w:hAnsi="宋体"/>
          <w:sz w:val="24"/>
          <w:u w:val="single"/>
        </w:rPr>
        <w:t xml:space="preserve">    </w:t>
      </w:r>
    </w:p>
    <w:p w14:paraId="0B22469D" w14:textId="77777777" w:rsidR="00AD6709" w:rsidRPr="008E2C19" w:rsidRDefault="00477DFF">
      <w:pPr>
        <w:spacing w:line="360" w:lineRule="auto"/>
        <w:ind w:firstLineChars="200" w:firstLine="480"/>
        <w:rPr>
          <w:rFonts w:ascii="宋体" w:hAnsi="宋体"/>
          <w:sz w:val="24"/>
        </w:rPr>
      </w:pPr>
      <w:r w:rsidRPr="008E2C19">
        <w:rPr>
          <w:rFonts w:ascii="宋体" w:hAnsi="宋体"/>
          <w:sz w:val="24"/>
        </w:rPr>
        <w:t>4</w:t>
      </w:r>
      <w:r w:rsidRPr="008E2C19">
        <w:rPr>
          <w:rFonts w:ascii="宋体" w:hAnsi="宋体" w:hint="eastAsia"/>
          <w:sz w:val="24"/>
        </w:rPr>
        <w:t>.</w:t>
      </w:r>
      <w:r w:rsidRPr="008E2C19">
        <w:rPr>
          <w:rFonts w:ascii="宋体" w:hAnsi="宋体"/>
          <w:sz w:val="24"/>
        </w:rPr>
        <w:t>2</w:t>
      </w:r>
      <w:r w:rsidRPr="008E2C19">
        <w:rPr>
          <w:rFonts w:ascii="宋体" w:hAnsi="宋体" w:hint="eastAsia"/>
          <w:sz w:val="24"/>
        </w:rPr>
        <w:t>交付期限：</w:t>
      </w:r>
      <w:r w:rsidRPr="008E2C19">
        <w:rPr>
          <w:rFonts w:ascii="宋体"/>
          <w:sz w:val="24"/>
          <w:u w:val="single"/>
        </w:rPr>
        <w:t xml:space="preserve">   </w:t>
      </w:r>
      <w:r w:rsidRPr="008E2C19">
        <w:rPr>
          <w:rFonts w:ascii="宋体" w:hint="eastAsia"/>
          <w:sz w:val="24"/>
        </w:rPr>
        <w:t>天（</w:t>
      </w:r>
      <w:r w:rsidRPr="008E2C19">
        <w:rPr>
          <w:rFonts w:ascii="宋体" w:hint="eastAsia"/>
          <w:sz w:val="24"/>
          <w:u w:val="single"/>
        </w:rPr>
        <w:t xml:space="preserve">    </w:t>
      </w:r>
      <w:r w:rsidRPr="008E2C19">
        <w:rPr>
          <w:rFonts w:ascii="宋体" w:hint="eastAsia"/>
          <w:sz w:val="24"/>
          <w:lang w:val="zh-CN"/>
        </w:rPr>
        <w:t>年</w:t>
      </w:r>
      <w:r w:rsidRPr="008E2C19">
        <w:rPr>
          <w:rFonts w:ascii="宋体" w:hint="eastAsia"/>
          <w:sz w:val="24"/>
          <w:u w:val="single"/>
        </w:rPr>
        <w:t xml:space="preserve">  </w:t>
      </w:r>
      <w:r w:rsidRPr="008E2C19">
        <w:rPr>
          <w:rFonts w:ascii="宋体" w:hint="eastAsia"/>
          <w:sz w:val="24"/>
          <w:lang w:val="zh-CN"/>
        </w:rPr>
        <w:t>月</w:t>
      </w:r>
      <w:r w:rsidRPr="008E2C19">
        <w:rPr>
          <w:rFonts w:ascii="宋体" w:hint="eastAsia"/>
          <w:sz w:val="24"/>
          <w:u w:val="single"/>
        </w:rPr>
        <w:t xml:space="preserve">  </w:t>
      </w:r>
      <w:r w:rsidRPr="008E2C19">
        <w:rPr>
          <w:rFonts w:ascii="宋体" w:hint="eastAsia"/>
          <w:sz w:val="24"/>
          <w:lang w:val="zh-CN"/>
        </w:rPr>
        <w:t>日至</w:t>
      </w:r>
      <w:r w:rsidRPr="008E2C19">
        <w:rPr>
          <w:rFonts w:ascii="宋体" w:hint="eastAsia"/>
          <w:sz w:val="24"/>
          <w:u w:val="single"/>
        </w:rPr>
        <w:t xml:space="preserve">    </w:t>
      </w:r>
      <w:r w:rsidRPr="008E2C19">
        <w:rPr>
          <w:rFonts w:ascii="宋体" w:hint="eastAsia"/>
          <w:sz w:val="24"/>
        </w:rPr>
        <w:t xml:space="preserve"> </w:t>
      </w:r>
      <w:r w:rsidRPr="008E2C19">
        <w:rPr>
          <w:rFonts w:ascii="宋体" w:hint="eastAsia"/>
          <w:sz w:val="24"/>
          <w:lang w:val="zh-CN"/>
        </w:rPr>
        <w:t>年</w:t>
      </w:r>
      <w:r w:rsidRPr="008E2C19">
        <w:rPr>
          <w:rFonts w:ascii="宋体" w:hint="eastAsia"/>
          <w:sz w:val="24"/>
          <w:u w:val="single"/>
        </w:rPr>
        <w:t xml:space="preserve">  </w:t>
      </w:r>
      <w:r w:rsidRPr="008E2C19">
        <w:rPr>
          <w:rFonts w:ascii="宋体" w:hint="eastAsia"/>
          <w:sz w:val="24"/>
          <w:lang w:val="zh-CN"/>
        </w:rPr>
        <w:t>月</w:t>
      </w:r>
      <w:r w:rsidRPr="008E2C19">
        <w:rPr>
          <w:rFonts w:ascii="宋体" w:hint="eastAsia"/>
          <w:sz w:val="24"/>
          <w:u w:val="single"/>
        </w:rPr>
        <w:t xml:space="preserve">   </w:t>
      </w:r>
      <w:r w:rsidRPr="008E2C19">
        <w:rPr>
          <w:rFonts w:ascii="宋体" w:hint="eastAsia"/>
          <w:sz w:val="24"/>
          <w:lang w:val="zh-CN"/>
        </w:rPr>
        <w:t>日</w:t>
      </w:r>
      <w:r w:rsidRPr="008E2C19">
        <w:rPr>
          <w:rFonts w:ascii="宋体" w:hint="eastAsia"/>
          <w:sz w:val="24"/>
        </w:rPr>
        <w:t>）</w:t>
      </w:r>
      <w:r w:rsidRPr="008E2C19">
        <w:rPr>
          <w:rFonts w:ascii="宋体" w:hint="eastAsia"/>
          <w:sz w:val="24"/>
          <w:lang w:val="zh-CN"/>
        </w:rPr>
        <w:t>。</w:t>
      </w:r>
    </w:p>
    <w:p w14:paraId="3CFB9E65" w14:textId="77777777" w:rsidR="00AD6709" w:rsidRPr="008E2C19" w:rsidRDefault="00477DFF">
      <w:pPr>
        <w:spacing w:line="360" w:lineRule="auto"/>
        <w:ind w:firstLineChars="200" w:firstLine="480"/>
        <w:rPr>
          <w:rFonts w:ascii="宋体" w:hAnsi="宋体"/>
          <w:sz w:val="24"/>
        </w:rPr>
      </w:pPr>
      <w:r w:rsidRPr="008E2C19">
        <w:rPr>
          <w:rFonts w:ascii="宋体" w:hAnsi="宋体"/>
          <w:sz w:val="24"/>
        </w:rPr>
        <w:t>4.3</w:t>
      </w:r>
      <w:r w:rsidRPr="008E2C19">
        <w:rPr>
          <w:rFonts w:ascii="宋体" w:hAnsi="宋体" w:hint="eastAsia"/>
          <w:sz w:val="24"/>
        </w:rPr>
        <w:t>交付地点：</w:t>
      </w:r>
      <w:r w:rsidRPr="008E2C19">
        <w:rPr>
          <w:rFonts w:ascii="宋体" w:hAnsi="宋体" w:hint="eastAsia"/>
          <w:sz w:val="24"/>
          <w:u w:val="single"/>
        </w:rPr>
        <w:t>甲方指定地点（</w:t>
      </w:r>
      <w:r w:rsidRPr="008E2C19">
        <w:rPr>
          <w:rFonts w:ascii="宋体" w:hAnsi="宋体"/>
          <w:sz w:val="24"/>
          <w:u w:val="single"/>
        </w:rPr>
        <w:t>杭州市</w:t>
      </w:r>
      <w:r w:rsidRPr="008E2C19">
        <w:rPr>
          <w:rFonts w:ascii="宋体" w:hAnsi="宋体" w:hint="eastAsia"/>
          <w:sz w:val="24"/>
          <w:u w:val="single"/>
        </w:rPr>
        <w:t>）</w:t>
      </w:r>
      <w:r w:rsidRPr="008E2C19">
        <w:rPr>
          <w:rFonts w:ascii="宋体" w:hAnsi="宋体" w:hint="eastAsia"/>
          <w:sz w:val="24"/>
        </w:rPr>
        <w:t>。</w:t>
      </w:r>
    </w:p>
    <w:p w14:paraId="1BF86CB9" w14:textId="77777777" w:rsidR="00AD6709" w:rsidRPr="008E2C19" w:rsidRDefault="00477DFF">
      <w:pPr>
        <w:numPr>
          <w:ilvl w:val="0"/>
          <w:numId w:val="6"/>
        </w:numPr>
        <w:adjustRightInd/>
        <w:spacing w:line="360" w:lineRule="auto"/>
        <w:rPr>
          <w:rFonts w:ascii="宋体" w:hAnsi="宋体"/>
          <w:b/>
          <w:sz w:val="24"/>
        </w:rPr>
      </w:pPr>
      <w:r w:rsidRPr="008E2C19">
        <w:rPr>
          <w:rFonts w:ascii="宋体" w:hAnsi="宋体" w:hint="eastAsia"/>
          <w:b/>
          <w:sz w:val="24"/>
        </w:rPr>
        <w:t>项目实施与要求</w:t>
      </w:r>
    </w:p>
    <w:p w14:paraId="246FBB7E" w14:textId="77777777" w:rsidR="00AD6709" w:rsidRPr="008E2C19" w:rsidRDefault="00477DFF">
      <w:pPr>
        <w:spacing w:line="360" w:lineRule="auto"/>
        <w:ind w:firstLineChars="200" w:firstLine="480"/>
        <w:rPr>
          <w:rFonts w:ascii="宋体" w:hAnsi="宋体"/>
          <w:sz w:val="24"/>
        </w:rPr>
      </w:pPr>
      <w:r w:rsidRPr="008E2C19">
        <w:rPr>
          <w:rFonts w:ascii="宋体" w:hAnsi="宋体" w:hint="eastAsia"/>
          <w:sz w:val="24"/>
        </w:rPr>
        <w:t>5.1乙方必须进一步优化需求分析、概要设计、详细设计，并细化系统建设计划、目标任务书和测试验收方案，按招标文件第三部分采购需求的规定向甲方提供上述文档并需经甲方审查。</w:t>
      </w:r>
    </w:p>
    <w:p w14:paraId="6D7892C8" w14:textId="77777777" w:rsidR="00AD6709" w:rsidRPr="008E2C19" w:rsidRDefault="00477DFF">
      <w:pPr>
        <w:spacing w:line="360" w:lineRule="auto"/>
        <w:ind w:firstLineChars="200" w:firstLine="480"/>
        <w:rPr>
          <w:rFonts w:ascii="宋体" w:hAnsi="宋体"/>
          <w:sz w:val="24"/>
        </w:rPr>
      </w:pPr>
      <w:r w:rsidRPr="008E2C19">
        <w:rPr>
          <w:rFonts w:ascii="宋体" w:hAnsi="宋体" w:hint="eastAsia"/>
          <w:sz w:val="24"/>
        </w:rPr>
        <w:t>5.2履行本合同的过程中，确因在现有水平和条件下出现难以克服的困难，导致乙方部分或全部不能履行合同，则乙方应承担甲方由此产生的所有损失。</w:t>
      </w:r>
    </w:p>
    <w:p w14:paraId="45A403D5" w14:textId="77777777" w:rsidR="00AD6709" w:rsidRPr="008E2C19" w:rsidRDefault="00477DFF">
      <w:pPr>
        <w:spacing w:line="360" w:lineRule="auto"/>
        <w:ind w:firstLineChars="200" w:firstLine="480"/>
        <w:rPr>
          <w:rFonts w:ascii="宋体" w:hAnsi="宋体"/>
          <w:sz w:val="24"/>
        </w:rPr>
      </w:pPr>
      <w:r w:rsidRPr="008E2C19">
        <w:rPr>
          <w:rFonts w:ascii="宋体" w:hAnsi="宋体" w:hint="eastAsia"/>
          <w:sz w:val="24"/>
        </w:rPr>
        <w:t>5.3 项目实施工期</w:t>
      </w:r>
    </w:p>
    <w:p w14:paraId="4BE64056" w14:textId="009D6E29" w:rsidR="00C12063" w:rsidRPr="008E2C19" w:rsidRDefault="00C12063" w:rsidP="00C12063">
      <w:pPr>
        <w:autoSpaceDE w:val="0"/>
        <w:autoSpaceDN w:val="0"/>
        <w:spacing w:line="360" w:lineRule="auto"/>
        <w:ind w:firstLineChars="200" w:firstLine="480"/>
        <w:rPr>
          <w:rFonts w:ascii="宋体" w:hAnsi="宋体"/>
          <w:bCs/>
          <w:sz w:val="24"/>
        </w:rPr>
      </w:pPr>
      <w:r w:rsidRPr="008E2C19">
        <w:rPr>
          <w:rFonts w:ascii="宋体" w:hAnsi="宋体" w:hint="eastAsia"/>
          <w:bCs/>
          <w:sz w:val="24"/>
        </w:rPr>
        <w:t>（1）合同签订后1</w:t>
      </w:r>
      <w:r w:rsidRPr="008E2C19">
        <w:rPr>
          <w:rFonts w:ascii="宋体" w:hAnsi="宋体"/>
          <w:bCs/>
          <w:sz w:val="24"/>
        </w:rPr>
        <w:t>5</w:t>
      </w:r>
      <w:r w:rsidRPr="008E2C19">
        <w:rPr>
          <w:rFonts w:ascii="宋体" w:hAnsi="宋体" w:hint="eastAsia"/>
          <w:bCs/>
          <w:sz w:val="24"/>
        </w:rPr>
        <w:t>天内内完成进一步优化需求分析、概要设计、详细设计，并细化系统建设计划和测试验收方案，并报甲方审查通过；</w:t>
      </w:r>
    </w:p>
    <w:p w14:paraId="5B3F06BF" w14:textId="62D986F1" w:rsidR="00C12063" w:rsidRPr="008E2C19" w:rsidRDefault="00C12063" w:rsidP="00C12063">
      <w:pPr>
        <w:autoSpaceDE w:val="0"/>
        <w:autoSpaceDN w:val="0"/>
        <w:spacing w:line="360" w:lineRule="auto"/>
        <w:ind w:firstLineChars="200" w:firstLine="480"/>
        <w:rPr>
          <w:rFonts w:ascii="宋体" w:hAnsi="宋体"/>
          <w:bCs/>
          <w:sz w:val="24"/>
        </w:rPr>
      </w:pPr>
      <w:r w:rsidRPr="008E2C19">
        <w:rPr>
          <w:rFonts w:ascii="宋体" w:hAnsi="宋体" w:hint="eastAsia"/>
          <w:bCs/>
          <w:sz w:val="24"/>
        </w:rPr>
        <w:t>（2）合同签订后</w:t>
      </w:r>
      <w:r w:rsidRPr="008E2C19">
        <w:rPr>
          <w:rFonts w:ascii="宋体" w:hAnsi="宋体"/>
          <w:bCs/>
          <w:sz w:val="24"/>
        </w:rPr>
        <w:t>1</w:t>
      </w:r>
      <w:r w:rsidRPr="008E2C19">
        <w:rPr>
          <w:rFonts w:ascii="宋体" w:hAnsi="宋体" w:hint="eastAsia"/>
          <w:bCs/>
          <w:sz w:val="24"/>
        </w:rPr>
        <w:t>个月内完成工作平台改造、</w:t>
      </w:r>
      <w:r w:rsidRPr="008E2C19">
        <w:rPr>
          <w:rFonts w:ascii="宋体" w:hAnsi="宋体"/>
          <w:bCs/>
          <w:sz w:val="24"/>
        </w:rPr>
        <w:t>PC</w:t>
      </w:r>
      <w:r w:rsidRPr="008E2C19">
        <w:rPr>
          <w:rFonts w:ascii="宋体" w:hAnsi="宋体" w:hint="eastAsia"/>
          <w:bCs/>
          <w:sz w:val="24"/>
        </w:rPr>
        <w:t>端首页改造、网格定制化改造、浙政钉</w:t>
      </w:r>
      <w:r w:rsidRPr="008E2C19">
        <w:rPr>
          <w:rFonts w:ascii="宋体" w:hAnsi="宋体"/>
          <w:bCs/>
          <w:sz w:val="24"/>
        </w:rPr>
        <w:t>2.0</w:t>
      </w:r>
      <w:r w:rsidRPr="008E2C19">
        <w:rPr>
          <w:rFonts w:ascii="宋体" w:hAnsi="宋体" w:hint="eastAsia"/>
          <w:bCs/>
          <w:sz w:val="24"/>
        </w:rPr>
        <w:t>升级改造功能模块开发，完成项目第一阶段验收；</w:t>
      </w:r>
    </w:p>
    <w:p w14:paraId="1BF2AF9F" w14:textId="0793662D" w:rsidR="00C12063" w:rsidRPr="008E2C19" w:rsidRDefault="00C12063" w:rsidP="00C12063">
      <w:pPr>
        <w:autoSpaceDE w:val="0"/>
        <w:autoSpaceDN w:val="0"/>
        <w:spacing w:line="360" w:lineRule="auto"/>
        <w:ind w:firstLineChars="200" w:firstLine="480"/>
        <w:rPr>
          <w:rFonts w:ascii="宋体" w:hAnsi="宋体"/>
          <w:bCs/>
          <w:sz w:val="24"/>
        </w:rPr>
      </w:pPr>
      <w:r w:rsidRPr="008E2C19">
        <w:rPr>
          <w:rFonts w:ascii="宋体" w:hAnsi="宋体" w:hint="eastAsia"/>
          <w:bCs/>
          <w:sz w:val="24"/>
        </w:rPr>
        <w:t>（3）合同签订后</w:t>
      </w:r>
      <w:r w:rsidRPr="008E2C19">
        <w:rPr>
          <w:rFonts w:ascii="宋体" w:hAnsi="宋体"/>
          <w:bCs/>
          <w:sz w:val="24"/>
        </w:rPr>
        <w:t>4</w:t>
      </w:r>
      <w:r w:rsidRPr="008E2C19">
        <w:rPr>
          <w:rFonts w:ascii="宋体" w:hAnsi="宋体" w:hint="eastAsia"/>
          <w:bCs/>
          <w:sz w:val="24"/>
        </w:rPr>
        <w:t>个月内完成项目的全部系统建设并提交甲方初验合格，初验合格后进入试运行；</w:t>
      </w:r>
    </w:p>
    <w:p w14:paraId="6127B8B7" w14:textId="44F5A035" w:rsidR="00C12063" w:rsidRPr="008E2C19" w:rsidRDefault="00C12063" w:rsidP="00C12063">
      <w:pPr>
        <w:autoSpaceDE w:val="0"/>
        <w:autoSpaceDN w:val="0"/>
        <w:spacing w:line="360" w:lineRule="auto"/>
        <w:ind w:firstLineChars="200" w:firstLine="480"/>
        <w:rPr>
          <w:rFonts w:ascii="宋体" w:hAnsi="宋体"/>
          <w:bCs/>
          <w:sz w:val="24"/>
        </w:rPr>
      </w:pPr>
      <w:r w:rsidRPr="008E2C19">
        <w:rPr>
          <w:rFonts w:ascii="宋体" w:hAnsi="宋体" w:hint="eastAsia"/>
          <w:bCs/>
          <w:sz w:val="24"/>
        </w:rPr>
        <w:t>（4）初验合格后试运行</w:t>
      </w:r>
      <w:r w:rsidR="00CA1057" w:rsidRPr="008E2C19">
        <w:rPr>
          <w:rFonts w:ascii="宋体" w:hAnsi="宋体" w:hint="eastAsia"/>
          <w:bCs/>
          <w:sz w:val="24"/>
        </w:rPr>
        <w:t>1</w:t>
      </w:r>
      <w:r w:rsidRPr="008E2C19">
        <w:rPr>
          <w:rFonts w:ascii="宋体" w:hAnsi="宋体" w:hint="eastAsia"/>
          <w:bCs/>
          <w:sz w:val="24"/>
        </w:rPr>
        <w:t xml:space="preserve">个月，完成培训、试运行及相关的修改，建立完善的系统运维体系，且经验收合格，正式交付使用，进入维护期。 </w:t>
      </w:r>
    </w:p>
    <w:p w14:paraId="29C590D2" w14:textId="4B0876A9" w:rsidR="00AD6709" w:rsidRPr="008E2C19" w:rsidRDefault="00477DFF">
      <w:pPr>
        <w:spacing w:line="360" w:lineRule="auto"/>
        <w:ind w:firstLineChars="200" w:firstLine="480"/>
        <w:rPr>
          <w:rFonts w:ascii="宋体" w:hAnsi="宋体"/>
          <w:sz w:val="24"/>
        </w:rPr>
      </w:pPr>
      <w:r w:rsidRPr="008E2C19">
        <w:rPr>
          <w:rFonts w:ascii="宋体" w:hAnsi="宋体" w:hint="eastAsia"/>
          <w:sz w:val="24"/>
        </w:rPr>
        <w:t>5.</w:t>
      </w:r>
      <w:r w:rsidR="00C12063" w:rsidRPr="008E2C19">
        <w:rPr>
          <w:rFonts w:ascii="宋体" w:hAnsi="宋体"/>
          <w:sz w:val="24"/>
        </w:rPr>
        <w:t>4</w:t>
      </w:r>
      <w:r w:rsidRPr="008E2C19">
        <w:rPr>
          <w:rFonts w:ascii="宋体" w:hAnsi="宋体" w:hint="eastAsia"/>
          <w:sz w:val="24"/>
        </w:rPr>
        <w:t>乙方必须按照本项目进度进场实施，按照甲方需求、项目需求、国家技术规范和质量标准实施项目开发和系统集成。</w:t>
      </w:r>
    </w:p>
    <w:p w14:paraId="1B5191B9" w14:textId="57CBF2CB" w:rsidR="00AD6709" w:rsidRPr="008E2C19" w:rsidRDefault="00477DFF">
      <w:pPr>
        <w:spacing w:line="360" w:lineRule="auto"/>
        <w:ind w:firstLineChars="200" w:firstLine="480"/>
        <w:rPr>
          <w:rFonts w:ascii="宋体" w:hAnsi="宋体"/>
          <w:sz w:val="24"/>
        </w:rPr>
      </w:pPr>
      <w:r w:rsidRPr="008E2C19">
        <w:rPr>
          <w:rFonts w:ascii="宋体" w:hAnsi="宋体" w:hint="eastAsia"/>
          <w:sz w:val="24"/>
        </w:rPr>
        <w:t>5.</w:t>
      </w:r>
      <w:r w:rsidR="00C12063" w:rsidRPr="008E2C19">
        <w:rPr>
          <w:rFonts w:ascii="宋体" w:hAnsi="宋体"/>
          <w:sz w:val="24"/>
        </w:rPr>
        <w:t>5</w:t>
      </w:r>
      <w:r w:rsidRPr="008E2C19">
        <w:rPr>
          <w:rFonts w:ascii="宋体" w:hAnsi="宋体" w:hint="eastAsia"/>
          <w:sz w:val="24"/>
        </w:rPr>
        <w:t xml:space="preserve"> 乙方对在项目建设期间不论以何等方式所获得的甲方的所有情报和资料有保密义务，不得以任何形式向第三方披露或提供给第三方，且不得为履行本合同外的任何目的使用甲方的该等信息。乙方违反保密义务的，甲方有权解除合同并要求乙方承担由此给甲方造成的全部损失。不论本合同是否变更、解除、终止，本条款均有效。</w:t>
      </w:r>
    </w:p>
    <w:p w14:paraId="235019FC" w14:textId="77777777" w:rsidR="00AD6709" w:rsidRPr="008E2C19" w:rsidRDefault="00477DFF">
      <w:pPr>
        <w:numPr>
          <w:ilvl w:val="0"/>
          <w:numId w:val="6"/>
        </w:numPr>
        <w:adjustRightInd/>
        <w:spacing w:line="360" w:lineRule="auto"/>
        <w:rPr>
          <w:rFonts w:ascii="宋体" w:hAnsi="宋体"/>
          <w:b/>
          <w:sz w:val="24"/>
        </w:rPr>
      </w:pPr>
      <w:r w:rsidRPr="008E2C19">
        <w:rPr>
          <w:rFonts w:ascii="宋体" w:hAnsi="宋体" w:hint="eastAsia"/>
          <w:b/>
          <w:sz w:val="24"/>
        </w:rPr>
        <w:lastRenderedPageBreak/>
        <w:t>付款方式采用分期付款，具体付款阶段和支付比例：</w:t>
      </w:r>
    </w:p>
    <w:tbl>
      <w:tblPr>
        <w:tblW w:w="9072" w:type="dxa"/>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237"/>
        <w:gridCol w:w="2835"/>
      </w:tblGrid>
      <w:tr w:rsidR="00AD6709" w:rsidRPr="008E2C19" w14:paraId="073CB4D5" w14:textId="77777777">
        <w:trPr>
          <w:cantSplit/>
        </w:trPr>
        <w:tc>
          <w:tcPr>
            <w:tcW w:w="6237" w:type="dxa"/>
            <w:shd w:val="pct20" w:color="auto" w:fill="FFFFFF"/>
            <w:vAlign w:val="center"/>
          </w:tcPr>
          <w:p w14:paraId="53019FBA" w14:textId="77777777" w:rsidR="00AD6709" w:rsidRPr="008E2C19" w:rsidRDefault="00477DFF">
            <w:pPr>
              <w:spacing w:line="360" w:lineRule="auto"/>
              <w:ind w:firstLine="200"/>
              <w:jc w:val="center"/>
              <w:rPr>
                <w:rFonts w:ascii="宋体" w:hAnsi="宋体"/>
                <w:b/>
                <w:sz w:val="24"/>
              </w:rPr>
            </w:pPr>
            <w:r w:rsidRPr="008E2C19">
              <w:rPr>
                <w:rFonts w:ascii="宋体" w:hAnsi="宋体" w:hint="eastAsia"/>
                <w:b/>
                <w:sz w:val="24"/>
              </w:rPr>
              <w:t>付 款 阶 段</w:t>
            </w:r>
          </w:p>
        </w:tc>
        <w:tc>
          <w:tcPr>
            <w:tcW w:w="2835" w:type="dxa"/>
            <w:tcBorders>
              <w:bottom w:val="nil"/>
            </w:tcBorders>
            <w:shd w:val="pct20" w:color="auto" w:fill="FFFFFF"/>
            <w:vAlign w:val="center"/>
          </w:tcPr>
          <w:p w14:paraId="005991D8" w14:textId="77777777" w:rsidR="00AD6709" w:rsidRPr="008E2C19" w:rsidRDefault="00477DFF">
            <w:pPr>
              <w:spacing w:line="360" w:lineRule="auto"/>
              <w:jc w:val="center"/>
              <w:rPr>
                <w:rFonts w:ascii="宋体" w:hAnsi="宋体"/>
                <w:sz w:val="24"/>
              </w:rPr>
            </w:pPr>
            <w:r w:rsidRPr="008E2C19">
              <w:rPr>
                <w:rFonts w:ascii="宋体" w:hAnsi="宋体" w:hint="eastAsia"/>
                <w:b/>
                <w:sz w:val="24"/>
              </w:rPr>
              <w:t>支付金额占合同价格的比例</w:t>
            </w:r>
          </w:p>
        </w:tc>
      </w:tr>
      <w:tr w:rsidR="00AD6709" w:rsidRPr="008E2C19" w14:paraId="6DE9461C" w14:textId="77777777">
        <w:trPr>
          <w:cantSplit/>
          <w:trHeight w:val="551"/>
        </w:trPr>
        <w:tc>
          <w:tcPr>
            <w:tcW w:w="6237" w:type="dxa"/>
          </w:tcPr>
          <w:p w14:paraId="3EF20D0C" w14:textId="55113BC1" w:rsidR="00AD6709" w:rsidRPr="008E2C19" w:rsidRDefault="00477DFF">
            <w:pPr>
              <w:spacing w:line="360" w:lineRule="auto"/>
              <w:rPr>
                <w:rFonts w:ascii="宋体" w:hAnsi="宋体"/>
                <w:sz w:val="24"/>
              </w:rPr>
            </w:pPr>
            <w:r w:rsidRPr="008E2C19">
              <w:rPr>
                <w:rFonts w:ascii="宋体" w:hAnsi="宋体" w:hint="eastAsia"/>
                <w:sz w:val="24"/>
              </w:rPr>
              <w:t>第一期付款：乙方在</w:t>
            </w:r>
            <w:r w:rsidRPr="008E2C19">
              <w:rPr>
                <w:rFonts w:ascii="宋体" w:hAnsi="宋体" w:hint="eastAsia"/>
                <w:bCs/>
                <w:sz w:val="24"/>
              </w:rPr>
              <w:t>合同签订后</w:t>
            </w:r>
            <w:r w:rsidRPr="008E2C19">
              <w:rPr>
                <w:rFonts w:ascii="宋体" w:hAnsi="宋体"/>
                <w:bCs/>
                <w:sz w:val="24"/>
              </w:rPr>
              <w:t>15</w:t>
            </w:r>
            <w:r w:rsidRPr="008E2C19">
              <w:rPr>
                <w:rFonts w:ascii="宋体" w:hAnsi="宋体" w:hint="eastAsia"/>
                <w:bCs/>
                <w:sz w:val="24"/>
              </w:rPr>
              <w:t>天内内完成进一步优化需求分析、概要设计、详细设计，并细化系统建设计划和测试验收方案，并报甲方审查通过，乙方凭甲方签字盖章的支付通知书办理合同价格</w:t>
            </w:r>
            <w:r w:rsidRPr="008E2C19">
              <w:rPr>
                <w:rFonts w:ascii="宋体" w:hAnsi="宋体"/>
                <w:bCs/>
                <w:sz w:val="24"/>
              </w:rPr>
              <w:t>4</w:t>
            </w:r>
            <w:r w:rsidR="0072298D" w:rsidRPr="008E2C19">
              <w:rPr>
                <w:rFonts w:ascii="宋体" w:hAnsi="宋体"/>
                <w:bCs/>
                <w:sz w:val="24"/>
              </w:rPr>
              <w:t>0</w:t>
            </w:r>
            <w:r w:rsidRPr="008E2C19">
              <w:rPr>
                <w:rFonts w:ascii="宋体" w:hAnsi="宋体" w:hint="eastAsia"/>
                <w:bCs/>
                <w:sz w:val="24"/>
              </w:rPr>
              <w:t>%的货款结算手续。</w:t>
            </w:r>
          </w:p>
        </w:tc>
        <w:tc>
          <w:tcPr>
            <w:tcW w:w="2835" w:type="dxa"/>
            <w:vAlign w:val="center"/>
          </w:tcPr>
          <w:p w14:paraId="66EB5A04" w14:textId="112E4225" w:rsidR="00AD6709" w:rsidRPr="008E2C19" w:rsidRDefault="007D602F">
            <w:pPr>
              <w:spacing w:line="360" w:lineRule="auto"/>
              <w:ind w:firstLine="200"/>
              <w:jc w:val="center"/>
              <w:rPr>
                <w:rFonts w:ascii="宋体" w:hAnsi="宋体"/>
                <w:sz w:val="24"/>
              </w:rPr>
            </w:pPr>
            <w:r w:rsidRPr="008E2C19">
              <w:rPr>
                <w:rFonts w:ascii="宋体" w:hAnsi="宋体"/>
                <w:sz w:val="24"/>
              </w:rPr>
              <w:t>40</w:t>
            </w:r>
            <w:r w:rsidR="00477DFF" w:rsidRPr="008E2C19">
              <w:rPr>
                <w:rFonts w:ascii="宋体" w:hAnsi="宋体" w:hint="eastAsia"/>
                <w:sz w:val="24"/>
              </w:rPr>
              <w:t>%</w:t>
            </w:r>
          </w:p>
        </w:tc>
      </w:tr>
      <w:tr w:rsidR="00AD6709" w:rsidRPr="008E2C19" w14:paraId="063FC6E1" w14:textId="729F76FC">
        <w:trPr>
          <w:cantSplit/>
          <w:trHeight w:val="551"/>
        </w:trPr>
        <w:tc>
          <w:tcPr>
            <w:tcW w:w="6237" w:type="dxa"/>
          </w:tcPr>
          <w:p w14:paraId="29338746" w14:textId="1F06080E" w:rsidR="00AD6709" w:rsidRPr="008E2C19" w:rsidRDefault="00477DFF">
            <w:pPr>
              <w:spacing w:line="360" w:lineRule="auto"/>
              <w:rPr>
                <w:rFonts w:ascii="宋体" w:hAnsi="宋体"/>
                <w:sz w:val="24"/>
              </w:rPr>
            </w:pPr>
            <w:r w:rsidRPr="008E2C19">
              <w:rPr>
                <w:rFonts w:ascii="宋体" w:hAnsi="宋体" w:hint="eastAsia"/>
                <w:sz w:val="24"/>
              </w:rPr>
              <w:t>第二期付款：乙方在</w:t>
            </w:r>
            <w:r w:rsidRPr="008E2C19">
              <w:rPr>
                <w:rFonts w:ascii="宋体" w:hAnsi="宋体" w:hint="eastAsia"/>
                <w:bCs/>
                <w:sz w:val="24"/>
              </w:rPr>
              <w:t>合同签订后</w:t>
            </w:r>
            <w:r w:rsidR="007D602F" w:rsidRPr="008E2C19">
              <w:rPr>
                <w:rFonts w:ascii="宋体" w:hAnsi="宋体"/>
                <w:bCs/>
                <w:sz w:val="24"/>
              </w:rPr>
              <w:t>1</w:t>
            </w:r>
            <w:r w:rsidRPr="008E2C19">
              <w:rPr>
                <w:rFonts w:ascii="宋体" w:hAnsi="宋体" w:hint="eastAsia"/>
                <w:bCs/>
                <w:sz w:val="24"/>
              </w:rPr>
              <w:t>个月内完成</w:t>
            </w:r>
            <w:r w:rsidR="007D602F" w:rsidRPr="008E2C19">
              <w:rPr>
                <w:rFonts w:ascii="宋体" w:hAnsi="宋体" w:hint="eastAsia"/>
                <w:bCs/>
                <w:sz w:val="24"/>
              </w:rPr>
              <w:t>第一阶段验收</w:t>
            </w:r>
            <w:r w:rsidRPr="008E2C19">
              <w:rPr>
                <w:rFonts w:ascii="宋体" w:hAnsi="宋体" w:hint="eastAsia"/>
                <w:bCs/>
                <w:sz w:val="24"/>
              </w:rPr>
              <w:t>，乙方凭甲方签字盖章的支付通知书办理合同价格</w:t>
            </w:r>
            <w:r w:rsidR="00B64C49" w:rsidRPr="008E2C19">
              <w:rPr>
                <w:rFonts w:ascii="宋体" w:hAnsi="宋体"/>
                <w:bCs/>
                <w:sz w:val="24"/>
              </w:rPr>
              <w:t>25</w:t>
            </w:r>
            <w:r w:rsidRPr="008E2C19">
              <w:rPr>
                <w:rFonts w:ascii="宋体" w:hAnsi="宋体" w:hint="eastAsia"/>
                <w:bCs/>
                <w:sz w:val="24"/>
              </w:rPr>
              <w:t>%的货款结算手续。</w:t>
            </w:r>
          </w:p>
        </w:tc>
        <w:tc>
          <w:tcPr>
            <w:tcW w:w="2835" w:type="dxa"/>
            <w:vAlign w:val="center"/>
          </w:tcPr>
          <w:p w14:paraId="38D95FDF" w14:textId="6C2C2A6D" w:rsidR="00AD6709" w:rsidRPr="008E2C19" w:rsidRDefault="007D602F">
            <w:pPr>
              <w:spacing w:line="360" w:lineRule="auto"/>
              <w:ind w:firstLine="200"/>
              <w:jc w:val="center"/>
              <w:rPr>
                <w:rFonts w:ascii="宋体" w:hAnsi="宋体"/>
                <w:sz w:val="24"/>
              </w:rPr>
            </w:pPr>
            <w:r w:rsidRPr="008E2C19">
              <w:rPr>
                <w:rFonts w:ascii="宋体" w:hAnsi="宋体"/>
                <w:sz w:val="24"/>
              </w:rPr>
              <w:t>2</w:t>
            </w:r>
            <w:r w:rsidR="00B64C49" w:rsidRPr="008E2C19">
              <w:rPr>
                <w:rFonts w:ascii="宋体" w:hAnsi="宋体"/>
                <w:sz w:val="24"/>
              </w:rPr>
              <w:t>5</w:t>
            </w:r>
            <w:r w:rsidR="00477DFF" w:rsidRPr="008E2C19">
              <w:rPr>
                <w:rFonts w:ascii="宋体" w:hAnsi="宋体"/>
                <w:sz w:val="24"/>
              </w:rPr>
              <w:t>%</w:t>
            </w:r>
          </w:p>
        </w:tc>
      </w:tr>
      <w:tr w:rsidR="00AD6709" w:rsidRPr="008E2C19" w14:paraId="0F5C603A" w14:textId="77777777">
        <w:trPr>
          <w:cantSplit/>
          <w:trHeight w:val="551"/>
        </w:trPr>
        <w:tc>
          <w:tcPr>
            <w:tcW w:w="6237" w:type="dxa"/>
          </w:tcPr>
          <w:p w14:paraId="57BD698C" w14:textId="1E4102F2" w:rsidR="00AD6709" w:rsidRPr="008E2C19" w:rsidRDefault="00477DFF" w:rsidP="009F4AD3">
            <w:pPr>
              <w:spacing w:line="360" w:lineRule="auto"/>
              <w:rPr>
                <w:rFonts w:ascii="宋体" w:hAnsi="宋体"/>
                <w:sz w:val="24"/>
              </w:rPr>
            </w:pPr>
            <w:r w:rsidRPr="008E2C19">
              <w:rPr>
                <w:rFonts w:ascii="宋体" w:hAnsi="宋体" w:hint="eastAsia"/>
                <w:sz w:val="24"/>
              </w:rPr>
              <w:t>第三期付款：乙方在</w:t>
            </w:r>
            <w:r w:rsidRPr="008E2C19">
              <w:rPr>
                <w:rFonts w:ascii="宋体" w:hAnsi="宋体" w:hint="eastAsia"/>
                <w:bCs/>
                <w:sz w:val="24"/>
              </w:rPr>
              <w:t>合同签订后</w:t>
            </w:r>
            <w:r w:rsidRPr="008E2C19">
              <w:rPr>
                <w:rFonts w:ascii="宋体" w:hAnsi="宋体"/>
                <w:bCs/>
                <w:sz w:val="24"/>
              </w:rPr>
              <w:t>4</w:t>
            </w:r>
            <w:r w:rsidRPr="008E2C19">
              <w:rPr>
                <w:rFonts w:ascii="宋体" w:hAnsi="宋体" w:hint="eastAsia"/>
                <w:bCs/>
                <w:sz w:val="24"/>
              </w:rPr>
              <w:t>个月内完成项目的全部系统建设、培训、试运行，且正常试运行</w:t>
            </w:r>
            <w:r w:rsidR="009F4AD3" w:rsidRPr="008E2C19">
              <w:rPr>
                <w:rFonts w:ascii="宋体" w:hAnsi="宋体" w:hint="eastAsia"/>
                <w:bCs/>
                <w:sz w:val="24"/>
              </w:rPr>
              <w:t>1</w:t>
            </w:r>
            <w:r w:rsidRPr="008E2C19">
              <w:rPr>
                <w:rFonts w:ascii="宋体" w:hAnsi="宋体" w:hint="eastAsia"/>
                <w:bCs/>
                <w:sz w:val="24"/>
              </w:rPr>
              <w:t>个月后通过建设验收的，乙方可凭甲方签字盖章的验收合格报告办理合同价格</w:t>
            </w:r>
            <w:r w:rsidR="0072298D" w:rsidRPr="008E2C19">
              <w:rPr>
                <w:rFonts w:ascii="宋体" w:hAnsi="宋体"/>
                <w:bCs/>
                <w:sz w:val="24"/>
              </w:rPr>
              <w:t>2</w:t>
            </w:r>
            <w:r w:rsidRPr="008E2C19">
              <w:rPr>
                <w:rFonts w:ascii="宋体" w:hAnsi="宋体"/>
                <w:bCs/>
                <w:sz w:val="24"/>
              </w:rPr>
              <w:t>0</w:t>
            </w:r>
            <w:r w:rsidRPr="008E2C19">
              <w:rPr>
                <w:rFonts w:ascii="宋体" w:hAnsi="宋体" w:hint="eastAsia"/>
                <w:bCs/>
                <w:sz w:val="24"/>
              </w:rPr>
              <w:t>%的货款结算手续；</w:t>
            </w:r>
          </w:p>
        </w:tc>
        <w:tc>
          <w:tcPr>
            <w:tcW w:w="2835" w:type="dxa"/>
            <w:vAlign w:val="center"/>
          </w:tcPr>
          <w:p w14:paraId="18870876" w14:textId="75648F41" w:rsidR="00AD6709" w:rsidRPr="008E2C19" w:rsidRDefault="007D602F">
            <w:pPr>
              <w:spacing w:line="360" w:lineRule="auto"/>
              <w:ind w:firstLine="200"/>
              <w:jc w:val="center"/>
              <w:rPr>
                <w:rFonts w:ascii="宋体" w:hAnsi="宋体"/>
                <w:sz w:val="24"/>
              </w:rPr>
            </w:pPr>
            <w:r w:rsidRPr="008E2C19">
              <w:rPr>
                <w:rFonts w:ascii="宋体" w:hAnsi="宋体"/>
                <w:sz w:val="24"/>
              </w:rPr>
              <w:t>20</w:t>
            </w:r>
            <w:r w:rsidR="00477DFF" w:rsidRPr="008E2C19">
              <w:rPr>
                <w:rFonts w:ascii="宋体" w:hAnsi="宋体" w:hint="eastAsia"/>
                <w:sz w:val="24"/>
              </w:rPr>
              <w:t>%</w:t>
            </w:r>
          </w:p>
        </w:tc>
      </w:tr>
      <w:tr w:rsidR="00AD6709" w:rsidRPr="008E2C19" w14:paraId="66A2EA86" w14:textId="77777777">
        <w:trPr>
          <w:cantSplit/>
          <w:trHeight w:val="551"/>
        </w:trPr>
        <w:tc>
          <w:tcPr>
            <w:tcW w:w="6237" w:type="dxa"/>
          </w:tcPr>
          <w:p w14:paraId="65E43DE0" w14:textId="2DD8B3F7" w:rsidR="00AD6709" w:rsidRPr="008E2C19" w:rsidRDefault="00477DFF">
            <w:pPr>
              <w:autoSpaceDE w:val="0"/>
              <w:autoSpaceDN w:val="0"/>
              <w:spacing w:line="360" w:lineRule="auto"/>
              <w:rPr>
                <w:rFonts w:ascii="宋体" w:hAnsi="宋体"/>
                <w:b/>
                <w:bCs/>
                <w:sz w:val="24"/>
              </w:rPr>
            </w:pPr>
            <w:r w:rsidRPr="008E2C19">
              <w:rPr>
                <w:rFonts w:ascii="宋体" w:hAnsi="宋体" w:hint="eastAsia"/>
                <w:sz w:val="24"/>
              </w:rPr>
              <w:t>第四期付款：项目通过最终验收</w:t>
            </w:r>
            <w:r w:rsidRPr="008E2C19">
              <w:rPr>
                <w:rFonts w:ascii="宋体" w:hAnsi="宋体" w:hint="eastAsia"/>
                <w:bCs/>
                <w:sz w:val="24"/>
              </w:rPr>
              <w:t>，乙方凭甲方签字盖章的终验合格报告办理合同价格</w:t>
            </w:r>
            <w:r w:rsidR="0072298D" w:rsidRPr="008E2C19">
              <w:rPr>
                <w:rFonts w:ascii="宋体" w:hAnsi="宋体"/>
                <w:bCs/>
                <w:sz w:val="24"/>
              </w:rPr>
              <w:t>10</w:t>
            </w:r>
            <w:r w:rsidRPr="008E2C19">
              <w:rPr>
                <w:rFonts w:ascii="宋体" w:hAnsi="宋体" w:hint="eastAsia"/>
                <w:bCs/>
                <w:sz w:val="24"/>
              </w:rPr>
              <w:t>%的货款结算手续。</w:t>
            </w:r>
          </w:p>
        </w:tc>
        <w:tc>
          <w:tcPr>
            <w:tcW w:w="2835" w:type="dxa"/>
            <w:vAlign w:val="center"/>
          </w:tcPr>
          <w:p w14:paraId="0026AC0C" w14:textId="6D7CCE3D" w:rsidR="00AD6709" w:rsidRPr="008E2C19" w:rsidRDefault="007D602F">
            <w:pPr>
              <w:spacing w:line="360" w:lineRule="auto"/>
              <w:ind w:firstLine="200"/>
              <w:jc w:val="center"/>
              <w:rPr>
                <w:rFonts w:ascii="宋体" w:hAnsi="宋体"/>
                <w:sz w:val="24"/>
              </w:rPr>
            </w:pPr>
            <w:r w:rsidRPr="008E2C19">
              <w:rPr>
                <w:rFonts w:ascii="宋体" w:hAnsi="宋体"/>
                <w:sz w:val="24"/>
              </w:rPr>
              <w:t>10</w:t>
            </w:r>
            <w:r w:rsidR="00477DFF" w:rsidRPr="008E2C19">
              <w:rPr>
                <w:rFonts w:ascii="宋体" w:hAnsi="宋体"/>
                <w:sz w:val="24"/>
              </w:rPr>
              <w:t>%</w:t>
            </w:r>
          </w:p>
        </w:tc>
      </w:tr>
      <w:tr w:rsidR="00AD6709" w:rsidRPr="008E2C19" w14:paraId="4DC8DF1C" w14:textId="77777777">
        <w:trPr>
          <w:cantSplit/>
          <w:trHeight w:val="551"/>
        </w:trPr>
        <w:tc>
          <w:tcPr>
            <w:tcW w:w="6237" w:type="dxa"/>
          </w:tcPr>
          <w:p w14:paraId="130C104B" w14:textId="77777777" w:rsidR="00AD6709" w:rsidRPr="008E2C19" w:rsidRDefault="00477DFF">
            <w:pPr>
              <w:autoSpaceDE w:val="0"/>
              <w:autoSpaceDN w:val="0"/>
              <w:spacing w:line="360" w:lineRule="auto"/>
              <w:rPr>
                <w:rFonts w:ascii="宋体" w:hAnsi="宋体"/>
                <w:bCs/>
                <w:sz w:val="24"/>
              </w:rPr>
            </w:pPr>
            <w:r w:rsidRPr="008E2C19">
              <w:rPr>
                <w:rFonts w:ascii="宋体" w:hAnsi="宋体" w:hint="eastAsia"/>
                <w:bCs/>
                <w:sz w:val="24"/>
              </w:rPr>
              <w:t>第五期付款：工程结算经财政部门认可的审价机构审计完成后，甲方支付至审计价的</w:t>
            </w:r>
            <w:r w:rsidRPr="008E2C19">
              <w:rPr>
                <w:rFonts w:ascii="宋体" w:hAnsi="宋体"/>
                <w:bCs/>
                <w:sz w:val="24"/>
              </w:rPr>
              <w:t>100%</w:t>
            </w:r>
            <w:r w:rsidRPr="008E2C19">
              <w:rPr>
                <w:rFonts w:ascii="宋体" w:hAnsi="宋体" w:hint="eastAsia"/>
                <w:bCs/>
                <w:sz w:val="24"/>
              </w:rPr>
              <w:t>，乙方凭甲方签字盖章的支付通知书办理余款结算手续。</w:t>
            </w:r>
          </w:p>
        </w:tc>
        <w:tc>
          <w:tcPr>
            <w:tcW w:w="2835" w:type="dxa"/>
            <w:vAlign w:val="center"/>
          </w:tcPr>
          <w:p w14:paraId="50D9C78A" w14:textId="6800ED3F" w:rsidR="00AD6709" w:rsidRPr="008E2C19" w:rsidRDefault="00B64C49">
            <w:pPr>
              <w:spacing w:line="360" w:lineRule="auto"/>
              <w:ind w:firstLine="200"/>
              <w:jc w:val="center"/>
              <w:rPr>
                <w:rFonts w:ascii="宋体" w:hAnsi="宋体"/>
                <w:sz w:val="24"/>
              </w:rPr>
            </w:pPr>
            <w:r w:rsidRPr="008E2C19">
              <w:rPr>
                <w:rFonts w:ascii="宋体" w:hAnsi="宋体"/>
                <w:sz w:val="24"/>
              </w:rPr>
              <w:t>5</w:t>
            </w:r>
            <w:r w:rsidR="00477DFF" w:rsidRPr="008E2C19">
              <w:rPr>
                <w:rFonts w:ascii="宋体" w:hAnsi="宋体"/>
                <w:sz w:val="24"/>
              </w:rPr>
              <w:t>%</w:t>
            </w:r>
          </w:p>
        </w:tc>
      </w:tr>
    </w:tbl>
    <w:p w14:paraId="2E24172E" w14:textId="77777777" w:rsidR="00AD6709" w:rsidRPr="008E2C19" w:rsidRDefault="00477DFF">
      <w:pPr>
        <w:spacing w:line="360" w:lineRule="auto"/>
        <w:rPr>
          <w:rFonts w:ascii="宋体" w:hAnsi="宋体"/>
          <w:b/>
          <w:sz w:val="24"/>
        </w:rPr>
      </w:pPr>
      <w:r w:rsidRPr="008E2C19">
        <w:rPr>
          <w:rFonts w:ascii="宋体" w:hAnsi="宋体" w:hint="eastAsia"/>
          <w:b/>
          <w:sz w:val="24"/>
        </w:rPr>
        <w:t>注：付款比例将根据乙方履约情况进行调整，因乙方原因导致前述进度未按期进行的，付款期限相应顺延且甲方有权追究乙方相应的违约责任。</w:t>
      </w:r>
    </w:p>
    <w:p w14:paraId="399A09AA" w14:textId="77777777" w:rsidR="00AD6709" w:rsidRPr="008E2C19" w:rsidRDefault="00477DFF">
      <w:pPr>
        <w:numPr>
          <w:ilvl w:val="0"/>
          <w:numId w:val="6"/>
        </w:numPr>
        <w:adjustRightInd/>
        <w:spacing w:line="360" w:lineRule="auto"/>
        <w:rPr>
          <w:rFonts w:ascii="宋体" w:hAnsi="宋体"/>
          <w:b/>
          <w:sz w:val="24"/>
        </w:rPr>
      </w:pPr>
      <w:r w:rsidRPr="008E2C19">
        <w:rPr>
          <w:rFonts w:ascii="宋体" w:hAnsi="宋体" w:hint="eastAsia"/>
          <w:b/>
          <w:sz w:val="24"/>
        </w:rPr>
        <w:t>项目的产权</w:t>
      </w:r>
    </w:p>
    <w:p w14:paraId="6571A34F" w14:textId="77777777" w:rsidR="00AD6709" w:rsidRPr="008E2C19" w:rsidRDefault="00477DFF">
      <w:pPr>
        <w:numPr>
          <w:ilvl w:val="1"/>
          <w:numId w:val="6"/>
        </w:numPr>
        <w:adjustRightInd/>
        <w:spacing w:line="360" w:lineRule="auto"/>
        <w:ind w:left="0" w:firstLine="567"/>
        <w:rPr>
          <w:rFonts w:ascii="宋体" w:hAnsi="宋体"/>
          <w:sz w:val="24"/>
        </w:rPr>
      </w:pPr>
      <w:r w:rsidRPr="008E2C19">
        <w:rPr>
          <w:rFonts w:ascii="宋体" w:hAnsi="宋体" w:hint="eastAsia"/>
          <w:sz w:val="24"/>
        </w:rPr>
        <w:t>本项目的最终用户为杭州西湖风景名胜区综合指挥保障中心。</w:t>
      </w:r>
    </w:p>
    <w:p w14:paraId="539304C2" w14:textId="77777777" w:rsidR="00AD6709" w:rsidRPr="008E2C19" w:rsidRDefault="00477DFF">
      <w:pPr>
        <w:numPr>
          <w:ilvl w:val="1"/>
          <w:numId w:val="6"/>
        </w:numPr>
        <w:adjustRightInd/>
        <w:spacing w:line="360" w:lineRule="auto"/>
        <w:ind w:left="0" w:firstLine="567"/>
        <w:rPr>
          <w:rFonts w:ascii="宋体" w:hAnsi="宋体"/>
          <w:sz w:val="24"/>
        </w:rPr>
      </w:pPr>
      <w:r w:rsidRPr="008E2C19">
        <w:rPr>
          <w:rFonts w:ascii="宋体" w:hAnsi="宋体" w:hint="eastAsia"/>
          <w:sz w:val="24"/>
        </w:rPr>
        <w:t>无论何时，本项目所涉系统中的包含文字、声音、图像等所有的数据信息的所有权、使用权和知识产权等权益都属于甲方。未经甲方书面允许，乙方无权使用、转让或处理系统中所有数据信息。乙方须妥善保存和备份系统中的所有数据信息，使之不被破坏、删除。乙方应该提供合适的技术手段，确保甲方及最终用户能阅读、使用、传送、处理和备份系统中的声音、图像和数据信息。由于甲方原因而导致前述系统数据信息丢失或损坏的，乙方不承担赔偿责任，但乙方应及时进行修复处理，相关费用则由甲</w:t>
      </w:r>
      <w:r w:rsidRPr="008E2C19">
        <w:rPr>
          <w:rFonts w:ascii="宋体" w:hAnsi="宋体" w:hint="eastAsia"/>
          <w:sz w:val="24"/>
        </w:rPr>
        <w:lastRenderedPageBreak/>
        <w:t>方承担。</w:t>
      </w:r>
    </w:p>
    <w:p w14:paraId="4A2A785E" w14:textId="77777777" w:rsidR="00AD6709" w:rsidRPr="008E2C19" w:rsidRDefault="00477DFF">
      <w:pPr>
        <w:numPr>
          <w:ilvl w:val="1"/>
          <w:numId w:val="6"/>
        </w:numPr>
        <w:adjustRightInd/>
        <w:spacing w:line="360" w:lineRule="auto"/>
        <w:ind w:left="0" w:firstLine="567"/>
        <w:rPr>
          <w:rFonts w:ascii="宋体" w:hAnsi="宋体"/>
          <w:sz w:val="24"/>
        </w:rPr>
      </w:pPr>
      <w:r w:rsidRPr="008E2C19">
        <w:rPr>
          <w:rFonts w:ascii="宋体" w:hAnsi="宋体" w:hint="eastAsia"/>
          <w:sz w:val="24"/>
        </w:rPr>
        <w:t xml:space="preserve">无论何时，所有的系统方案文档、设计文档、开发文档、测试文档、施工设计方案、施工图纸、软件说明书、系统维护手册、运维文档、项目管理文档等与本项目有关文档(包括电子文档)的知识产权属于甲方所有。 </w:t>
      </w:r>
    </w:p>
    <w:p w14:paraId="5A588B95" w14:textId="77777777" w:rsidR="00AD6709" w:rsidRPr="008E2C19" w:rsidRDefault="00477DFF">
      <w:pPr>
        <w:numPr>
          <w:ilvl w:val="1"/>
          <w:numId w:val="6"/>
        </w:numPr>
        <w:adjustRightInd/>
        <w:spacing w:line="360" w:lineRule="auto"/>
        <w:ind w:left="0" w:firstLine="567"/>
        <w:rPr>
          <w:rFonts w:ascii="宋体" w:hAnsi="宋体"/>
          <w:sz w:val="24"/>
        </w:rPr>
      </w:pPr>
      <w:r w:rsidRPr="008E2C19">
        <w:rPr>
          <w:rFonts w:ascii="宋体" w:hAnsi="宋体" w:hint="eastAsia"/>
          <w:sz w:val="24"/>
        </w:rPr>
        <w:t>因本项目而开发的软件的知识产权归甲方所有，乙方必须提供项目的所有源代码和开发文档，甲方有权自行对软件进行修改。未经甲方书面同意，乙方不得擅自扩散或提供给第三方使用，但甲方在本系统应用、二次开发或升级除外。乙方对甲方提供的业务资料、技术资料等专有信息应严格保密，不得以任何形式向第三方披露。</w:t>
      </w:r>
    </w:p>
    <w:p w14:paraId="11EFC061" w14:textId="77777777" w:rsidR="00AD6709" w:rsidRPr="008E2C19" w:rsidRDefault="00477DFF">
      <w:pPr>
        <w:numPr>
          <w:ilvl w:val="0"/>
          <w:numId w:val="6"/>
        </w:numPr>
        <w:adjustRightInd/>
        <w:spacing w:line="360" w:lineRule="auto"/>
        <w:rPr>
          <w:rFonts w:ascii="宋体" w:hAnsi="宋体"/>
          <w:b/>
          <w:sz w:val="24"/>
        </w:rPr>
      </w:pPr>
      <w:r w:rsidRPr="008E2C19">
        <w:rPr>
          <w:rFonts w:ascii="宋体" w:hAnsi="宋体" w:hint="eastAsia"/>
          <w:b/>
          <w:sz w:val="24"/>
        </w:rPr>
        <w:t>工程监理</w:t>
      </w:r>
    </w:p>
    <w:p w14:paraId="35B3F645" w14:textId="77777777" w:rsidR="00AD6709" w:rsidRPr="008E2C19" w:rsidRDefault="00477DFF">
      <w:pPr>
        <w:numPr>
          <w:ilvl w:val="1"/>
          <w:numId w:val="6"/>
        </w:numPr>
        <w:adjustRightInd/>
        <w:spacing w:line="360" w:lineRule="auto"/>
        <w:ind w:left="0" w:firstLine="567"/>
        <w:rPr>
          <w:rFonts w:ascii="宋体" w:hAnsi="宋体"/>
          <w:sz w:val="24"/>
        </w:rPr>
      </w:pPr>
      <w:r w:rsidRPr="008E2C19">
        <w:rPr>
          <w:rFonts w:ascii="宋体" w:hAnsi="宋体" w:hint="eastAsia"/>
          <w:sz w:val="24"/>
        </w:rPr>
        <w:t>甲方有权聘请工程监理单位，协助对项目建设期进行工程监督和管理。</w:t>
      </w:r>
    </w:p>
    <w:p w14:paraId="53FB9546" w14:textId="77777777" w:rsidR="00AD6709" w:rsidRPr="008E2C19" w:rsidRDefault="00477DFF">
      <w:pPr>
        <w:numPr>
          <w:ilvl w:val="1"/>
          <w:numId w:val="6"/>
        </w:numPr>
        <w:adjustRightInd/>
        <w:spacing w:line="360" w:lineRule="auto"/>
        <w:ind w:left="0" w:firstLine="567"/>
        <w:rPr>
          <w:rFonts w:ascii="宋体" w:hAnsi="宋体"/>
          <w:sz w:val="24"/>
        </w:rPr>
      </w:pPr>
      <w:r w:rsidRPr="008E2C19">
        <w:rPr>
          <w:rFonts w:ascii="宋体" w:hAnsi="宋体" w:hint="eastAsia"/>
          <w:sz w:val="24"/>
        </w:rPr>
        <w:t>监理机构将在甲方的委托下，对项目的质量、进度、计划、验收等进行全方位的管理；</w:t>
      </w:r>
    </w:p>
    <w:p w14:paraId="759A80F5" w14:textId="77777777" w:rsidR="00AD6709" w:rsidRPr="008E2C19" w:rsidRDefault="00477DFF">
      <w:pPr>
        <w:numPr>
          <w:ilvl w:val="1"/>
          <w:numId w:val="6"/>
        </w:numPr>
        <w:adjustRightInd/>
        <w:spacing w:line="360" w:lineRule="auto"/>
        <w:ind w:left="0" w:firstLine="567"/>
        <w:rPr>
          <w:rFonts w:ascii="宋体" w:hAnsi="宋体"/>
          <w:sz w:val="24"/>
        </w:rPr>
      </w:pPr>
      <w:r w:rsidRPr="008E2C19">
        <w:rPr>
          <w:rFonts w:ascii="宋体" w:hAnsi="宋体" w:hint="eastAsia"/>
          <w:sz w:val="24"/>
        </w:rPr>
        <w:t>乙方必须接受甲方及甲方监理对于项目的管理和监督，及时向甲方和甲方监理同时提交各种设计方案、实施方案、计划、报告等项目文档。对于甲方及甲方监理对项目实施过程中指出的问题，应该积极给予答复并解决。对于甲方及甲方监理提出的合理的整改要求，应积极实施落实整改措施。</w:t>
      </w:r>
    </w:p>
    <w:p w14:paraId="435231BD" w14:textId="77777777" w:rsidR="00AD6709" w:rsidRPr="008E2C19" w:rsidRDefault="00477DFF">
      <w:pPr>
        <w:numPr>
          <w:ilvl w:val="1"/>
          <w:numId w:val="6"/>
        </w:numPr>
        <w:adjustRightInd/>
        <w:spacing w:line="360" w:lineRule="auto"/>
        <w:ind w:left="0" w:firstLine="567"/>
        <w:rPr>
          <w:rFonts w:ascii="宋体" w:hAnsi="宋体"/>
          <w:sz w:val="24"/>
        </w:rPr>
      </w:pPr>
      <w:r w:rsidRPr="008E2C19">
        <w:rPr>
          <w:rFonts w:ascii="宋体" w:hAnsi="宋体" w:hint="eastAsia"/>
          <w:sz w:val="24"/>
        </w:rPr>
        <w:t>项目设计方案、实施方案和进度计划应经过甲方监理的审核同意后才能付诸实施，重要的施工环节应取得甲方监理的同意后才能施工，施工质量应接受甲方监理的随时检查。</w:t>
      </w:r>
    </w:p>
    <w:p w14:paraId="434AE784" w14:textId="77777777" w:rsidR="00AD6709" w:rsidRPr="008E2C19" w:rsidRDefault="00477DFF">
      <w:pPr>
        <w:numPr>
          <w:ilvl w:val="0"/>
          <w:numId w:val="6"/>
        </w:numPr>
        <w:adjustRightInd/>
        <w:spacing w:line="360" w:lineRule="auto"/>
        <w:rPr>
          <w:rFonts w:ascii="宋体" w:hAnsi="宋体"/>
          <w:b/>
          <w:sz w:val="24"/>
        </w:rPr>
      </w:pPr>
      <w:bookmarkStart w:id="409" w:name="_Toc279701248"/>
      <w:bookmarkStart w:id="410" w:name="_Toc259093677"/>
      <w:bookmarkStart w:id="411" w:name="_Ref467379863"/>
      <w:bookmarkStart w:id="412" w:name="_Toc487900358"/>
      <w:bookmarkStart w:id="413" w:name="_Ref467379923"/>
      <w:bookmarkStart w:id="414" w:name="_Ref467379852"/>
      <w:bookmarkStart w:id="415" w:name="_Toc774"/>
      <w:bookmarkStart w:id="416" w:name="_Toc3225"/>
      <w:bookmarkStart w:id="417" w:name="_Toc16110"/>
      <w:r w:rsidRPr="008E2C19">
        <w:rPr>
          <w:rFonts w:ascii="宋体" w:hAnsi="宋体" w:hint="eastAsia"/>
          <w:b/>
          <w:sz w:val="24"/>
        </w:rPr>
        <w:t>技术资料</w:t>
      </w:r>
      <w:bookmarkEnd w:id="409"/>
      <w:bookmarkEnd w:id="410"/>
      <w:bookmarkEnd w:id="411"/>
      <w:bookmarkEnd w:id="412"/>
      <w:bookmarkEnd w:id="413"/>
      <w:bookmarkEnd w:id="414"/>
      <w:r w:rsidRPr="008E2C19">
        <w:rPr>
          <w:rFonts w:ascii="宋体" w:hAnsi="宋体" w:hint="eastAsia"/>
          <w:b/>
          <w:sz w:val="24"/>
        </w:rPr>
        <w:t>和保密义务</w:t>
      </w:r>
      <w:bookmarkEnd w:id="415"/>
      <w:bookmarkEnd w:id="416"/>
      <w:bookmarkEnd w:id="417"/>
    </w:p>
    <w:p w14:paraId="2BA09436" w14:textId="77777777" w:rsidR="00AD6709" w:rsidRPr="008E2C19" w:rsidRDefault="00477DFF">
      <w:pPr>
        <w:numPr>
          <w:ilvl w:val="1"/>
          <w:numId w:val="6"/>
        </w:numPr>
        <w:adjustRightInd/>
        <w:spacing w:line="360" w:lineRule="auto"/>
        <w:ind w:left="0" w:firstLine="567"/>
        <w:rPr>
          <w:rFonts w:ascii="宋体" w:hAnsi="宋体"/>
          <w:sz w:val="24"/>
        </w:rPr>
      </w:pPr>
      <w:r w:rsidRPr="008E2C19">
        <w:rPr>
          <w:rFonts w:ascii="宋体" w:hAnsi="宋体" w:hint="eastAsia"/>
          <w:sz w:val="24"/>
        </w:rPr>
        <w:t>乙方有权依据合同约定和项目需要，向甲方了解有关情况，调阅有关资料等，甲方应予积极配合；</w:t>
      </w:r>
    </w:p>
    <w:p w14:paraId="4A62AC9D" w14:textId="77777777" w:rsidR="00AD6709" w:rsidRPr="008E2C19" w:rsidRDefault="00477DFF">
      <w:pPr>
        <w:numPr>
          <w:ilvl w:val="1"/>
          <w:numId w:val="6"/>
        </w:numPr>
        <w:adjustRightInd/>
        <w:spacing w:line="360" w:lineRule="auto"/>
        <w:ind w:left="0" w:firstLine="567"/>
        <w:rPr>
          <w:rFonts w:ascii="宋体" w:hAnsi="宋体"/>
          <w:sz w:val="24"/>
        </w:rPr>
      </w:pPr>
      <w:r w:rsidRPr="008E2C19">
        <w:rPr>
          <w:rFonts w:ascii="宋体" w:hAnsi="宋体" w:hint="eastAsia"/>
          <w:sz w:val="24"/>
        </w:rPr>
        <w:t>乙方有义务妥善保管和保护由甲方提供的前款信息和资料等；</w:t>
      </w:r>
    </w:p>
    <w:p w14:paraId="4684EA70" w14:textId="77777777" w:rsidR="00AD6709" w:rsidRPr="008E2C19" w:rsidRDefault="00477DFF">
      <w:pPr>
        <w:numPr>
          <w:ilvl w:val="1"/>
          <w:numId w:val="6"/>
        </w:numPr>
        <w:adjustRightInd/>
        <w:spacing w:line="360" w:lineRule="auto"/>
        <w:ind w:left="0" w:firstLine="567"/>
        <w:rPr>
          <w:rFonts w:ascii="宋体" w:hAnsi="宋体"/>
          <w:sz w:val="24"/>
        </w:rPr>
      </w:pPr>
      <w:r w:rsidRPr="008E2C19">
        <w:rPr>
          <w:rFonts w:ascii="宋体" w:hAnsi="宋体" w:hint="eastAsia"/>
          <w:sz w:val="24"/>
        </w:rPr>
        <w:t>除非依照法律规定或者对方当事人的书面同意，任何一方均应保证不向任何第三方提供或披露有关合同的或者履行合同过程中知悉的对方当事人任何未公开的信息和资料，包括但不限于技术情报、技术资料、商业秘密和商业信息等，并采取一切合理和必要的措施及方式防止任何第三方接触到对方当事人的上述保密信息和资料。</w:t>
      </w:r>
    </w:p>
    <w:p w14:paraId="742297A3" w14:textId="77777777" w:rsidR="00AD6709" w:rsidRPr="008E2C19" w:rsidRDefault="00477DFF">
      <w:pPr>
        <w:numPr>
          <w:ilvl w:val="1"/>
          <w:numId w:val="6"/>
        </w:numPr>
        <w:adjustRightInd/>
        <w:spacing w:line="360" w:lineRule="auto"/>
        <w:ind w:left="0" w:firstLine="567"/>
        <w:rPr>
          <w:rFonts w:ascii="宋体" w:hAnsi="宋体"/>
          <w:sz w:val="24"/>
        </w:rPr>
      </w:pPr>
      <w:r w:rsidRPr="008E2C19">
        <w:rPr>
          <w:rFonts w:ascii="宋体" w:hAnsi="宋体" w:hint="eastAsia"/>
          <w:sz w:val="24"/>
        </w:rPr>
        <w:t>参与项目的企业，以及相关项目管理人员、开发人员需在项目合同签订后提交《网络与信息安全承诺书》（单位签订）和《网络与信息安全保密承诺书》（个人签订）。</w:t>
      </w:r>
    </w:p>
    <w:p w14:paraId="7F4875F9" w14:textId="25AE0F61" w:rsidR="00AD6709" w:rsidRPr="008E2C19" w:rsidRDefault="00477DFF" w:rsidP="00C12063">
      <w:pPr>
        <w:numPr>
          <w:ilvl w:val="0"/>
          <w:numId w:val="6"/>
        </w:numPr>
        <w:adjustRightInd/>
        <w:spacing w:line="360" w:lineRule="auto"/>
        <w:rPr>
          <w:rFonts w:ascii="宋体" w:hAnsi="宋体"/>
          <w:b/>
          <w:sz w:val="24"/>
        </w:rPr>
      </w:pPr>
      <w:r w:rsidRPr="008E2C19">
        <w:rPr>
          <w:rFonts w:ascii="宋体" w:hAnsi="宋体" w:hint="eastAsia"/>
          <w:b/>
          <w:sz w:val="24"/>
        </w:rPr>
        <w:lastRenderedPageBreak/>
        <w:t>质量保证与系统运维服务</w:t>
      </w:r>
    </w:p>
    <w:p w14:paraId="60000674" w14:textId="3E7352A9" w:rsidR="00C12063" w:rsidRPr="008E2C19" w:rsidRDefault="00C12063" w:rsidP="00C12063">
      <w:pPr>
        <w:autoSpaceDE w:val="0"/>
        <w:autoSpaceDN w:val="0"/>
        <w:spacing w:line="360" w:lineRule="auto"/>
        <w:ind w:firstLineChars="200" w:firstLine="480"/>
        <w:rPr>
          <w:rFonts w:ascii="宋体" w:cs="仿宋_GB2312"/>
          <w:sz w:val="24"/>
        </w:rPr>
      </w:pPr>
      <w:r w:rsidRPr="008E2C19">
        <w:rPr>
          <w:rFonts w:asciiTheme="minorEastAsia" w:hAnsiTheme="minorEastAsia" w:cs="Calibri"/>
          <w:sz w:val="24"/>
        </w:rPr>
        <w:t>10.1.</w:t>
      </w:r>
      <w:r w:rsidRPr="008E2C19">
        <w:rPr>
          <w:rFonts w:ascii="宋体" w:cs="仿宋_GB2312"/>
          <w:sz w:val="24"/>
        </w:rPr>
        <w:t>对整个系统至少提供</w:t>
      </w:r>
      <w:r w:rsidR="002660E7" w:rsidRPr="008E2C19">
        <w:rPr>
          <w:rFonts w:ascii="宋体" w:cs="仿宋_GB2312"/>
          <w:sz w:val="24"/>
        </w:rPr>
        <w:t>一年</w:t>
      </w:r>
      <w:r w:rsidRPr="008E2C19">
        <w:rPr>
          <w:rFonts w:ascii="宋体" w:cs="仿宋_GB2312" w:hint="eastAsia"/>
          <w:sz w:val="24"/>
        </w:rPr>
        <w:t>免费运行维护服务</w:t>
      </w:r>
      <w:r w:rsidRPr="008E2C19">
        <w:rPr>
          <w:rFonts w:ascii="宋体" w:cs="仿宋_GB2312"/>
          <w:sz w:val="24"/>
        </w:rPr>
        <w:t>，</w:t>
      </w:r>
      <w:r w:rsidRPr="008E2C19">
        <w:rPr>
          <w:rFonts w:ascii="宋体" w:hAnsi="宋体" w:hint="eastAsia"/>
          <w:bCs/>
          <w:sz w:val="24"/>
        </w:rPr>
        <w:t>免费维护服务期为项目自终验合格之日起</w:t>
      </w:r>
      <w:r w:rsidR="002660E7" w:rsidRPr="008E2C19">
        <w:rPr>
          <w:rFonts w:ascii="宋体" w:hAnsi="宋体"/>
          <w:bCs/>
          <w:sz w:val="24"/>
        </w:rPr>
        <w:t>一年</w:t>
      </w:r>
      <w:r w:rsidRPr="008E2C19">
        <w:rPr>
          <w:rFonts w:ascii="宋体" w:hAnsi="宋体" w:hint="eastAsia"/>
          <w:bCs/>
          <w:sz w:val="24"/>
        </w:rPr>
        <w:t>（“维护期”），维护期内由中标人根据采购人要求及时提供无偿的技术支持和维护服务，保证系统的正常、高效运行。</w:t>
      </w:r>
    </w:p>
    <w:p w14:paraId="7C0483AD" w14:textId="779DC4A3" w:rsidR="00C12063" w:rsidRPr="008E2C19" w:rsidRDefault="00C12063" w:rsidP="00C12063">
      <w:pPr>
        <w:spacing w:line="360" w:lineRule="auto"/>
        <w:ind w:firstLineChars="200" w:firstLine="480"/>
        <w:rPr>
          <w:rFonts w:asciiTheme="minorEastAsia" w:hAnsiTheme="minorEastAsia"/>
          <w:sz w:val="24"/>
        </w:rPr>
      </w:pPr>
      <w:r w:rsidRPr="008E2C19">
        <w:rPr>
          <w:rFonts w:asciiTheme="minorEastAsia" w:hAnsiTheme="minorEastAsia" w:cs="Calibri"/>
          <w:sz w:val="24"/>
        </w:rPr>
        <w:t>10.</w:t>
      </w:r>
      <w:r w:rsidRPr="008E2C19">
        <w:rPr>
          <w:rFonts w:asciiTheme="minorEastAsia" w:hAnsiTheme="minorEastAsia"/>
          <w:sz w:val="24"/>
        </w:rPr>
        <w:t>2</w:t>
      </w:r>
      <w:r w:rsidRPr="008E2C19">
        <w:rPr>
          <w:rFonts w:asciiTheme="minorEastAsia" w:hAnsiTheme="minorEastAsia" w:cs="Calibri"/>
          <w:sz w:val="24"/>
        </w:rPr>
        <w:t>.</w:t>
      </w:r>
      <w:r w:rsidRPr="008E2C19">
        <w:rPr>
          <w:rFonts w:asciiTheme="minorEastAsia" w:hAnsiTheme="minorEastAsia" w:hint="eastAsia"/>
          <w:sz w:val="24"/>
        </w:rPr>
        <w:t>投标人应提供具体的售后服务方案，提供售后服务具体措施、应急措施以及组织结构等。</w:t>
      </w:r>
    </w:p>
    <w:p w14:paraId="543C877F" w14:textId="228E04A0" w:rsidR="00C12063" w:rsidRPr="008E2C19" w:rsidRDefault="00C12063" w:rsidP="00C12063">
      <w:pPr>
        <w:spacing w:line="360" w:lineRule="auto"/>
        <w:ind w:firstLineChars="200" w:firstLine="480"/>
        <w:rPr>
          <w:rFonts w:asciiTheme="minorEastAsia" w:hAnsiTheme="minorEastAsia"/>
          <w:sz w:val="24"/>
        </w:rPr>
      </w:pPr>
      <w:r w:rsidRPr="008E2C19">
        <w:rPr>
          <w:rFonts w:asciiTheme="minorEastAsia" w:hAnsiTheme="minorEastAsia" w:cs="Calibri"/>
          <w:sz w:val="24"/>
        </w:rPr>
        <w:t>10.</w:t>
      </w:r>
      <w:r w:rsidRPr="008E2C19">
        <w:rPr>
          <w:rFonts w:asciiTheme="minorEastAsia" w:hAnsiTheme="minorEastAsia"/>
          <w:sz w:val="24"/>
        </w:rPr>
        <w:t>3</w:t>
      </w:r>
      <w:r w:rsidRPr="008E2C19">
        <w:rPr>
          <w:rFonts w:asciiTheme="minorEastAsia" w:hAnsiTheme="minorEastAsia" w:cs="Calibri"/>
          <w:sz w:val="24"/>
        </w:rPr>
        <w:t>.</w:t>
      </w:r>
      <w:r w:rsidRPr="008E2C19">
        <w:rPr>
          <w:rFonts w:asciiTheme="minorEastAsia" w:hAnsiTheme="minorEastAsia" w:hint="eastAsia"/>
          <w:sz w:val="24"/>
        </w:rPr>
        <w:t>售后服务要求如下：</w:t>
      </w:r>
    </w:p>
    <w:p w14:paraId="3126F286" w14:textId="77777777" w:rsidR="00C12063" w:rsidRPr="008E2C19" w:rsidRDefault="00C12063" w:rsidP="00C12063">
      <w:pPr>
        <w:pStyle w:val="a1"/>
        <w:spacing w:line="360" w:lineRule="auto"/>
        <w:ind w:firstLine="480"/>
        <w:rPr>
          <w:rFonts w:asciiTheme="minorEastAsia" w:hAnsiTheme="minorEastAsia"/>
          <w:color w:val="auto"/>
          <w:sz w:val="24"/>
          <w:szCs w:val="24"/>
        </w:rPr>
      </w:pPr>
      <w:r w:rsidRPr="008E2C19">
        <w:rPr>
          <w:rFonts w:asciiTheme="minorEastAsia" w:hAnsiTheme="minorEastAsia" w:hint="eastAsia"/>
          <w:color w:val="auto"/>
          <w:sz w:val="24"/>
          <w:szCs w:val="24"/>
        </w:rPr>
        <w:t>（</w:t>
      </w:r>
      <w:r w:rsidRPr="008E2C19">
        <w:rPr>
          <w:rFonts w:asciiTheme="minorEastAsia" w:hAnsiTheme="minorEastAsia"/>
          <w:color w:val="auto"/>
          <w:sz w:val="24"/>
          <w:szCs w:val="24"/>
        </w:rPr>
        <w:t>1</w:t>
      </w:r>
      <w:r w:rsidRPr="008E2C19">
        <w:rPr>
          <w:rFonts w:asciiTheme="minorEastAsia" w:hAnsiTheme="minorEastAsia" w:hint="eastAsia"/>
          <w:color w:val="auto"/>
          <w:sz w:val="24"/>
          <w:szCs w:val="24"/>
        </w:rPr>
        <w:t>）维护时间：提供全天候</w:t>
      </w:r>
      <w:r w:rsidRPr="008E2C19">
        <w:rPr>
          <w:rFonts w:asciiTheme="minorEastAsia" w:hAnsiTheme="minorEastAsia"/>
          <w:color w:val="auto"/>
          <w:sz w:val="24"/>
          <w:szCs w:val="24"/>
        </w:rPr>
        <w:t>24</w:t>
      </w:r>
      <w:r w:rsidRPr="008E2C19">
        <w:rPr>
          <w:rFonts w:asciiTheme="minorEastAsia" w:hAnsiTheme="minorEastAsia" w:hint="eastAsia"/>
          <w:color w:val="auto"/>
          <w:sz w:val="24"/>
          <w:szCs w:val="24"/>
        </w:rPr>
        <w:t>小时热线电话服务响应。要求在</w:t>
      </w:r>
      <w:r w:rsidRPr="008E2C19">
        <w:rPr>
          <w:rFonts w:asciiTheme="minorEastAsia" w:hAnsiTheme="minorEastAsia"/>
          <w:color w:val="auto"/>
          <w:sz w:val="24"/>
          <w:szCs w:val="24"/>
        </w:rPr>
        <w:t>24</w:t>
      </w:r>
      <w:r w:rsidRPr="008E2C19">
        <w:rPr>
          <w:rFonts w:asciiTheme="minorEastAsia" w:hAnsiTheme="minorEastAsia" w:hint="eastAsia"/>
          <w:color w:val="auto"/>
          <w:sz w:val="24"/>
          <w:szCs w:val="24"/>
        </w:rPr>
        <w:t>小时响应时间内提供保修、维护等技术服务。在出现系统问题的</w:t>
      </w:r>
      <w:r w:rsidRPr="008E2C19">
        <w:rPr>
          <w:rFonts w:asciiTheme="minorEastAsia" w:hAnsiTheme="minorEastAsia"/>
          <w:color w:val="auto"/>
          <w:sz w:val="24"/>
          <w:szCs w:val="24"/>
        </w:rPr>
        <w:t>1</w:t>
      </w:r>
      <w:r w:rsidRPr="008E2C19">
        <w:rPr>
          <w:rFonts w:asciiTheme="minorEastAsia" w:hAnsiTheme="minorEastAsia" w:hint="eastAsia"/>
          <w:color w:val="auto"/>
          <w:sz w:val="24"/>
          <w:szCs w:val="24"/>
        </w:rPr>
        <w:t>小时内给予问题的反馈，如需现场解决，在故障发生的</w:t>
      </w:r>
      <w:r w:rsidRPr="008E2C19">
        <w:rPr>
          <w:rFonts w:asciiTheme="minorEastAsia" w:hAnsiTheme="minorEastAsia"/>
          <w:color w:val="auto"/>
          <w:sz w:val="24"/>
          <w:szCs w:val="24"/>
        </w:rPr>
        <w:t>2</w:t>
      </w:r>
      <w:r w:rsidRPr="008E2C19">
        <w:rPr>
          <w:rFonts w:asciiTheme="minorEastAsia" w:hAnsiTheme="minorEastAsia" w:hint="eastAsia"/>
          <w:color w:val="auto"/>
          <w:sz w:val="24"/>
          <w:szCs w:val="24"/>
        </w:rPr>
        <w:t>小时内，派技术人员到达现场。</w:t>
      </w:r>
    </w:p>
    <w:p w14:paraId="3E32BAEC" w14:textId="77777777" w:rsidR="00C12063" w:rsidRPr="008E2C19" w:rsidRDefault="00C12063" w:rsidP="00C12063">
      <w:pPr>
        <w:pStyle w:val="a1"/>
        <w:spacing w:line="360" w:lineRule="auto"/>
        <w:ind w:firstLine="480"/>
        <w:rPr>
          <w:rFonts w:asciiTheme="minorEastAsia" w:hAnsiTheme="minorEastAsia"/>
          <w:color w:val="auto"/>
          <w:sz w:val="24"/>
          <w:szCs w:val="24"/>
        </w:rPr>
      </w:pPr>
      <w:r w:rsidRPr="008E2C19">
        <w:rPr>
          <w:rFonts w:asciiTheme="minorEastAsia" w:hAnsiTheme="minorEastAsia" w:hint="eastAsia"/>
          <w:color w:val="auto"/>
          <w:sz w:val="24"/>
          <w:szCs w:val="24"/>
        </w:rPr>
        <w:t>（</w:t>
      </w:r>
      <w:r w:rsidRPr="008E2C19">
        <w:rPr>
          <w:rFonts w:asciiTheme="minorEastAsia" w:hAnsiTheme="minorEastAsia"/>
          <w:color w:val="auto"/>
          <w:sz w:val="24"/>
          <w:szCs w:val="24"/>
        </w:rPr>
        <w:t>2</w:t>
      </w:r>
      <w:r w:rsidRPr="008E2C19">
        <w:rPr>
          <w:rFonts w:asciiTheme="minorEastAsia" w:hAnsiTheme="minorEastAsia" w:hint="eastAsia"/>
          <w:color w:val="auto"/>
          <w:sz w:val="24"/>
          <w:szCs w:val="24"/>
        </w:rPr>
        <w:t>）乙方上门现场排除系统运行过程中出现的软件故障。</w:t>
      </w:r>
    </w:p>
    <w:p w14:paraId="3B39CB13" w14:textId="77777777" w:rsidR="00C12063" w:rsidRPr="008E2C19" w:rsidRDefault="00C12063" w:rsidP="00C12063">
      <w:pPr>
        <w:pStyle w:val="a1"/>
        <w:spacing w:line="360" w:lineRule="auto"/>
        <w:ind w:firstLine="480"/>
        <w:rPr>
          <w:rFonts w:asciiTheme="minorEastAsia" w:hAnsiTheme="minorEastAsia"/>
          <w:color w:val="auto"/>
          <w:sz w:val="24"/>
          <w:szCs w:val="24"/>
        </w:rPr>
      </w:pPr>
      <w:r w:rsidRPr="008E2C19">
        <w:rPr>
          <w:rFonts w:asciiTheme="minorEastAsia" w:hAnsiTheme="minorEastAsia" w:hint="eastAsia"/>
          <w:color w:val="auto"/>
          <w:sz w:val="24"/>
          <w:szCs w:val="24"/>
        </w:rPr>
        <w:t>（</w:t>
      </w:r>
      <w:r w:rsidRPr="008E2C19">
        <w:rPr>
          <w:rFonts w:asciiTheme="minorEastAsia" w:hAnsiTheme="minorEastAsia"/>
          <w:color w:val="auto"/>
          <w:sz w:val="24"/>
          <w:szCs w:val="24"/>
        </w:rPr>
        <w:t>3</w:t>
      </w:r>
      <w:r w:rsidRPr="008E2C19">
        <w:rPr>
          <w:rFonts w:asciiTheme="minorEastAsia" w:hAnsiTheme="minorEastAsia" w:hint="eastAsia"/>
          <w:color w:val="auto"/>
          <w:sz w:val="24"/>
          <w:szCs w:val="24"/>
        </w:rPr>
        <w:t>）应甲方的要求讲解系统的结构及设计。</w:t>
      </w:r>
    </w:p>
    <w:p w14:paraId="1D47A134" w14:textId="3EC724AE" w:rsidR="00C12063" w:rsidRPr="008E2C19" w:rsidRDefault="00C12063" w:rsidP="00C12063">
      <w:pPr>
        <w:pStyle w:val="a1"/>
        <w:spacing w:line="360" w:lineRule="auto"/>
        <w:ind w:firstLine="480"/>
        <w:rPr>
          <w:rFonts w:asciiTheme="minorEastAsia" w:hAnsiTheme="minorEastAsia"/>
          <w:color w:val="auto"/>
          <w:sz w:val="24"/>
          <w:szCs w:val="24"/>
        </w:rPr>
      </w:pPr>
      <w:r w:rsidRPr="008E2C19">
        <w:rPr>
          <w:rFonts w:asciiTheme="minorEastAsia" w:hAnsiTheme="minorEastAsia"/>
          <w:color w:val="auto"/>
          <w:sz w:val="24"/>
          <w:szCs w:val="24"/>
        </w:rPr>
        <w:t>4</w:t>
      </w:r>
      <w:r w:rsidRPr="008E2C19">
        <w:rPr>
          <w:rFonts w:asciiTheme="minorEastAsia" w:hAnsiTheme="minorEastAsia" w:cs="Calibri"/>
          <w:color w:val="auto"/>
          <w:sz w:val="24"/>
        </w:rPr>
        <w:t>.</w:t>
      </w:r>
      <w:r w:rsidRPr="008E2C19">
        <w:rPr>
          <w:rFonts w:asciiTheme="minorEastAsia" w:hAnsiTheme="minorEastAsia" w:hint="eastAsia"/>
          <w:color w:val="auto"/>
          <w:sz w:val="24"/>
          <w:szCs w:val="24"/>
        </w:rPr>
        <w:t>在维护期内，如发生系统应用软件功能升级的情况，乙方应免费负责现场升级和向甲方提供必要的技术资料。</w:t>
      </w:r>
    </w:p>
    <w:p w14:paraId="19E2D7F5" w14:textId="77777777" w:rsidR="00AD6709" w:rsidRPr="008E2C19" w:rsidRDefault="00477DFF">
      <w:pPr>
        <w:numPr>
          <w:ilvl w:val="0"/>
          <w:numId w:val="6"/>
        </w:numPr>
        <w:adjustRightInd/>
        <w:spacing w:line="360" w:lineRule="auto"/>
        <w:rPr>
          <w:rFonts w:ascii="宋体" w:hAnsi="宋体"/>
          <w:b/>
          <w:sz w:val="24"/>
        </w:rPr>
      </w:pPr>
      <w:bookmarkStart w:id="418" w:name="_Toc7502"/>
      <w:r w:rsidRPr="008E2C19">
        <w:rPr>
          <w:rFonts w:ascii="宋体" w:hAnsi="宋体" w:hint="eastAsia"/>
          <w:b/>
          <w:sz w:val="24"/>
        </w:rPr>
        <w:t>合同变更</w:t>
      </w:r>
      <w:bookmarkEnd w:id="418"/>
    </w:p>
    <w:p w14:paraId="2E838748" w14:textId="77777777" w:rsidR="00AD6709" w:rsidRPr="008E2C19" w:rsidRDefault="00477DFF">
      <w:pPr>
        <w:numPr>
          <w:ilvl w:val="1"/>
          <w:numId w:val="6"/>
        </w:numPr>
        <w:adjustRightInd/>
        <w:spacing w:line="360" w:lineRule="auto"/>
        <w:ind w:left="0" w:firstLine="567"/>
        <w:rPr>
          <w:rFonts w:ascii="宋体" w:hAnsi="宋体"/>
          <w:sz w:val="24"/>
        </w:rPr>
      </w:pPr>
      <w:r w:rsidRPr="008E2C19">
        <w:rPr>
          <w:rFonts w:ascii="宋体" w:hAnsi="宋体" w:hint="eastAsia"/>
          <w:sz w:val="24"/>
        </w:rPr>
        <w:t>双方当事人协商一致，可以签订书面补充合同的形式变更合同，但不得违背招标文件确定的事项。如果系追加与合同原标的物相同的标的物的，那么需经采购监督管理部门同意，且所有补充合同的采购金额不得超过原合同价格的10%；</w:t>
      </w:r>
    </w:p>
    <w:p w14:paraId="06E98E41" w14:textId="77777777" w:rsidR="00AD6709" w:rsidRPr="008E2C19" w:rsidRDefault="00477DFF">
      <w:pPr>
        <w:numPr>
          <w:ilvl w:val="0"/>
          <w:numId w:val="6"/>
        </w:numPr>
        <w:adjustRightInd/>
        <w:spacing w:line="360" w:lineRule="auto"/>
        <w:rPr>
          <w:rFonts w:ascii="宋体" w:hAnsi="宋体"/>
          <w:b/>
          <w:sz w:val="24"/>
        </w:rPr>
      </w:pPr>
      <w:bookmarkStart w:id="419" w:name="_Toc487900369"/>
      <w:bookmarkStart w:id="420" w:name="_Toc259093688"/>
      <w:bookmarkStart w:id="421" w:name="_Toc279701259"/>
      <w:bookmarkStart w:id="422" w:name="_Toc22955"/>
      <w:bookmarkStart w:id="423" w:name="_Toc15237"/>
      <w:bookmarkStart w:id="424" w:name="_Toc10366"/>
      <w:r w:rsidRPr="008E2C19">
        <w:rPr>
          <w:rFonts w:ascii="宋体" w:hAnsi="宋体" w:hint="eastAsia"/>
          <w:b/>
          <w:sz w:val="24"/>
        </w:rPr>
        <w:t>合同转让</w:t>
      </w:r>
      <w:bookmarkEnd w:id="419"/>
      <w:bookmarkEnd w:id="420"/>
      <w:bookmarkEnd w:id="421"/>
      <w:r w:rsidRPr="008E2C19">
        <w:rPr>
          <w:rFonts w:ascii="宋体" w:hAnsi="宋体" w:hint="eastAsia"/>
          <w:b/>
          <w:sz w:val="24"/>
        </w:rPr>
        <w:t>和分包</w:t>
      </w:r>
      <w:bookmarkEnd w:id="422"/>
      <w:bookmarkEnd w:id="423"/>
      <w:bookmarkEnd w:id="424"/>
    </w:p>
    <w:p w14:paraId="490316D3" w14:textId="77777777" w:rsidR="00AD6709" w:rsidRPr="008E2C19" w:rsidRDefault="00477DFF">
      <w:pPr>
        <w:spacing w:line="360" w:lineRule="auto"/>
        <w:ind w:firstLineChars="200" w:firstLine="480"/>
        <w:rPr>
          <w:rFonts w:ascii="宋体" w:hAnsi="宋体"/>
          <w:sz w:val="24"/>
        </w:rPr>
      </w:pPr>
      <w:r w:rsidRPr="008E2C19">
        <w:rPr>
          <w:rFonts w:ascii="宋体" w:hAnsi="宋体" w:hint="eastAsia"/>
          <w:sz w:val="24"/>
        </w:rPr>
        <w:t>合同的权利义务依法不得转让，但经甲方事先书面同意，乙方可以依法采取分包方式履行合同，即：依法可以将合同项下的部分非主体、非关键性工作分包给他人完成。接受分包的供应商应当具备相应的资格条件，并不得再次分包，且乙方应就分包项目向甲方负责，并与接受分包的供应商就分包项目向甲方承担连带责任。</w:t>
      </w:r>
    </w:p>
    <w:p w14:paraId="168F73DF" w14:textId="77777777" w:rsidR="00AD6709" w:rsidRPr="008E2C19" w:rsidRDefault="00477DFF">
      <w:pPr>
        <w:numPr>
          <w:ilvl w:val="0"/>
          <w:numId w:val="6"/>
        </w:numPr>
        <w:adjustRightInd/>
        <w:spacing w:line="360" w:lineRule="auto"/>
        <w:rPr>
          <w:rFonts w:ascii="宋体" w:hAnsi="宋体"/>
          <w:b/>
          <w:sz w:val="24"/>
        </w:rPr>
      </w:pPr>
      <w:bookmarkStart w:id="425" w:name="_Toc259093684"/>
      <w:bookmarkStart w:id="426" w:name="_Toc6969"/>
      <w:bookmarkStart w:id="427" w:name="_Toc279701255"/>
      <w:bookmarkStart w:id="428" w:name="_Toc30676"/>
      <w:bookmarkStart w:id="429" w:name="_Toc689"/>
      <w:bookmarkStart w:id="430" w:name="_Toc487900365"/>
      <w:r w:rsidRPr="008E2C19">
        <w:rPr>
          <w:rFonts w:ascii="宋体" w:hAnsi="宋体" w:hint="eastAsia"/>
          <w:b/>
          <w:sz w:val="24"/>
        </w:rPr>
        <w:t>税费</w:t>
      </w:r>
      <w:bookmarkEnd w:id="425"/>
      <w:bookmarkEnd w:id="426"/>
      <w:bookmarkEnd w:id="427"/>
      <w:bookmarkEnd w:id="428"/>
      <w:bookmarkEnd w:id="429"/>
      <w:bookmarkEnd w:id="430"/>
    </w:p>
    <w:p w14:paraId="185CF5F9" w14:textId="77777777" w:rsidR="00AD6709" w:rsidRPr="008E2C19" w:rsidRDefault="00477DFF">
      <w:pPr>
        <w:spacing w:line="360" w:lineRule="auto"/>
        <w:ind w:firstLineChars="200" w:firstLine="480"/>
        <w:rPr>
          <w:rFonts w:ascii="宋体" w:hAnsi="宋体"/>
          <w:sz w:val="24"/>
        </w:rPr>
      </w:pPr>
      <w:r w:rsidRPr="008E2C19">
        <w:rPr>
          <w:rFonts w:ascii="宋体" w:hAnsi="宋体" w:hint="eastAsia"/>
          <w:sz w:val="24"/>
        </w:rPr>
        <w:t>与合同有关的一切税费，均按照中华人民共和国法律的相关规定执行，且均包含在合同价格中。</w:t>
      </w:r>
    </w:p>
    <w:p w14:paraId="415521A1" w14:textId="77777777" w:rsidR="00AD6709" w:rsidRPr="008E2C19" w:rsidRDefault="00477DFF">
      <w:pPr>
        <w:numPr>
          <w:ilvl w:val="0"/>
          <w:numId w:val="6"/>
        </w:numPr>
        <w:adjustRightInd/>
        <w:spacing w:line="360" w:lineRule="auto"/>
        <w:rPr>
          <w:rFonts w:ascii="宋体" w:hAnsi="宋体"/>
          <w:b/>
          <w:sz w:val="24"/>
        </w:rPr>
      </w:pPr>
      <w:bookmarkStart w:id="431" w:name="_Toc7102"/>
      <w:bookmarkStart w:id="432" w:name="_Toc487900368"/>
      <w:bookmarkStart w:id="433" w:name="_Toc279701258"/>
      <w:bookmarkStart w:id="434" w:name="_Toc8298"/>
      <w:bookmarkStart w:id="435" w:name="_Toc259093687"/>
      <w:bookmarkStart w:id="436" w:name="_Toc16959"/>
      <w:r w:rsidRPr="008E2C19">
        <w:rPr>
          <w:rFonts w:ascii="宋体" w:hAnsi="宋体" w:hint="eastAsia"/>
          <w:b/>
          <w:sz w:val="24"/>
        </w:rPr>
        <w:t>乙方破产</w:t>
      </w:r>
      <w:bookmarkEnd w:id="431"/>
      <w:bookmarkEnd w:id="432"/>
      <w:bookmarkEnd w:id="433"/>
      <w:bookmarkEnd w:id="434"/>
      <w:bookmarkEnd w:id="435"/>
      <w:bookmarkEnd w:id="436"/>
    </w:p>
    <w:p w14:paraId="79F804F6" w14:textId="77777777" w:rsidR="00AD6709" w:rsidRPr="008E2C19" w:rsidRDefault="00477DFF">
      <w:pPr>
        <w:spacing w:line="360" w:lineRule="auto"/>
        <w:ind w:firstLineChars="200" w:firstLine="480"/>
        <w:rPr>
          <w:rFonts w:ascii="宋体" w:hAnsi="宋体"/>
          <w:sz w:val="24"/>
        </w:rPr>
      </w:pPr>
      <w:r w:rsidRPr="008E2C19">
        <w:rPr>
          <w:rFonts w:ascii="宋体" w:hAnsi="宋体" w:hint="eastAsia"/>
          <w:sz w:val="24"/>
        </w:rPr>
        <w:t>如果乙方破产导致合同无法履行时，甲方可以书面形式通知乙方终止合同且不给予乙方任何补偿和赔偿，但合同的终止不影响甲方任何要求乙方承担支付违约金、赔偿损失等违约责任的权利。</w:t>
      </w:r>
    </w:p>
    <w:p w14:paraId="3AE34BA7" w14:textId="77777777" w:rsidR="00AD6709" w:rsidRPr="008E2C19" w:rsidRDefault="00477DFF">
      <w:pPr>
        <w:numPr>
          <w:ilvl w:val="0"/>
          <w:numId w:val="6"/>
        </w:numPr>
        <w:adjustRightInd/>
        <w:spacing w:line="360" w:lineRule="auto"/>
        <w:rPr>
          <w:rFonts w:ascii="宋体" w:hAnsi="宋体"/>
          <w:b/>
          <w:sz w:val="24"/>
        </w:rPr>
      </w:pPr>
      <w:bookmarkStart w:id="437" w:name="_Toc29333"/>
      <w:bookmarkStart w:id="438" w:name="_Toc6134"/>
      <w:bookmarkStart w:id="439" w:name="_Toc15387"/>
      <w:r w:rsidRPr="008E2C19">
        <w:rPr>
          <w:rFonts w:ascii="宋体" w:hAnsi="宋体" w:hint="eastAsia"/>
          <w:b/>
          <w:sz w:val="24"/>
        </w:rPr>
        <w:lastRenderedPageBreak/>
        <w:t>合同中止、终止</w:t>
      </w:r>
      <w:bookmarkEnd w:id="437"/>
      <w:bookmarkEnd w:id="438"/>
      <w:bookmarkEnd w:id="439"/>
    </w:p>
    <w:p w14:paraId="3CDA09EE" w14:textId="77777777" w:rsidR="00AD6709" w:rsidRPr="008E2C19" w:rsidRDefault="00477DFF">
      <w:pPr>
        <w:numPr>
          <w:ilvl w:val="1"/>
          <w:numId w:val="6"/>
        </w:numPr>
        <w:adjustRightInd/>
        <w:spacing w:line="360" w:lineRule="auto"/>
        <w:ind w:left="0" w:firstLine="567"/>
        <w:rPr>
          <w:rFonts w:ascii="宋体" w:hAnsi="宋体"/>
          <w:sz w:val="24"/>
        </w:rPr>
      </w:pPr>
      <w:r w:rsidRPr="008E2C19">
        <w:rPr>
          <w:rFonts w:ascii="宋体" w:hAnsi="宋体" w:hint="eastAsia"/>
          <w:sz w:val="24"/>
        </w:rPr>
        <w:t>双方当事人不得擅自中止或者终止合同；</w:t>
      </w:r>
    </w:p>
    <w:p w14:paraId="13BBB526" w14:textId="77777777" w:rsidR="00AD6709" w:rsidRPr="008E2C19" w:rsidRDefault="00477DFF">
      <w:pPr>
        <w:numPr>
          <w:ilvl w:val="1"/>
          <w:numId w:val="6"/>
        </w:numPr>
        <w:adjustRightInd/>
        <w:spacing w:line="360" w:lineRule="auto"/>
        <w:ind w:left="0" w:firstLine="567"/>
        <w:rPr>
          <w:rFonts w:ascii="宋体" w:hAnsi="宋体"/>
          <w:sz w:val="24"/>
        </w:rPr>
      </w:pPr>
      <w:r w:rsidRPr="008E2C19">
        <w:rPr>
          <w:rFonts w:ascii="宋体" w:hAnsi="宋体" w:hint="eastAsia"/>
          <w:sz w:val="24"/>
        </w:rPr>
        <w:t>合同继续履行将损害国家利益和社会公共利益的，双方当事人应当中止或者终止合同。有过错的一方应当承担赔偿责任，双方当事人都有过错的，各自承担相应的责任。</w:t>
      </w:r>
    </w:p>
    <w:p w14:paraId="2321236F" w14:textId="77777777" w:rsidR="00AD6709" w:rsidRPr="008E2C19" w:rsidRDefault="00477DFF">
      <w:pPr>
        <w:numPr>
          <w:ilvl w:val="0"/>
          <w:numId w:val="6"/>
        </w:numPr>
        <w:adjustRightInd/>
        <w:spacing w:line="360" w:lineRule="auto"/>
        <w:rPr>
          <w:rFonts w:ascii="宋体" w:hAnsi="宋体"/>
          <w:b/>
          <w:sz w:val="24"/>
        </w:rPr>
      </w:pPr>
      <w:r w:rsidRPr="008E2C19">
        <w:rPr>
          <w:rFonts w:ascii="宋体" w:hAnsi="宋体" w:hint="eastAsia"/>
          <w:b/>
          <w:sz w:val="24"/>
        </w:rPr>
        <w:t>验收</w:t>
      </w:r>
    </w:p>
    <w:p w14:paraId="49592EBE" w14:textId="77777777" w:rsidR="00AD6709" w:rsidRPr="008E2C19" w:rsidRDefault="00477DFF">
      <w:pPr>
        <w:numPr>
          <w:ilvl w:val="1"/>
          <w:numId w:val="6"/>
        </w:numPr>
        <w:adjustRightInd/>
        <w:spacing w:line="360" w:lineRule="auto"/>
        <w:ind w:left="0" w:firstLine="567"/>
        <w:rPr>
          <w:rFonts w:ascii="宋体" w:hAnsi="宋体"/>
          <w:sz w:val="24"/>
        </w:rPr>
      </w:pPr>
      <w:r w:rsidRPr="008E2C19">
        <w:rPr>
          <w:rFonts w:ascii="宋体" w:hAnsi="宋体" w:hint="eastAsia"/>
          <w:sz w:val="24"/>
        </w:rPr>
        <w:t>验收标准应符合中国有关的国家、地方、行业的标准，如若中标，乙方投标文件中所列的验收标准经甲方确认后可作为验收的依据。</w:t>
      </w:r>
    </w:p>
    <w:p w14:paraId="7D630B8E" w14:textId="77777777" w:rsidR="00AD6709" w:rsidRPr="008E2C19" w:rsidRDefault="00477DFF">
      <w:pPr>
        <w:numPr>
          <w:ilvl w:val="1"/>
          <w:numId w:val="6"/>
        </w:numPr>
        <w:adjustRightInd/>
        <w:spacing w:line="360" w:lineRule="auto"/>
        <w:ind w:left="0" w:firstLine="567"/>
        <w:rPr>
          <w:rFonts w:ascii="宋体" w:hAnsi="宋体"/>
          <w:sz w:val="24"/>
        </w:rPr>
      </w:pPr>
      <w:r w:rsidRPr="008E2C19">
        <w:rPr>
          <w:rFonts w:ascii="宋体" w:hAnsi="宋体" w:hint="eastAsia"/>
          <w:sz w:val="24"/>
        </w:rPr>
        <w:t>甲方可采用乙方投标文件中提供的项目验收标准和检测办法，乙方确认其相关内容需通过第三方《软件测评报告》。</w:t>
      </w:r>
    </w:p>
    <w:p w14:paraId="5BBF534D" w14:textId="77777777" w:rsidR="00AD6709" w:rsidRPr="008E2C19" w:rsidRDefault="00477DFF">
      <w:pPr>
        <w:numPr>
          <w:ilvl w:val="1"/>
          <w:numId w:val="6"/>
        </w:numPr>
        <w:adjustRightInd/>
        <w:spacing w:line="360" w:lineRule="auto"/>
        <w:ind w:left="0" w:firstLine="567"/>
        <w:rPr>
          <w:rFonts w:ascii="宋体" w:hAnsi="宋体"/>
          <w:sz w:val="24"/>
        </w:rPr>
      </w:pPr>
      <w:r w:rsidRPr="008E2C19">
        <w:rPr>
          <w:rFonts w:ascii="宋体" w:hAnsi="宋体" w:hint="eastAsia"/>
          <w:sz w:val="24"/>
        </w:rPr>
        <w:t>乙方完成全部系统建设任务，投入试运行前，由甲方组织对项目进行初步验收，通过初验后进行试运行。投入试运行后正常运行，由甲方会同有关部门对项目进行建设验收。</w:t>
      </w:r>
    </w:p>
    <w:p w14:paraId="55EB8F9B" w14:textId="77777777" w:rsidR="00AD6709" w:rsidRPr="008E2C19" w:rsidRDefault="00477DFF">
      <w:pPr>
        <w:numPr>
          <w:ilvl w:val="1"/>
          <w:numId w:val="6"/>
        </w:numPr>
        <w:adjustRightInd/>
        <w:spacing w:line="360" w:lineRule="auto"/>
        <w:ind w:left="0" w:firstLine="567"/>
        <w:rPr>
          <w:rFonts w:ascii="宋体" w:hAnsi="宋体"/>
          <w:sz w:val="24"/>
        </w:rPr>
      </w:pPr>
      <w:r w:rsidRPr="008E2C19">
        <w:rPr>
          <w:rFonts w:ascii="宋体" w:hAnsi="宋体" w:hint="eastAsia"/>
          <w:sz w:val="24"/>
        </w:rPr>
        <w:t>系统验收合格的条件必须至少满足以下四个要求：试运行时性能满足合同要求；性能测试和试运行验收时出现的问题已被解决；相关内容需通过第三方认证机构《软件测评报告》；已提供了合同的全部货物和资料。</w:t>
      </w:r>
    </w:p>
    <w:p w14:paraId="48F116F5" w14:textId="77777777" w:rsidR="00AD6709" w:rsidRPr="008E2C19" w:rsidRDefault="00477DFF">
      <w:pPr>
        <w:numPr>
          <w:ilvl w:val="1"/>
          <w:numId w:val="6"/>
        </w:numPr>
        <w:adjustRightInd/>
        <w:spacing w:line="360" w:lineRule="auto"/>
        <w:ind w:left="0" w:firstLine="567"/>
        <w:rPr>
          <w:rFonts w:ascii="宋体" w:hAnsi="宋体"/>
          <w:sz w:val="24"/>
        </w:rPr>
      </w:pPr>
      <w:r w:rsidRPr="008E2C19">
        <w:rPr>
          <w:rFonts w:ascii="宋体" w:hAnsi="宋体" w:hint="eastAsia"/>
          <w:sz w:val="24"/>
        </w:rPr>
        <w:t>验收合格后，甲乙双方共同签署验收报告，一式二份，一份交甲方留存，一份由乙方用作结算凭证。</w:t>
      </w:r>
    </w:p>
    <w:p w14:paraId="640A9330" w14:textId="77777777" w:rsidR="00AD6709" w:rsidRPr="008E2C19" w:rsidRDefault="00477DFF">
      <w:pPr>
        <w:numPr>
          <w:ilvl w:val="1"/>
          <w:numId w:val="6"/>
        </w:numPr>
        <w:adjustRightInd/>
        <w:spacing w:line="360" w:lineRule="auto"/>
        <w:ind w:left="0" w:firstLine="567"/>
        <w:rPr>
          <w:rFonts w:ascii="宋体" w:hAnsi="宋体"/>
          <w:sz w:val="24"/>
        </w:rPr>
      </w:pPr>
      <w:r w:rsidRPr="008E2C19">
        <w:rPr>
          <w:rFonts w:ascii="宋体" w:hAnsi="宋体" w:hint="eastAsia"/>
          <w:sz w:val="24"/>
        </w:rPr>
        <w:t>如果最终交付的标的物与合同中的质量要求不符，乙方须承担由此发生的一切损失和费用，并接受相应的处罚。</w:t>
      </w:r>
    </w:p>
    <w:p w14:paraId="04BD7EA5" w14:textId="77777777" w:rsidR="00AD6709" w:rsidRPr="008E2C19" w:rsidRDefault="00477DFF">
      <w:pPr>
        <w:numPr>
          <w:ilvl w:val="1"/>
          <w:numId w:val="6"/>
        </w:numPr>
        <w:adjustRightInd/>
        <w:spacing w:line="360" w:lineRule="auto"/>
        <w:ind w:left="0" w:firstLine="567"/>
        <w:rPr>
          <w:rFonts w:ascii="宋体" w:hAnsi="宋体"/>
          <w:sz w:val="24"/>
        </w:rPr>
      </w:pPr>
      <w:r w:rsidRPr="008E2C19">
        <w:rPr>
          <w:rFonts w:ascii="宋体" w:hAnsi="宋体" w:hint="eastAsia"/>
          <w:sz w:val="24"/>
        </w:rPr>
        <w:t>验收时乙方必须提供完整的竣工验收资料，包括招标文件第三部分采购需求中所列的所有文档资料等。</w:t>
      </w:r>
    </w:p>
    <w:p w14:paraId="74B02A20" w14:textId="77777777" w:rsidR="00AD6709" w:rsidRPr="008E2C19" w:rsidRDefault="00477DFF">
      <w:pPr>
        <w:numPr>
          <w:ilvl w:val="0"/>
          <w:numId w:val="6"/>
        </w:numPr>
        <w:adjustRightInd/>
        <w:spacing w:line="360" w:lineRule="auto"/>
        <w:rPr>
          <w:rFonts w:ascii="宋体" w:hAnsi="宋体"/>
          <w:b/>
          <w:sz w:val="24"/>
        </w:rPr>
      </w:pPr>
      <w:r w:rsidRPr="008E2C19">
        <w:rPr>
          <w:rFonts w:ascii="宋体" w:hAnsi="宋体" w:hint="eastAsia"/>
          <w:b/>
          <w:sz w:val="24"/>
        </w:rPr>
        <w:t>延期交付与核定损失额</w:t>
      </w:r>
    </w:p>
    <w:p w14:paraId="254CF195" w14:textId="77777777" w:rsidR="00AD6709" w:rsidRPr="008E2C19" w:rsidRDefault="00477DFF">
      <w:pPr>
        <w:spacing w:line="360" w:lineRule="auto"/>
        <w:ind w:firstLineChars="200" w:firstLine="480"/>
        <w:rPr>
          <w:rFonts w:ascii="宋体" w:hAnsi="宋体"/>
          <w:sz w:val="24"/>
          <w:lang w:val="zh-CN"/>
        </w:rPr>
      </w:pPr>
      <w:r w:rsidRPr="008E2C19">
        <w:rPr>
          <w:rFonts w:ascii="宋体" w:hAnsi="宋体" w:hint="eastAsia"/>
          <w:sz w:val="24"/>
        </w:rPr>
        <w:t>如果</w:t>
      </w:r>
      <w:r w:rsidRPr="008E2C19">
        <w:rPr>
          <w:rFonts w:ascii="宋体" w:hAnsi="宋体" w:hint="eastAsia"/>
          <w:sz w:val="24"/>
          <w:lang w:val="zh-CN"/>
        </w:rPr>
        <w:t>乙方</w:t>
      </w:r>
      <w:r w:rsidRPr="008E2C19">
        <w:rPr>
          <w:rFonts w:ascii="宋体" w:hAnsi="宋体" w:hint="eastAsia"/>
          <w:sz w:val="24"/>
        </w:rPr>
        <w:t>未能按合同规定的时间按期交付，</w:t>
      </w:r>
      <w:r w:rsidRPr="008E2C19">
        <w:rPr>
          <w:rFonts w:ascii="宋体" w:hAnsi="宋体" w:hint="eastAsia"/>
          <w:sz w:val="24"/>
          <w:lang w:val="zh-CN"/>
        </w:rPr>
        <w:t>乙方</w:t>
      </w:r>
      <w:r w:rsidRPr="008E2C19">
        <w:rPr>
          <w:rFonts w:ascii="宋体" w:hAnsi="宋体" w:hint="eastAsia"/>
          <w:sz w:val="24"/>
        </w:rPr>
        <w:t>应承担相应的违约责任。</w:t>
      </w:r>
      <w:r w:rsidRPr="008E2C19">
        <w:rPr>
          <w:rFonts w:ascii="宋体" w:hAnsi="宋体" w:hint="eastAsia"/>
          <w:sz w:val="24"/>
          <w:lang w:val="zh-CN"/>
        </w:rPr>
        <w:t>如果乙方未能按合同规定履行其义务，甲方有权直接从履约保证金中取得补偿，具体按本合同违约责任的条款执行。</w:t>
      </w:r>
    </w:p>
    <w:p w14:paraId="13DCA099" w14:textId="77777777" w:rsidR="00AD6709" w:rsidRPr="008E2C19" w:rsidRDefault="00477DFF">
      <w:pPr>
        <w:numPr>
          <w:ilvl w:val="0"/>
          <w:numId w:val="6"/>
        </w:numPr>
        <w:adjustRightInd/>
        <w:spacing w:line="360" w:lineRule="auto"/>
        <w:rPr>
          <w:rFonts w:ascii="宋体" w:hAnsi="宋体"/>
          <w:b/>
          <w:sz w:val="24"/>
        </w:rPr>
      </w:pPr>
      <w:r w:rsidRPr="008E2C19">
        <w:rPr>
          <w:rFonts w:ascii="宋体" w:hAnsi="宋体" w:hint="eastAsia"/>
          <w:b/>
          <w:sz w:val="24"/>
        </w:rPr>
        <w:t>不可抗力</w:t>
      </w:r>
    </w:p>
    <w:p w14:paraId="1209BB4B" w14:textId="77777777" w:rsidR="00AD6709" w:rsidRPr="008E2C19" w:rsidRDefault="00477DFF">
      <w:pPr>
        <w:autoSpaceDE w:val="0"/>
        <w:autoSpaceDN w:val="0"/>
        <w:spacing w:line="360" w:lineRule="auto"/>
        <w:ind w:firstLineChars="200" w:firstLine="480"/>
        <w:rPr>
          <w:rFonts w:ascii="宋体" w:hAnsi="宋体"/>
          <w:b/>
          <w:bCs/>
          <w:sz w:val="24"/>
          <w:lang w:val="zh-CN"/>
        </w:rPr>
      </w:pPr>
      <w:r w:rsidRPr="008E2C19">
        <w:rPr>
          <w:rFonts w:ascii="宋体" w:hAnsi="宋体" w:hint="eastAsia"/>
          <w:sz w:val="24"/>
        </w:rPr>
        <w:t>任一方当事人由于不可抗力的影响而不能执行合同时，履行合同的期限应予以延长。不可抗力系指甲乙双方在缔结合同时所不能预见的，并且它的发生及其后果无法避免和无法克服的客观情况。</w:t>
      </w:r>
    </w:p>
    <w:p w14:paraId="5D085B12" w14:textId="25CFEE7F" w:rsidR="00AD6709" w:rsidRPr="008E2C19" w:rsidRDefault="00477DFF" w:rsidP="00C12063">
      <w:pPr>
        <w:numPr>
          <w:ilvl w:val="0"/>
          <w:numId w:val="6"/>
        </w:numPr>
        <w:adjustRightInd/>
        <w:spacing w:line="360" w:lineRule="auto"/>
        <w:rPr>
          <w:rFonts w:ascii="宋体" w:hAnsi="宋体"/>
          <w:b/>
          <w:sz w:val="24"/>
        </w:rPr>
      </w:pPr>
      <w:r w:rsidRPr="008E2C19">
        <w:rPr>
          <w:rFonts w:ascii="宋体" w:hAnsi="宋体" w:hint="eastAsia"/>
          <w:b/>
          <w:sz w:val="24"/>
        </w:rPr>
        <w:lastRenderedPageBreak/>
        <w:t>乙方的责任与义务</w:t>
      </w:r>
    </w:p>
    <w:p w14:paraId="249A9948" w14:textId="77777777" w:rsidR="00AD6709" w:rsidRPr="008E2C19" w:rsidRDefault="00477DFF">
      <w:pPr>
        <w:numPr>
          <w:ilvl w:val="1"/>
          <w:numId w:val="6"/>
        </w:numPr>
        <w:adjustRightInd/>
        <w:spacing w:line="360" w:lineRule="auto"/>
        <w:ind w:left="0" w:firstLine="567"/>
        <w:rPr>
          <w:rFonts w:ascii="宋体" w:hAnsi="宋体"/>
          <w:sz w:val="24"/>
        </w:rPr>
      </w:pPr>
      <w:r w:rsidRPr="008E2C19">
        <w:rPr>
          <w:rFonts w:ascii="宋体" w:hAnsi="宋体" w:hint="eastAsia"/>
          <w:sz w:val="24"/>
        </w:rPr>
        <w:t>根据投标文件的承诺向甲方委派项目负责人、技术负责人和专业技术人员，并保质保量完成服务内容。</w:t>
      </w:r>
    </w:p>
    <w:p w14:paraId="59F72D88" w14:textId="77777777" w:rsidR="00AD6709" w:rsidRPr="008E2C19" w:rsidRDefault="00477DFF">
      <w:pPr>
        <w:numPr>
          <w:ilvl w:val="1"/>
          <w:numId w:val="6"/>
        </w:numPr>
        <w:adjustRightInd/>
        <w:spacing w:line="360" w:lineRule="auto"/>
        <w:ind w:left="0" w:firstLine="567"/>
        <w:rPr>
          <w:rFonts w:ascii="宋体" w:hAnsi="宋体"/>
          <w:sz w:val="24"/>
        </w:rPr>
      </w:pPr>
      <w:r w:rsidRPr="008E2C19">
        <w:rPr>
          <w:rFonts w:ascii="宋体" w:hAnsi="宋体" w:hint="eastAsia"/>
          <w:sz w:val="24"/>
        </w:rPr>
        <w:t>在履行本合同义务的期间，应运用合理的技能，认真、勤奋地工作。</w:t>
      </w:r>
    </w:p>
    <w:p w14:paraId="7A9A9418" w14:textId="77777777" w:rsidR="00AD6709" w:rsidRPr="008E2C19" w:rsidRDefault="00477DFF">
      <w:pPr>
        <w:numPr>
          <w:ilvl w:val="1"/>
          <w:numId w:val="6"/>
        </w:numPr>
        <w:adjustRightInd/>
        <w:spacing w:line="360" w:lineRule="auto"/>
        <w:ind w:left="0" w:firstLine="567"/>
        <w:rPr>
          <w:rFonts w:ascii="宋体" w:hAnsi="宋体"/>
          <w:sz w:val="24"/>
        </w:rPr>
      </w:pPr>
      <w:r w:rsidRPr="008E2C19">
        <w:rPr>
          <w:rFonts w:ascii="宋体" w:hAnsi="宋体" w:hint="eastAsia"/>
          <w:sz w:val="24"/>
        </w:rPr>
        <w:t>在本合同履行期内或合同终止后，未征得甲方同意，不得泄漏与本项目、本合同有关的技术、资料等，不得以任何形式侵害甲方的知识产权。</w:t>
      </w:r>
    </w:p>
    <w:p w14:paraId="173046D2" w14:textId="77777777" w:rsidR="00AD6709" w:rsidRPr="008E2C19" w:rsidRDefault="00477DFF">
      <w:pPr>
        <w:numPr>
          <w:ilvl w:val="1"/>
          <w:numId w:val="6"/>
        </w:numPr>
        <w:adjustRightInd/>
        <w:spacing w:line="360" w:lineRule="auto"/>
        <w:ind w:left="0" w:firstLine="567"/>
        <w:rPr>
          <w:rFonts w:ascii="宋体" w:hAnsi="宋体"/>
          <w:sz w:val="24"/>
        </w:rPr>
      </w:pPr>
      <w:r w:rsidRPr="008E2C19">
        <w:rPr>
          <w:rFonts w:ascii="宋体" w:hAnsi="宋体" w:hint="eastAsia"/>
          <w:sz w:val="24"/>
        </w:rPr>
        <w:t>负责本系统的项目建设及整体联动，负责处理好与其他项目实施单位的协调。</w:t>
      </w:r>
    </w:p>
    <w:p w14:paraId="3219A18F" w14:textId="77777777" w:rsidR="00AD6709" w:rsidRPr="008E2C19" w:rsidRDefault="00477DFF">
      <w:pPr>
        <w:numPr>
          <w:ilvl w:val="1"/>
          <w:numId w:val="6"/>
        </w:numPr>
        <w:adjustRightInd/>
        <w:spacing w:line="360" w:lineRule="auto"/>
        <w:ind w:left="0" w:firstLine="567"/>
        <w:rPr>
          <w:rFonts w:ascii="宋体" w:hAnsi="宋体"/>
          <w:sz w:val="24"/>
        </w:rPr>
      </w:pPr>
      <w:r w:rsidRPr="008E2C19">
        <w:rPr>
          <w:rFonts w:ascii="宋体" w:hAnsi="宋体" w:hint="eastAsia"/>
          <w:sz w:val="24"/>
        </w:rPr>
        <w:t>项目建设有关事项包括：项目规划、设计标准、规范和使用功能要求，向甲方的建议权。</w:t>
      </w:r>
    </w:p>
    <w:p w14:paraId="1C57B86D" w14:textId="77777777" w:rsidR="00AD6709" w:rsidRPr="008E2C19" w:rsidRDefault="00477DFF">
      <w:pPr>
        <w:numPr>
          <w:ilvl w:val="1"/>
          <w:numId w:val="6"/>
        </w:numPr>
        <w:adjustRightInd/>
        <w:spacing w:line="360" w:lineRule="auto"/>
        <w:ind w:left="0" w:firstLine="567"/>
        <w:rPr>
          <w:rFonts w:ascii="宋体" w:hAnsi="宋体"/>
          <w:sz w:val="24"/>
        </w:rPr>
      </w:pPr>
      <w:r w:rsidRPr="008E2C19">
        <w:rPr>
          <w:rFonts w:ascii="宋体" w:hAnsi="宋体" w:hint="eastAsia"/>
          <w:sz w:val="24"/>
        </w:rPr>
        <w:t>项目设计中的技术问题，按照安全和优化的原则，提出建议，并向甲方提出书面报告。如果由于拟提出的建议会提高项目造价，或延长工期，应当事先取得甲方的书面同意。</w:t>
      </w:r>
    </w:p>
    <w:p w14:paraId="6C4B0064" w14:textId="77777777" w:rsidR="00AD6709" w:rsidRPr="008E2C19" w:rsidRDefault="00477DFF">
      <w:pPr>
        <w:numPr>
          <w:ilvl w:val="1"/>
          <w:numId w:val="6"/>
        </w:numPr>
        <w:adjustRightInd/>
        <w:spacing w:line="360" w:lineRule="auto"/>
        <w:ind w:left="0" w:firstLine="567"/>
        <w:rPr>
          <w:rFonts w:ascii="宋体" w:hAnsi="宋体"/>
          <w:sz w:val="24"/>
        </w:rPr>
      </w:pPr>
      <w:r w:rsidRPr="008E2C19">
        <w:rPr>
          <w:rFonts w:ascii="宋体" w:hAnsi="宋体" w:hint="eastAsia"/>
          <w:sz w:val="24"/>
        </w:rPr>
        <w:t>项目实施组织设计和技术方案，按照保质量、保工期和降低成本的原则，向甲方提出书面报告。如果由于拟提出的建议会提高项目造价，或延长工期，应当事先取得甲方的书面同意。</w:t>
      </w:r>
    </w:p>
    <w:p w14:paraId="145AF185" w14:textId="77777777" w:rsidR="00AD6709" w:rsidRPr="008E2C19" w:rsidRDefault="00477DFF">
      <w:pPr>
        <w:numPr>
          <w:ilvl w:val="0"/>
          <w:numId w:val="6"/>
        </w:numPr>
        <w:adjustRightInd/>
        <w:spacing w:line="360" w:lineRule="auto"/>
        <w:rPr>
          <w:rFonts w:ascii="宋体" w:hAnsi="宋体"/>
          <w:b/>
          <w:sz w:val="24"/>
        </w:rPr>
      </w:pPr>
      <w:r w:rsidRPr="008E2C19">
        <w:rPr>
          <w:rFonts w:ascii="宋体" w:hAnsi="宋体" w:hint="eastAsia"/>
          <w:b/>
          <w:sz w:val="24"/>
        </w:rPr>
        <w:t>甲方的权利与义务</w:t>
      </w:r>
    </w:p>
    <w:p w14:paraId="7FF03216" w14:textId="77777777" w:rsidR="00AD6709" w:rsidRPr="008E2C19" w:rsidRDefault="00477DFF">
      <w:pPr>
        <w:numPr>
          <w:ilvl w:val="1"/>
          <w:numId w:val="6"/>
        </w:numPr>
        <w:adjustRightInd/>
        <w:spacing w:line="360" w:lineRule="auto"/>
        <w:ind w:left="0" w:firstLineChars="200" w:firstLine="480"/>
        <w:rPr>
          <w:rFonts w:ascii="宋体" w:hAnsi="宋体"/>
          <w:sz w:val="24"/>
        </w:rPr>
      </w:pPr>
      <w:r w:rsidRPr="008E2C19">
        <w:rPr>
          <w:rFonts w:ascii="宋体" w:hAnsi="宋体" w:hint="eastAsia"/>
          <w:sz w:val="24"/>
        </w:rPr>
        <w:t>甲方应当主要负责项目建设的所有外部关系的联系与协调，为乙方工作提供良好的外部条件。</w:t>
      </w:r>
    </w:p>
    <w:p w14:paraId="3CBE6DBA" w14:textId="77777777" w:rsidR="00AD6709" w:rsidRPr="008E2C19" w:rsidRDefault="00477DFF">
      <w:pPr>
        <w:numPr>
          <w:ilvl w:val="1"/>
          <w:numId w:val="6"/>
        </w:numPr>
        <w:adjustRightInd/>
        <w:spacing w:line="360" w:lineRule="auto"/>
        <w:ind w:left="0" w:firstLineChars="200" w:firstLine="480"/>
        <w:rPr>
          <w:rFonts w:ascii="宋体" w:hAnsi="宋体"/>
          <w:sz w:val="24"/>
        </w:rPr>
      </w:pPr>
      <w:r w:rsidRPr="008E2C19">
        <w:rPr>
          <w:rFonts w:ascii="宋体" w:hAnsi="宋体" w:hint="eastAsia"/>
          <w:sz w:val="24"/>
        </w:rPr>
        <w:t>甲方应当按合同专用条款双方约定的内容和时间，向乙方提供与项目建设有关的项目等资料。</w:t>
      </w:r>
    </w:p>
    <w:p w14:paraId="70845C99" w14:textId="77777777" w:rsidR="00AD6709" w:rsidRPr="008E2C19" w:rsidRDefault="00477DFF">
      <w:pPr>
        <w:numPr>
          <w:ilvl w:val="1"/>
          <w:numId w:val="6"/>
        </w:numPr>
        <w:adjustRightInd/>
        <w:spacing w:line="360" w:lineRule="auto"/>
        <w:ind w:left="0" w:firstLineChars="200" w:firstLine="480"/>
        <w:rPr>
          <w:rFonts w:ascii="宋体" w:hAnsi="宋体"/>
          <w:sz w:val="24"/>
        </w:rPr>
      </w:pPr>
      <w:r w:rsidRPr="008E2C19">
        <w:rPr>
          <w:rFonts w:ascii="宋体" w:hAnsi="宋体" w:hint="eastAsia"/>
          <w:sz w:val="24"/>
        </w:rPr>
        <w:t>甲方应当就乙方书面提交并要求做出决定的一切事宜在合理期限内做出书面决定。逾期应视为甲方不同意，仍按合同条款执行。</w:t>
      </w:r>
    </w:p>
    <w:p w14:paraId="20E1463B" w14:textId="77777777" w:rsidR="00AD6709" w:rsidRPr="008E2C19" w:rsidRDefault="00477DFF">
      <w:pPr>
        <w:numPr>
          <w:ilvl w:val="1"/>
          <w:numId w:val="6"/>
        </w:numPr>
        <w:adjustRightInd/>
        <w:spacing w:line="360" w:lineRule="auto"/>
        <w:ind w:left="0" w:firstLineChars="200" w:firstLine="480"/>
        <w:rPr>
          <w:rFonts w:ascii="宋体" w:hAnsi="宋体"/>
          <w:sz w:val="24"/>
        </w:rPr>
      </w:pPr>
      <w:r w:rsidRPr="008E2C19">
        <w:rPr>
          <w:rFonts w:ascii="宋体" w:hAnsi="宋体" w:hint="eastAsia"/>
          <w:sz w:val="24"/>
        </w:rPr>
        <w:t>甲方应授权一名熟悉本项目情况、能迅速做出决定的项目代表，负责与乙方联系。若更换代表，要提前通知乙方。</w:t>
      </w:r>
    </w:p>
    <w:p w14:paraId="7D500798" w14:textId="77777777" w:rsidR="00AD6709" w:rsidRPr="008E2C19" w:rsidRDefault="00477DFF">
      <w:pPr>
        <w:numPr>
          <w:ilvl w:val="1"/>
          <w:numId w:val="6"/>
        </w:numPr>
        <w:adjustRightInd/>
        <w:spacing w:line="360" w:lineRule="auto"/>
        <w:ind w:left="0" w:firstLineChars="200" w:firstLine="480"/>
        <w:rPr>
          <w:rFonts w:ascii="宋体" w:hAnsi="宋体"/>
          <w:sz w:val="24"/>
        </w:rPr>
      </w:pPr>
      <w:r w:rsidRPr="008E2C19">
        <w:rPr>
          <w:rFonts w:ascii="宋体" w:hAnsi="宋体" w:hint="eastAsia"/>
          <w:sz w:val="24"/>
        </w:rPr>
        <w:t>甲方有权与乙方就本项目订立补充合同。</w:t>
      </w:r>
    </w:p>
    <w:p w14:paraId="02403AF9" w14:textId="77777777" w:rsidR="00AD6709" w:rsidRPr="008E2C19" w:rsidRDefault="00477DFF">
      <w:pPr>
        <w:numPr>
          <w:ilvl w:val="1"/>
          <w:numId w:val="6"/>
        </w:numPr>
        <w:adjustRightInd/>
        <w:spacing w:line="360" w:lineRule="auto"/>
        <w:ind w:left="0" w:firstLineChars="200" w:firstLine="480"/>
        <w:rPr>
          <w:rFonts w:ascii="宋体" w:hAnsi="宋体"/>
          <w:sz w:val="24"/>
        </w:rPr>
      </w:pPr>
      <w:r w:rsidRPr="008E2C19">
        <w:rPr>
          <w:rFonts w:ascii="宋体" w:hAnsi="宋体" w:hint="eastAsia"/>
          <w:sz w:val="24"/>
        </w:rPr>
        <w:t>甲方有对项目规模、设计标准、规范和设计使用功能要求的认定权，以及对项目建设、设计变更的审批权。</w:t>
      </w:r>
    </w:p>
    <w:p w14:paraId="75231388" w14:textId="77777777" w:rsidR="00AD6709" w:rsidRPr="008E2C19" w:rsidRDefault="00477DFF">
      <w:pPr>
        <w:numPr>
          <w:ilvl w:val="1"/>
          <w:numId w:val="6"/>
        </w:numPr>
        <w:adjustRightInd/>
        <w:spacing w:line="360" w:lineRule="auto"/>
        <w:ind w:left="0" w:firstLineChars="200" w:firstLine="480"/>
        <w:rPr>
          <w:rFonts w:ascii="宋体" w:hAnsi="宋体"/>
          <w:sz w:val="24"/>
        </w:rPr>
      </w:pPr>
      <w:r w:rsidRPr="008E2C19">
        <w:rPr>
          <w:rFonts w:ascii="宋体" w:hAnsi="宋体" w:hint="eastAsia"/>
          <w:sz w:val="24"/>
        </w:rPr>
        <w:t>甲方有权要求乙方提交工作月度报告及专项报告等。</w:t>
      </w:r>
    </w:p>
    <w:p w14:paraId="5DB147A3" w14:textId="77777777" w:rsidR="00AD6709" w:rsidRPr="008E2C19" w:rsidRDefault="00477DFF">
      <w:pPr>
        <w:numPr>
          <w:ilvl w:val="0"/>
          <w:numId w:val="6"/>
        </w:numPr>
        <w:adjustRightInd/>
        <w:spacing w:line="360" w:lineRule="auto"/>
        <w:rPr>
          <w:rFonts w:ascii="宋体" w:hAnsi="宋体"/>
          <w:b/>
          <w:sz w:val="24"/>
        </w:rPr>
      </w:pPr>
      <w:r w:rsidRPr="008E2C19">
        <w:rPr>
          <w:rFonts w:ascii="宋体" w:hAnsi="宋体" w:hint="eastAsia"/>
          <w:b/>
          <w:sz w:val="24"/>
        </w:rPr>
        <w:t>履约保证金</w:t>
      </w:r>
    </w:p>
    <w:p w14:paraId="7516131A" w14:textId="77777777" w:rsidR="00AD6709" w:rsidRPr="008E2C19" w:rsidRDefault="00477DFF">
      <w:pPr>
        <w:numPr>
          <w:ilvl w:val="1"/>
          <w:numId w:val="6"/>
        </w:numPr>
        <w:adjustRightInd/>
        <w:spacing w:line="360" w:lineRule="auto"/>
        <w:ind w:left="0" w:firstLineChars="200" w:firstLine="480"/>
        <w:rPr>
          <w:rFonts w:ascii="宋体" w:hAnsi="宋体"/>
          <w:sz w:val="24"/>
        </w:rPr>
      </w:pPr>
      <w:r w:rsidRPr="008E2C19">
        <w:rPr>
          <w:rFonts w:ascii="宋体" w:hAnsi="宋体" w:hint="eastAsia"/>
          <w:sz w:val="24"/>
        </w:rPr>
        <w:t>乙方应在合同签订后5个工作日内，以支票、汇票、本票或者金融机构、担</w:t>
      </w:r>
      <w:r w:rsidRPr="008E2C19">
        <w:rPr>
          <w:rFonts w:ascii="宋体" w:hAnsi="宋体" w:hint="eastAsia"/>
          <w:sz w:val="24"/>
        </w:rPr>
        <w:lastRenderedPageBreak/>
        <w:t>保机构出具的保函等非现金形式，提交合同价格</w:t>
      </w:r>
      <w:r w:rsidRPr="008E2C19">
        <w:rPr>
          <w:rFonts w:ascii="宋体" w:hAnsi="宋体"/>
          <w:sz w:val="24"/>
        </w:rPr>
        <w:t>1.0</w:t>
      </w:r>
      <w:r w:rsidRPr="008E2C19">
        <w:rPr>
          <w:rFonts w:ascii="宋体" w:hAnsi="宋体" w:hint="eastAsia"/>
          <w:sz w:val="24"/>
        </w:rPr>
        <w:t>%的履约保证金；</w:t>
      </w:r>
    </w:p>
    <w:p w14:paraId="6AE7B2F2" w14:textId="77777777" w:rsidR="00AD6709" w:rsidRPr="008E2C19" w:rsidRDefault="00477DFF">
      <w:pPr>
        <w:numPr>
          <w:ilvl w:val="1"/>
          <w:numId w:val="6"/>
        </w:numPr>
        <w:adjustRightInd/>
        <w:spacing w:line="360" w:lineRule="auto"/>
        <w:ind w:left="0" w:firstLineChars="200" w:firstLine="480"/>
        <w:rPr>
          <w:rFonts w:ascii="宋体" w:hAnsi="宋体"/>
          <w:sz w:val="24"/>
        </w:rPr>
      </w:pPr>
      <w:r w:rsidRPr="008E2C19">
        <w:rPr>
          <w:rFonts w:ascii="宋体" w:hAnsi="宋体" w:hint="eastAsia"/>
          <w:sz w:val="24"/>
        </w:rPr>
        <w:t>履约保证金在合同有效期内不予退还，项目终验合格之日起 10 个工作日内，如乙方无违约行为，甲方应将剩余履约保证金无息退还乙方；</w:t>
      </w:r>
    </w:p>
    <w:p w14:paraId="55C8DA56" w14:textId="77777777" w:rsidR="00AD6709" w:rsidRPr="008E2C19" w:rsidRDefault="00477DFF">
      <w:pPr>
        <w:numPr>
          <w:ilvl w:val="1"/>
          <w:numId w:val="6"/>
        </w:numPr>
        <w:adjustRightInd/>
        <w:spacing w:line="360" w:lineRule="auto"/>
        <w:ind w:left="0" w:firstLineChars="200" w:firstLine="480"/>
        <w:rPr>
          <w:rFonts w:ascii="宋体" w:hAnsi="宋体"/>
          <w:sz w:val="24"/>
        </w:rPr>
      </w:pPr>
      <w:r w:rsidRPr="008E2C19">
        <w:rPr>
          <w:rFonts w:ascii="宋体" w:hAnsi="宋体" w:hint="eastAsia"/>
          <w:sz w:val="24"/>
        </w:rPr>
        <w:t>如果乙方不履行合同或存在重大违约，履约保证金不予退还；如果乙方未能按合同约定全面履行义务或乙方交付的标的物存在不符合合同约定的情形，那么甲方有权直接从履约保证金中扣除相应部分作为补偿或赔偿并要求乙方及时补足履约保证金；若履约保证金不足以弥补甲方损失的，甲方有权要求乙方承担超过履约保证金的损失。</w:t>
      </w:r>
    </w:p>
    <w:p w14:paraId="156CE8CA" w14:textId="77777777" w:rsidR="00AD6709" w:rsidRPr="008E2C19" w:rsidRDefault="00477DFF">
      <w:pPr>
        <w:numPr>
          <w:ilvl w:val="0"/>
          <w:numId w:val="6"/>
        </w:numPr>
        <w:adjustRightInd/>
        <w:spacing w:line="360" w:lineRule="auto"/>
        <w:rPr>
          <w:rFonts w:ascii="宋体" w:hAnsi="宋体"/>
          <w:b/>
          <w:sz w:val="24"/>
        </w:rPr>
      </w:pPr>
      <w:r w:rsidRPr="008E2C19">
        <w:rPr>
          <w:rFonts w:ascii="宋体" w:hAnsi="宋体" w:hint="eastAsia"/>
          <w:b/>
          <w:sz w:val="24"/>
        </w:rPr>
        <w:t>违约责任</w:t>
      </w:r>
    </w:p>
    <w:p w14:paraId="0E2B552B" w14:textId="77777777" w:rsidR="00AD6709" w:rsidRPr="008E2C19" w:rsidRDefault="00477DFF">
      <w:pPr>
        <w:numPr>
          <w:ilvl w:val="1"/>
          <w:numId w:val="6"/>
        </w:numPr>
        <w:adjustRightInd/>
        <w:spacing w:line="360" w:lineRule="auto"/>
        <w:ind w:left="0" w:firstLineChars="200" w:firstLine="480"/>
        <w:rPr>
          <w:rFonts w:ascii="宋体" w:hAnsi="宋体"/>
          <w:sz w:val="24"/>
        </w:rPr>
      </w:pPr>
      <w:r w:rsidRPr="008E2C19">
        <w:rPr>
          <w:rFonts w:ascii="宋体" w:hAnsi="宋体" w:hint="eastAsia"/>
          <w:sz w:val="24"/>
        </w:rPr>
        <w:t>甲方应当履行合同约定和法律规定的义务，如有违反，须承担相应的违约责任。</w:t>
      </w:r>
    </w:p>
    <w:p w14:paraId="2F6F068C" w14:textId="77777777" w:rsidR="00AD6709" w:rsidRPr="008E2C19" w:rsidRDefault="00477DFF">
      <w:pPr>
        <w:numPr>
          <w:ilvl w:val="1"/>
          <w:numId w:val="6"/>
        </w:numPr>
        <w:adjustRightInd/>
        <w:spacing w:line="360" w:lineRule="auto"/>
        <w:ind w:left="0" w:firstLineChars="200" w:firstLine="480"/>
        <w:rPr>
          <w:rFonts w:ascii="宋体" w:hAnsi="宋体"/>
          <w:sz w:val="24"/>
        </w:rPr>
      </w:pPr>
      <w:r w:rsidRPr="008E2C19">
        <w:rPr>
          <w:rFonts w:ascii="宋体" w:hAnsi="宋体" w:hint="eastAsia"/>
          <w:sz w:val="24"/>
        </w:rPr>
        <w:t>乙方必须在整个项目安装、调试和试运行全部完成半个月内后，会同甲方及有关部门共同按有关规范分别完成初验、建设验收和最终验收。如因乙方原因，不能按照本合同约定按期完成安装、调整、验收等进度的，每逾期一日，乙方按本项目合同价格的1‰承担逾期违约金。累计逾期达30天的，甲方有权解除合同并没收全部履约保证金；乙方须支付前述违约金，无条件退还甲方所有已支付的款项，并负责赔偿因此造成的所有损失。</w:t>
      </w:r>
    </w:p>
    <w:p w14:paraId="515AFDFA" w14:textId="77777777" w:rsidR="00AD6709" w:rsidRPr="008E2C19" w:rsidRDefault="00477DFF">
      <w:pPr>
        <w:numPr>
          <w:ilvl w:val="1"/>
          <w:numId w:val="6"/>
        </w:numPr>
        <w:adjustRightInd/>
        <w:spacing w:line="360" w:lineRule="auto"/>
        <w:ind w:left="0" w:firstLineChars="200" w:firstLine="480"/>
        <w:rPr>
          <w:rFonts w:ascii="宋体" w:hAnsi="宋体"/>
          <w:sz w:val="24"/>
        </w:rPr>
      </w:pPr>
      <w:r w:rsidRPr="008E2C19">
        <w:rPr>
          <w:rFonts w:ascii="宋体" w:hAnsi="宋体" w:hint="eastAsia"/>
          <w:sz w:val="24"/>
        </w:rPr>
        <w:t>如因甲方原因造成不能按期完工，工期相应顺延。</w:t>
      </w:r>
    </w:p>
    <w:p w14:paraId="2ACE46D9" w14:textId="77777777" w:rsidR="00AD6709" w:rsidRPr="008E2C19" w:rsidRDefault="00477DFF">
      <w:pPr>
        <w:numPr>
          <w:ilvl w:val="1"/>
          <w:numId w:val="6"/>
        </w:numPr>
        <w:adjustRightInd/>
        <w:spacing w:line="360" w:lineRule="auto"/>
        <w:ind w:left="0" w:firstLineChars="200" w:firstLine="480"/>
        <w:rPr>
          <w:rFonts w:ascii="宋体" w:hAnsi="宋体"/>
          <w:sz w:val="24"/>
        </w:rPr>
      </w:pPr>
      <w:r w:rsidRPr="008E2C19">
        <w:rPr>
          <w:rFonts w:ascii="宋体" w:hAnsi="宋体" w:hint="eastAsia"/>
          <w:sz w:val="24"/>
        </w:rPr>
        <w:t>如因乙方原因达不到合同约定的合格等级和质量标准或验收不合格的，则乙方必须无条件返工至合格，并由甲方没收全部履约保证金，由此导致工期延误的，按照本合同第2</w:t>
      </w:r>
      <w:r w:rsidRPr="008E2C19">
        <w:rPr>
          <w:rFonts w:ascii="宋体" w:hAnsi="宋体"/>
          <w:sz w:val="24"/>
        </w:rPr>
        <w:t>2.2</w:t>
      </w:r>
      <w:r w:rsidRPr="008E2C19">
        <w:rPr>
          <w:rFonts w:ascii="宋体" w:hAnsi="宋体" w:hint="eastAsia"/>
          <w:sz w:val="24"/>
        </w:rPr>
        <w:t>条承担违约责任。</w:t>
      </w:r>
    </w:p>
    <w:p w14:paraId="4680C34E" w14:textId="77777777" w:rsidR="00AD6709" w:rsidRPr="008E2C19" w:rsidRDefault="00477DFF">
      <w:pPr>
        <w:numPr>
          <w:ilvl w:val="1"/>
          <w:numId w:val="6"/>
        </w:numPr>
        <w:adjustRightInd/>
        <w:spacing w:line="360" w:lineRule="auto"/>
        <w:ind w:left="0" w:firstLineChars="200" w:firstLine="480"/>
        <w:rPr>
          <w:rFonts w:ascii="宋体" w:hAnsi="宋体"/>
          <w:sz w:val="24"/>
        </w:rPr>
      </w:pPr>
      <w:r w:rsidRPr="008E2C19">
        <w:rPr>
          <w:rFonts w:ascii="宋体" w:hAnsi="宋体" w:hint="eastAsia"/>
          <w:sz w:val="24"/>
        </w:rPr>
        <w:t>未经甲方同意，乙方不得在任何时期擅自更换投标文件中规定的项目负责人和技术负责人，同时必须确保项目技术人员的数量和水平与投标文件一致，否则甲方有权解除合同，没收全部履约保证金，并要求乙方承担合同价格20%的违约金。</w:t>
      </w:r>
    </w:p>
    <w:p w14:paraId="54D16452" w14:textId="77777777" w:rsidR="00AD6709" w:rsidRPr="008E2C19" w:rsidRDefault="00477DFF">
      <w:pPr>
        <w:numPr>
          <w:ilvl w:val="1"/>
          <w:numId w:val="6"/>
        </w:numPr>
        <w:adjustRightInd/>
        <w:spacing w:line="360" w:lineRule="auto"/>
        <w:ind w:left="0" w:firstLineChars="200" w:firstLine="480"/>
        <w:rPr>
          <w:rFonts w:ascii="宋体" w:hAnsi="宋体"/>
          <w:sz w:val="24"/>
        </w:rPr>
      </w:pPr>
      <w:r w:rsidRPr="008E2C19">
        <w:rPr>
          <w:rFonts w:ascii="宋体" w:hAnsi="宋体" w:hint="eastAsia"/>
          <w:sz w:val="24"/>
        </w:rPr>
        <w:t>乙方应按招标文件要求派出工作需要的驻场人员。驻场人员不能按承诺时间到位，或因故退出或无法直接参与项目工作时，乙方应承担违约责任，并向甲方支付每人每天1000元的违约金。</w:t>
      </w:r>
    </w:p>
    <w:p w14:paraId="00028798" w14:textId="77777777" w:rsidR="00AD6709" w:rsidRPr="008E2C19" w:rsidRDefault="00477DFF">
      <w:pPr>
        <w:numPr>
          <w:ilvl w:val="1"/>
          <w:numId w:val="6"/>
        </w:numPr>
        <w:adjustRightInd/>
        <w:spacing w:line="360" w:lineRule="auto"/>
        <w:ind w:left="0" w:firstLineChars="200" w:firstLine="480"/>
        <w:rPr>
          <w:rFonts w:ascii="宋体" w:hAnsi="宋体"/>
          <w:sz w:val="24"/>
        </w:rPr>
      </w:pPr>
      <w:r w:rsidRPr="008E2C19">
        <w:rPr>
          <w:rFonts w:ascii="宋体" w:hAnsi="宋体" w:hint="eastAsia"/>
          <w:sz w:val="24"/>
        </w:rPr>
        <w:t>乙方对监理工程师提出的整改意见不能按时按要求完成整改超过1次，并有可能导致项目延期的，自第2次起，每次按</w:t>
      </w:r>
      <w:r w:rsidRPr="008E2C19">
        <w:rPr>
          <w:rFonts w:ascii="宋体" w:hAnsi="宋体"/>
          <w:sz w:val="24"/>
        </w:rPr>
        <w:t>5</w:t>
      </w:r>
      <w:r w:rsidRPr="008E2C19">
        <w:rPr>
          <w:rFonts w:ascii="宋体" w:hAnsi="宋体" w:hint="eastAsia"/>
          <w:sz w:val="24"/>
        </w:rPr>
        <w:t>000元支付违约金。</w:t>
      </w:r>
    </w:p>
    <w:p w14:paraId="7C18719C" w14:textId="77777777" w:rsidR="00AD6709" w:rsidRPr="008E2C19" w:rsidRDefault="00477DFF">
      <w:pPr>
        <w:numPr>
          <w:ilvl w:val="1"/>
          <w:numId w:val="6"/>
        </w:numPr>
        <w:adjustRightInd/>
        <w:spacing w:line="360" w:lineRule="auto"/>
        <w:ind w:left="0" w:firstLineChars="200" w:firstLine="480"/>
        <w:rPr>
          <w:rFonts w:ascii="宋体" w:hAnsi="宋体"/>
          <w:sz w:val="24"/>
        </w:rPr>
      </w:pPr>
      <w:r w:rsidRPr="008E2C19">
        <w:rPr>
          <w:rFonts w:ascii="宋体" w:hAnsi="宋体" w:hint="eastAsia"/>
          <w:sz w:val="24"/>
        </w:rPr>
        <w:t>因乙方原因造成甲方其他系统不能正常运行，酿成重大事故（包括正常工作日系统中断一天或一天以上）的，乙方将承担全部法律责任。甲方有权解除合同，并没</w:t>
      </w:r>
      <w:r w:rsidRPr="008E2C19">
        <w:rPr>
          <w:rFonts w:ascii="宋体" w:hAnsi="宋体" w:hint="eastAsia"/>
          <w:sz w:val="24"/>
        </w:rPr>
        <w:lastRenderedPageBreak/>
        <w:t>收全部履约保证金，乙方赔偿甲方由此产生的经济损失和合同价格20%的违约金。</w:t>
      </w:r>
    </w:p>
    <w:p w14:paraId="50CB71FF" w14:textId="77777777" w:rsidR="00AD6709" w:rsidRPr="008E2C19" w:rsidRDefault="00477DFF">
      <w:pPr>
        <w:numPr>
          <w:ilvl w:val="1"/>
          <w:numId w:val="6"/>
        </w:numPr>
        <w:adjustRightInd/>
        <w:spacing w:line="360" w:lineRule="auto"/>
        <w:ind w:left="0" w:firstLineChars="200" w:firstLine="480"/>
        <w:rPr>
          <w:rFonts w:ascii="宋体" w:hAnsi="宋体"/>
          <w:sz w:val="24"/>
        </w:rPr>
      </w:pPr>
      <w:r w:rsidRPr="008E2C19">
        <w:rPr>
          <w:rFonts w:ascii="宋体" w:hAnsi="宋体" w:hint="eastAsia"/>
          <w:sz w:val="24"/>
        </w:rPr>
        <w:t>履行本合同的过程中，确因在现有水平和条件下难以克服的技术困难，导致项目部分或全部失败所造成的损失，由乙方全部承担。</w:t>
      </w:r>
    </w:p>
    <w:p w14:paraId="27E122DF" w14:textId="77777777" w:rsidR="00AD6709" w:rsidRPr="008E2C19" w:rsidRDefault="00477DFF">
      <w:pPr>
        <w:numPr>
          <w:ilvl w:val="1"/>
          <w:numId w:val="6"/>
        </w:numPr>
        <w:adjustRightInd/>
        <w:spacing w:line="360" w:lineRule="auto"/>
        <w:ind w:left="0" w:firstLineChars="200" w:firstLine="480"/>
        <w:rPr>
          <w:rFonts w:ascii="宋体" w:hAnsi="宋体"/>
          <w:sz w:val="24"/>
        </w:rPr>
      </w:pPr>
      <w:r w:rsidRPr="008E2C19">
        <w:rPr>
          <w:rFonts w:ascii="宋体" w:hAnsi="宋体" w:hint="eastAsia"/>
          <w:sz w:val="24"/>
        </w:rPr>
        <w:t>因不可抗力导致合同全部不能或部分不能履行，甲、乙双方协商解决。</w:t>
      </w:r>
    </w:p>
    <w:p w14:paraId="030399AF" w14:textId="77777777" w:rsidR="00AD6709" w:rsidRPr="008E2C19" w:rsidRDefault="00477DFF">
      <w:pPr>
        <w:numPr>
          <w:ilvl w:val="0"/>
          <w:numId w:val="6"/>
        </w:numPr>
        <w:adjustRightInd/>
        <w:spacing w:line="360" w:lineRule="auto"/>
        <w:rPr>
          <w:rFonts w:ascii="宋体" w:hAnsi="宋体"/>
          <w:b/>
          <w:sz w:val="24"/>
        </w:rPr>
      </w:pPr>
      <w:r w:rsidRPr="008E2C19">
        <w:rPr>
          <w:rFonts w:ascii="宋体" w:hAnsi="宋体" w:hint="eastAsia"/>
          <w:b/>
          <w:sz w:val="24"/>
        </w:rPr>
        <w:t>项目质量</w:t>
      </w:r>
    </w:p>
    <w:p w14:paraId="3C2B8BCB" w14:textId="77777777" w:rsidR="00AD6709" w:rsidRPr="008E2C19" w:rsidRDefault="00477DFF">
      <w:pPr>
        <w:numPr>
          <w:ilvl w:val="1"/>
          <w:numId w:val="6"/>
        </w:numPr>
        <w:adjustRightInd/>
        <w:spacing w:line="360" w:lineRule="auto"/>
        <w:ind w:left="0" w:firstLineChars="200" w:firstLine="480"/>
        <w:rPr>
          <w:rFonts w:ascii="宋体" w:hAnsi="宋体"/>
          <w:sz w:val="24"/>
        </w:rPr>
      </w:pPr>
      <w:r w:rsidRPr="008E2C19">
        <w:rPr>
          <w:rFonts w:ascii="宋体" w:hAnsi="宋体" w:hint="eastAsia"/>
          <w:sz w:val="24"/>
        </w:rPr>
        <w:t>乙方保证按ISO9000系列标准或相应的质量管理和质量保证体系，对项目实施、调试、检测等各个环节进行严格的质量控制。</w:t>
      </w:r>
    </w:p>
    <w:p w14:paraId="6D9EAD95" w14:textId="77777777" w:rsidR="00AD6709" w:rsidRPr="008E2C19" w:rsidRDefault="00477DFF">
      <w:pPr>
        <w:numPr>
          <w:ilvl w:val="1"/>
          <w:numId w:val="6"/>
        </w:numPr>
        <w:adjustRightInd/>
        <w:spacing w:line="360" w:lineRule="auto"/>
        <w:ind w:left="0" w:firstLineChars="200" w:firstLine="480"/>
        <w:rPr>
          <w:rFonts w:ascii="宋体" w:hAnsi="宋体"/>
          <w:sz w:val="24"/>
        </w:rPr>
      </w:pPr>
      <w:r w:rsidRPr="008E2C19">
        <w:rPr>
          <w:rFonts w:ascii="宋体" w:hAnsi="宋体" w:hint="eastAsia"/>
          <w:sz w:val="24"/>
        </w:rPr>
        <w:t>乙方须严格按设计方案和国家现行项目实施验收规范有关规定，精心组织实施、记录、检测。</w:t>
      </w:r>
    </w:p>
    <w:p w14:paraId="7B761EDE" w14:textId="77777777" w:rsidR="00AD6709" w:rsidRPr="008E2C19" w:rsidRDefault="00477DFF">
      <w:pPr>
        <w:numPr>
          <w:ilvl w:val="1"/>
          <w:numId w:val="6"/>
        </w:numPr>
        <w:adjustRightInd/>
        <w:spacing w:line="360" w:lineRule="auto"/>
        <w:ind w:left="0" w:firstLineChars="200" w:firstLine="480"/>
        <w:rPr>
          <w:rFonts w:ascii="宋体" w:hAnsi="宋体"/>
          <w:sz w:val="24"/>
        </w:rPr>
      </w:pPr>
      <w:r w:rsidRPr="008E2C19">
        <w:rPr>
          <w:rFonts w:ascii="宋体" w:hAnsi="宋体" w:hint="eastAsia"/>
          <w:sz w:val="24"/>
        </w:rPr>
        <w:t>项目的质量、技术标准如在招标文件和投标文件中无相应说明，则按中华人民共和国有关部门颁布的最新的国家或专业（部）标准或相应的国际标准执行。没有国家或专业（部）标准的，按企业标准执行。</w:t>
      </w:r>
    </w:p>
    <w:p w14:paraId="7D8B20A8" w14:textId="77777777" w:rsidR="00AD6709" w:rsidRPr="008E2C19" w:rsidRDefault="00477DFF">
      <w:pPr>
        <w:numPr>
          <w:ilvl w:val="1"/>
          <w:numId w:val="6"/>
        </w:numPr>
        <w:adjustRightInd/>
        <w:spacing w:line="360" w:lineRule="auto"/>
        <w:ind w:left="0" w:firstLineChars="200" w:firstLine="480"/>
        <w:rPr>
          <w:rFonts w:ascii="宋体" w:hAnsi="宋体"/>
          <w:sz w:val="24"/>
        </w:rPr>
      </w:pPr>
      <w:r w:rsidRPr="008E2C19">
        <w:rPr>
          <w:rFonts w:ascii="宋体" w:hAnsi="宋体" w:hint="eastAsia"/>
          <w:sz w:val="24"/>
        </w:rPr>
        <w:t>项目竣工验收：应按设计方案、技术交底、会审纪要、设计变更通知单、国家和（部）颁发的有关规范和质量检验评定标准、相关的国际标准为依据，并有相关专业测试单位出具相应的测验结论报告。</w:t>
      </w:r>
    </w:p>
    <w:p w14:paraId="5D70D087" w14:textId="77777777" w:rsidR="00AD6709" w:rsidRPr="008E2C19" w:rsidRDefault="00477DFF">
      <w:pPr>
        <w:numPr>
          <w:ilvl w:val="1"/>
          <w:numId w:val="6"/>
        </w:numPr>
        <w:adjustRightInd/>
        <w:spacing w:line="360" w:lineRule="auto"/>
        <w:ind w:left="0" w:firstLineChars="200" w:firstLine="480"/>
        <w:rPr>
          <w:rFonts w:ascii="宋体" w:hAnsi="宋体"/>
          <w:sz w:val="24"/>
        </w:rPr>
      </w:pPr>
      <w:r w:rsidRPr="008E2C19">
        <w:rPr>
          <w:rFonts w:ascii="宋体" w:hAnsi="宋体" w:hint="eastAsia"/>
          <w:sz w:val="24"/>
        </w:rPr>
        <w:t>项目实施过程中应严格做好安全防范措施，如乙方项目实施人员在实施中违反操作规定造成人员伤亡事故或因实施现场防范措施设置不明造成人员伤害事故，一切责任均由乙方负责。</w:t>
      </w:r>
    </w:p>
    <w:p w14:paraId="4BFCC2DA" w14:textId="77777777" w:rsidR="00AD6709" w:rsidRPr="008E2C19" w:rsidRDefault="00477DFF">
      <w:pPr>
        <w:numPr>
          <w:ilvl w:val="0"/>
          <w:numId w:val="6"/>
        </w:numPr>
        <w:adjustRightInd/>
        <w:spacing w:line="360" w:lineRule="auto"/>
        <w:rPr>
          <w:rFonts w:ascii="宋体" w:hAnsi="宋体"/>
          <w:b/>
          <w:sz w:val="24"/>
        </w:rPr>
      </w:pPr>
      <w:r w:rsidRPr="008E2C19">
        <w:rPr>
          <w:rFonts w:ascii="宋体" w:hAnsi="宋体" w:hint="eastAsia"/>
          <w:b/>
          <w:sz w:val="24"/>
        </w:rPr>
        <w:t>争议解决</w:t>
      </w:r>
    </w:p>
    <w:p w14:paraId="3ACC100B" w14:textId="77777777" w:rsidR="00AD6709" w:rsidRPr="008E2C19" w:rsidRDefault="00477DFF">
      <w:pPr>
        <w:spacing w:line="360" w:lineRule="auto"/>
        <w:ind w:firstLineChars="200" w:firstLine="480"/>
        <w:rPr>
          <w:rFonts w:ascii="宋体" w:hAnsi="宋体"/>
          <w:sz w:val="24"/>
        </w:rPr>
      </w:pPr>
      <w:r w:rsidRPr="008E2C19">
        <w:rPr>
          <w:rFonts w:ascii="宋体" w:hAnsi="宋体" w:hint="eastAsia"/>
          <w:sz w:val="24"/>
        </w:rPr>
        <w:t>因本合同产生任何争议的，甲方与乙方及时协商解决。协商不成时，提请杭州仲裁委员会根据现行的仲裁规则进行仲裁。</w:t>
      </w:r>
    </w:p>
    <w:p w14:paraId="41905096" w14:textId="77777777" w:rsidR="00AD6709" w:rsidRPr="008E2C19" w:rsidRDefault="00477DFF">
      <w:pPr>
        <w:numPr>
          <w:ilvl w:val="0"/>
          <w:numId w:val="6"/>
        </w:numPr>
        <w:adjustRightInd/>
        <w:spacing w:line="360" w:lineRule="auto"/>
        <w:rPr>
          <w:rFonts w:ascii="宋体" w:hAnsi="宋体"/>
          <w:b/>
          <w:sz w:val="24"/>
        </w:rPr>
      </w:pPr>
      <w:r w:rsidRPr="008E2C19">
        <w:rPr>
          <w:rFonts w:ascii="宋体" w:hAnsi="宋体" w:hint="eastAsia"/>
          <w:b/>
          <w:sz w:val="24"/>
        </w:rPr>
        <w:t>其他</w:t>
      </w:r>
    </w:p>
    <w:p w14:paraId="5870551F" w14:textId="77777777" w:rsidR="00AD6709" w:rsidRPr="008E2C19" w:rsidRDefault="00477DFF">
      <w:pPr>
        <w:numPr>
          <w:ilvl w:val="1"/>
          <w:numId w:val="6"/>
        </w:numPr>
        <w:adjustRightInd/>
        <w:spacing w:line="360" w:lineRule="auto"/>
        <w:ind w:left="0" w:firstLineChars="200" w:firstLine="480"/>
        <w:rPr>
          <w:rFonts w:ascii="宋体" w:hAnsi="宋体"/>
          <w:sz w:val="24"/>
        </w:rPr>
      </w:pPr>
      <w:r w:rsidRPr="008E2C19">
        <w:rPr>
          <w:rFonts w:ascii="宋体" w:hAnsi="宋体" w:hint="eastAsia"/>
          <w:sz w:val="24"/>
        </w:rPr>
        <w:t>本合同（□是  □否）为可融资合同，关于中小企业信用融资事项可登陆杭州市政府采购网（</w:t>
      </w:r>
      <w:hyperlink r:id="rId14" w:history="1">
        <w:r w:rsidRPr="008E2C19">
          <w:rPr>
            <w:rFonts w:ascii="宋体" w:hAnsi="宋体" w:hint="eastAsia"/>
          </w:rPr>
          <w:t>http://cg.hzft.gov.cn</w:t>
        </w:r>
      </w:hyperlink>
      <w:r w:rsidRPr="008E2C19">
        <w:rPr>
          <w:rFonts w:ascii="宋体" w:hAnsi="宋体" w:hint="eastAsia"/>
          <w:sz w:val="24"/>
        </w:rPr>
        <w:t>）“中小企业信用融资”专栏进行查询。</w:t>
      </w:r>
    </w:p>
    <w:p w14:paraId="687E5CCD" w14:textId="77777777" w:rsidR="00AD6709" w:rsidRPr="008E2C19" w:rsidRDefault="00477DFF">
      <w:pPr>
        <w:numPr>
          <w:ilvl w:val="1"/>
          <w:numId w:val="6"/>
        </w:numPr>
        <w:adjustRightInd/>
        <w:spacing w:line="360" w:lineRule="auto"/>
        <w:ind w:left="0" w:firstLineChars="200" w:firstLine="480"/>
        <w:rPr>
          <w:rFonts w:ascii="宋体" w:hAnsi="宋体"/>
          <w:sz w:val="24"/>
        </w:rPr>
      </w:pPr>
      <w:r w:rsidRPr="008E2C19">
        <w:rPr>
          <w:rFonts w:ascii="宋体" w:hAnsi="宋体" w:hint="eastAsia"/>
          <w:sz w:val="24"/>
        </w:rPr>
        <w:t>乙方不得参与可能与合同规定的甲方的利益相冲突的任何活动。</w:t>
      </w:r>
    </w:p>
    <w:p w14:paraId="52BB1CCF" w14:textId="77777777" w:rsidR="00AD6709" w:rsidRPr="008E2C19" w:rsidRDefault="00477DFF">
      <w:pPr>
        <w:numPr>
          <w:ilvl w:val="1"/>
          <w:numId w:val="6"/>
        </w:numPr>
        <w:adjustRightInd/>
        <w:spacing w:line="360" w:lineRule="auto"/>
        <w:ind w:left="0" w:firstLineChars="200" w:firstLine="480"/>
        <w:rPr>
          <w:rFonts w:ascii="宋体" w:hAnsi="宋体"/>
          <w:sz w:val="24"/>
        </w:rPr>
      </w:pPr>
      <w:r w:rsidRPr="008E2C19">
        <w:rPr>
          <w:rFonts w:ascii="宋体" w:hAnsi="宋体" w:hint="eastAsia"/>
          <w:sz w:val="24"/>
        </w:rPr>
        <w:t>乙方人员在甲方场地工作时，应遵守甲方相关规章、制度。</w:t>
      </w:r>
    </w:p>
    <w:p w14:paraId="6F4D0019" w14:textId="77777777" w:rsidR="00AD6709" w:rsidRPr="008E2C19" w:rsidRDefault="00477DFF">
      <w:pPr>
        <w:numPr>
          <w:ilvl w:val="1"/>
          <w:numId w:val="6"/>
        </w:numPr>
        <w:adjustRightInd/>
        <w:spacing w:line="360" w:lineRule="auto"/>
        <w:ind w:left="0" w:firstLineChars="200" w:firstLine="480"/>
        <w:rPr>
          <w:rFonts w:ascii="宋体" w:hAnsi="宋体"/>
          <w:sz w:val="24"/>
        </w:rPr>
      </w:pPr>
      <w:r w:rsidRPr="008E2C19">
        <w:rPr>
          <w:rFonts w:ascii="宋体" w:hAnsi="宋体" w:hint="eastAsia"/>
          <w:sz w:val="24"/>
        </w:rPr>
        <w:t>本合同任何一方给另一方的通知，都应以书面或电传/传真/电报的形式发送至合同地址，而另一方应以书面形式确认并发送到合同地址。任何一方变更地址的，应及时通知，否则自行承担不利后果</w:t>
      </w:r>
    </w:p>
    <w:p w14:paraId="7809A32F" w14:textId="77777777" w:rsidR="00AD6709" w:rsidRPr="008E2C19" w:rsidRDefault="00477DFF">
      <w:pPr>
        <w:numPr>
          <w:ilvl w:val="1"/>
          <w:numId w:val="6"/>
        </w:numPr>
        <w:adjustRightInd/>
        <w:spacing w:line="360" w:lineRule="auto"/>
        <w:ind w:left="0" w:firstLineChars="200" w:firstLine="480"/>
        <w:rPr>
          <w:rFonts w:ascii="宋体" w:hAnsi="宋体"/>
          <w:sz w:val="24"/>
        </w:rPr>
      </w:pPr>
      <w:r w:rsidRPr="008E2C19">
        <w:rPr>
          <w:rFonts w:ascii="宋体" w:hAnsi="宋体" w:hint="eastAsia"/>
          <w:sz w:val="24"/>
        </w:rPr>
        <w:t>合同履行期内甲乙双方均不得随意变更或解除合同。合同若有未尽事宜，需</w:t>
      </w:r>
      <w:r w:rsidRPr="008E2C19">
        <w:rPr>
          <w:rFonts w:ascii="宋体" w:hAnsi="宋体" w:hint="eastAsia"/>
          <w:sz w:val="24"/>
        </w:rPr>
        <w:lastRenderedPageBreak/>
        <w:t>经双方共同协商，订立补充协议，补充协议与本合同有同等法律效力。</w:t>
      </w:r>
    </w:p>
    <w:p w14:paraId="24C635B1" w14:textId="77777777" w:rsidR="00AD6709" w:rsidRPr="008E2C19" w:rsidRDefault="00477DFF">
      <w:pPr>
        <w:numPr>
          <w:ilvl w:val="1"/>
          <w:numId w:val="6"/>
        </w:numPr>
        <w:adjustRightInd/>
        <w:spacing w:line="360" w:lineRule="auto"/>
        <w:ind w:left="0" w:firstLineChars="200" w:firstLine="480"/>
        <w:rPr>
          <w:rFonts w:ascii="宋体" w:hAnsi="宋体"/>
          <w:sz w:val="24"/>
        </w:rPr>
      </w:pPr>
      <w:r w:rsidRPr="008E2C19">
        <w:rPr>
          <w:rFonts w:ascii="宋体" w:hAnsi="宋体" w:hint="eastAsia"/>
          <w:sz w:val="24"/>
        </w:rPr>
        <w:t>本合同一式</w:t>
      </w:r>
      <w:r w:rsidRPr="008E2C19">
        <w:rPr>
          <w:rFonts w:ascii="宋体" w:hAnsi="宋体" w:hint="eastAsia"/>
          <w:sz w:val="24"/>
          <w:u w:val="single"/>
        </w:rPr>
        <w:t xml:space="preserve">   </w:t>
      </w:r>
      <w:r w:rsidRPr="008E2C19">
        <w:rPr>
          <w:rFonts w:ascii="宋体" w:hAnsi="宋体" w:hint="eastAsia"/>
          <w:sz w:val="24"/>
        </w:rPr>
        <w:t>份，甲方执</w:t>
      </w:r>
      <w:r w:rsidRPr="008E2C19">
        <w:rPr>
          <w:rFonts w:ascii="宋体" w:hAnsi="宋体" w:hint="eastAsia"/>
          <w:sz w:val="24"/>
          <w:u w:val="single"/>
        </w:rPr>
        <w:t xml:space="preserve">   </w:t>
      </w:r>
      <w:r w:rsidRPr="008E2C19">
        <w:rPr>
          <w:rFonts w:ascii="宋体" w:hAnsi="宋体" w:hint="eastAsia"/>
          <w:sz w:val="24"/>
        </w:rPr>
        <w:t>份，乙方执</w:t>
      </w:r>
      <w:r w:rsidRPr="008E2C19">
        <w:rPr>
          <w:rFonts w:ascii="宋体" w:hAnsi="宋体" w:hint="eastAsia"/>
          <w:sz w:val="24"/>
          <w:u w:val="single"/>
        </w:rPr>
        <w:t xml:space="preserve">   </w:t>
      </w:r>
      <w:r w:rsidRPr="008E2C19">
        <w:rPr>
          <w:rFonts w:ascii="宋体" w:hAnsi="宋体" w:hint="eastAsia"/>
          <w:sz w:val="24"/>
        </w:rPr>
        <w:t>份，具同等法律效力。</w:t>
      </w:r>
    </w:p>
    <w:p w14:paraId="63068544" w14:textId="77777777" w:rsidR="00AD6709" w:rsidRPr="008E2C19" w:rsidRDefault="00477DFF">
      <w:pPr>
        <w:numPr>
          <w:ilvl w:val="1"/>
          <w:numId w:val="6"/>
        </w:numPr>
        <w:adjustRightInd/>
        <w:spacing w:line="360" w:lineRule="auto"/>
        <w:ind w:left="0" w:firstLineChars="200" w:firstLine="480"/>
        <w:rPr>
          <w:rFonts w:ascii="宋体" w:hAnsi="宋体"/>
          <w:sz w:val="24"/>
        </w:rPr>
      </w:pPr>
      <w:r w:rsidRPr="008E2C19">
        <w:rPr>
          <w:rFonts w:ascii="宋体" w:hAnsi="宋体" w:hint="eastAsia"/>
          <w:sz w:val="24"/>
        </w:rPr>
        <w:t>适用法律：本合同应按照中华人民共和国的法律进行解释。</w:t>
      </w:r>
    </w:p>
    <w:p w14:paraId="0C3363DD" w14:textId="77777777" w:rsidR="00AD6709" w:rsidRPr="008E2C19" w:rsidRDefault="00477DFF">
      <w:pPr>
        <w:numPr>
          <w:ilvl w:val="1"/>
          <w:numId w:val="6"/>
        </w:numPr>
        <w:adjustRightInd/>
        <w:spacing w:line="360" w:lineRule="auto"/>
        <w:ind w:left="0" w:firstLineChars="200" w:firstLine="480"/>
        <w:rPr>
          <w:rFonts w:ascii="宋体" w:hAnsi="宋体"/>
          <w:sz w:val="24"/>
        </w:rPr>
      </w:pPr>
      <w:r w:rsidRPr="008E2C19">
        <w:rPr>
          <w:rFonts w:ascii="宋体" w:hAnsi="宋体" w:hint="eastAsia"/>
          <w:sz w:val="24"/>
        </w:rPr>
        <w:t>本合同经甲乙双方法定代表人或其委托人签字盖章，由乙方向甲方缴纳合同总价1</w:t>
      </w:r>
      <w:r w:rsidRPr="008E2C19">
        <w:rPr>
          <w:rFonts w:ascii="宋体" w:hAnsi="宋体"/>
          <w:sz w:val="24"/>
        </w:rPr>
        <w:t>.0</w:t>
      </w:r>
      <w:r w:rsidRPr="008E2C19">
        <w:rPr>
          <w:rFonts w:ascii="宋体" w:hAnsi="宋体" w:hint="eastAsia"/>
          <w:sz w:val="24"/>
        </w:rPr>
        <w:t>%履约保证金后生效，至合同提前终止、解除之日或双方权利义务履行完毕之日止。</w:t>
      </w:r>
    </w:p>
    <w:p w14:paraId="2A8AC6D0" w14:textId="77777777" w:rsidR="00AD6709" w:rsidRPr="008E2C19" w:rsidRDefault="00AD6709">
      <w:pPr>
        <w:pStyle w:val="af8"/>
        <w:ind w:firstLine="360"/>
        <w:rPr>
          <w:rFonts w:ascii="Arial" w:eastAsia="黑体" w:hAnsi="Arial" w:cs="Arial"/>
          <w:snapToGrid w:val="0"/>
          <w:kern w:val="0"/>
          <w:szCs w:val="21"/>
        </w:rPr>
      </w:pPr>
    </w:p>
    <w:p w14:paraId="28F9F5E0" w14:textId="77777777" w:rsidR="00AD6709" w:rsidRPr="008E2C19" w:rsidRDefault="00477DFF">
      <w:pPr>
        <w:spacing w:line="360" w:lineRule="auto"/>
        <w:rPr>
          <w:rFonts w:ascii="宋体" w:hAnsi="宋体"/>
          <w:sz w:val="24"/>
        </w:rPr>
      </w:pPr>
      <w:r w:rsidRPr="008E2C19">
        <w:rPr>
          <w:rFonts w:ascii="宋体" w:hAnsi="宋体" w:hint="eastAsia"/>
          <w:sz w:val="24"/>
        </w:rPr>
        <w:t xml:space="preserve">甲方（盖章）：                            乙方（盖章）：        </w:t>
      </w:r>
    </w:p>
    <w:p w14:paraId="185A63D3" w14:textId="77777777" w:rsidR="00AD6709" w:rsidRPr="008E2C19" w:rsidRDefault="00477DFF">
      <w:pPr>
        <w:spacing w:line="360" w:lineRule="auto"/>
        <w:rPr>
          <w:rFonts w:ascii="宋体" w:hAnsi="宋体"/>
          <w:sz w:val="24"/>
        </w:rPr>
      </w:pPr>
      <w:r w:rsidRPr="008E2C19">
        <w:rPr>
          <w:rFonts w:ascii="宋体" w:hAnsi="宋体" w:hint="eastAsia"/>
          <w:sz w:val="24"/>
        </w:rPr>
        <w:t xml:space="preserve">法定代表人：                              法定代表人：                   </w:t>
      </w:r>
    </w:p>
    <w:p w14:paraId="5EB45A23" w14:textId="77777777" w:rsidR="00AD6709" w:rsidRPr="008E2C19" w:rsidRDefault="00477DFF">
      <w:pPr>
        <w:spacing w:line="360" w:lineRule="auto"/>
        <w:rPr>
          <w:rFonts w:ascii="宋体" w:hAnsi="宋体"/>
          <w:sz w:val="24"/>
        </w:rPr>
      </w:pPr>
      <w:r w:rsidRPr="008E2C19">
        <w:rPr>
          <w:rFonts w:ascii="宋体" w:hAnsi="宋体" w:hint="eastAsia"/>
          <w:sz w:val="24"/>
        </w:rPr>
        <w:t xml:space="preserve">或受委托人（签字）：                      或受委托人（签字）：                  </w:t>
      </w:r>
    </w:p>
    <w:p w14:paraId="47F2CB4E" w14:textId="77777777" w:rsidR="00AD6709" w:rsidRPr="008E2C19" w:rsidRDefault="00477DFF">
      <w:pPr>
        <w:spacing w:line="360" w:lineRule="auto"/>
        <w:rPr>
          <w:rFonts w:ascii="宋体" w:hAnsi="宋体"/>
          <w:sz w:val="24"/>
        </w:rPr>
      </w:pPr>
      <w:r w:rsidRPr="008E2C19">
        <w:rPr>
          <w:rFonts w:ascii="宋体" w:hAnsi="宋体" w:hint="eastAsia"/>
          <w:sz w:val="24"/>
        </w:rPr>
        <w:t>联系人：                                  联系人：</w:t>
      </w:r>
    </w:p>
    <w:p w14:paraId="486E39F7" w14:textId="77777777" w:rsidR="00AD6709" w:rsidRPr="008E2C19" w:rsidRDefault="00477DFF">
      <w:pPr>
        <w:spacing w:line="360" w:lineRule="auto"/>
        <w:rPr>
          <w:rFonts w:ascii="宋体" w:hAnsi="宋体"/>
          <w:sz w:val="24"/>
        </w:rPr>
      </w:pPr>
      <w:r w:rsidRPr="008E2C19">
        <w:rPr>
          <w:rFonts w:ascii="宋体" w:hAnsi="宋体" w:hint="eastAsia"/>
          <w:sz w:val="24"/>
        </w:rPr>
        <w:t xml:space="preserve">地址：                                    地址： </w:t>
      </w:r>
    </w:p>
    <w:p w14:paraId="47B28F46" w14:textId="77777777" w:rsidR="00AD6709" w:rsidRPr="008E2C19" w:rsidRDefault="00477DFF">
      <w:pPr>
        <w:spacing w:line="360" w:lineRule="auto"/>
        <w:rPr>
          <w:rFonts w:ascii="宋体" w:hAnsi="宋体"/>
          <w:sz w:val="24"/>
        </w:rPr>
      </w:pPr>
      <w:r w:rsidRPr="008E2C19">
        <w:rPr>
          <w:rFonts w:ascii="宋体" w:hAnsi="宋体" w:hint="eastAsia"/>
          <w:sz w:val="24"/>
        </w:rPr>
        <w:t>电话：                                    电话：</w:t>
      </w:r>
    </w:p>
    <w:p w14:paraId="282F4267" w14:textId="77777777" w:rsidR="00AD6709" w:rsidRPr="008E2C19" w:rsidRDefault="00477DFF">
      <w:pPr>
        <w:spacing w:line="360" w:lineRule="auto"/>
        <w:rPr>
          <w:rFonts w:ascii="宋体" w:hAnsi="宋体"/>
          <w:sz w:val="24"/>
        </w:rPr>
      </w:pPr>
      <w:r w:rsidRPr="008E2C19">
        <w:rPr>
          <w:rFonts w:ascii="宋体" w:hAnsi="宋体" w:hint="eastAsia"/>
          <w:sz w:val="24"/>
        </w:rPr>
        <w:t>传真：                                    传真：</w:t>
      </w:r>
    </w:p>
    <w:p w14:paraId="38133851" w14:textId="77777777" w:rsidR="00AD6709" w:rsidRPr="008E2C19" w:rsidRDefault="00477DFF">
      <w:pPr>
        <w:spacing w:line="360" w:lineRule="auto"/>
        <w:rPr>
          <w:rFonts w:ascii="宋体" w:hAnsi="宋体"/>
          <w:sz w:val="24"/>
        </w:rPr>
      </w:pPr>
      <w:r w:rsidRPr="008E2C19">
        <w:rPr>
          <w:rFonts w:ascii="宋体" w:hAnsi="宋体" w:hint="eastAsia"/>
          <w:sz w:val="24"/>
        </w:rPr>
        <w:t xml:space="preserve">开户银行：                                开户银行： </w:t>
      </w:r>
    </w:p>
    <w:p w14:paraId="54645F87" w14:textId="77777777" w:rsidR="00AD6709" w:rsidRPr="008E2C19" w:rsidRDefault="00477DFF">
      <w:pPr>
        <w:spacing w:line="360" w:lineRule="auto"/>
        <w:rPr>
          <w:rFonts w:ascii="宋体" w:hAnsi="宋体"/>
          <w:sz w:val="24"/>
        </w:rPr>
      </w:pPr>
      <w:r w:rsidRPr="008E2C19">
        <w:rPr>
          <w:rFonts w:ascii="宋体" w:hAnsi="宋体" w:hint="eastAsia"/>
          <w:sz w:val="24"/>
        </w:rPr>
        <w:t>帐号：                                    帐号：</w:t>
      </w:r>
    </w:p>
    <w:p w14:paraId="29B1B1A9" w14:textId="77777777" w:rsidR="00AD6709" w:rsidRPr="008E2C19" w:rsidRDefault="00477DFF">
      <w:pPr>
        <w:spacing w:line="360" w:lineRule="auto"/>
        <w:rPr>
          <w:rFonts w:ascii="宋体" w:hAnsi="宋体"/>
          <w:sz w:val="24"/>
        </w:rPr>
      </w:pPr>
      <w:r w:rsidRPr="008E2C19">
        <w:rPr>
          <w:rFonts w:ascii="宋体" w:hAnsi="宋体" w:hint="eastAsia"/>
          <w:sz w:val="24"/>
        </w:rPr>
        <w:t xml:space="preserve">                                           </w:t>
      </w:r>
    </w:p>
    <w:p w14:paraId="20F95E4A" w14:textId="77777777" w:rsidR="00AD6709" w:rsidRPr="008E2C19" w:rsidRDefault="00477DFF">
      <w:pPr>
        <w:spacing w:line="360" w:lineRule="auto"/>
        <w:ind w:firstLineChars="2200" w:firstLine="5280"/>
        <w:rPr>
          <w:rFonts w:ascii="宋体" w:hAnsi="宋体"/>
          <w:sz w:val="24"/>
        </w:rPr>
      </w:pPr>
      <w:r w:rsidRPr="008E2C19">
        <w:rPr>
          <w:rFonts w:ascii="宋体" w:hAnsi="宋体" w:hint="eastAsia"/>
          <w:sz w:val="24"/>
        </w:rPr>
        <w:t>签 约 地 点：</w:t>
      </w:r>
    </w:p>
    <w:p w14:paraId="19A2F1B6" w14:textId="77777777" w:rsidR="00AD6709" w:rsidRPr="008E2C19" w:rsidRDefault="00477DFF">
      <w:r w:rsidRPr="008E2C19">
        <w:rPr>
          <w:rFonts w:ascii="宋体" w:hAnsi="宋体" w:hint="eastAsia"/>
          <w:sz w:val="24"/>
        </w:rPr>
        <w:t xml:space="preserve">                                            签约日期：20</w:t>
      </w:r>
      <w:r w:rsidRPr="008E2C19">
        <w:rPr>
          <w:rFonts w:ascii="宋体" w:hAnsi="宋体"/>
          <w:sz w:val="24"/>
        </w:rPr>
        <w:t>22</w:t>
      </w:r>
      <w:r w:rsidRPr="008E2C19">
        <w:rPr>
          <w:rFonts w:ascii="宋体" w:hAnsi="宋体" w:hint="eastAsia"/>
          <w:sz w:val="24"/>
        </w:rPr>
        <w:t>年   月    日</w:t>
      </w:r>
    </w:p>
    <w:p w14:paraId="1B1F88C5" w14:textId="77777777" w:rsidR="00AD6709" w:rsidRPr="008E2C19" w:rsidRDefault="00477DFF">
      <w:pPr>
        <w:widowControl/>
        <w:adjustRightInd/>
        <w:jc w:val="left"/>
        <w:rPr>
          <w:rFonts w:asciiTheme="minorEastAsia" w:hAnsiTheme="minorEastAsia" w:cs="仿宋_GB2312"/>
          <w:b/>
          <w:sz w:val="36"/>
          <w:szCs w:val="20"/>
        </w:rPr>
      </w:pPr>
      <w:r w:rsidRPr="008E2C19">
        <w:rPr>
          <w:rFonts w:asciiTheme="minorEastAsia" w:hAnsiTheme="minorEastAsia" w:cs="仿宋_GB2312"/>
          <w:b/>
          <w:sz w:val="36"/>
          <w:szCs w:val="20"/>
        </w:rPr>
        <w:br w:type="page"/>
      </w:r>
    </w:p>
    <w:p w14:paraId="23CEA324" w14:textId="77777777" w:rsidR="00AD6709" w:rsidRPr="008E2C19" w:rsidRDefault="00AD6709"/>
    <w:p w14:paraId="4955710C" w14:textId="77777777" w:rsidR="00AD6709" w:rsidRPr="008E2C19" w:rsidRDefault="00477DFF" w:rsidP="002660E7">
      <w:pPr>
        <w:spacing w:line="360" w:lineRule="auto"/>
        <w:ind w:left="720" w:firstLineChars="200" w:firstLine="723"/>
        <w:outlineLvl w:val="0"/>
        <w:rPr>
          <w:rFonts w:asciiTheme="minorEastAsia" w:hAnsiTheme="minorEastAsia" w:cs="仿宋_GB2312"/>
          <w:b/>
          <w:sz w:val="36"/>
          <w:szCs w:val="20"/>
        </w:rPr>
      </w:pPr>
      <w:r w:rsidRPr="008E2C19">
        <w:rPr>
          <w:rFonts w:asciiTheme="minorEastAsia" w:hAnsiTheme="minorEastAsia" w:cs="仿宋_GB2312" w:hint="eastAsia"/>
          <w:b/>
          <w:sz w:val="36"/>
          <w:szCs w:val="20"/>
        </w:rPr>
        <w:t>第六部分</w:t>
      </w:r>
      <w:bookmarkEnd w:id="407"/>
      <w:r w:rsidRPr="008E2C19">
        <w:rPr>
          <w:rFonts w:asciiTheme="minorEastAsia" w:hAnsiTheme="minorEastAsia" w:cs="仿宋_GB2312"/>
          <w:b/>
          <w:sz w:val="36"/>
          <w:szCs w:val="20"/>
        </w:rPr>
        <w:t xml:space="preserve"> </w:t>
      </w:r>
      <w:bookmarkEnd w:id="408"/>
      <w:r w:rsidRPr="008E2C19">
        <w:rPr>
          <w:rFonts w:asciiTheme="minorEastAsia" w:hAnsiTheme="minorEastAsia" w:cs="仿宋_GB2312" w:hint="eastAsia"/>
          <w:b/>
          <w:sz w:val="36"/>
          <w:szCs w:val="20"/>
        </w:rPr>
        <w:t>应提交的有关格式范例</w:t>
      </w:r>
    </w:p>
    <w:p w14:paraId="6DDEB272" w14:textId="77777777" w:rsidR="00AD6709" w:rsidRPr="008E2C19" w:rsidRDefault="00AD6709"/>
    <w:p w14:paraId="1370BE7F" w14:textId="77777777" w:rsidR="00AD6709" w:rsidRPr="008E2C19" w:rsidRDefault="00477DFF">
      <w:pPr>
        <w:spacing w:line="360" w:lineRule="auto"/>
        <w:jc w:val="center"/>
        <w:rPr>
          <w:b/>
          <w:bCs/>
          <w:sz w:val="36"/>
          <w:szCs w:val="36"/>
        </w:rPr>
      </w:pPr>
      <w:r w:rsidRPr="008E2C19">
        <w:rPr>
          <w:rFonts w:hint="eastAsia"/>
          <w:b/>
          <w:bCs/>
          <w:sz w:val="36"/>
          <w:szCs w:val="36"/>
        </w:rPr>
        <w:t>资格文件部分</w:t>
      </w:r>
    </w:p>
    <w:p w14:paraId="6748C402" w14:textId="77777777" w:rsidR="00AD6709" w:rsidRPr="008E2C19" w:rsidRDefault="00477DFF">
      <w:pPr>
        <w:spacing w:line="360" w:lineRule="auto"/>
        <w:jc w:val="center"/>
        <w:rPr>
          <w:b/>
          <w:bCs/>
          <w:sz w:val="36"/>
          <w:szCs w:val="36"/>
        </w:rPr>
      </w:pPr>
      <w:r w:rsidRPr="008E2C19">
        <w:rPr>
          <w:rFonts w:hint="eastAsia"/>
          <w:b/>
          <w:bCs/>
          <w:sz w:val="36"/>
          <w:szCs w:val="36"/>
        </w:rPr>
        <w:t>目录</w:t>
      </w:r>
    </w:p>
    <w:p w14:paraId="6D947191" w14:textId="77777777" w:rsidR="00AD6709" w:rsidRPr="008E2C19" w:rsidRDefault="00AD6709"/>
    <w:p w14:paraId="72D5B6A4" w14:textId="77777777" w:rsidR="00AD6709" w:rsidRPr="008E2C19" w:rsidRDefault="00477DFF">
      <w:pPr>
        <w:snapToGrid w:val="0"/>
        <w:spacing w:line="360" w:lineRule="auto"/>
        <w:rPr>
          <w:rFonts w:asciiTheme="minorEastAsia" w:hAnsiTheme="minorEastAsia" w:cs="仿宋_GB2312"/>
          <w:sz w:val="24"/>
        </w:rPr>
      </w:pPr>
      <w:r w:rsidRPr="008E2C19">
        <w:rPr>
          <w:rFonts w:asciiTheme="minorEastAsia" w:hAnsiTheme="minorEastAsia" w:cs="仿宋_GB2312" w:hint="eastAsia"/>
          <w:sz w:val="24"/>
        </w:rPr>
        <w:t>（1）营业执照(或事业法人登记证或其他工商等登记证明材料)复印件（投标人为自然人的，须提供自然人的身份证明）……………………………………………………（页码）</w:t>
      </w:r>
    </w:p>
    <w:p w14:paraId="0BCCB23C" w14:textId="77777777" w:rsidR="00AD6709" w:rsidRPr="008E2C19" w:rsidRDefault="00477DFF">
      <w:pPr>
        <w:snapToGrid w:val="0"/>
        <w:spacing w:line="360" w:lineRule="auto"/>
        <w:rPr>
          <w:rFonts w:asciiTheme="minorEastAsia" w:hAnsiTheme="minorEastAsia" w:cs="仿宋_GB2312"/>
          <w:sz w:val="24"/>
        </w:rPr>
      </w:pPr>
      <w:r w:rsidRPr="008E2C19">
        <w:rPr>
          <w:rFonts w:asciiTheme="minorEastAsia" w:hAnsiTheme="minorEastAsia" w:cs="仿宋_GB2312" w:hint="eastAsia"/>
          <w:sz w:val="24"/>
        </w:rPr>
        <w:t>（2）授权委托书</w:t>
      </w:r>
      <w:r w:rsidRPr="008E2C19">
        <w:rPr>
          <w:rFonts w:asciiTheme="minorEastAsia" w:hAnsiTheme="minorEastAsia" w:cs="仿宋_GB2312"/>
          <w:sz w:val="24"/>
        </w:rPr>
        <w:t>或法定代表人（单位负责人、自然人本人）身份证明</w:t>
      </w:r>
      <w:r w:rsidRPr="008E2C19">
        <w:rPr>
          <w:rFonts w:asciiTheme="minorEastAsia" w:hAnsiTheme="minorEastAsia" w:cs="仿宋_GB2312" w:hint="eastAsia"/>
          <w:sz w:val="24"/>
        </w:rPr>
        <w:t xml:space="preserve"> …………（页码）</w:t>
      </w:r>
    </w:p>
    <w:p w14:paraId="46DE56A1" w14:textId="77777777" w:rsidR="00AD6709" w:rsidRPr="008E2C19" w:rsidRDefault="00477DFF">
      <w:pPr>
        <w:snapToGrid w:val="0"/>
        <w:spacing w:line="360" w:lineRule="auto"/>
        <w:rPr>
          <w:rFonts w:asciiTheme="minorEastAsia" w:hAnsiTheme="minorEastAsia" w:cs="仿宋_GB2312"/>
          <w:sz w:val="24"/>
        </w:rPr>
      </w:pPr>
      <w:r w:rsidRPr="008E2C19">
        <w:rPr>
          <w:rFonts w:asciiTheme="minorEastAsia" w:hAnsiTheme="minorEastAsia" w:cs="仿宋_GB2312" w:hint="eastAsia"/>
          <w:sz w:val="24"/>
        </w:rPr>
        <w:t>（</w:t>
      </w:r>
      <w:r w:rsidRPr="008E2C19">
        <w:rPr>
          <w:rFonts w:asciiTheme="minorEastAsia" w:hAnsiTheme="minorEastAsia" w:cs="仿宋_GB2312"/>
          <w:sz w:val="24"/>
        </w:rPr>
        <w:t>3</w:t>
      </w:r>
      <w:r w:rsidRPr="008E2C19">
        <w:rPr>
          <w:rFonts w:asciiTheme="minorEastAsia" w:hAnsiTheme="minorEastAsia" w:cs="仿宋_GB2312" w:hint="eastAsia"/>
          <w:sz w:val="24"/>
        </w:rPr>
        <w:t>）202</w:t>
      </w:r>
      <w:r w:rsidRPr="008E2C19">
        <w:rPr>
          <w:rFonts w:asciiTheme="minorEastAsia" w:hAnsiTheme="minorEastAsia" w:cs="仿宋_GB2312"/>
          <w:sz w:val="24"/>
        </w:rPr>
        <w:t>1</w:t>
      </w:r>
      <w:r w:rsidRPr="008E2C19">
        <w:rPr>
          <w:rFonts w:asciiTheme="minorEastAsia" w:hAnsiTheme="minorEastAsia" w:cs="仿宋_GB2312" w:hint="eastAsia"/>
          <w:sz w:val="24"/>
        </w:rPr>
        <w:t>年度资产负债表等财务报表资料文件(新成立的公司，提供情况说明)（页码）</w:t>
      </w:r>
    </w:p>
    <w:p w14:paraId="5AAE261E" w14:textId="77777777" w:rsidR="00AD6709" w:rsidRPr="008E2C19" w:rsidRDefault="00477DFF">
      <w:pPr>
        <w:snapToGrid w:val="0"/>
        <w:spacing w:line="360" w:lineRule="auto"/>
        <w:rPr>
          <w:rFonts w:asciiTheme="minorEastAsia" w:hAnsiTheme="minorEastAsia" w:cs="仿宋_GB2312"/>
          <w:sz w:val="24"/>
        </w:rPr>
      </w:pPr>
      <w:r w:rsidRPr="008E2C19">
        <w:rPr>
          <w:rFonts w:asciiTheme="minorEastAsia" w:hAnsiTheme="minorEastAsia" w:cs="仿宋_GB2312" w:hint="eastAsia"/>
          <w:sz w:val="24"/>
        </w:rPr>
        <w:t>（</w:t>
      </w:r>
      <w:r w:rsidRPr="008E2C19">
        <w:rPr>
          <w:rFonts w:asciiTheme="minorEastAsia" w:hAnsiTheme="minorEastAsia" w:cs="仿宋_GB2312"/>
          <w:sz w:val="24"/>
        </w:rPr>
        <w:t>4）符合参加政府采购活动应当具备的一般条件的承诺函……</w:t>
      </w:r>
      <w:r w:rsidRPr="008E2C19">
        <w:rPr>
          <w:rFonts w:asciiTheme="minorEastAsia" w:hAnsiTheme="minorEastAsia" w:cs="仿宋_GB2312" w:hint="eastAsia"/>
          <w:sz w:val="24"/>
        </w:rPr>
        <w:t>…</w:t>
      </w:r>
      <w:r w:rsidRPr="008E2C19">
        <w:rPr>
          <w:rFonts w:asciiTheme="minorEastAsia" w:hAnsiTheme="minorEastAsia" w:cs="仿宋_GB2312"/>
          <w:sz w:val="24"/>
        </w:rPr>
        <w:t>…</w:t>
      </w:r>
      <w:r w:rsidRPr="008E2C19">
        <w:rPr>
          <w:rFonts w:asciiTheme="minorEastAsia" w:hAnsiTheme="minorEastAsia" w:cs="仿宋_GB2312" w:hint="eastAsia"/>
          <w:sz w:val="24"/>
        </w:rPr>
        <w:t>…</w:t>
      </w:r>
      <w:r w:rsidRPr="008E2C19">
        <w:rPr>
          <w:rFonts w:asciiTheme="minorEastAsia" w:hAnsiTheme="minorEastAsia" w:cs="仿宋_GB2312"/>
          <w:sz w:val="24"/>
        </w:rPr>
        <w:t>…</w:t>
      </w:r>
      <w:r w:rsidRPr="008E2C19">
        <w:rPr>
          <w:rFonts w:asciiTheme="minorEastAsia" w:hAnsiTheme="minorEastAsia" w:cs="仿宋_GB2312" w:hint="eastAsia"/>
          <w:sz w:val="24"/>
        </w:rPr>
        <w:t>………（页码）</w:t>
      </w:r>
    </w:p>
    <w:p w14:paraId="65F93F9D" w14:textId="77777777" w:rsidR="00AD6709" w:rsidRPr="008E2C19" w:rsidRDefault="00477DFF">
      <w:pPr>
        <w:snapToGrid w:val="0"/>
        <w:spacing w:line="360" w:lineRule="auto"/>
        <w:rPr>
          <w:rFonts w:asciiTheme="minorEastAsia" w:hAnsiTheme="minorEastAsia" w:cs="仿宋_GB2312"/>
          <w:sz w:val="24"/>
        </w:rPr>
      </w:pPr>
      <w:r w:rsidRPr="008E2C19">
        <w:rPr>
          <w:rFonts w:asciiTheme="minorEastAsia" w:hAnsiTheme="minorEastAsia" w:cs="仿宋_GB2312" w:hint="eastAsia"/>
          <w:sz w:val="24"/>
        </w:rPr>
        <w:t>（</w:t>
      </w:r>
      <w:r w:rsidRPr="008E2C19">
        <w:rPr>
          <w:rFonts w:asciiTheme="minorEastAsia" w:hAnsiTheme="minorEastAsia" w:cs="仿宋_GB2312"/>
          <w:sz w:val="24"/>
        </w:rPr>
        <w:t>5）联合协议</w:t>
      </w:r>
      <w:r w:rsidRPr="008E2C19">
        <w:rPr>
          <w:rFonts w:asciiTheme="minorEastAsia" w:hAnsiTheme="minorEastAsia" w:cs="仿宋_GB2312" w:hint="eastAsia"/>
          <w:sz w:val="24"/>
        </w:rPr>
        <w:t>……………………………………………………</w:t>
      </w:r>
      <w:r w:rsidRPr="008E2C19">
        <w:rPr>
          <w:rFonts w:asciiTheme="minorEastAsia" w:hAnsiTheme="minorEastAsia" w:cs="仿宋_GB2312"/>
          <w:sz w:val="24"/>
        </w:rPr>
        <w:t>…</w:t>
      </w:r>
      <w:r w:rsidRPr="008E2C19">
        <w:rPr>
          <w:rFonts w:asciiTheme="minorEastAsia" w:hAnsiTheme="minorEastAsia" w:cs="仿宋_GB2312" w:hint="eastAsia"/>
          <w:sz w:val="24"/>
        </w:rPr>
        <w:t>…</w:t>
      </w:r>
      <w:r w:rsidRPr="008E2C19">
        <w:rPr>
          <w:rFonts w:asciiTheme="minorEastAsia" w:hAnsiTheme="minorEastAsia" w:cs="仿宋_GB2312"/>
          <w:sz w:val="24"/>
        </w:rPr>
        <w:t>…</w:t>
      </w:r>
      <w:r w:rsidRPr="008E2C19">
        <w:rPr>
          <w:rFonts w:asciiTheme="minorEastAsia" w:hAnsiTheme="minorEastAsia" w:cs="仿宋_GB2312" w:hint="eastAsia"/>
          <w:sz w:val="24"/>
        </w:rPr>
        <w:t>……………（页码）</w:t>
      </w:r>
    </w:p>
    <w:p w14:paraId="260A4766" w14:textId="77777777" w:rsidR="00AD6709" w:rsidRPr="008E2C19" w:rsidRDefault="00477DFF">
      <w:pPr>
        <w:snapToGrid w:val="0"/>
        <w:spacing w:line="360" w:lineRule="auto"/>
        <w:rPr>
          <w:rFonts w:asciiTheme="minorEastAsia" w:hAnsiTheme="minorEastAsia" w:cs="仿宋_GB2312"/>
          <w:sz w:val="24"/>
        </w:rPr>
      </w:pPr>
      <w:r w:rsidRPr="008E2C19">
        <w:rPr>
          <w:rFonts w:asciiTheme="minorEastAsia" w:hAnsiTheme="minorEastAsia" w:cs="仿宋_GB2312" w:hint="eastAsia"/>
          <w:sz w:val="24"/>
        </w:rPr>
        <w:t>（</w:t>
      </w:r>
      <w:r w:rsidRPr="008E2C19">
        <w:rPr>
          <w:rFonts w:asciiTheme="minorEastAsia" w:hAnsiTheme="minorEastAsia" w:cs="仿宋_GB2312"/>
          <w:sz w:val="24"/>
        </w:rPr>
        <w:t>6）落实政府采购政策需满足的资格要求……</w:t>
      </w:r>
      <w:r w:rsidRPr="008E2C19">
        <w:rPr>
          <w:rFonts w:asciiTheme="minorEastAsia" w:hAnsiTheme="minorEastAsia" w:cs="仿宋_GB2312" w:hint="eastAsia"/>
          <w:sz w:val="24"/>
        </w:rPr>
        <w:t>…………………</w:t>
      </w:r>
      <w:r w:rsidRPr="008E2C19">
        <w:rPr>
          <w:rFonts w:asciiTheme="minorEastAsia" w:hAnsiTheme="minorEastAsia" w:cs="仿宋_GB2312"/>
          <w:sz w:val="24"/>
        </w:rPr>
        <w:t>…</w:t>
      </w:r>
      <w:r w:rsidRPr="008E2C19">
        <w:rPr>
          <w:rFonts w:asciiTheme="minorEastAsia" w:hAnsiTheme="minorEastAsia" w:cs="仿宋_GB2312" w:hint="eastAsia"/>
          <w:sz w:val="24"/>
        </w:rPr>
        <w:t>…</w:t>
      </w:r>
      <w:r w:rsidRPr="008E2C19">
        <w:rPr>
          <w:rFonts w:asciiTheme="minorEastAsia" w:hAnsiTheme="minorEastAsia" w:cs="仿宋_GB2312"/>
          <w:sz w:val="24"/>
        </w:rPr>
        <w:t>…</w:t>
      </w:r>
      <w:r w:rsidRPr="008E2C19">
        <w:rPr>
          <w:rFonts w:asciiTheme="minorEastAsia" w:hAnsiTheme="minorEastAsia" w:cs="仿宋_GB2312" w:hint="eastAsia"/>
          <w:sz w:val="24"/>
        </w:rPr>
        <w:t>…………（页码）</w:t>
      </w:r>
    </w:p>
    <w:p w14:paraId="7361D3F7" w14:textId="77777777" w:rsidR="00AD6709" w:rsidRPr="008E2C19" w:rsidRDefault="00477DFF">
      <w:pPr>
        <w:snapToGrid w:val="0"/>
        <w:spacing w:line="360" w:lineRule="auto"/>
        <w:rPr>
          <w:rFonts w:asciiTheme="minorEastAsia" w:hAnsiTheme="minorEastAsia" w:cs="仿宋_GB2312"/>
          <w:sz w:val="24"/>
        </w:rPr>
      </w:pPr>
      <w:r w:rsidRPr="008E2C19">
        <w:rPr>
          <w:rFonts w:asciiTheme="minorEastAsia" w:hAnsiTheme="minorEastAsia" w:cs="仿宋_GB2312" w:hint="eastAsia"/>
          <w:sz w:val="24"/>
        </w:rPr>
        <w:t>（</w:t>
      </w:r>
      <w:r w:rsidRPr="008E2C19">
        <w:rPr>
          <w:rFonts w:asciiTheme="minorEastAsia" w:hAnsiTheme="minorEastAsia" w:cs="仿宋_GB2312"/>
          <w:sz w:val="24"/>
        </w:rPr>
        <w:t>7）本项目的特定资格要求……</w:t>
      </w:r>
      <w:r w:rsidRPr="008E2C19">
        <w:rPr>
          <w:rFonts w:asciiTheme="minorEastAsia" w:hAnsiTheme="minorEastAsia" w:cs="仿宋_GB2312" w:hint="eastAsia"/>
          <w:sz w:val="24"/>
        </w:rPr>
        <w:t>…………………………………</w:t>
      </w:r>
      <w:r w:rsidRPr="008E2C19">
        <w:rPr>
          <w:rFonts w:asciiTheme="minorEastAsia" w:hAnsiTheme="minorEastAsia" w:cs="仿宋_GB2312"/>
          <w:sz w:val="24"/>
        </w:rPr>
        <w:t>…</w:t>
      </w:r>
      <w:r w:rsidRPr="008E2C19">
        <w:rPr>
          <w:rFonts w:asciiTheme="minorEastAsia" w:hAnsiTheme="minorEastAsia" w:cs="仿宋_GB2312" w:hint="eastAsia"/>
          <w:sz w:val="24"/>
        </w:rPr>
        <w:t>…</w:t>
      </w:r>
      <w:r w:rsidRPr="008E2C19">
        <w:rPr>
          <w:rFonts w:asciiTheme="minorEastAsia" w:hAnsiTheme="minorEastAsia" w:cs="仿宋_GB2312"/>
          <w:sz w:val="24"/>
        </w:rPr>
        <w:t>…</w:t>
      </w:r>
      <w:r w:rsidRPr="008E2C19">
        <w:rPr>
          <w:rFonts w:asciiTheme="minorEastAsia" w:hAnsiTheme="minorEastAsia" w:cs="仿宋_GB2312" w:hint="eastAsia"/>
          <w:sz w:val="24"/>
        </w:rPr>
        <w:t>…………（页码）</w:t>
      </w:r>
    </w:p>
    <w:p w14:paraId="0B0DA89D" w14:textId="77777777" w:rsidR="00AD6709" w:rsidRPr="008E2C19" w:rsidRDefault="00AD6709">
      <w:pPr>
        <w:snapToGrid w:val="0"/>
        <w:spacing w:line="360" w:lineRule="auto"/>
        <w:ind w:firstLineChars="200" w:firstLine="480"/>
        <w:rPr>
          <w:rFonts w:asciiTheme="minorEastAsia" w:hAnsiTheme="minorEastAsia" w:cs="仿宋_GB2312"/>
          <w:sz w:val="24"/>
        </w:rPr>
      </w:pPr>
    </w:p>
    <w:p w14:paraId="260A4882" w14:textId="77777777" w:rsidR="00AD6709" w:rsidRPr="008E2C19" w:rsidRDefault="00AD6709">
      <w:pPr>
        <w:spacing w:line="360" w:lineRule="auto"/>
        <w:ind w:firstLineChars="200" w:firstLine="480"/>
        <w:rPr>
          <w:rFonts w:asciiTheme="minorEastAsia" w:hAnsiTheme="minorEastAsia" w:cs="仿宋_GB2312"/>
          <w:sz w:val="24"/>
        </w:rPr>
      </w:pPr>
    </w:p>
    <w:p w14:paraId="738C62EA" w14:textId="77777777" w:rsidR="00AD6709" w:rsidRPr="008E2C19" w:rsidRDefault="00477DFF">
      <w:pPr>
        <w:snapToGrid w:val="0"/>
        <w:spacing w:line="360" w:lineRule="auto"/>
        <w:rPr>
          <w:rFonts w:ascii="宋体" w:hAnsi="宋体" w:cs="仿宋_GB2312"/>
          <w:b/>
          <w:sz w:val="30"/>
          <w:szCs w:val="30"/>
        </w:rPr>
      </w:pPr>
      <w:r w:rsidRPr="008E2C19">
        <w:rPr>
          <w:rFonts w:asciiTheme="minorEastAsia" w:hAnsiTheme="minorEastAsia" w:cs="仿宋_GB2312"/>
          <w:kern w:val="0"/>
          <w:sz w:val="24"/>
        </w:rPr>
        <w:br w:type="page"/>
      </w:r>
      <w:r w:rsidRPr="008E2C19">
        <w:rPr>
          <w:rFonts w:asciiTheme="minorEastAsia" w:hAnsiTheme="minorEastAsia" w:cs="仿宋_GB2312"/>
          <w:b/>
          <w:kern w:val="0"/>
          <w:sz w:val="32"/>
          <w:szCs w:val="32"/>
        </w:rPr>
        <w:lastRenderedPageBreak/>
        <w:t xml:space="preserve">  </w:t>
      </w:r>
      <w:r w:rsidRPr="008E2C19">
        <w:rPr>
          <w:rFonts w:ascii="宋体" w:hAnsi="宋体" w:cs="仿宋_GB2312" w:hint="eastAsia"/>
          <w:b/>
          <w:kern w:val="0"/>
          <w:sz w:val="32"/>
          <w:szCs w:val="32"/>
          <w:lang w:val="zh-CN"/>
        </w:rPr>
        <w:t>一、</w:t>
      </w:r>
      <w:r w:rsidRPr="008E2C19">
        <w:rPr>
          <w:rFonts w:ascii="宋体" w:hAnsi="宋体" w:cs="仿宋_GB2312" w:hint="eastAsia"/>
          <w:b/>
          <w:sz w:val="30"/>
          <w:szCs w:val="30"/>
        </w:rPr>
        <w:t>营业执照或事业法人登记证证明材料（复印件）、税务缴纳证明文件（复印件）、社保缴纳证明文件（复印件）</w:t>
      </w:r>
    </w:p>
    <w:p w14:paraId="6BBB93FB" w14:textId="77777777" w:rsidR="00AD6709" w:rsidRPr="008E2C19" w:rsidRDefault="00AD6709">
      <w:pPr>
        <w:spacing w:line="360" w:lineRule="auto"/>
        <w:jc w:val="center"/>
        <w:rPr>
          <w:rFonts w:ascii="宋体" w:hAnsi="宋体" w:cs="仿宋_GB2312"/>
          <w:b/>
          <w:sz w:val="30"/>
          <w:szCs w:val="30"/>
        </w:rPr>
      </w:pPr>
    </w:p>
    <w:p w14:paraId="1628F075" w14:textId="77777777" w:rsidR="00AD6709" w:rsidRPr="008E2C19" w:rsidRDefault="00477DFF">
      <w:pPr>
        <w:snapToGrid w:val="0"/>
        <w:spacing w:line="360" w:lineRule="auto"/>
        <w:ind w:firstLine="576"/>
        <w:jc w:val="center"/>
        <w:rPr>
          <w:rFonts w:ascii="宋体" w:hAnsi="宋体" w:cs="仿宋_GB2312"/>
          <w:kern w:val="0"/>
          <w:sz w:val="24"/>
          <w:lang w:val="zh-CN"/>
        </w:rPr>
      </w:pPr>
      <w:r w:rsidRPr="008E2C19">
        <w:rPr>
          <w:rFonts w:ascii="宋体" w:hAnsi="宋体" w:cs="仿宋_GB2312" w:hint="eastAsia"/>
          <w:kern w:val="0"/>
          <w:sz w:val="24"/>
          <w:lang w:val="zh-CN"/>
        </w:rPr>
        <w:t xml:space="preserve">              </w:t>
      </w:r>
      <w:r w:rsidRPr="008E2C19">
        <w:rPr>
          <w:rFonts w:ascii="宋体" w:hAnsi="宋体" w:cs="仿宋_GB2312"/>
          <w:kern w:val="0"/>
          <w:sz w:val="24"/>
          <w:lang w:val="zh-CN"/>
        </w:rPr>
        <w:t xml:space="preserve">  </w:t>
      </w:r>
      <w:r w:rsidRPr="008E2C19">
        <w:rPr>
          <w:rFonts w:ascii="宋体" w:hAnsi="宋体" w:cs="仿宋_GB2312" w:hint="eastAsia"/>
          <w:kern w:val="0"/>
          <w:sz w:val="24"/>
          <w:lang w:val="zh-CN"/>
        </w:rPr>
        <w:t xml:space="preserve"> 投标人名称(电子签名)：                              </w:t>
      </w:r>
    </w:p>
    <w:p w14:paraId="3B9D7E1D" w14:textId="77777777" w:rsidR="00AD6709" w:rsidRPr="008E2C19" w:rsidRDefault="00477DFF">
      <w:pPr>
        <w:spacing w:line="360" w:lineRule="auto"/>
        <w:jc w:val="center"/>
        <w:rPr>
          <w:rFonts w:ascii="宋体" w:hAnsi="宋体" w:cs="仿宋_GB2312"/>
          <w:b/>
          <w:sz w:val="30"/>
          <w:szCs w:val="30"/>
        </w:rPr>
      </w:pPr>
      <w:r w:rsidRPr="008E2C19">
        <w:rPr>
          <w:rFonts w:ascii="宋体" w:hAnsi="宋体" w:cs="仿宋_GB2312" w:hint="eastAsia"/>
          <w:kern w:val="0"/>
          <w:sz w:val="24"/>
          <w:lang w:val="zh-CN"/>
        </w:rPr>
        <w:t xml:space="preserve">                   日期：  年  月   日</w:t>
      </w:r>
    </w:p>
    <w:p w14:paraId="23FBEE90" w14:textId="77777777" w:rsidR="00AD6709" w:rsidRPr="008E2C19" w:rsidRDefault="00AD6709">
      <w:pPr>
        <w:spacing w:line="360" w:lineRule="auto"/>
        <w:jc w:val="center"/>
        <w:rPr>
          <w:rFonts w:ascii="宋体" w:hAnsi="宋体" w:cs="仿宋_GB2312"/>
          <w:b/>
          <w:sz w:val="30"/>
          <w:szCs w:val="30"/>
        </w:rPr>
      </w:pPr>
    </w:p>
    <w:p w14:paraId="12FBBD7E" w14:textId="77777777" w:rsidR="00AD6709" w:rsidRPr="008E2C19" w:rsidRDefault="00477DFF">
      <w:pPr>
        <w:jc w:val="center"/>
        <w:rPr>
          <w:rFonts w:asciiTheme="minorEastAsia" w:hAnsiTheme="minorEastAsia" w:cs="仿宋_GB2312"/>
          <w:b/>
          <w:kern w:val="0"/>
          <w:sz w:val="32"/>
          <w:szCs w:val="32"/>
          <w:lang w:val="zh-CN"/>
        </w:rPr>
      </w:pPr>
      <w:r w:rsidRPr="008E2C19">
        <w:rPr>
          <w:rFonts w:asciiTheme="minorEastAsia" w:hAnsiTheme="minorEastAsia" w:cs="仿宋_GB2312"/>
          <w:b/>
          <w:kern w:val="0"/>
          <w:sz w:val="32"/>
          <w:szCs w:val="32"/>
        </w:rPr>
        <w:t xml:space="preserve"> </w:t>
      </w:r>
      <w:r w:rsidRPr="008E2C19">
        <w:rPr>
          <w:rFonts w:asciiTheme="minorEastAsia" w:hAnsiTheme="minorEastAsia" w:cs="仿宋_GB2312" w:hint="eastAsia"/>
          <w:b/>
          <w:kern w:val="0"/>
          <w:sz w:val="32"/>
          <w:szCs w:val="32"/>
          <w:lang w:val="zh-CN"/>
        </w:rPr>
        <w:t>二、授权委托书或法定代表人（单位负责人、自然人本人）身份证明</w:t>
      </w:r>
    </w:p>
    <w:p w14:paraId="5EA14092" w14:textId="77777777" w:rsidR="00AD6709" w:rsidRPr="008E2C19" w:rsidRDefault="00477DFF">
      <w:pPr>
        <w:snapToGrid w:val="0"/>
        <w:spacing w:line="360" w:lineRule="auto"/>
        <w:rPr>
          <w:rFonts w:asciiTheme="minorEastAsia" w:hAnsiTheme="minorEastAsia" w:cs="仿宋_GB2312"/>
          <w:sz w:val="24"/>
        </w:rPr>
      </w:pPr>
      <w:r w:rsidRPr="008E2C19">
        <w:rPr>
          <w:rFonts w:asciiTheme="minorEastAsia" w:hAnsiTheme="minorEastAsia" w:cs="仿宋_GB2312"/>
          <w:sz w:val="24"/>
        </w:rPr>
        <w:t xml:space="preserve">                                </w:t>
      </w:r>
    </w:p>
    <w:p w14:paraId="6B370AE9" w14:textId="77777777" w:rsidR="00AD6709" w:rsidRPr="008E2C19" w:rsidRDefault="00477DFF" w:rsidP="002660E7">
      <w:pPr>
        <w:snapToGrid w:val="0"/>
        <w:spacing w:line="360" w:lineRule="auto"/>
        <w:ind w:firstLineChars="894" w:firstLine="2872"/>
        <w:rPr>
          <w:rFonts w:asciiTheme="minorEastAsia" w:hAnsiTheme="minorEastAsia"/>
        </w:rPr>
      </w:pPr>
      <w:r w:rsidRPr="008E2C19">
        <w:rPr>
          <w:rFonts w:asciiTheme="minorEastAsia" w:hAnsiTheme="minorEastAsia" w:cs="仿宋_GB2312" w:hint="eastAsia"/>
          <w:b/>
          <w:kern w:val="0"/>
          <w:sz w:val="32"/>
          <w:szCs w:val="32"/>
          <w:lang w:val="zh-CN"/>
        </w:rPr>
        <w:t>授权委托书（适用于非联合体投标）</w:t>
      </w:r>
      <w:r w:rsidRPr="008E2C19">
        <w:rPr>
          <w:rFonts w:asciiTheme="minorEastAsia" w:hAnsiTheme="minorEastAsia"/>
        </w:rPr>
        <w:t xml:space="preserve">                               </w:t>
      </w:r>
    </w:p>
    <w:p w14:paraId="39AA7FBC" w14:textId="77777777" w:rsidR="00AD6709" w:rsidRPr="008E2C19" w:rsidRDefault="00477DFF">
      <w:pPr>
        <w:snapToGrid w:val="0"/>
        <w:spacing w:line="360" w:lineRule="auto"/>
        <w:rPr>
          <w:rFonts w:asciiTheme="minorEastAsia" w:hAnsiTheme="minorEastAsia" w:cs="仿宋_GB2312"/>
          <w:kern w:val="0"/>
          <w:sz w:val="24"/>
        </w:rPr>
      </w:pPr>
      <w:r w:rsidRPr="008E2C19">
        <w:rPr>
          <w:rFonts w:asciiTheme="minorEastAsia" w:hAnsiTheme="minorEastAsia" w:cs="仿宋_GB2312" w:hint="eastAsia"/>
          <w:sz w:val="24"/>
        </w:rPr>
        <w:t>杭州西湖风景名胜区综合指挥保障中心、浙江天辰工程咨询有限公司</w:t>
      </w:r>
      <w:r w:rsidRPr="008E2C19">
        <w:rPr>
          <w:rFonts w:asciiTheme="minorEastAsia" w:hAnsiTheme="minorEastAsia" w:cs="仿宋_GB2312" w:hint="eastAsia"/>
          <w:kern w:val="0"/>
          <w:sz w:val="24"/>
          <w:lang w:val="zh-CN"/>
        </w:rPr>
        <w:t>：</w:t>
      </w:r>
    </w:p>
    <w:p w14:paraId="5CF32922" w14:textId="5A89B65B" w:rsidR="00AD6709" w:rsidRPr="008E2C19" w:rsidRDefault="00477DFF">
      <w:pPr>
        <w:snapToGrid w:val="0"/>
        <w:spacing w:line="360" w:lineRule="auto"/>
        <w:ind w:firstLine="576"/>
        <w:rPr>
          <w:rFonts w:asciiTheme="minorEastAsia" w:hAnsiTheme="minorEastAsia" w:cs="仿宋_GB2312"/>
          <w:kern w:val="0"/>
          <w:sz w:val="24"/>
        </w:rPr>
      </w:pPr>
      <w:r w:rsidRPr="008E2C19">
        <w:rPr>
          <w:rFonts w:asciiTheme="minorEastAsia" w:hAnsiTheme="minorEastAsia" w:cs="仿宋_GB2312" w:hint="eastAsia"/>
          <w:kern w:val="0"/>
          <w:sz w:val="24"/>
        </w:rPr>
        <w:t>现</w:t>
      </w:r>
      <w:r w:rsidRPr="008E2C19">
        <w:rPr>
          <w:rFonts w:asciiTheme="minorEastAsia" w:hAnsiTheme="minorEastAsia" w:cs="仿宋_GB2312" w:hint="eastAsia"/>
          <w:kern w:val="0"/>
          <w:sz w:val="24"/>
          <w:lang w:val="zh-CN"/>
        </w:rPr>
        <w:t>委托</w:t>
      </w:r>
      <w:r w:rsidRPr="008E2C19">
        <w:rPr>
          <w:rFonts w:asciiTheme="minorEastAsia" w:hAnsiTheme="minorEastAsia" w:cs="仿宋_GB2312"/>
          <w:kern w:val="0"/>
          <w:sz w:val="24"/>
          <w:u w:val="single"/>
          <w:lang w:val="zh-CN"/>
        </w:rPr>
        <w:t xml:space="preserve">          </w:t>
      </w:r>
      <w:r w:rsidRPr="008E2C19">
        <w:rPr>
          <w:rFonts w:asciiTheme="minorEastAsia" w:hAnsiTheme="minorEastAsia" w:cs="仿宋_GB2312" w:hint="eastAsia"/>
          <w:kern w:val="0"/>
          <w:sz w:val="24"/>
          <w:lang w:val="zh-CN"/>
        </w:rPr>
        <w:t>（姓名）为我方代理人（身份证号码：</w:t>
      </w:r>
      <w:r w:rsidRPr="008E2C19">
        <w:rPr>
          <w:rFonts w:asciiTheme="minorEastAsia" w:hAnsiTheme="minorEastAsia" w:cs="仿宋_GB2312"/>
          <w:kern w:val="0"/>
          <w:sz w:val="24"/>
          <w:u w:val="single"/>
          <w:lang w:val="zh-CN"/>
        </w:rPr>
        <w:t xml:space="preserve">          </w:t>
      </w:r>
      <w:r w:rsidRPr="008E2C19">
        <w:rPr>
          <w:rFonts w:asciiTheme="minorEastAsia" w:hAnsiTheme="minorEastAsia" w:cs="仿宋_GB2312" w:hint="eastAsia"/>
          <w:kern w:val="0"/>
          <w:sz w:val="24"/>
          <w:lang w:val="zh-CN"/>
        </w:rPr>
        <w:t>，手机：</w:t>
      </w:r>
      <w:r w:rsidRPr="008E2C19">
        <w:rPr>
          <w:rFonts w:asciiTheme="minorEastAsia" w:hAnsiTheme="minorEastAsia" w:cs="仿宋_GB2312"/>
          <w:kern w:val="0"/>
          <w:sz w:val="24"/>
          <w:u w:val="single"/>
          <w:lang w:val="zh-CN"/>
        </w:rPr>
        <w:t xml:space="preserve">          </w:t>
      </w:r>
      <w:r w:rsidRPr="008E2C19">
        <w:rPr>
          <w:rFonts w:asciiTheme="minorEastAsia" w:hAnsiTheme="minorEastAsia" w:cs="仿宋_GB2312" w:hint="eastAsia"/>
          <w:kern w:val="0"/>
          <w:sz w:val="24"/>
          <w:lang w:val="zh-CN"/>
        </w:rPr>
        <w:t>），以我方名义处理</w:t>
      </w:r>
      <w:r w:rsidRPr="008E2C19">
        <w:rPr>
          <w:rFonts w:asciiTheme="minorEastAsia" w:hAnsiTheme="minorEastAsia" w:cs="仿宋_GB2312" w:hint="eastAsia"/>
          <w:sz w:val="24"/>
        </w:rPr>
        <w:t>杭州西湖风景名胜区基层治理四平台项目（二期）【招标编号：</w:t>
      </w:r>
      <w:r w:rsidR="006640F1" w:rsidRPr="008E2C19">
        <w:rPr>
          <w:rFonts w:asciiTheme="minorEastAsia" w:hAnsiTheme="minorEastAsia" w:hint="eastAsia"/>
          <w:sz w:val="24"/>
        </w:rPr>
        <w:t>TCZX-ZFCG(F)-2022014</w:t>
      </w:r>
      <w:r w:rsidRPr="008E2C19">
        <w:rPr>
          <w:rFonts w:asciiTheme="minorEastAsia" w:hAnsiTheme="minorEastAsia" w:cs="仿宋_GB2312" w:hint="eastAsia"/>
          <w:sz w:val="24"/>
        </w:rPr>
        <w:t>】</w:t>
      </w:r>
      <w:r w:rsidRPr="008E2C19">
        <w:rPr>
          <w:rFonts w:asciiTheme="minorEastAsia" w:hAnsiTheme="minorEastAsia" w:cs="仿宋_GB2312" w:hint="eastAsia"/>
          <w:kern w:val="0"/>
          <w:sz w:val="24"/>
          <w:lang w:val="zh-CN"/>
        </w:rPr>
        <w:t>政府采购投标的一切事项，其法律后果由我方承担。</w:t>
      </w:r>
    </w:p>
    <w:p w14:paraId="777DF562" w14:textId="77777777" w:rsidR="00AD6709" w:rsidRPr="008E2C19" w:rsidRDefault="00477DFF">
      <w:pPr>
        <w:snapToGrid w:val="0"/>
        <w:spacing w:line="360" w:lineRule="auto"/>
        <w:rPr>
          <w:rFonts w:asciiTheme="minorEastAsia" w:hAnsiTheme="minorEastAsia" w:cs="仿宋_GB2312"/>
          <w:kern w:val="0"/>
          <w:sz w:val="24"/>
        </w:rPr>
      </w:pPr>
      <w:r w:rsidRPr="008E2C19">
        <w:rPr>
          <w:rFonts w:asciiTheme="minorEastAsia" w:hAnsiTheme="minorEastAsia" w:cs="仿宋_GB2312"/>
          <w:kern w:val="0"/>
          <w:sz w:val="24"/>
        </w:rPr>
        <w:t xml:space="preserve">    </w:t>
      </w:r>
      <w:r w:rsidRPr="008E2C19">
        <w:rPr>
          <w:rFonts w:asciiTheme="minorEastAsia" w:hAnsiTheme="minorEastAsia" w:cs="仿宋_GB2312" w:hint="eastAsia"/>
          <w:kern w:val="0"/>
          <w:sz w:val="24"/>
          <w:lang w:val="zh-CN"/>
        </w:rPr>
        <w:t>委托期限</w:t>
      </w:r>
      <w:r w:rsidRPr="008E2C19">
        <w:rPr>
          <w:rFonts w:asciiTheme="minorEastAsia" w:hAnsiTheme="minorEastAsia" w:cs="仿宋_GB2312" w:hint="eastAsia"/>
          <w:kern w:val="0"/>
          <w:sz w:val="24"/>
        </w:rPr>
        <w:t>：</w:t>
      </w:r>
      <w:r w:rsidRPr="008E2C19">
        <w:rPr>
          <w:rFonts w:asciiTheme="minorEastAsia" w:hAnsiTheme="minorEastAsia" w:cs="仿宋_GB2312" w:hint="eastAsia"/>
          <w:kern w:val="0"/>
          <w:sz w:val="24"/>
          <w:lang w:val="zh-CN"/>
        </w:rPr>
        <w:t>自</w:t>
      </w:r>
      <w:r w:rsidRPr="008E2C19">
        <w:rPr>
          <w:rFonts w:asciiTheme="minorEastAsia" w:hAnsiTheme="minorEastAsia" w:cs="仿宋_GB2312"/>
          <w:kern w:val="0"/>
          <w:sz w:val="24"/>
        </w:rPr>
        <w:t xml:space="preserve">   </w:t>
      </w:r>
      <w:r w:rsidRPr="008E2C19">
        <w:rPr>
          <w:rFonts w:asciiTheme="minorEastAsia" w:hAnsiTheme="minorEastAsia" w:cs="仿宋_GB2312" w:hint="eastAsia"/>
          <w:kern w:val="0"/>
          <w:sz w:val="24"/>
          <w:lang w:val="zh-CN"/>
        </w:rPr>
        <w:t>年</w:t>
      </w:r>
      <w:r w:rsidRPr="008E2C19">
        <w:rPr>
          <w:rFonts w:asciiTheme="minorEastAsia" w:hAnsiTheme="minorEastAsia" w:cs="仿宋_GB2312"/>
          <w:kern w:val="0"/>
          <w:sz w:val="24"/>
        </w:rPr>
        <w:t xml:space="preserve"> </w:t>
      </w:r>
      <w:r w:rsidRPr="008E2C19">
        <w:rPr>
          <w:rFonts w:asciiTheme="minorEastAsia" w:hAnsiTheme="minorEastAsia" w:cs="仿宋_GB2312" w:hint="eastAsia"/>
          <w:kern w:val="0"/>
          <w:sz w:val="24"/>
          <w:lang w:val="zh-CN"/>
        </w:rPr>
        <w:t>月</w:t>
      </w:r>
      <w:r w:rsidRPr="008E2C19">
        <w:rPr>
          <w:rFonts w:asciiTheme="minorEastAsia" w:hAnsiTheme="minorEastAsia" w:cs="仿宋_GB2312"/>
          <w:kern w:val="0"/>
          <w:sz w:val="24"/>
        </w:rPr>
        <w:t xml:space="preserve">  </w:t>
      </w:r>
      <w:r w:rsidRPr="008E2C19">
        <w:rPr>
          <w:rFonts w:asciiTheme="minorEastAsia" w:hAnsiTheme="minorEastAsia" w:cs="仿宋_GB2312" w:hint="eastAsia"/>
          <w:kern w:val="0"/>
          <w:sz w:val="24"/>
          <w:lang w:val="zh-CN"/>
        </w:rPr>
        <w:t>日起至</w:t>
      </w:r>
      <w:r w:rsidRPr="008E2C19">
        <w:rPr>
          <w:rFonts w:asciiTheme="minorEastAsia" w:hAnsiTheme="minorEastAsia" w:cs="仿宋_GB2312"/>
          <w:kern w:val="0"/>
          <w:sz w:val="24"/>
        </w:rPr>
        <w:t xml:space="preserve">  </w:t>
      </w:r>
      <w:r w:rsidRPr="008E2C19">
        <w:rPr>
          <w:rFonts w:asciiTheme="minorEastAsia" w:hAnsiTheme="minorEastAsia" w:cs="仿宋_GB2312" w:hint="eastAsia"/>
          <w:kern w:val="0"/>
          <w:sz w:val="24"/>
          <w:lang w:val="zh-CN"/>
        </w:rPr>
        <w:t>年</w:t>
      </w:r>
      <w:r w:rsidRPr="008E2C19">
        <w:rPr>
          <w:rFonts w:asciiTheme="minorEastAsia" w:hAnsiTheme="minorEastAsia" w:cs="仿宋_GB2312"/>
          <w:kern w:val="0"/>
          <w:sz w:val="24"/>
        </w:rPr>
        <w:t xml:space="preserve">  </w:t>
      </w:r>
      <w:r w:rsidRPr="008E2C19">
        <w:rPr>
          <w:rFonts w:asciiTheme="minorEastAsia" w:hAnsiTheme="minorEastAsia" w:cs="仿宋_GB2312" w:hint="eastAsia"/>
          <w:kern w:val="0"/>
          <w:sz w:val="24"/>
          <w:lang w:val="zh-CN"/>
        </w:rPr>
        <w:t>月</w:t>
      </w:r>
      <w:r w:rsidRPr="008E2C19">
        <w:rPr>
          <w:rFonts w:asciiTheme="minorEastAsia" w:hAnsiTheme="minorEastAsia" w:cs="仿宋_GB2312"/>
          <w:kern w:val="0"/>
          <w:sz w:val="24"/>
        </w:rPr>
        <w:t xml:space="preserve">  </w:t>
      </w:r>
      <w:r w:rsidRPr="008E2C19">
        <w:rPr>
          <w:rFonts w:asciiTheme="minorEastAsia" w:hAnsiTheme="minorEastAsia" w:cs="仿宋_GB2312" w:hint="eastAsia"/>
          <w:kern w:val="0"/>
          <w:sz w:val="24"/>
          <w:lang w:val="zh-CN"/>
        </w:rPr>
        <w:t>日止。</w:t>
      </w:r>
    </w:p>
    <w:p w14:paraId="363BB05B" w14:textId="77777777" w:rsidR="00AD6709" w:rsidRPr="008E2C19" w:rsidRDefault="00477DFF">
      <w:pPr>
        <w:snapToGrid w:val="0"/>
        <w:spacing w:line="360" w:lineRule="auto"/>
        <w:ind w:firstLine="480"/>
        <w:rPr>
          <w:rFonts w:asciiTheme="minorEastAsia" w:hAnsiTheme="minorEastAsia" w:cs="仿宋_GB2312"/>
          <w:kern w:val="0"/>
          <w:sz w:val="24"/>
          <w:lang w:val="zh-CN"/>
        </w:rPr>
      </w:pPr>
      <w:r w:rsidRPr="008E2C19">
        <w:rPr>
          <w:rFonts w:asciiTheme="minorEastAsia" w:hAnsiTheme="minorEastAsia" w:cs="仿宋_GB2312" w:hint="eastAsia"/>
          <w:kern w:val="0"/>
          <w:sz w:val="24"/>
          <w:lang w:val="zh-CN"/>
        </w:rPr>
        <w:t>特此告知。</w:t>
      </w:r>
    </w:p>
    <w:p w14:paraId="2AE9615C" w14:textId="77777777" w:rsidR="00AD6709" w:rsidRPr="008E2C19" w:rsidRDefault="00477DFF">
      <w:pPr>
        <w:snapToGrid w:val="0"/>
        <w:spacing w:line="360" w:lineRule="auto"/>
        <w:ind w:firstLine="480"/>
        <w:rPr>
          <w:rFonts w:asciiTheme="minorEastAsia" w:hAnsiTheme="minorEastAsia" w:cs="仿宋_GB2312"/>
          <w:kern w:val="0"/>
          <w:sz w:val="24"/>
          <w:lang w:val="zh-CN"/>
        </w:rPr>
      </w:pPr>
      <w:r w:rsidRPr="008E2C19">
        <w:rPr>
          <w:rFonts w:asciiTheme="minorEastAsia" w:hAnsiTheme="minorEastAsia" w:cs="仿宋_GB2312" w:hint="eastAsia"/>
          <w:kern w:val="0"/>
          <w:sz w:val="24"/>
          <w:lang w:val="zh-CN"/>
        </w:rPr>
        <w:t>代理人身份证件扫描件：</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10"/>
      </w:tblGrid>
      <w:tr w:rsidR="00AD6709" w:rsidRPr="008E2C19" w14:paraId="43BF284C" w14:textId="77777777">
        <w:trPr>
          <w:trHeight w:val="3641"/>
          <w:jc w:val="center"/>
        </w:trPr>
        <w:tc>
          <w:tcPr>
            <w:tcW w:w="9110" w:type="dxa"/>
          </w:tcPr>
          <w:p w14:paraId="5648D924" w14:textId="77777777" w:rsidR="00AD6709" w:rsidRPr="008E2C19" w:rsidRDefault="00477DFF">
            <w:pPr>
              <w:pStyle w:val="00"/>
              <w:spacing w:line="360" w:lineRule="auto"/>
              <w:rPr>
                <w:rFonts w:hAnsi="宋体" w:cs="仿宋_GB2312"/>
                <w:bCs/>
                <w:sz w:val="24"/>
              </w:rPr>
            </w:pPr>
            <w:r w:rsidRPr="008E2C19">
              <w:rPr>
                <w:rFonts w:hAnsi="宋体" w:cs="仿宋_GB2312" w:hint="eastAsia"/>
                <w:bCs/>
                <w:sz w:val="24"/>
              </w:rPr>
              <w:t>正面：                                 反面：</w:t>
            </w:r>
          </w:p>
        </w:tc>
      </w:tr>
    </w:tbl>
    <w:p w14:paraId="1779CCDE" w14:textId="77777777" w:rsidR="00AD6709" w:rsidRPr="008E2C19" w:rsidRDefault="00477DFF">
      <w:r w:rsidRPr="008E2C19">
        <w:rPr>
          <w:rFonts w:hint="eastAsia"/>
          <w:lang w:val="zh-CN"/>
        </w:rPr>
        <w:t xml:space="preserve">                 </w:t>
      </w:r>
    </w:p>
    <w:p w14:paraId="36B531A6" w14:textId="77777777" w:rsidR="00AD6709" w:rsidRPr="008E2C19" w:rsidRDefault="00477DFF">
      <w:pPr>
        <w:snapToGrid w:val="0"/>
        <w:spacing w:line="360" w:lineRule="auto"/>
        <w:rPr>
          <w:rFonts w:asciiTheme="minorEastAsia" w:hAnsiTheme="minorEastAsia" w:cs="仿宋_GB2312"/>
          <w:kern w:val="0"/>
          <w:sz w:val="24"/>
        </w:rPr>
      </w:pPr>
      <w:r w:rsidRPr="008E2C19">
        <w:rPr>
          <w:rFonts w:asciiTheme="minorEastAsia" w:hAnsiTheme="minorEastAsia" w:cs="仿宋_GB2312"/>
          <w:kern w:val="0"/>
          <w:sz w:val="24"/>
          <w:lang w:val="zh-CN"/>
        </w:rPr>
        <w:t xml:space="preserve">                                                 投标人名称(电子签名)：</w:t>
      </w:r>
    </w:p>
    <w:p w14:paraId="603E6E57" w14:textId="77777777" w:rsidR="00AD6709" w:rsidRPr="008E2C19" w:rsidRDefault="00477DFF">
      <w:pPr>
        <w:snapToGrid w:val="0"/>
        <w:spacing w:line="360" w:lineRule="auto"/>
        <w:rPr>
          <w:rFonts w:asciiTheme="minorEastAsia" w:hAnsiTheme="minorEastAsia" w:cs="仿宋_GB2312"/>
          <w:kern w:val="0"/>
          <w:sz w:val="24"/>
          <w:lang w:val="zh-CN"/>
        </w:rPr>
      </w:pPr>
      <w:r w:rsidRPr="008E2C19">
        <w:rPr>
          <w:rFonts w:asciiTheme="minorEastAsia" w:hAnsiTheme="minorEastAsia" w:cs="仿宋_GB2312"/>
          <w:kern w:val="0"/>
          <w:sz w:val="24"/>
          <w:lang w:val="zh-CN"/>
        </w:rPr>
        <w:t xml:space="preserve">                                                 签发日期：  年  月   日</w:t>
      </w:r>
    </w:p>
    <w:p w14:paraId="561BF2EB" w14:textId="77777777" w:rsidR="00AD6709" w:rsidRPr="008E2C19" w:rsidRDefault="00477DFF">
      <w:pPr>
        <w:jc w:val="center"/>
        <w:rPr>
          <w:rFonts w:asciiTheme="minorEastAsia" w:hAnsiTheme="minorEastAsia" w:cs="仿宋_GB2312"/>
          <w:b/>
          <w:kern w:val="0"/>
          <w:sz w:val="32"/>
          <w:szCs w:val="32"/>
        </w:rPr>
      </w:pPr>
      <w:r w:rsidRPr="008E2C19">
        <w:rPr>
          <w:rFonts w:asciiTheme="minorEastAsia" w:hAnsiTheme="minorEastAsia" w:cs="仿宋_GB2312"/>
          <w:b/>
          <w:kern w:val="0"/>
          <w:sz w:val="32"/>
          <w:szCs w:val="32"/>
          <w:lang w:val="zh-CN"/>
        </w:rPr>
        <w:lastRenderedPageBreak/>
        <w:t xml:space="preserve">      </w:t>
      </w:r>
      <w:r w:rsidRPr="008E2C19">
        <w:rPr>
          <w:rFonts w:asciiTheme="minorEastAsia" w:hAnsiTheme="minorEastAsia" w:cs="仿宋_GB2312"/>
          <w:b/>
          <w:kern w:val="0"/>
          <w:sz w:val="32"/>
          <w:szCs w:val="32"/>
        </w:rPr>
        <w:t xml:space="preserve"> </w:t>
      </w:r>
      <w:r w:rsidRPr="008E2C19">
        <w:rPr>
          <w:rFonts w:asciiTheme="minorEastAsia" w:hAnsiTheme="minorEastAsia" w:cs="仿宋_GB2312" w:hint="eastAsia"/>
          <w:b/>
          <w:kern w:val="0"/>
          <w:sz w:val="32"/>
          <w:szCs w:val="32"/>
          <w:lang w:val="zh-CN"/>
        </w:rPr>
        <w:t>授权委托书（适用于联合体投标）</w:t>
      </w:r>
    </w:p>
    <w:p w14:paraId="0943101E" w14:textId="77777777" w:rsidR="00AD6709" w:rsidRPr="008E2C19" w:rsidRDefault="00AD6709">
      <w:pPr>
        <w:snapToGrid w:val="0"/>
        <w:spacing w:line="360" w:lineRule="auto"/>
        <w:rPr>
          <w:rFonts w:asciiTheme="minorEastAsia" w:hAnsiTheme="minorEastAsia" w:cs="仿宋_GB2312"/>
          <w:sz w:val="24"/>
        </w:rPr>
      </w:pPr>
    </w:p>
    <w:p w14:paraId="6CCE1434" w14:textId="77777777" w:rsidR="00AD6709" w:rsidRPr="008E2C19" w:rsidRDefault="00477DFF">
      <w:pPr>
        <w:snapToGrid w:val="0"/>
        <w:spacing w:line="360" w:lineRule="auto"/>
        <w:rPr>
          <w:rFonts w:asciiTheme="minorEastAsia" w:hAnsiTheme="minorEastAsia" w:cs="仿宋_GB2312"/>
          <w:kern w:val="0"/>
          <w:sz w:val="24"/>
        </w:rPr>
      </w:pPr>
      <w:r w:rsidRPr="008E2C19">
        <w:rPr>
          <w:rFonts w:asciiTheme="minorEastAsia" w:hAnsiTheme="minorEastAsia" w:cs="仿宋_GB2312" w:hint="eastAsia"/>
          <w:sz w:val="24"/>
        </w:rPr>
        <w:t>杭州西湖风景名胜区综合指挥保障中心、浙江天辰工程咨询有限公司</w:t>
      </w:r>
      <w:r w:rsidRPr="008E2C19">
        <w:rPr>
          <w:rFonts w:asciiTheme="minorEastAsia" w:hAnsiTheme="minorEastAsia" w:cs="仿宋_GB2312" w:hint="eastAsia"/>
          <w:kern w:val="0"/>
          <w:sz w:val="24"/>
          <w:lang w:val="zh-CN"/>
        </w:rPr>
        <w:t>：</w:t>
      </w:r>
    </w:p>
    <w:p w14:paraId="38EA0FC5" w14:textId="705D7C93" w:rsidR="00AD6709" w:rsidRPr="008E2C19" w:rsidRDefault="00477DFF">
      <w:pPr>
        <w:snapToGrid w:val="0"/>
        <w:spacing w:line="360" w:lineRule="auto"/>
        <w:ind w:firstLine="576"/>
        <w:rPr>
          <w:rFonts w:asciiTheme="minorEastAsia" w:hAnsiTheme="minorEastAsia" w:cs="仿宋_GB2312"/>
          <w:kern w:val="0"/>
          <w:sz w:val="24"/>
        </w:rPr>
      </w:pPr>
      <w:r w:rsidRPr="008E2C19">
        <w:rPr>
          <w:rFonts w:asciiTheme="minorEastAsia" w:hAnsiTheme="minorEastAsia" w:cs="仿宋_GB2312" w:hint="eastAsia"/>
          <w:kern w:val="0"/>
          <w:sz w:val="24"/>
        </w:rPr>
        <w:t>现</w:t>
      </w:r>
      <w:r w:rsidRPr="008E2C19">
        <w:rPr>
          <w:rFonts w:asciiTheme="minorEastAsia" w:hAnsiTheme="minorEastAsia" w:cs="仿宋_GB2312" w:hint="eastAsia"/>
          <w:kern w:val="0"/>
          <w:sz w:val="24"/>
          <w:lang w:val="zh-CN"/>
        </w:rPr>
        <w:t>委托</w:t>
      </w:r>
      <w:r w:rsidRPr="008E2C19">
        <w:rPr>
          <w:rFonts w:asciiTheme="minorEastAsia" w:hAnsiTheme="minorEastAsia" w:cs="仿宋_GB2312"/>
          <w:kern w:val="0"/>
          <w:sz w:val="24"/>
          <w:u w:val="single"/>
          <w:lang w:val="zh-CN"/>
        </w:rPr>
        <w:t xml:space="preserve">          </w:t>
      </w:r>
      <w:r w:rsidRPr="008E2C19">
        <w:rPr>
          <w:rFonts w:asciiTheme="minorEastAsia" w:hAnsiTheme="minorEastAsia" w:cs="仿宋_GB2312" w:hint="eastAsia"/>
          <w:kern w:val="0"/>
          <w:sz w:val="24"/>
          <w:lang w:val="zh-CN"/>
        </w:rPr>
        <w:t>（姓名）为我方代理人（身份证号码：</w:t>
      </w:r>
      <w:r w:rsidRPr="008E2C19">
        <w:rPr>
          <w:rFonts w:asciiTheme="minorEastAsia" w:hAnsiTheme="minorEastAsia" w:cs="仿宋_GB2312"/>
          <w:kern w:val="0"/>
          <w:sz w:val="24"/>
          <w:u w:val="single"/>
          <w:lang w:val="zh-CN"/>
        </w:rPr>
        <w:t xml:space="preserve">          </w:t>
      </w:r>
      <w:r w:rsidRPr="008E2C19">
        <w:rPr>
          <w:rFonts w:asciiTheme="minorEastAsia" w:hAnsiTheme="minorEastAsia" w:cs="仿宋_GB2312" w:hint="eastAsia"/>
          <w:kern w:val="0"/>
          <w:sz w:val="24"/>
          <w:lang w:val="zh-CN"/>
        </w:rPr>
        <w:t>，手机：</w:t>
      </w:r>
      <w:r w:rsidRPr="008E2C19">
        <w:rPr>
          <w:rFonts w:asciiTheme="minorEastAsia" w:hAnsiTheme="minorEastAsia" w:cs="仿宋_GB2312"/>
          <w:kern w:val="0"/>
          <w:sz w:val="24"/>
          <w:u w:val="single"/>
          <w:lang w:val="zh-CN"/>
        </w:rPr>
        <w:t xml:space="preserve">          </w:t>
      </w:r>
      <w:r w:rsidRPr="008E2C19">
        <w:rPr>
          <w:rFonts w:asciiTheme="minorEastAsia" w:hAnsiTheme="minorEastAsia" w:cs="仿宋_GB2312" w:hint="eastAsia"/>
          <w:kern w:val="0"/>
          <w:sz w:val="24"/>
          <w:lang w:val="zh-CN"/>
        </w:rPr>
        <w:t>），以我方名义处理</w:t>
      </w:r>
      <w:r w:rsidRPr="008E2C19">
        <w:rPr>
          <w:rFonts w:asciiTheme="minorEastAsia" w:hAnsiTheme="minorEastAsia" w:cs="仿宋_GB2312" w:hint="eastAsia"/>
          <w:sz w:val="24"/>
        </w:rPr>
        <w:t>杭州西湖风景名胜区基层治理四平台项目（二期）【招标编号：</w:t>
      </w:r>
      <w:r w:rsidR="006640F1" w:rsidRPr="008E2C19">
        <w:rPr>
          <w:rFonts w:asciiTheme="minorEastAsia" w:hAnsiTheme="minorEastAsia" w:hint="eastAsia"/>
          <w:sz w:val="24"/>
        </w:rPr>
        <w:t>TCZX-ZFCG(F)-2022014</w:t>
      </w:r>
      <w:r w:rsidRPr="008E2C19">
        <w:rPr>
          <w:rFonts w:asciiTheme="minorEastAsia" w:hAnsiTheme="minorEastAsia" w:cs="仿宋_GB2312" w:hint="eastAsia"/>
          <w:sz w:val="24"/>
        </w:rPr>
        <w:t>】</w:t>
      </w:r>
      <w:r w:rsidRPr="008E2C19">
        <w:rPr>
          <w:rFonts w:asciiTheme="minorEastAsia" w:hAnsiTheme="minorEastAsia" w:cs="仿宋_GB2312" w:hint="eastAsia"/>
          <w:kern w:val="0"/>
          <w:sz w:val="24"/>
          <w:lang w:val="zh-CN"/>
        </w:rPr>
        <w:t>政府采购投标的一切事项，其法律后果由我方承担。</w:t>
      </w:r>
    </w:p>
    <w:p w14:paraId="066BBC3B" w14:textId="77777777" w:rsidR="00AD6709" w:rsidRPr="008E2C19" w:rsidRDefault="00477DFF">
      <w:pPr>
        <w:snapToGrid w:val="0"/>
        <w:spacing w:line="360" w:lineRule="auto"/>
        <w:rPr>
          <w:rFonts w:asciiTheme="minorEastAsia" w:hAnsiTheme="minorEastAsia" w:cs="仿宋_GB2312"/>
          <w:kern w:val="0"/>
          <w:sz w:val="24"/>
        </w:rPr>
      </w:pPr>
      <w:r w:rsidRPr="008E2C19">
        <w:rPr>
          <w:rFonts w:asciiTheme="minorEastAsia" w:hAnsiTheme="minorEastAsia" w:cs="仿宋_GB2312"/>
          <w:kern w:val="0"/>
          <w:sz w:val="24"/>
        </w:rPr>
        <w:t xml:space="preserve">    </w:t>
      </w:r>
      <w:r w:rsidRPr="008E2C19">
        <w:rPr>
          <w:rFonts w:asciiTheme="minorEastAsia" w:hAnsiTheme="minorEastAsia" w:cs="仿宋_GB2312" w:hint="eastAsia"/>
          <w:kern w:val="0"/>
          <w:sz w:val="24"/>
          <w:lang w:val="zh-CN"/>
        </w:rPr>
        <w:t>委托期限</w:t>
      </w:r>
      <w:r w:rsidRPr="008E2C19">
        <w:rPr>
          <w:rFonts w:asciiTheme="minorEastAsia" w:hAnsiTheme="minorEastAsia" w:cs="仿宋_GB2312" w:hint="eastAsia"/>
          <w:kern w:val="0"/>
          <w:sz w:val="24"/>
        </w:rPr>
        <w:t>：</w:t>
      </w:r>
      <w:r w:rsidRPr="008E2C19">
        <w:rPr>
          <w:rFonts w:asciiTheme="minorEastAsia" w:hAnsiTheme="minorEastAsia" w:cs="仿宋_GB2312" w:hint="eastAsia"/>
          <w:kern w:val="0"/>
          <w:sz w:val="24"/>
          <w:lang w:val="zh-CN"/>
        </w:rPr>
        <w:t>自</w:t>
      </w:r>
      <w:r w:rsidRPr="008E2C19">
        <w:rPr>
          <w:rFonts w:asciiTheme="minorEastAsia" w:hAnsiTheme="minorEastAsia" w:cs="仿宋_GB2312"/>
          <w:kern w:val="0"/>
          <w:sz w:val="24"/>
        </w:rPr>
        <w:t xml:space="preserve">   </w:t>
      </w:r>
      <w:r w:rsidRPr="008E2C19">
        <w:rPr>
          <w:rFonts w:asciiTheme="minorEastAsia" w:hAnsiTheme="minorEastAsia" w:cs="仿宋_GB2312" w:hint="eastAsia"/>
          <w:kern w:val="0"/>
          <w:sz w:val="24"/>
          <w:lang w:val="zh-CN"/>
        </w:rPr>
        <w:t>年</w:t>
      </w:r>
      <w:r w:rsidRPr="008E2C19">
        <w:rPr>
          <w:rFonts w:asciiTheme="minorEastAsia" w:hAnsiTheme="minorEastAsia" w:cs="仿宋_GB2312"/>
          <w:kern w:val="0"/>
          <w:sz w:val="24"/>
        </w:rPr>
        <w:t xml:space="preserve"> </w:t>
      </w:r>
      <w:r w:rsidRPr="008E2C19">
        <w:rPr>
          <w:rFonts w:asciiTheme="minorEastAsia" w:hAnsiTheme="minorEastAsia" w:cs="仿宋_GB2312" w:hint="eastAsia"/>
          <w:kern w:val="0"/>
          <w:sz w:val="24"/>
          <w:lang w:val="zh-CN"/>
        </w:rPr>
        <w:t>月</w:t>
      </w:r>
      <w:r w:rsidRPr="008E2C19">
        <w:rPr>
          <w:rFonts w:asciiTheme="minorEastAsia" w:hAnsiTheme="minorEastAsia" w:cs="仿宋_GB2312"/>
          <w:kern w:val="0"/>
          <w:sz w:val="24"/>
        </w:rPr>
        <w:t xml:space="preserve">  </w:t>
      </w:r>
      <w:r w:rsidRPr="008E2C19">
        <w:rPr>
          <w:rFonts w:asciiTheme="minorEastAsia" w:hAnsiTheme="minorEastAsia" w:cs="仿宋_GB2312" w:hint="eastAsia"/>
          <w:kern w:val="0"/>
          <w:sz w:val="24"/>
          <w:lang w:val="zh-CN"/>
        </w:rPr>
        <w:t>日起至</w:t>
      </w:r>
      <w:r w:rsidRPr="008E2C19">
        <w:rPr>
          <w:rFonts w:asciiTheme="minorEastAsia" w:hAnsiTheme="minorEastAsia" w:cs="仿宋_GB2312"/>
          <w:kern w:val="0"/>
          <w:sz w:val="24"/>
        </w:rPr>
        <w:t xml:space="preserve">  </w:t>
      </w:r>
      <w:r w:rsidRPr="008E2C19">
        <w:rPr>
          <w:rFonts w:asciiTheme="minorEastAsia" w:hAnsiTheme="minorEastAsia" w:cs="仿宋_GB2312" w:hint="eastAsia"/>
          <w:kern w:val="0"/>
          <w:sz w:val="24"/>
          <w:lang w:val="zh-CN"/>
        </w:rPr>
        <w:t>年</w:t>
      </w:r>
      <w:r w:rsidRPr="008E2C19">
        <w:rPr>
          <w:rFonts w:asciiTheme="minorEastAsia" w:hAnsiTheme="minorEastAsia" w:cs="仿宋_GB2312"/>
          <w:kern w:val="0"/>
          <w:sz w:val="24"/>
        </w:rPr>
        <w:t xml:space="preserve">  </w:t>
      </w:r>
      <w:r w:rsidRPr="008E2C19">
        <w:rPr>
          <w:rFonts w:asciiTheme="minorEastAsia" w:hAnsiTheme="minorEastAsia" w:cs="仿宋_GB2312" w:hint="eastAsia"/>
          <w:kern w:val="0"/>
          <w:sz w:val="24"/>
          <w:lang w:val="zh-CN"/>
        </w:rPr>
        <w:t>月</w:t>
      </w:r>
      <w:r w:rsidRPr="008E2C19">
        <w:rPr>
          <w:rFonts w:asciiTheme="minorEastAsia" w:hAnsiTheme="minorEastAsia" w:cs="仿宋_GB2312"/>
          <w:kern w:val="0"/>
          <w:sz w:val="24"/>
        </w:rPr>
        <w:t xml:space="preserve">  </w:t>
      </w:r>
      <w:r w:rsidRPr="008E2C19">
        <w:rPr>
          <w:rFonts w:asciiTheme="minorEastAsia" w:hAnsiTheme="minorEastAsia" w:cs="仿宋_GB2312" w:hint="eastAsia"/>
          <w:kern w:val="0"/>
          <w:sz w:val="24"/>
          <w:lang w:val="zh-CN"/>
        </w:rPr>
        <w:t>日止。</w:t>
      </w:r>
    </w:p>
    <w:p w14:paraId="6E20D7BB" w14:textId="77777777" w:rsidR="00AD6709" w:rsidRPr="008E2C19" w:rsidRDefault="00477DFF">
      <w:pPr>
        <w:snapToGrid w:val="0"/>
        <w:spacing w:line="360" w:lineRule="auto"/>
        <w:rPr>
          <w:rFonts w:asciiTheme="minorEastAsia" w:hAnsiTheme="minorEastAsia" w:cs="仿宋_GB2312"/>
          <w:kern w:val="0"/>
          <w:sz w:val="24"/>
        </w:rPr>
      </w:pPr>
      <w:r w:rsidRPr="008E2C19">
        <w:rPr>
          <w:rFonts w:asciiTheme="minorEastAsia" w:hAnsiTheme="minorEastAsia" w:cs="仿宋_GB2312"/>
          <w:kern w:val="0"/>
          <w:sz w:val="24"/>
        </w:rPr>
        <w:t xml:space="preserve">    </w:t>
      </w:r>
      <w:r w:rsidRPr="008E2C19">
        <w:rPr>
          <w:rFonts w:asciiTheme="minorEastAsia" w:hAnsiTheme="minorEastAsia" w:cs="仿宋_GB2312" w:hint="eastAsia"/>
          <w:kern w:val="0"/>
          <w:sz w:val="24"/>
          <w:lang w:val="zh-CN"/>
        </w:rPr>
        <w:t>特此告知。</w:t>
      </w:r>
    </w:p>
    <w:p w14:paraId="7D0118E4" w14:textId="77777777" w:rsidR="00AD6709" w:rsidRPr="008E2C19" w:rsidRDefault="00477DFF">
      <w:pPr>
        <w:snapToGrid w:val="0"/>
        <w:spacing w:line="360" w:lineRule="auto"/>
        <w:ind w:firstLine="480"/>
        <w:rPr>
          <w:rFonts w:asciiTheme="minorEastAsia" w:hAnsiTheme="minorEastAsia" w:cs="仿宋_GB2312"/>
          <w:kern w:val="0"/>
          <w:sz w:val="24"/>
          <w:lang w:val="zh-CN"/>
        </w:rPr>
      </w:pPr>
      <w:r w:rsidRPr="008E2C19">
        <w:rPr>
          <w:rFonts w:asciiTheme="minorEastAsia" w:hAnsiTheme="minorEastAsia" w:cs="仿宋_GB2312" w:hint="eastAsia"/>
          <w:kern w:val="0"/>
          <w:sz w:val="24"/>
          <w:lang w:val="zh-CN"/>
        </w:rPr>
        <w:t>代理人身份证件扫描件：</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10"/>
      </w:tblGrid>
      <w:tr w:rsidR="00AD6709" w:rsidRPr="008E2C19" w14:paraId="570CC853" w14:textId="77777777">
        <w:trPr>
          <w:trHeight w:val="3641"/>
          <w:jc w:val="center"/>
        </w:trPr>
        <w:tc>
          <w:tcPr>
            <w:tcW w:w="9110" w:type="dxa"/>
          </w:tcPr>
          <w:p w14:paraId="2E24DBB0" w14:textId="77777777" w:rsidR="00AD6709" w:rsidRPr="008E2C19" w:rsidRDefault="00477DFF">
            <w:pPr>
              <w:pStyle w:val="00"/>
              <w:spacing w:line="360" w:lineRule="auto"/>
              <w:rPr>
                <w:rFonts w:hAnsi="宋体" w:cs="仿宋_GB2312"/>
                <w:bCs/>
                <w:sz w:val="24"/>
              </w:rPr>
            </w:pPr>
            <w:r w:rsidRPr="008E2C19">
              <w:rPr>
                <w:rFonts w:hAnsi="宋体" w:cs="仿宋_GB2312" w:hint="eastAsia"/>
                <w:bCs/>
                <w:sz w:val="24"/>
              </w:rPr>
              <w:t>正面：                                 反面：</w:t>
            </w:r>
          </w:p>
        </w:tc>
      </w:tr>
    </w:tbl>
    <w:p w14:paraId="206E0CBE" w14:textId="77777777" w:rsidR="00AD6709" w:rsidRPr="008E2C19" w:rsidRDefault="00AD6709">
      <w:pPr>
        <w:jc w:val="center"/>
        <w:rPr>
          <w:rFonts w:asciiTheme="minorEastAsia" w:hAnsiTheme="minorEastAsia" w:cs="仿宋_GB2312"/>
          <w:b/>
          <w:kern w:val="0"/>
          <w:sz w:val="32"/>
          <w:szCs w:val="32"/>
        </w:rPr>
      </w:pPr>
    </w:p>
    <w:p w14:paraId="38EBA0C7" w14:textId="77777777" w:rsidR="00AD6709" w:rsidRPr="008E2C19" w:rsidRDefault="00AD6709">
      <w:pPr>
        <w:rPr>
          <w:rFonts w:asciiTheme="minorEastAsia" w:hAnsiTheme="minorEastAsia"/>
        </w:rPr>
      </w:pPr>
    </w:p>
    <w:p w14:paraId="4283BE45" w14:textId="77777777" w:rsidR="00AD6709" w:rsidRPr="008E2C19" w:rsidRDefault="00477DFF">
      <w:pPr>
        <w:snapToGrid w:val="0"/>
        <w:spacing w:line="360" w:lineRule="auto"/>
        <w:ind w:firstLineChars="2100" w:firstLine="5040"/>
        <w:rPr>
          <w:rFonts w:asciiTheme="minorEastAsia" w:hAnsiTheme="minorEastAsia" w:cs="仿宋_GB2312"/>
          <w:kern w:val="0"/>
          <w:sz w:val="24"/>
          <w:lang w:val="zh-CN"/>
        </w:rPr>
      </w:pPr>
      <w:r w:rsidRPr="008E2C19">
        <w:rPr>
          <w:rFonts w:asciiTheme="minorEastAsia" w:hAnsiTheme="minorEastAsia" w:cs="仿宋_GB2312" w:hint="eastAsia"/>
          <w:kern w:val="0"/>
          <w:sz w:val="24"/>
          <w:lang w:val="zh-CN"/>
        </w:rPr>
        <w:t>联合体成员名称</w:t>
      </w:r>
      <w:r w:rsidRPr="008E2C19">
        <w:rPr>
          <w:rFonts w:asciiTheme="minorEastAsia" w:hAnsiTheme="minorEastAsia" w:cs="仿宋_GB2312"/>
          <w:kern w:val="0"/>
          <w:sz w:val="24"/>
          <w:lang w:val="zh-CN"/>
        </w:rPr>
        <w:t>(电子签名/公章)：</w:t>
      </w:r>
    </w:p>
    <w:p w14:paraId="53273DF3" w14:textId="77777777" w:rsidR="00AD6709" w:rsidRPr="008E2C19" w:rsidRDefault="00477DFF">
      <w:pPr>
        <w:snapToGrid w:val="0"/>
        <w:spacing w:line="360" w:lineRule="auto"/>
        <w:ind w:firstLineChars="2100" w:firstLine="5040"/>
        <w:rPr>
          <w:rFonts w:asciiTheme="minorEastAsia" w:hAnsiTheme="minorEastAsia" w:cs="仿宋_GB2312"/>
          <w:kern w:val="0"/>
          <w:sz w:val="24"/>
          <w:lang w:val="zh-CN"/>
        </w:rPr>
      </w:pPr>
      <w:r w:rsidRPr="008E2C19">
        <w:rPr>
          <w:rFonts w:asciiTheme="minorEastAsia" w:hAnsiTheme="minorEastAsia" w:cs="仿宋_GB2312" w:hint="eastAsia"/>
          <w:kern w:val="0"/>
          <w:sz w:val="24"/>
          <w:lang w:val="zh-CN"/>
        </w:rPr>
        <w:t>联合体成员名称</w:t>
      </w:r>
      <w:r w:rsidRPr="008E2C19">
        <w:rPr>
          <w:rFonts w:asciiTheme="minorEastAsia" w:hAnsiTheme="minorEastAsia" w:cs="仿宋_GB2312"/>
          <w:kern w:val="0"/>
          <w:sz w:val="24"/>
          <w:lang w:val="zh-CN"/>
        </w:rPr>
        <w:t>(电子签名/公章)：</w:t>
      </w:r>
    </w:p>
    <w:p w14:paraId="238067CC" w14:textId="77777777" w:rsidR="00AD6709" w:rsidRPr="008E2C19" w:rsidRDefault="00477DFF">
      <w:pPr>
        <w:snapToGrid w:val="0"/>
        <w:spacing w:line="360" w:lineRule="auto"/>
        <w:ind w:firstLineChars="2400" w:firstLine="5760"/>
        <w:rPr>
          <w:rFonts w:asciiTheme="minorEastAsia" w:hAnsiTheme="minorEastAsia"/>
        </w:rPr>
      </w:pPr>
      <w:r w:rsidRPr="008E2C19">
        <w:rPr>
          <w:rFonts w:asciiTheme="minorEastAsia" w:hAnsiTheme="minorEastAsia" w:cs="仿宋_GB2312" w:hint="eastAsia"/>
          <w:kern w:val="0"/>
          <w:sz w:val="24"/>
          <w:lang w:val="zh-CN"/>
        </w:rPr>
        <w:t>……</w:t>
      </w:r>
    </w:p>
    <w:p w14:paraId="101AD2C1" w14:textId="77777777" w:rsidR="00AD6709" w:rsidRPr="008E2C19" w:rsidRDefault="00477DFF">
      <w:pPr>
        <w:snapToGrid w:val="0"/>
        <w:spacing w:line="360" w:lineRule="auto"/>
        <w:rPr>
          <w:rFonts w:asciiTheme="minorEastAsia" w:hAnsiTheme="minorEastAsia" w:cs="仿宋_GB2312"/>
          <w:kern w:val="0"/>
          <w:sz w:val="24"/>
          <w:lang w:val="zh-CN"/>
        </w:rPr>
      </w:pPr>
      <w:r w:rsidRPr="008E2C19">
        <w:rPr>
          <w:rFonts w:asciiTheme="minorEastAsia" w:hAnsiTheme="minorEastAsia" w:cs="仿宋_GB2312"/>
          <w:kern w:val="0"/>
          <w:sz w:val="24"/>
          <w:lang w:val="zh-CN"/>
        </w:rPr>
        <w:t xml:space="preserve">                                               日期：  年  月   日</w:t>
      </w:r>
    </w:p>
    <w:p w14:paraId="70140130" w14:textId="77777777" w:rsidR="00AD6709" w:rsidRPr="008E2C19" w:rsidRDefault="00477DFF">
      <w:pPr>
        <w:widowControl/>
        <w:adjustRightInd/>
        <w:jc w:val="left"/>
        <w:rPr>
          <w:rFonts w:asciiTheme="minorEastAsia" w:hAnsiTheme="minorEastAsia" w:cs="仿宋_GB2312"/>
          <w:b/>
          <w:kern w:val="0"/>
          <w:sz w:val="32"/>
          <w:szCs w:val="32"/>
          <w:lang w:val="zh-CN"/>
        </w:rPr>
      </w:pPr>
      <w:r w:rsidRPr="008E2C19">
        <w:rPr>
          <w:rFonts w:asciiTheme="minorEastAsia" w:hAnsiTheme="minorEastAsia" w:cs="仿宋_GB2312"/>
          <w:b/>
          <w:kern w:val="0"/>
          <w:sz w:val="32"/>
          <w:szCs w:val="32"/>
          <w:lang w:val="zh-CN"/>
        </w:rPr>
        <w:br w:type="page"/>
      </w:r>
    </w:p>
    <w:p w14:paraId="4A7E8ECA" w14:textId="77777777" w:rsidR="00AD6709" w:rsidRPr="008E2C19" w:rsidRDefault="00477DFF">
      <w:pPr>
        <w:autoSpaceDE w:val="0"/>
        <w:autoSpaceDN w:val="0"/>
        <w:spacing w:line="360" w:lineRule="auto"/>
        <w:jc w:val="center"/>
        <w:rPr>
          <w:rFonts w:asciiTheme="minorEastAsia" w:hAnsiTheme="minorEastAsia" w:cs="仿宋_GB2312"/>
          <w:b/>
          <w:sz w:val="24"/>
        </w:rPr>
      </w:pPr>
      <w:r w:rsidRPr="008E2C19">
        <w:rPr>
          <w:rFonts w:asciiTheme="minorEastAsia" w:hAnsiTheme="minorEastAsia" w:cs="仿宋_GB2312" w:hint="eastAsia"/>
          <w:b/>
          <w:kern w:val="0"/>
          <w:sz w:val="32"/>
          <w:szCs w:val="32"/>
          <w:lang w:val="zh-CN"/>
        </w:rPr>
        <w:lastRenderedPageBreak/>
        <w:t>法定代表人、单位负责人或自然人本人</w:t>
      </w:r>
      <w:r w:rsidRPr="008E2C19">
        <w:rPr>
          <w:rFonts w:asciiTheme="minorEastAsia" w:hAnsiTheme="minorEastAsia" w:cs="仿宋_GB2312" w:hint="eastAsia"/>
          <w:b/>
          <w:sz w:val="30"/>
          <w:szCs w:val="30"/>
        </w:rPr>
        <w:t>的身份证明（适用于法定代表人、单位负责人或者自然人本人代表投标人参加投标）</w:t>
      </w:r>
    </w:p>
    <w:p w14:paraId="7438BB10" w14:textId="77777777" w:rsidR="00AD6709" w:rsidRPr="008E2C19" w:rsidRDefault="00477DFF">
      <w:pPr>
        <w:pStyle w:val="00"/>
        <w:spacing w:line="360" w:lineRule="auto"/>
        <w:rPr>
          <w:rFonts w:asciiTheme="minorEastAsia" w:hAnsiTheme="minorEastAsia"/>
          <w:bCs/>
          <w:sz w:val="24"/>
        </w:rPr>
      </w:pPr>
      <w:r w:rsidRPr="008E2C19">
        <w:rPr>
          <w:rFonts w:asciiTheme="minorEastAsia" w:hAnsiTheme="minorEastAsia" w:hint="eastAsia"/>
          <w:bCs/>
          <w:sz w:val="24"/>
        </w:rPr>
        <w:t>身份证件扫描件：</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207"/>
      </w:tblGrid>
      <w:tr w:rsidR="00AD6709" w:rsidRPr="008E2C19" w14:paraId="7418BD87" w14:textId="77777777">
        <w:trPr>
          <w:trHeight w:val="4812"/>
          <w:jc w:val="center"/>
        </w:trPr>
        <w:tc>
          <w:tcPr>
            <w:tcW w:w="9207" w:type="dxa"/>
          </w:tcPr>
          <w:p w14:paraId="3F6D534B" w14:textId="77777777" w:rsidR="00AD6709" w:rsidRPr="008E2C19" w:rsidRDefault="00477DFF">
            <w:pPr>
              <w:pStyle w:val="00"/>
              <w:adjustRightInd w:val="0"/>
              <w:spacing w:line="360" w:lineRule="auto"/>
              <w:rPr>
                <w:rFonts w:asciiTheme="minorEastAsia" w:hAnsiTheme="minorEastAsia"/>
                <w:bCs/>
                <w:sz w:val="24"/>
              </w:rPr>
            </w:pPr>
            <w:r w:rsidRPr="008E2C19">
              <w:rPr>
                <w:rFonts w:asciiTheme="minorEastAsia" w:hAnsiTheme="minorEastAsia" w:hint="eastAsia"/>
                <w:bCs/>
                <w:sz w:val="24"/>
              </w:rPr>
              <w:t>正面：</w:t>
            </w:r>
            <w:r w:rsidRPr="008E2C19">
              <w:rPr>
                <w:rFonts w:asciiTheme="minorEastAsia" w:hAnsiTheme="minorEastAsia"/>
                <w:bCs/>
                <w:sz w:val="24"/>
              </w:rPr>
              <w:t xml:space="preserve">                                 </w:t>
            </w:r>
            <w:r w:rsidRPr="008E2C19">
              <w:rPr>
                <w:rFonts w:asciiTheme="minorEastAsia" w:hAnsiTheme="minorEastAsia" w:hint="eastAsia"/>
                <w:bCs/>
                <w:sz w:val="24"/>
              </w:rPr>
              <w:t>反面：</w:t>
            </w:r>
          </w:p>
          <w:p w14:paraId="60212F19" w14:textId="77777777" w:rsidR="00AD6709" w:rsidRPr="008E2C19" w:rsidRDefault="00AD6709">
            <w:pPr>
              <w:pStyle w:val="00"/>
              <w:adjustRightInd w:val="0"/>
              <w:spacing w:line="360" w:lineRule="auto"/>
              <w:rPr>
                <w:rFonts w:asciiTheme="minorEastAsia" w:hAnsiTheme="minorEastAsia"/>
                <w:bCs/>
                <w:sz w:val="24"/>
              </w:rPr>
            </w:pPr>
          </w:p>
        </w:tc>
      </w:tr>
    </w:tbl>
    <w:p w14:paraId="742BD003" w14:textId="77777777" w:rsidR="00AD6709" w:rsidRPr="008E2C19" w:rsidRDefault="00477DFF">
      <w:pPr>
        <w:snapToGrid w:val="0"/>
        <w:spacing w:line="360" w:lineRule="auto"/>
        <w:ind w:firstLine="576"/>
        <w:jc w:val="center"/>
        <w:rPr>
          <w:rFonts w:asciiTheme="minorEastAsia" w:hAnsiTheme="minorEastAsia" w:cs="仿宋_GB2312"/>
          <w:kern w:val="0"/>
          <w:sz w:val="24"/>
          <w:lang w:val="zh-CN"/>
        </w:rPr>
      </w:pPr>
      <w:r w:rsidRPr="008E2C19">
        <w:rPr>
          <w:rFonts w:asciiTheme="minorEastAsia" w:hAnsiTheme="minorEastAsia" w:cs="仿宋_GB2312"/>
          <w:kern w:val="0"/>
          <w:sz w:val="24"/>
          <w:lang w:val="zh-CN"/>
        </w:rPr>
        <w:t xml:space="preserve">                 </w:t>
      </w:r>
    </w:p>
    <w:p w14:paraId="4FD7F98D" w14:textId="77777777" w:rsidR="00AD6709" w:rsidRPr="008E2C19" w:rsidRDefault="00477DFF">
      <w:pPr>
        <w:snapToGrid w:val="0"/>
        <w:spacing w:line="360" w:lineRule="auto"/>
        <w:ind w:firstLine="576"/>
        <w:jc w:val="center"/>
        <w:rPr>
          <w:rFonts w:asciiTheme="minorEastAsia" w:hAnsiTheme="minorEastAsia" w:cs="仿宋_GB2312"/>
          <w:kern w:val="0"/>
          <w:sz w:val="24"/>
          <w:lang w:val="zh-CN"/>
        </w:rPr>
      </w:pPr>
      <w:r w:rsidRPr="008E2C19">
        <w:rPr>
          <w:rFonts w:asciiTheme="minorEastAsia" w:hAnsiTheme="minorEastAsia" w:cs="仿宋_GB2312"/>
          <w:kern w:val="0"/>
          <w:sz w:val="24"/>
          <w:lang w:val="zh-CN"/>
        </w:rPr>
        <w:t xml:space="preserve">                  投标人名称(电子签名)：                              </w:t>
      </w:r>
    </w:p>
    <w:p w14:paraId="2B8D76CF" w14:textId="77777777" w:rsidR="00AD6709" w:rsidRPr="008E2C19" w:rsidRDefault="00477DFF">
      <w:pPr>
        <w:spacing w:line="360" w:lineRule="auto"/>
        <w:jc w:val="center"/>
        <w:rPr>
          <w:rFonts w:asciiTheme="minorEastAsia" w:hAnsiTheme="minorEastAsia" w:cs="仿宋_GB2312"/>
          <w:kern w:val="0"/>
          <w:sz w:val="24"/>
          <w:lang w:val="zh-CN"/>
        </w:rPr>
      </w:pPr>
      <w:r w:rsidRPr="008E2C19">
        <w:rPr>
          <w:rFonts w:asciiTheme="minorEastAsia" w:hAnsiTheme="minorEastAsia" w:cs="仿宋_GB2312"/>
          <w:kern w:val="0"/>
          <w:sz w:val="24"/>
          <w:lang w:val="zh-CN"/>
        </w:rPr>
        <w:t xml:space="preserve">                   日期：  年  月  日</w:t>
      </w:r>
    </w:p>
    <w:p w14:paraId="6D139BD8" w14:textId="77777777" w:rsidR="00AD6709" w:rsidRPr="008E2C19" w:rsidRDefault="00AD6709">
      <w:pPr>
        <w:jc w:val="center"/>
        <w:rPr>
          <w:rFonts w:asciiTheme="minorEastAsia" w:hAnsiTheme="minorEastAsia" w:cs="仿宋_GB2312"/>
          <w:b/>
          <w:kern w:val="0"/>
          <w:sz w:val="32"/>
          <w:szCs w:val="32"/>
        </w:rPr>
      </w:pPr>
    </w:p>
    <w:p w14:paraId="244E9399" w14:textId="77777777" w:rsidR="00AD6709" w:rsidRPr="008E2C19" w:rsidRDefault="00AD6709">
      <w:pPr>
        <w:jc w:val="center"/>
        <w:rPr>
          <w:rFonts w:asciiTheme="minorEastAsia" w:hAnsiTheme="minorEastAsia" w:cs="仿宋_GB2312"/>
          <w:b/>
          <w:kern w:val="0"/>
          <w:sz w:val="32"/>
          <w:szCs w:val="32"/>
        </w:rPr>
      </w:pPr>
    </w:p>
    <w:p w14:paraId="75811E3C" w14:textId="77777777" w:rsidR="00AD6709" w:rsidRPr="008E2C19" w:rsidRDefault="00AD6709">
      <w:pPr>
        <w:jc w:val="center"/>
        <w:rPr>
          <w:rFonts w:asciiTheme="minorEastAsia" w:hAnsiTheme="minorEastAsia" w:cs="仿宋_GB2312"/>
          <w:b/>
          <w:kern w:val="0"/>
          <w:sz w:val="32"/>
          <w:szCs w:val="32"/>
        </w:rPr>
      </w:pPr>
    </w:p>
    <w:p w14:paraId="7571D2D6" w14:textId="77777777" w:rsidR="00AD6709" w:rsidRPr="008E2C19" w:rsidRDefault="00AD6709">
      <w:pPr>
        <w:jc w:val="center"/>
        <w:rPr>
          <w:rFonts w:asciiTheme="minorEastAsia" w:hAnsiTheme="minorEastAsia" w:cs="仿宋_GB2312"/>
          <w:b/>
          <w:kern w:val="0"/>
          <w:sz w:val="32"/>
          <w:szCs w:val="32"/>
        </w:rPr>
      </w:pPr>
    </w:p>
    <w:p w14:paraId="2AB26370" w14:textId="77777777" w:rsidR="00AD6709" w:rsidRPr="008E2C19" w:rsidRDefault="00AD6709">
      <w:pPr>
        <w:jc w:val="center"/>
        <w:rPr>
          <w:rFonts w:asciiTheme="minorEastAsia" w:hAnsiTheme="minorEastAsia" w:cs="仿宋_GB2312"/>
          <w:b/>
          <w:kern w:val="0"/>
          <w:sz w:val="32"/>
          <w:szCs w:val="32"/>
        </w:rPr>
      </w:pPr>
    </w:p>
    <w:p w14:paraId="189D97BB" w14:textId="77777777" w:rsidR="00AD6709" w:rsidRPr="008E2C19" w:rsidRDefault="00AD6709"/>
    <w:p w14:paraId="70D2A4D1" w14:textId="77777777" w:rsidR="00AD6709" w:rsidRPr="008E2C19" w:rsidRDefault="00477DFF">
      <w:pPr>
        <w:jc w:val="center"/>
        <w:rPr>
          <w:rFonts w:asciiTheme="minorEastAsia" w:hAnsiTheme="minorEastAsia" w:cs="仿宋_GB2312"/>
          <w:b/>
          <w:kern w:val="0"/>
          <w:sz w:val="32"/>
          <w:szCs w:val="32"/>
        </w:rPr>
      </w:pPr>
      <w:r w:rsidRPr="008E2C19">
        <w:rPr>
          <w:rFonts w:asciiTheme="minorEastAsia" w:hAnsiTheme="minorEastAsia" w:cs="仿宋_GB2312" w:hint="eastAsia"/>
          <w:b/>
          <w:kern w:val="0"/>
          <w:sz w:val="32"/>
          <w:szCs w:val="32"/>
        </w:rPr>
        <w:t>三、202</w:t>
      </w:r>
      <w:r w:rsidRPr="008E2C19">
        <w:rPr>
          <w:rFonts w:asciiTheme="minorEastAsia" w:hAnsiTheme="minorEastAsia" w:cs="仿宋_GB2312"/>
          <w:b/>
          <w:kern w:val="0"/>
          <w:sz w:val="32"/>
          <w:szCs w:val="32"/>
        </w:rPr>
        <w:t>1</w:t>
      </w:r>
      <w:r w:rsidRPr="008E2C19">
        <w:rPr>
          <w:rFonts w:asciiTheme="minorEastAsia" w:hAnsiTheme="minorEastAsia" w:cs="仿宋_GB2312" w:hint="eastAsia"/>
          <w:b/>
          <w:kern w:val="0"/>
          <w:sz w:val="32"/>
          <w:szCs w:val="32"/>
        </w:rPr>
        <w:t>年度资产负债表等财务报表资料文件（复印件）</w:t>
      </w:r>
    </w:p>
    <w:p w14:paraId="5C09D57E" w14:textId="77777777" w:rsidR="00AD6709" w:rsidRPr="008E2C19" w:rsidRDefault="00AD6709">
      <w:pPr>
        <w:jc w:val="center"/>
        <w:rPr>
          <w:rFonts w:asciiTheme="minorEastAsia" w:hAnsiTheme="minorEastAsia" w:cs="仿宋_GB2312"/>
          <w:b/>
          <w:kern w:val="0"/>
          <w:sz w:val="32"/>
          <w:szCs w:val="32"/>
        </w:rPr>
      </w:pPr>
    </w:p>
    <w:p w14:paraId="00502E73" w14:textId="77777777" w:rsidR="00AD6709" w:rsidRPr="008E2C19" w:rsidRDefault="00AD6709">
      <w:pPr>
        <w:jc w:val="center"/>
        <w:rPr>
          <w:rFonts w:asciiTheme="minorEastAsia" w:hAnsiTheme="minorEastAsia" w:cs="仿宋_GB2312"/>
          <w:b/>
          <w:kern w:val="0"/>
          <w:sz w:val="32"/>
          <w:szCs w:val="32"/>
        </w:rPr>
      </w:pPr>
    </w:p>
    <w:p w14:paraId="1F12A5EE" w14:textId="77777777" w:rsidR="00AD6709" w:rsidRPr="008E2C19" w:rsidRDefault="00AD6709">
      <w:pPr>
        <w:jc w:val="center"/>
        <w:rPr>
          <w:rFonts w:asciiTheme="minorEastAsia" w:hAnsiTheme="minorEastAsia" w:cs="仿宋_GB2312"/>
          <w:b/>
          <w:kern w:val="0"/>
          <w:sz w:val="32"/>
          <w:szCs w:val="32"/>
        </w:rPr>
      </w:pPr>
    </w:p>
    <w:p w14:paraId="29745F20" w14:textId="77777777" w:rsidR="00AD6709" w:rsidRPr="008E2C19" w:rsidRDefault="00AD6709">
      <w:pPr>
        <w:spacing w:line="360" w:lineRule="auto"/>
        <w:rPr>
          <w:rFonts w:ascii="宋体" w:hAnsi="宋体" w:cs="仿宋_GB2312"/>
          <w:b/>
          <w:sz w:val="30"/>
          <w:szCs w:val="30"/>
        </w:rPr>
      </w:pPr>
    </w:p>
    <w:p w14:paraId="7072114F" w14:textId="77777777" w:rsidR="00AD6709" w:rsidRPr="008E2C19" w:rsidRDefault="00477DFF">
      <w:pPr>
        <w:snapToGrid w:val="0"/>
        <w:spacing w:line="360" w:lineRule="auto"/>
        <w:ind w:firstLine="576"/>
        <w:jc w:val="center"/>
        <w:rPr>
          <w:rFonts w:ascii="宋体" w:hAnsi="宋体" w:cs="仿宋_GB2312"/>
          <w:kern w:val="0"/>
          <w:sz w:val="24"/>
          <w:lang w:val="zh-CN"/>
        </w:rPr>
      </w:pPr>
      <w:r w:rsidRPr="008E2C19">
        <w:rPr>
          <w:rFonts w:ascii="宋体" w:hAnsi="宋体" w:cs="仿宋_GB2312" w:hint="eastAsia"/>
          <w:kern w:val="0"/>
          <w:sz w:val="24"/>
          <w:lang w:val="zh-CN"/>
        </w:rPr>
        <w:t xml:space="preserve">         </w:t>
      </w:r>
      <w:r w:rsidRPr="008E2C19">
        <w:rPr>
          <w:rFonts w:ascii="宋体" w:hAnsi="宋体" w:cs="仿宋_GB2312"/>
          <w:kern w:val="0"/>
          <w:sz w:val="24"/>
          <w:lang w:val="zh-CN"/>
        </w:rPr>
        <w:t xml:space="preserve">        </w:t>
      </w:r>
      <w:r w:rsidRPr="008E2C19">
        <w:rPr>
          <w:rFonts w:ascii="宋体" w:hAnsi="宋体" w:cs="仿宋_GB2312" w:hint="eastAsia"/>
          <w:kern w:val="0"/>
          <w:sz w:val="24"/>
          <w:lang w:val="zh-CN"/>
        </w:rPr>
        <w:t xml:space="preserve"> 投标人名称(电子签名)：                              </w:t>
      </w:r>
    </w:p>
    <w:p w14:paraId="630EF6DD" w14:textId="77777777" w:rsidR="00AD6709" w:rsidRPr="008E2C19" w:rsidRDefault="00477DFF">
      <w:pPr>
        <w:snapToGrid w:val="0"/>
        <w:spacing w:line="360" w:lineRule="auto"/>
        <w:ind w:right="480"/>
        <w:jc w:val="center"/>
        <w:rPr>
          <w:rFonts w:ascii="宋体" w:hAnsi="宋体" w:cs="仿宋_GB2312"/>
          <w:kern w:val="0"/>
          <w:sz w:val="24"/>
          <w:lang w:val="zh-CN"/>
        </w:rPr>
      </w:pPr>
      <w:r w:rsidRPr="008E2C19">
        <w:rPr>
          <w:rFonts w:ascii="宋体" w:hAnsi="宋体" w:cs="仿宋_GB2312" w:hint="eastAsia"/>
          <w:kern w:val="0"/>
          <w:sz w:val="24"/>
          <w:lang w:val="zh-CN"/>
        </w:rPr>
        <w:t xml:space="preserve">                   </w:t>
      </w:r>
      <w:r w:rsidRPr="008E2C19">
        <w:rPr>
          <w:rFonts w:asciiTheme="minorEastAsia" w:hAnsiTheme="minorEastAsia" w:cs="仿宋_GB2312"/>
          <w:kern w:val="0"/>
          <w:sz w:val="24"/>
          <w:lang w:val="zh-CN"/>
        </w:rPr>
        <w:t xml:space="preserve">    日期：  年  月  日</w:t>
      </w:r>
    </w:p>
    <w:p w14:paraId="50215D2B" w14:textId="77777777" w:rsidR="00AD6709" w:rsidRPr="008E2C19" w:rsidRDefault="00AD6709">
      <w:pPr>
        <w:snapToGrid w:val="0"/>
        <w:spacing w:line="360" w:lineRule="auto"/>
        <w:ind w:right="480"/>
        <w:rPr>
          <w:rFonts w:asciiTheme="minorEastAsia" w:hAnsiTheme="minorEastAsia" w:cs="仿宋_GB2312"/>
          <w:b/>
          <w:kern w:val="0"/>
          <w:sz w:val="32"/>
          <w:szCs w:val="32"/>
        </w:rPr>
      </w:pPr>
    </w:p>
    <w:p w14:paraId="2B000F24" w14:textId="77777777" w:rsidR="00AD6709" w:rsidRPr="008E2C19" w:rsidRDefault="00477DFF">
      <w:pPr>
        <w:snapToGrid w:val="0"/>
        <w:spacing w:line="360" w:lineRule="auto"/>
        <w:ind w:right="480"/>
        <w:jc w:val="center"/>
        <w:rPr>
          <w:rFonts w:asciiTheme="minorEastAsia" w:hAnsiTheme="minorEastAsia" w:cs="仿宋_GB2312"/>
          <w:b/>
          <w:kern w:val="0"/>
          <w:sz w:val="32"/>
          <w:szCs w:val="32"/>
        </w:rPr>
      </w:pPr>
      <w:r w:rsidRPr="008E2C19">
        <w:rPr>
          <w:rFonts w:asciiTheme="minorEastAsia" w:hAnsiTheme="minorEastAsia" w:cs="仿宋_GB2312" w:hint="eastAsia"/>
          <w:b/>
          <w:kern w:val="0"/>
          <w:sz w:val="32"/>
          <w:szCs w:val="32"/>
        </w:rPr>
        <w:lastRenderedPageBreak/>
        <w:t>四</w:t>
      </w:r>
      <w:r w:rsidRPr="008E2C19">
        <w:rPr>
          <w:rFonts w:asciiTheme="minorEastAsia" w:hAnsiTheme="minorEastAsia" w:cs="仿宋_GB2312"/>
          <w:b/>
          <w:kern w:val="0"/>
          <w:sz w:val="32"/>
          <w:szCs w:val="32"/>
        </w:rPr>
        <w:t>、 符合参加政府采购活动应当具备的一般条件的承诺函</w:t>
      </w:r>
    </w:p>
    <w:p w14:paraId="3C51ADB9" w14:textId="77777777" w:rsidR="00AD6709" w:rsidRPr="008E2C19" w:rsidRDefault="00477DFF">
      <w:pPr>
        <w:snapToGrid w:val="0"/>
        <w:spacing w:line="360" w:lineRule="auto"/>
        <w:ind w:firstLineChars="150" w:firstLine="360"/>
        <w:rPr>
          <w:rFonts w:ascii="宋体" w:hAnsi="宋体" w:cs="宋体"/>
          <w:sz w:val="24"/>
        </w:rPr>
      </w:pPr>
      <w:r w:rsidRPr="008E2C19">
        <w:rPr>
          <w:rFonts w:ascii="宋体" w:hAnsi="宋体" w:cs="宋体" w:hint="eastAsia"/>
          <w:sz w:val="24"/>
        </w:rPr>
        <w:t>（一）具备《中华人民共和国政府采购法》第二十二条第一款规定的条件：</w:t>
      </w:r>
    </w:p>
    <w:p w14:paraId="24825D4A" w14:textId="77777777" w:rsidR="00AD6709" w:rsidRPr="008E2C19" w:rsidRDefault="00477DFF">
      <w:pPr>
        <w:snapToGrid w:val="0"/>
        <w:spacing w:line="360" w:lineRule="auto"/>
        <w:ind w:firstLineChars="200" w:firstLine="480"/>
        <w:rPr>
          <w:rFonts w:ascii="宋体" w:hAnsi="宋体" w:cs="宋体"/>
          <w:sz w:val="24"/>
        </w:rPr>
      </w:pPr>
      <w:r w:rsidRPr="008E2C19">
        <w:rPr>
          <w:rFonts w:ascii="宋体" w:hAnsi="宋体" w:cs="宋体"/>
          <w:sz w:val="24"/>
        </w:rPr>
        <w:t>1、具有独立承担民事责任的能力；</w:t>
      </w:r>
    </w:p>
    <w:p w14:paraId="38419382" w14:textId="77777777" w:rsidR="00AD6709" w:rsidRPr="008E2C19" w:rsidRDefault="00477DFF">
      <w:pPr>
        <w:snapToGrid w:val="0"/>
        <w:spacing w:line="360" w:lineRule="auto"/>
        <w:ind w:firstLineChars="200" w:firstLine="480"/>
        <w:rPr>
          <w:rFonts w:ascii="宋体" w:hAnsi="宋体" w:cs="宋体"/>
          <w:sz w:val="24"/>
        </w:rPr>
      </w:pPr>
      <w:r w:rsidRPr="008E2C19">
        <w:rPr>
          <w:rFonts w:ascii="宋体" w:hAnsi="宋体" w:cs="宋体"/>
          <w:sz w:val="24"/>
        </w:rPr>
        <w:t xml:space="preserve">2、具有良好的商业信誉和健全的财务会计制度； </w:t>
      </w:r>
    </w:p>
    <w:p w14:paraId="46C4C1D6" w14:textId="77777777" w:rsidR="00AD6709" w:rsidRPr="008E2C19" w:rsidRDefault="00477DFF">
      <w:pPr>
        <w:snapToGrid w:val="0"/>
        <w:spacing w:line="360" w:lineRule="auto"/>
        <w:ind w:firstLineChars="200" w:firstLine="480"/>
        <w:rPr>
          <w:rFonts w:ascii="宋体" w:hAnsi="宋体" w:cs="宋体"/>
          <w:sz w:val="24"/>
        </w:rPr>
      </w:pPr>
      <w:r w:rsidRPr="008E2C19">
        <w:rPr>
          <w:rFonts w:ascii="宋体" w:hAnsi="宋体" w:cs="宋体"/>
          <w:sz w:val="24"/>
        </w:rPr>
        <w:t>3、具有履行合同所必需的设备和专业技术能力；</w:t>
      </w:r>
    </w:p>
    <w:p w14:paraId="054CFFE5" w14:textId="77777777" w:rsidR="00AD6709" w:rsidRPr="008E2C19" w:rsidRDefault="00477DFF">
      <w:pPr>
        <w:snapToGrid w:val="0"/>
        <w:spacing w:line="360" w:lineRule="auto"/>
        <w:ind w:firstLineChars="200" w:firstLine="480"/>
        <w:rPr>
          <w:rFonts w:ascii="宋体" w:hAnsi="宋体" w:cs="宋体"/>
          <w:sz w:val="24"/>
        </w:rPr>
      </w:pPr>
      <w:r w:rsidRPr="008E2C19">
        <w:rPr>
          <w:rFonts w:ascii="宋体" w:hAnsi="宋体" w:cs="宋体"/>
          <w:sz w:val="24"/>
        </w:rPr>
        <w:t>4、有依法缴纳税收和社会保障资金的良好记录；</w:t>
      </w:r>
    </w:p>
    <w:p w14:paraId="76019CCD" w14:textId="77777777" w:rsidR="00AD6709" w:rsidRPr="008E2C19" w:rsidRDefault="00477DFF">
      <w:pPr>
        <w:snapToGrid w:val="0"/>
        <w:spacing w:line="360" w:lineRule="auto"/>
        <w:ind w:firstLineChars="200" w:firstLine="480"/>
        <w:rPr>
          <w:rFonts w:ascii="宋体" w:hAnsi="宋体" w:cs="宋体"/>
          <w:sz w:val="24"/>
        </w:rPr>
      </w:pPr>
      <w:r w:rsidRPr="008E2C19">
        <w:rPr>
          <w:rFonts w:ascii="宋体" w:hAnsi="宋体" w:cs="宋体"/>
          <w:sz w:val="24"/>
        </w:rPr>
        <w:t>5、参加政府采购活动前三年内，在经营活动中没有重大违法记录；</w:t>
      </w:r>
    </w:p>
    <w:p w14:paraId="36E94F8C" w14:textId="77777777" w:rsidR="00AD6709" w:rsidRPr="008E2C19" w:rsidRDefault="00477DFF">
      <w:pPr>
        <w:snapToGrid w:val="0"/>
        <w:spacing w:line="360" w:lineRule="auto"/>
        <w:ind w:firstLineChars="200" w:firstLine="480"/>
        <w:rPr>
          <w:rFonts w:ascii="宋体" w:hAnsi="宋体" w:cs="宋体"/>
          <w:sz w:val="24"/>
        </w:rPr>
      </w:pPr>
      <w:r w:rsidRPr="008E2C19">
        <w:rPr>
          <w:rFonts w:ascii="宋体" w:hAnsi="宋体" w:cs="宋体"/>
          <w:sz w:val="24"/>
        </w:rPr>
        <w:t>6、具有法律、行政法规规定的其他条件。</w:t>
      </w:r>
    </w:p>
    <w:p w14:paraId="2F9D7711" w14:textId="77777777" w:rsidR="00AD6709" w:rsidRPr="008E2C19" w:rsidRDefault="00477DFF">
      <w:pPr>
        <w:snapToGrid w:val="0"/>
        <w:spacing w:line="360" w:lineRule="auto"/>
        <w:ind w:firstLineChars="200" w:firstLine="480"/>
        <w:rPr>
          <w:rFonts w:ascii="宋体" w:hAnsi="宋体" w:cs="宋体"/>
          <w:sz w:val="24"/>
        </w:rPr>
      </w:pPr>
      <w:r w:rsidRPr="008E2C19">
        <w:rPr>
          <w:rFonts w:ascii="宋体" w:hAnsi="宋体" w:cs="宋体" w:hint="eastAsia"/>
          <w:sz w:val="24"/>
        </w:rPr>
        <w:t>（二）未被信用中国（</w:t>
      </w:r>
      <w:r w:rsidRPr="008E2C19">
        <w:rPr>
          <w:rFonts w:ascii="宋体" w:hAnsi="宋体" w:cs="宋体"/>
          <w:sz w:val="24"/>
        </w:rPr>
        <w:t>www.creditchina.gov.cn)、中国政府采购网（www.ccgp.gov.cn）列入失信被执行人、重大税收违法案件当事人名单、政府采购严重违法失信行为记录名单。</w:t>
      </w:r>
    </w:p>
    <w:p w14:paraId="46ED8C69" w14:textId="77777777" w:rsidR="00AD6709" w:rsidRPr="008E2C19" w:rsidRDefault="00477DFF">
      <w:pPr>
        <w:snapToGrid w:val="0"/>
        <w:spacing w:line="360" w:lineRule="auto"/>
        <w:ind w:firstLineChars="200" w:firstLine="480"/>
        <w:rPr>
          <w:rFonts w:ascii="宋体" w:hAnsi="宋体" w:cs="宋体"/>
          <w:sz w:val="24"/>
        </w:rPr>
      </w:pPr>
      <w:r w:rsidRPr="008E2C19">
        <w:rPr>
          <w:rFonts w:ascii="宋体" w:hAnsi="宋体" w:cs="宋体" w:hint="eastAsia"/>
          <w:sz w:val="24"/>
        </w:rPr>
        <w:t>（三）不存在以下情况：</w:t>
      </w:r>
    </w:p>
    <w:p w14:paraId="22306BB1" w14:textId="77777777" w:rsidR="00AD6709" w:rsidRPr="008E2C19" w:rsidRDefault="00477DFF">
      <w:pPr>
        <w:snapToGrid w:val="0"/>
        <w:spacing w:line="360" w:lineRule="auto"/>
        <w:ind w:firstLineChars="200" w:firstLine="480"/>
        <w:rPr>
          <w:rFonts w:ascii="宋体" w:hAnsi="宋体" w:cs="宋体"/>
          <w:sz w:val="24"/>
        </w:rPr>
      </w:pPr>
      <w:r w:rsidRPr="008E2C19">
        <w:rPr>
          <w:rFonts w:ascii="宋体" w:hAnsi="宋体" w:cs="宋体"/>
          <w:sz w:val="24"/>
        </w:rPr>
        <w:t>1、单位负责人为同一人或者存在直接控股、管理关系的不同供应商参加同一合同项下的政府采购活动的；</w:t>
      </w:r>
    </w:p>
    <w:p w14:paraId="36A02D15" w14:textId="77777777" w:rsidR="00AD6709" w:rsidRPr="008E2C19" w:rsidRDefault="00477DFF">
      <w:pPr>
        <w:snapToGrid w:val="0"/>
        <w:spacing w:line="360" w:lineRule="auto"/>
        <w:ind w:firstLineChars="200" w:firstLine="480"/>
        <w:rPr>
          <w:rFonts w:ascii="宋体" w:hAnsi="宋体" w:cs="宋体"/>
          <w:sz w:val="24"/>
        </w:rPr>
      </w:pPr>
      <w:r w:rsidRPr="008E2C19">
        <w:rPr>
          <w:rFonts w:ascii="宋体" w:hAnsi="宋体" w:cs="宋体"/>
          <w:sz w:val="24"/>
        </w:rPr>
        <w:t>2、为采购项目提供整体设计、规范编制或者项目管理、监理、检测等服务后再参加该采购项目的其他采购活动的。</w:t>
      </w:r>
    </w:p>
    <w:p w14:paraId="39EE58EB" w14:textId="77777777" w:rsidR="00AD6709" w:rsidRPr="008E2C19" w:rsidRDefault="00477DFF">
      <w:pPr>
        <w:snapToGrid w:val="0"/>
        <w:spacing w:line="360" w:lineRule="auto"/>
        <w:ind w:firstLineChars="2300" w:firstLine="5520"/>
        <w:rPr>
          <w:rFonts w:ascii="宋体" w:hAnsi="宋体" w:cs="宋体"/>
          <w:kern w:val="0"/>
          <w:sz w:val="24"/>
        </w:rPr>
      </w:pPr>
      <w:r w:rsidRPr="008E2C19">
        <w:rPr>
          <w:rFonts w:ascii="宋体" w:hAnsi="宋体" w:cs="宋体" w:hint="eastAsia"/>
          <w:kern w:val="0"/>
          <w:sz w:val="24"/>
          <w:lang w:val="zh-CN"/>
        </w:rPr>
        <w:t>投标人名称</w:t>
      </w:r>
      <w:r w:rsidRPr="008E2C19">
        <w:rPr>
          <w:rFonts w:ascii="宋体" w:hAnsi="宋体" w:cs="宋体"/>
          <w:kern w:val="0"/>
          <w:sz w:val="24"/>
          <w:lang w:val="zh-CN"/>
        </w:rPr>
        <w:t>(电子签名)：</w:t>
      </w:r>
    </w:p>
    <w:p w14:paraId="07D6047E" w14:textId="77777777" w:rsidR="00AD6709" w:rsidRPr="008E2C19" w:rsidRDefault="00477DFF">
      <w:pPr>
        <w:snapToGrid w:val="0"/>
        <w:spacing w:line="360" w:lineRule="auto"/>
        <w:rPr>
          <w:rFonts w:ascii="宋体" w:hAnsi="宋体" w:cs="宋体"/>
          <w:kern w:val="0"/>
          <w:sz w:val="24"/>
        </w:rPr>
      </w:pPr>
      <w:r w:rsidRPr="008E2C19">
        <w:rPr>
          <w:rFonts w:ascii="宋体" w:hAnsi="宋体" w:cs="宋体"/>
          <w:kern w:val="0"/>
          <w:sz w:val="24"/>
          <w:lang w:val="zh-CN"/>
        </w:rPr>
        <w:t xml:space="preserve">                        </w:t>
      </w:r>
      <w:r w:rsidRPr="008E2C19">
        <w:rPr>
          <w:rFonts w:ascii="宋体" w:hAnsi="宋体" w:cs="宋体"/>
          <w:kern w:val="0"/>
          <w:sz w:val="24"/>
        </w:rPr>
        <w:t xml:space="preserve">                      </w:t>
      </w:r>
      <w:r w:rsidRPr="008E2C19">
        <w:rPr>
          <w:rFonts w:ascii="宋体" w:hAnsi="宋体" w:cs="宋体" w:hint="eastAsia"/>
          <w:kern w:val="0"/>
          <w:sz w:val="24"/>
          <w:lang w:val="zh-CN"/>
        </w:rPr>
        <w:t>日期</w:t>
      </w:r>
      <w:r w:rsidRPr="008E2C19">
        <w:rPr>
          <w:rFonts w:ascii="宋体" w:hAnsi="宋体" w:cs="宋体" w:hint="eastAsia"/>
          <w:kern w:val="0"/>
          <w:sz w:val="24"/>
        </w:rPr>
        <w:t>：</w:t>
      </w:r>
      <w:r w:rsidRPr="008E2C19">
        <w:rPr>
          <w:rFonts w:ascii="宋体" w:hAnsi="宋体" w:cs="宋体"/>
          <w:kern w:val="0"/>
          <w:sz w:val="24"/>
        </w:rPr>
        <w:t xml:space="preserve">  年  </w:t>
      </w:r>
      <w:r w:rsidRPr="008E2C19">
        <w:rPr>
          <w:rFonts w:ascii="宋体" w:hAnsi="宋体" w:cs="宋体" w:hint="eastAsia"/>
          <w:kern w:val="0"/>
          <w:sz w:val="24"/>
          <w:lang w:val="zh-CN"/>
        </w:rPr>
        <w:t>月</w:t>
      </w:r>
      <w:r w:rsidRPr="008E2C19">
        <w:rPr>
          <w:rFonts w:ascii="宋体" w:hAnsi="宋体" w:cs="宋体"/>
          <w:kern w:val="0"/>
          <w:sz w:val="24"/>
        </w:rPr>
        <w:t xml:space="preserve">   </w:t>
      </w:r>
      <w:r w:rsidRPr="008E2C19">
        <w:rPr>
          <w:rFonts w:ascii="宋体" w:hAnsi="宋体" w:cs="宋体" w:hint="eastAsia"/>
          <w:kern w:val="0"/>
          <w:sz w:val="24"/>
          <w:lang w:val="zh-CN"/>
        </w:rPr>
        <w:t>日</w:t>
      </w:r>
    </w:p>
    <w:p w14:paraId="38771670" w14:textId="77777777" w:rsidR="00AD6709" w:rsidRPr="008E2C19" w:rsidRDefault="00AD6709">
      <w:pPr>
        <w:snapToGrid w:val="0"/>
        <w:spacing w:line="360" w:lineRule="auto"/>
        <w:ind w:right="480"/>
        <w:jc w:val="center"/>
        <w:rPr>
          <w:rFonts w:ascii="宋体" w:hAnsi="宋体" w:cs="宋体"/>
          <w:b/>
          <w:kern w:val="0"/>
          <w:sz w:val="32"/>
          <w:szCs w:val="32"/>
        </w:rPr>
      </w:pPr>
    </w:p>
    <w:p w14:paraId="4BA49729" w14:textId="77777777" w:rsidR="00AD6709" w:rsidRPr="008E2C19" w:rsidRDefault="00477DFF">
      <w:pPr>
        <w:pStyle w:val="af2"/>
        <w:spacing w:line="360" w:lineRule="auto"/>
        <w:ind w:firstLineChars="200" w:firstLine="480"/>
        <w:rPr>
          <w:rFonts w:hAnsi="宋体" w:cs="宋体"/>
          <w:b/>
          <w:kern w:val="0"/>
          <w:sz w:val="32"/>
          <w:szCs w:val="32"/>
        </w:rPr>
      </w:pPr>
      <w:r w:rsidRPr="008E2C19">
        <w:rPr>
          <w:rFonts w:asciiTheme="minorEastAsia" w:hAnsiTheme="minorEastAsia" w:cs="仿宋_GB2312" w:hint="eastAsia"/>
          <w:snapToGrid/>
          <w:sz w:val="24"/>
          <w:szCs w:val="24"/>
        </w:rPr>
        <w:t>注：根据《</w:t>
      </w:r>
      <w:r w:rsidRPr="008E2C19">
        <w:rPr>
          <w:rFonts w:asciiTheme="minorEastAsia" w:hAnsiTheme="minorEastAsia" w:cs="仿宋_GB2312"/>
          <w:snapToGrid/>
          <w:sz w:val="24"/>
          <w:szCs w:val="24"/>
        </w:rPr>
        <w:t>关于规范政府采购供应商资格设定及资格审查的通知</w:t>
      </w:r>
      <w:r w:rsidRPr="008E2C19">
        <w:rPr>
          <w:rFonts w:asciiTheme="minorEastAsia" w:hAnsiTheme="minorEastAsia" w:cs="仿宋_GB2312" w:hint="eastAsia"/>
          <w:snapToGrid/>
          <w:sz w:val="24"/>
          <w:szCs w:val="24"/>
        </w:rPr>
        <w:t>》（</w:t>
      </w:r>
      <w:r w:rsidRPr="008E2C19">
        <w:rPr>
          <w:rFonts w:asciiTheme="minorEastAsia" w:hAnsiTheme="minorEastAsia" w:cs="仿宋_GB2312"/>
          <w:snapToGrid/>
          <w:sz w:val="24"/>
          <w:szCs w:val="24"/>
        </w:rPr>
        <w:t>浙财采监[2013]24号</w:t>
      </w:r>
      <w:r w:rsidRPr="008E2C19">
        <w:rPr>
          <w:rFonts w:asciiTheme="minorEastAsia" w:hAnsiTheme="minorEastAsia" w:cs="仿宋_GB2312" w:hint="eastAsia"/>
          <w:snapToGrid/>
          <w:sz w:val="24"/>
          <w:szCs w:val="24"/>
        </w:rPr>
        <w:t>）的相关规定，金融、保险、通讯等特定行业的全国性企业所设立的区域性分支机构，以及个体工商户、个人独资企业、合伙企业，参与政府采购活动，如果已经依法办理了工商、税务和社保登记手续，</w:t>
      </w:r>
      <w:r w:rsidRPr="008E2C19">
        <w:rPr>
          <w:rFonts w:asciiTheme="minorEastAsia" w:hAnsiTheme="minorEastAsia" w:cs="仿宋_GB2312" w:hint="eastAsia"/>
          <w:b/>
          <w:snapToGrid/>
          <w:sz w:val="24"/>
          <w:szCs w:val="24"/>
          <w:u w:val="single"/>
        </w:rPr>
        <w:t>除提供上述承诺函外，还需提供下列材料：</w:t>
      </w:r>
      <w:r w:rsidRPr="008E2C19">
        <w:rPr>
          <w:rFonts w:asciiTheme="minorEastAsia" w:hAnsiTheme="minorEastAsia" w:cs="仿宋_GB2312" w:hint="eastAsia"/>
          <w:snapToGrid/>
          <w:sz w:val="24"/>
          <w:szCs w:val="24"/>
        </w:rPr>
        <w:t>总公司（总机构）的授权书或提供房产权证或其他有效财产证明材料，证明其具备实际承担责任的能力和法定的缔结合同能力，可以独立参加政府采购活动，由单位负责人签署相关文件材料。</w:t>
      </w:r>
      <w:r w:rsidRPr="008E2C19">
        <w:rPr>
          <w:rFonts w:hAnsi="宋体" w:cs="宋体"/>
          <w:b/>
          <w:kern w:val="0"/>
          <w:sz w:val="32"/>
          <w:szCs w:val="32"/>
        </w:rPr>
        <w:br w:type="page"/>
      </w:r>
    </w:p>
    <w:p w14:paraId="0447DCE2" w14:textId="77777777" w:rsidR="00AD6709" w:rsidRPr="008E2C19" w:rsidRDefault="00477DFF">
      <w:pPr>
        <w:spacing w:line="360" w:lineRule="auto"/>
        <w:jc w:val="center"/>
        <w:rPr>
          <w:rFonts w:asciiTheme="minorEastAsia" w:hAnsiTheme="minorEastAsia" w:cs="仿宋_GB2312"/>
          <w:b/>
          <w:kern w:val="0"/>
          <w:sz w:val="32"/>
          <w:szCs w:val="32"/>
          <w:lang w:val="zh-CN"/>
        </w:rPr>
      </w:pPr>
      <w:r w:rsidRPr="008E2C19">
        <w:rPr>
          <w:rFonts w:asciiTheme="minorEastAsia" w:hAnsiTheme="minorEastAsia" w:cs="仿宋_GB2312" w:hint="eastAsia"/>
          <w:b/>
          <w:kern w:val="0"/>
          <w:sz w:val="32"/>
          <w:szCs w:val="32"/>
        </w:rPr>
        <w:lastRenderedPageBreak/>
        <w:t>五、</w:t>
      </w:r>
      <w:r w:rsidRPr="008E2C19">
        <w:rPr>
          <w:rFonts w:asciiTheme="minorEastAsia" w:hAnsiTheme="minorEastAsia" w:cs="仿宋_GB2312" w:hint="eastAsia"/>
          <w:b/>
          <w:kern w:val="0"/>
          <w:sz w:val="32"/>
          <w:szCs w:val="32"/>
          <w:lang w:val="zh-CN"/>
        </w:rPr>
        <w:t>联合协议（如果有）</w:t>
      </w:r>
    </w:p>
    <w:p w14:paraId="53F18D89" w14:textId="77777777" w:rsidR="00AD6709" w:rsidRPr="008E2C19" w:rsidRDefault="00477DFF" w:rsidP="002660E7">
      <w:pPr>
        <w:widowControl/>
        <w:spacing w:line="360" w:lineRule="auto"/>
        <w:ind w:firstLineChars="200" w:firstLine="482"/>
        <w:jc w:val="left"/>
        <w:rPr>
          <w:rFonts w:ascii="宋体" w:hAnsi="宋体" w:cs="宋体"/>
          <w:b/>
          <w:sz w:val="24"/>
        </w:rPr>
      </w:pPr>
      <w:r w:rsidRPr="008E2C19">
        <w:rPr>
          <w:rFonts w:ascii="宋体" w:hAnsi="宋体" w:cs="宋体" w:hint="eastAsia"/>
          <w:b/>
          <w:sz w:val="24"/>
        </w:rPr>
        <w:t>（以联合体形式投标的，提供联合协议；本项目不接受联合体投标或者投标人不以联合体形式投标的，则不需要提供）</w:t>
      </w:r>
    </w:p>
    <w:p w14:paraId="74CFACE3" w14:textId="69281217" w:rsidR="00AD6709" w:rsidRPr="008E2C19" w:rsidRDefault="00477DFF">
      <w:pPr>
        <w:snapToGrid w:val="0"/>
        <w:spacing w:line="360" w:lineRule="auto"/>
        <w:ind w:firstLine="576"/>
        <w:rPr>
          <w:rFonts w:ascii="宋体" w:hAnsi="宋体" w:cs="宋体"/>
          <w:kern w:val="0"/>
          <w:sz w:val="24"/>
          <w:lang w:val="zh-CN"/>
        </w:rPr>
      </w:pPr>
      <w:r w:rsidRPr="008E2C19">
        <w:rPr>
          <w:rFonts w:ascii="宋体" w:hAnsi="宋体" w:cs="宋体" w:hint="eastAsia"/>
          <w:kern w:val="0"/>
          <w:sz w:val="24"/>
          <w:u w:val="single"/>
        </w:rPr>
        <w:t>（联合体所有成员名称）</w:t>
      </w:r>
      <w:r w:rsidRPr="008E2C19">
        <w:rPr>
          <w:rFonts w:ascii="宋体" w:hAnsi="宋体" w:cs="宋体" w:hint="eastAsia"/>
          <w:kern w:val="0"/>
          <w:sz w:val="24"/>
        </w:rPr>
        <w:t>自愿</w:t>
      </w:r>
      <w:r w:rsidRPr="008E2C19">
        <w:rPr>
          <w:rFonts w:ascii="宋体" w:hAnsi="宋体" w:cs="宋体" w:hint="eastAsia"/>
          <w:kern w:val="0"/>
          <w:sz w:val="24"/>
          <w:lang w:val="zh-CN"/>
        </w:rPr>
        <w:t>组成一个联合体，以一个投标人的身份</w:t>
      </w:r>
      <w:r w:rsidRPr="008E2C19">
        <w:rPr>
          <w:rFonts w:ascii="宋体" w:hAnsi="宋体" w:cs="宋体" w:hint="eastAsia"/>
          <w:kern w:val="0"/>
          <w:sz w:val="24"/>
        </w:rPr>
        <w:t>参加</w:t>
      </w:r>
      <w:r w:rsidRPr="008E2C19">
        <w:rPr>
          <w:rFonts w:asciiTheme="minorEastAsia" w:hAnsiTheme="minorEastAsia" w:cs="仿宋_GB2312" w:hint="eastAsia"/>
          <w:sz w:val="24"/>
        </w:rPr>
        <w:t>杭州西湖风景名胜区基层治理四平台项目（二期）【招标编号：</w:t>
      </w:r>
      <w:r w:rsidR="006640F1" w:rsidRPr="008E2C19">
        <w:rPr>
          <w:rFonts w:asciiTheme="minorEastAsia" w:hAnsiTheme="minorEastAsia" w:hint="eastAsia"/>
          <w:sz w:val="24"/>
        </w:rPr>
        <w:t>TCZX-ZFCG(F)-2022014</w:t>
      </w:r>
      <w:r w:rsidRPr="008E2C19">
        <w:rPr>
          <w:rFonts w:asciiTheme="minorEastAsia" w:hAnsiTheme="minorEastAsia" w:cs="仿宋_GB2312" w:hint="eastAsia"/>
          <w:sz w:val="24"/>
        </w:rPr>
        <w:t>】的</w:t>
      </w:r>
      <w:r w:rsidRPr="008E2C19">
        <w:rPr>
          <w:rFonts w:ascii="宋体" w:hAnsi="宋体" w:cs="宋体" w:hint="eastAsia"/>
          <w:kern w:val="0"/>
          <w:sz w:val="24"/>
          <w:lang w:val="zh-CN"/>
        </w:rPr>
        <w:t xml:space="preserve">投标。 </w:t>
      </w:r>
    </w:p>
    <w:p w14:paraId="5E2884C9" w14:textId="77777777" w:rsidR="00AD6709" w:rsidRPr="008E2C19" w:rsidRDefault="00477DFF">
      <w:pPr>
        <w:snapToGrid w:val="0"/>
        <w:spacing w:line="360" w:lineRule="auto"/>
        <w:ind w:firstLine="576"/>
        <w:rPr>
          <w:rFonts w:ascii="宋体" w:hAnsi="宋体" w:cs="宋体"/>
          <w:kern w:val="0"/>
          <w:sz w:val="24"/>
          <w:lang w:val="zh-CN"/>
        </w:rPr>
      </w:pPr>
      <w:r w:rsidRPr="008E2C19">
        <w:rPr>
          <w:rFonts w:ascii="宋体" w:hAnsi="宋体" w:cs="宋体" w:hint="eastAsia"/>
          <w:kern w:val="0"/>
          <w:sz w:val="24"/>
          <w:lang w:val="zh-CN"/>
        </w:rPr>
        <w:t>一、各方一致决定，</w:t>
      </w:r>
      <w:r w:rsidRPr="008E2C19">
        <w:rPr>
          <w:rFonts w:ascii="宋体" w:hAnsi="宋体" w:cs="宋体" w:hint="eastAsia"/>
          <w:kern w:val="0"/>
          <w:sz w:val="24"/>
          <w:u w:val="single"/>
        </w:rPr>
        <w:t>（某联合体成员名称）</w:t>
      </w:r>
      <w:r w:rsidRPr="008E2C19">
        <w:rPr>
          <w:rFonts w:ascii="宋体" w:hAnsi="宋体" w:cs="宋体" w:hint="eastAsia"/>
          <w:kern w:val="0"/>
          <w:sz w:val="24"/>
        </w:rPr>
        <w:t>为联合体</w:t>
      </w:r>
      <w:r w:rsidRPr="008E2C19">
        <w:rPr>
          <w:rFonts w:ascii="宋体" w:hAnsi="宋体" w:cs="宋体" w:hint="eastAsia"/>
          <w:kern w:val="0"/>
          <w:sz w:val="24"/>
          <w:lang w:val="zh-CN"/>
        </w:rPr>
        <w:t>牵头人</w:t>
      </w:r>
      <w:r w:rsidRPr="008E2C19">
        <w:rPr>
          <w:rFonts w:ascii="宋体" w:hAnsi="宋体" w:cs="宋体" w:hint="eastAsia"/>
          <w:sz w:val="24"/>
        </w:rPr>
        <w:t>，代表所有联合体成员负责投标和合同实施阶段的主办、协调工作</w:t>
      </w:r>
      <w:r w:rsidRPr="008E2C19">
        <w:rPr>
          <w:rFonts w:ascii="宋体" w:hAnsi="宋体" w:cs="宋体" w:hint="eastAsia"/>
          <w:kern w:val="0"/>
          <w:sz w:val="24"/>
          <w:lang w:val="zh-CN"/>
        </w:rPr>
        <w:t>。</w:t>
      </w:r>
    </w:p>
    <w:p w14:paraId="537B0AD4" w14:textId="77777777" w:rsidR="00AD6709" w:rsidRPr="008E2C19" w:rsidRDefault="00477DFF">
      <w:pPr>
        <w:snapToGrid w:val="0"/>
        <w:spacing w:line="360" w:lineRule="auto"/>
        <w:ind w:firstLine="576"/>
        <w:rPr>
          <w:rFonts w:ascii="宋体" w:hAnsi="宋体" w:cs="宋体"/>
          <w:kern w:val="0"/>
          <w:sz w:val="24"/>
          <w:lang w:val="zh-CN"/>
        </w:rPr>
      </w:pPr>
      <w:r w:rsidRPr="008E2C19">
        <w:rPr>
          <w:rFonts w:ascii="宋体" w:hAnsi="宋体" w:cs="宋体" w:hint="eastAsia"/>
          <w:kern w:val="0"/>
          <w:sz w:val="24"/>
          <w:lang w:val="zh-CN"/>
        </w:rPr>
        <w:t>二、</w:t>
      </w:r>
      <w:r w:rsidRPr="008E2C19">
        <w:rPr>
          <w:rFonts w:ascii="宋体" w:hAnsi="宋体" w:cs="宋体" w:hint="eastAsia"/>
          <w:sz w:val="24"/>
        </w:rPr>
        <w:t>所有联合体成员各方签署授权书，授权书载明的</w:t>
      </w:r>
      <w:r w:rsidRPr="008E2C19">
        <w:rPr>
          <w:rFonts w:ascii="宋体" w:hAnsi="宋体" w:cs="宋体" w:hint="eastAsia"/>
          <w:kern w:val="0"/>
          <w:sz w:val="24"/>
          <w:lang w:val="zh-CN"/>
        </w:rPr>
        <w:t>授权代表根据招标文件规定及投标内容而对采购人、采购代理机构所作的任何合法承诺，包括书面澄清及相应等均对联合投标各方产生约束力。</w:t>
      </w:r>
    </w:p>
    <w:p w14:paraId="325B51DD" w14:textId="77777777" w:rsidR="00AD6709" w:rsidRPr="008E2C19" w:rsidRDefault="00477DFF">
      <w:pPr>
        <w:snapToGrid w:val="0"/>
        <w:spacing w:line="360" w:lineRule="auto"/>
        <w:ind w:firstLine="576"/>
        <w:rPr>
          <w:rFonts w:ascii="宋体" w:hAnsi="宋体" w:cs="宋体"/>
          <w:kern w:val="0"/>
          <w:sz w:val="24"/>
          <w:lang w:val="zh-CN"/>
        </w:rPr>
      </w:pPr>
      <w:r w:rsidRPr="008E2C19">
        <w:rPr>
          <w:rFonts w:ascii="宋体" w:hAnsi="宋体" w:cs="宋体" w:hint="eastAsia"/>
          <w:kern w:val="0"/>
          <w:sz w:val="24"/>
          <w:lang w:val="zh-CN"/>
        </w:rPr>
        <w:t>三、本次联合投标中，分工如下：</w:t>
      </w:r>
    </w:p>
    <w:p w14:paraId="746065DF" w14:textId="77777777" w:rsidR="00AD6709" w:rsidRPr="008E2C19" w:rsidRDefault="00477DFF">
      <w:pPr>
        <w:snapToGrid w:val="0"/>
        <w:spacing w:line="360" w:lineRule="auto"/>
        <w:ind w:firstLine="576"/>
        <w:rPr>
          <w:rFonts w:ascii="宋体" w:hAnsi="宋体" w:cs="宋体"/>
          <w:kern w:val="0"/>
          <w:sz w:val="24"/>
          <w:lang w:val="zh-CN"/>
        </w:rPr>
      </w:pPr>
      <w:r w:rsidRPr="008E2C19">
        <w:rPr>
          <w:rFonts w:ascii="宋体" w:hAnsi="宋体" w:cs="宋体" w:hint="eastAsia"/>
          <w:kern w:val="0"/>
          <w:sz w:val="24"/>
          <w:u w:val="single"/>
        </w:rPr>
        <w:t>（联合体成员1）</w:t>
      </w:r>
      <w:r w:rsidRPr="008E2C19">
        <w:rPr>
          <w:rFonts w:ascii="宋体" w:hAnsi="宋体" w:cs="宋体" w:hint="eastAsia"/>
          <w:kern w:val="0"/>
          <w:sz w:val="24"/>
          <w:lang w:val="zh-CN"/>
        </w:rPr>
        <w:t>承担的工作和义务为：</w:t>
      </w:r>
      <w:r w:rsidRPr="008E2C19">
        <w:rPr>
          <w:rFonts w:ascii="宋体" w:hAnsi="宋体" w:cs="宋体" w:hint="eastAsia"/>
          <w:u w:val="single"/>
        </w:rPr>
        <w:t xml:space="preserve">             </w:t>
      </w:r>
      <w:r w:rsidRPr="008E2C19">
        <w:rPr>
          <w:rFonts w:ascii="宋体" w:hAnsi="宋体" w:cs="宋体" w:hint="eastAsia"/>
          <w:kern w:val="0"/>
          <w:sz w:val="24"/>
          <w:lang w:val="zh-CN"/>
        </w:rPr>
        <w:t>；</w:t>
      </w:r>
    </w:p>
    <w:p w14:paraId="31310D01" w14:textId="77777777" w:rsidR="00AD6709" w:rsidRPr="008E2C19" w:rsidRDefault="00477DFF">
      <w:pPr>
        <w:snapToGrid w:val="0"/>
        <w:spacing w:line="360" w:lineRule="auto"/>
        <w:ind w:firstLine="576"/>
        <w:rPr>
          <w:rFonts w:ascii="宋体" w:hAnsi="宋体" w:cs="宋体"/>
          <w:kern w:val="0"/>
          <w:sz w:val="24"/>
          <w:lang w:val="zh-CN"/>
        </w:rPr>
      </w:pPr>
      <w:r w:rsidRPr="008E2C19">
        <w:rPr>
          <w:rFonts w:ascii="宋体" w:hAnsi="宋体" w:cs="宋体" w:hint="eastAsia"/>
          <w:kern w:val="0"/>
          <w:sz w:val="24"/>
          <w:u w:val="single"/>
        </w:rPr>
        <w:t>（联合体成员</w:t>
      </w:r>
      <w:r w:rsidRPr="008E2C19">
        <w:rPr>
          <w:rFonts w:ascii="宋体" w:hAnsi="宋体" w:cs="宋体"/>
          <w:kern w:val="0"/>
          <w:sz w:val="24"/>
          <w:u w:val="single"/>
        </w:rPr>
        <w:t>2</w:t>
      </w:r>
      <w:r w:rsidRPr="008E2C19">
        <w:rPr>
          <w:rFonts w:ascii="宋体" w:hAnsi="宋体" w:cs="宋体" w:hint="eastAsia"/>
          <w:kern w:val="0"/>
          <w:sz w:val="24"/>
          <w:u w:val="single"/>
        </w:rPr>
        <w:t>）</w:t>
      </w:r>
      <w:r w:rsidRPr="008E2C19">
        <w:rPr>
          <w:rFonts w:ascii="宋体" w:hAnsi="宋体" w:cs="宋体" w:hint="eastAsia"/>
          <w:kern w:val="0"/>
          <w:sz w:val="24"/>
          <w:lang w:val="zh-CN"/>
        </w:rPr>
        <w:t>承担的工作和义务为：</w:t>
      </w:r>
      <w:r w:rsidRPr="008E2C19">
        <w:rPr>
          <w:rFonts w:ascii="宋体" w:hAnsi="宋体" w:cs="宋体" w:hint="eastAsia"/>
          <w:u w:val="single"/>
        </w:rPr>
        <w:t xml:space="preserve">             </w:t>
      </w:r>
      <w:r w:rsidRPr="008E2C19">
        <w:rPr>
          <w:rFonts w:ascii="宋体" w:hAnsi="宋体" w:cs="宋体" w:hint="eastAsia"/>
          <w:kern w:val="0"/>
          <w:sz w:val="24"/>
          <w:lang w:val="zh-CN"/>
        </w:rPr>
        <w:t>；</w:t>
      </w:r>
    </w:p>
    <w:p w14:paraId="41CCB5E8" w14:textId="77777777" w:rsidR="00AD6709" w:rsidRPr="008E2C19" w:rsidRDefault="00477DFF">
      <w:pPr>
        <w:snapToGrid w:val="0"/>
        <w:spacing w:line="360" w:lineRule="auto"/>
        <w:ind w:firstLine="576"/>
        <w:rPr>
          <w:rFonts w:ascii="宋体" w:hAnsi="宋体" w:cs="宋体"/>
          <w:kern w:val="0"/>
          <w:sz w:val="24"/>
          <w:lang w:val="zh-CN"/>
        </w:rPr>
      </w:pPr>
      <w:r w:rsidRPr="008E2C19">
        <w:rPr>
          <w:rFonts w:ascii="宋体" w:hAnsi="宋体" w:cs="宋体" w:hint="eastAsia"/>
          <w:kern w:val="0"/>
          <w:sz w:val="24"/>
          <w:lang w:val="zh-CN"/>
        </w:rPr>
        <w:t>……</w:t>
      </w:r>
    </w:p>
    <w:p w14:paraId="656B5740" w14:textId="77777777" w:rsidR="00AD6709" w:rsidRPr="008E2C19" w:rsidRDefault="00477DFF">
      <w:pPr>
        <w:snapToGrid w:val="0"/>
        <w:spacing w:line="360" w:lineRule="auto"/>
        <w:ind w:firstLine="576"/>
        <w:rPr>
          <w:rFonts w:ascii="宋体" w:hAnsi="宋体" w:cs="宋体"/>
          <w:kern w:val="0"/>
          <w:sz w:val="24"/>
          <w:lang w:val="zh-CN"/>
        </w:rPr>
      </w:pPr>
      <w:r w:rsidRPr="008E2C19">
        <w:rPr>
          <w:rFonts w:ascii="宋体" w:hAnsi="宋体" w:cs="宋体" w:hint="eastAsia"/>
          <w:kern w:val="0"/>
          <w:sz w:val="24"/>
          <w:lang w:val="zh-CN"/>
        </w:rPr>
        <w:t>四、联合体成员中小企业合同份额（如果有）。</w:t>
      </w:r>
    </w:p>
    <w:p w14:paraId="61FF2783" w14:textId="77777777" w:rsidR="00AD6709" w:rsidRPr="008E2C19" w:rsidRDefault="00477DFF">
      <w:pPr>
        <w:snapToGrid w:val="0"/>
        <w:spacing w:line="360" w:lineRule="auto"/>
        <w:ind w:firstLine="576"/>
        <w:rPr>
          <w:rFonts w:ascii="宋体" w:hAnsi="宋体" w:cs="宋体"/>
          <w:b/>
          <w:kern w:val="0"/>
          <w:sz w:val="24"/>
          <w:lang w:val="zh-CN"/>
        </w:rPr>
      </w:pPr>
      <w:r w:rsidRPr="008E2C19">
        <w:rPr>
          <w:rFonts w:ascii="宋体" w:hAnsi="宋体" w:cs="宋体" w:hint="eastAsia"/>
          <w:kern w:val="0"/>
          <w:sz w:val="24"/>
          <w:lang w:val="zh-CN"/>
        </w:rPr>
        <w:t>1、</w:t>
      </w:r>
      <w:r w:rsidRPr="008E2C19">
        <w:rPr>
          <w:rFonts w:ascii="宋体" w:hAnsi="宋体" w:cs="宋体" w:hint="eastAsia"/>
          <w:kern w:val="0"/>
          <w:sz w:val="24"/>
          <w:u w:val="single"/>
        </w:rPr>
        <w:t>（</w:t>
      </w:r>
      <w:bookmarkStart w:id="440" w:name="_Hlk101131882"/>
      <w:r w:rsidRPr="008E2C19">
        <w:rPr>
          <w:rFonts w:ascii="宋体" w:hAnsi="宋体" w:cs="宋体" w:hint="eastAsia"/>
          <w:kern w:val="0"/>
          <w:sz w:val="24"/>
          <w:u w:val="single"/>
        </w:rPr>
        <w:t>联合体成员X</w:t>
      </w:r>
      <w:r w:rsidRPr="008E2C19">
        <w:rPr>
          <w:rFonts w:ascii="宋体" w:hAnsi="宋体" w:cs="宋体"/>
          <w:kern w:val="0"/>
          <w:sz w:val="24"/>
          <w:u w:val="single"/>
        </w:rPr>
        <w:t>,</w:t>
      </w:r>
      <w:r w:rsidRPr="008E2C19">
        <w:rPr>
          <w:rFonts w:ascii="宋体" w:hAnsi="宋体" w:cs="宋体" w:hint="eastAsia"/>
          <w:kern w:val="0"/>
          <w:sz w:val="24"/>
          <w:u w:val="single"/>
        </w:rPr>
        <w:t>……</w:t>
      </w:r>
      <w:bookmarkEnd w:id="440"/>
      <w:r w:rsidRPr="008E2C19">
        <w:rPr>
          <w:rFonts w:ascii="宋体" w:hAnsi="宋体" w:cs="宋体" w:hint="eastAsia"/>
          <w:kern w:val="0"/>
          <w:sz w:val="24"/>
          <w:u w:val="single"/>
        </w:rPr>
        <w:t>）</w:t>
      </w:r>
      <w:r w:rsidRPr="008E2C19">
        <w:rPr>
          <w:rFonts w:ascii="宋体" w:hAnsi="宋体" w:cs="宋体" w:hint="eastAsia"/>
          <w:kern w:val="0"/>
          <w:sz w:val="24"/>
        </w:rPr>
        <w:t>提供的服务由小微企业承接[提供中小企业声明函（附件5）]，其合同份额占到合同总金额</w:t>
      </w:r>
      <w:r w:rsidRPr="008E2C19">
        <w:rPr>
          <w:rFonts w:ascii="宋体" w:hAnsi="宋体" w:cs="宋体" w:hint="eastAsia"/>
          <w:kern w:val="0"/>
          <w:sz w:val="24"/>
          <w:u w:val="single"/>
        </w:rPr>
        <w:t xml:space="preserve">     </w:t>
      </w:r>
      <w:r w:rsidRPr="008E2C19">
        <w:rPr>
          <w:rFonts w:ascii="宋体" w:hAnsi="宋体" w:cs="宋体" w:hint="eastAsia"/>
          <w:kern w:val="0"/>
          <w:sz w:val="24"/>
        </w:rPr>
        <w:t>%以上</w:t>
      </w:r>
      <w:r w:rsidRPr="008E2C19">
        <w:rPr>
          <w:rFonts w:ascii="宋体" w:hAnsi="宋体" w:cs="宋体" w:hint="eastAsia"/>
          <w:kern w:val="0"/>
          <w:sz w:val="24"/>
          <w:lang w:val="zh-CN"/>
        </w:rPr>
        <w:t>。</w:t>
      </w:r>
      <w:r w:rsidRPr="008E2C19">
        <w:rPr>
          <w:rFonts w:ascii="宋体" w:hAnsi="宋体" w:cs="宋体" w:hint="eastAsia"/>
          <w:b/>
          <w:kern w:val="0"/>
          <w:sz w:val="24"/>
          <w:lang w:val="zh-CN"/>
        </w:rPr>
        <w:t>（</w:t>
      </w:r>
      <w:bookmarkStart w:id="441" w:name="_Hlk101133598"/>
      <w:r w:rsidRPr="008E2C19">
        <w:rPr>
          <w:rFonts w:ascii="宋体" w:hAnsi="宋体" w:cs="宋体" w:hint="eastAsia"/>
          <w:b/>
          <w:kern w:val="0"/>
          <w:sz w:val="24"/>
          <w:lang w:val="zh-CN"/>
        </w:rPr>
        <w:t>未预留份额专门面向中小企业采购的的采购项目，以及预留份额中的非预留部分采购包，接受联合体投标的，联合协议约定小微企业的合同份额占到合同总金额30%以上的，对联合体报价给予</w:t>
      </w:r>
      <w:r w:rsidRPr="008E2C19">
        <w:rPr>
          <w:rFonts w:ascii="宋体" w:hAnsi="宋体" w:cs="宋体"/>
          <w:b/>
          <w:kern w:val="0"/>
          <w:sz w:val="24"/>
          <w:lang w:val="zh-CN"/>
        </w:rPr>
        <w:t>6</w:t>
      </w:r>
      <w:r w:rsidRPr="008E2C19">
        <w:rPr>
          <w:rFonts w:ascii="宋体" w:hAnsi="宋体" w:cs="宋体" w:hint="eastAsia"/>
          <w:b/>
          <w:kern w:val="0"/>
          <w:sz w:val="24"/>
          <w:lang w:val="zh-CN"/>
        </w:rPr>
        <w:t>%的扣除。供应商</w:t>
      </w:r>
      <w:r w:rsidRPr="008E2C19">
        <w:rPr>
          <w:rFonts w:ascii="宋体" w:hAnsi="宋体" w:cs="宋体" w:hint="eastAsia"/>
          <w:b/>
          <w:sz w:val="24"/>
        </w:rPr>
        <w:t>拟享受以上价格扣除政策的，填写有关内容。</w:t>
      </w:r>
      <w:bookmarkEnd w:id="441"/>
      <w:r w:rsidRPr="008E2C19">
        <w:rPr>
          <w:rFonts w:ascii="宋体" w:hAnsi="宋体" w:cs="宋体" w:hint="eastAsia"/>
          <w:b/>
          <w:kern w:val="0"/>
          <w:sz w:val="24"/>
          <w:lang w:val="zh-CN"/>
        </w:rPr>
        <w:t>）</w:t>
      </w:r>
    </w:p>
    <w:p w14:paraId="149BB0B2" w14:textId="77777777" w:rsidR="00AD6709" w:rsidRPr="008E2C19" w:rsidRDefault="00477DFF">
      <w:pPr>
        <w:spacing w:line="360" w:lineRule="auto"/>
        <w:ind w:firstLineChars="200" w:firstLine="480"/>
        <w:rPr>
          <w:rFonts w:ascii="宋体" w:hAnsi="宋体" w:cs="宋体"/>
          <w:b/>
          <w:bCs/>
          <w:kern w:val="0"/>
          <w:sz w:val="24"/>
          <w:lang w:val="zh-CN"/>
        </w:rPr>
      </w:pPr>
      <w:r w:rsidRPr="008E2C19">
        <w:rPr>
          <w:rFonts w:ascii="宋体" w:hAnsi="宋体" w:cs="宋体" w:hint="eastAsia"/>
          <w:sz w:val="24"/>
        </w:rPr>
        <w:t>2、</w:t>
      </w:r>
      <w:bookmarkStart w:id="442" w:name="_Hlk101133173"/>
      <w:r w:rsidRPr="008E2C19">
        <w:rPr>
          <w:rFonts w:ascii="宋体" w:hAnsi="宋体" w:cs="宋体" w:hint="eastAsia"/>
          <w:sz w:val="24"/>
        </w:rPr>
        <w:t>中小企业合同金额达到</w:t>
      </w:r>
      <w:r w:rsidRPr="008E2C19">
        <w:rPr>
          <w:rFonts w:ascii="宋体" w:hAnsi="宋体" w:cs="宋体" w:hint="eastAsia"/>
          <w:sz w:val="24"/>
          <w:u w:val="single"/>
        </w:rPr>
        <w:t xml:space="preserve">  </w:t>
      </w:r>
      <w:r w:rsidRPr="008E2C19">
        <w:rPr>
          <w:rFonts w:ascii="宋体" w:hAnsi="宋体" w:cs="宋体" w:hint="eastAsia"/>
          <w:sz w:val="24"/>
        </w:rPr>
        <w:t>%，小微企业合同金额达到</w:t>
      </w:r>
      <w:r w:rsidRPr="008E2C19">
        <w:rPr>
          <w:rFonts w:ascii="宋体" w:hAnsi="宋体" w:cs="宋体" w:hint="eastAsia"/>
          <w:sz w:val="24"/>
          <w:u w:val="single"/>
        </w:rPr>
        <w:t xml:space="preserve"> </w:t>
      </w:r>
      <w:r w:rsidRPr="008E2C19">
        <w:rPr>
          <w:rFonts w:ascii="宋体" w:hAnsi="宋体" w:cs="宋体" w:hint="eastAsia"/>
          <w:sz w:val="24"/>
        </w:rPr>
        <w:t>%</w:t>
      </w:r>
      <w:r w:rsidRPr="008E2C19">
        <w:rPr>
          <w:rFonts w:ascii="宋体" w:hAnsi="宋体" w:cs="宋体" w:hint="eastAsia"/>
          <w:kern w:val="0"/>
          <w:sz w:val="24"/>
          <w:lang w:val="zh-CN"/>
        </w:rPr>
        <w:t>。</w:t>
      </w:r>
      <w:r w:rsidRPr="008E2C19">
        <w:rPr>
          <w:rFonts w:ascii="宋体" w:hAnsi="宋体" w:cs="宋体" w:hint="eastAsia"/>
          <w:b/>
          <w:bCs/>
          <w:kern w:val="0"/>
          <w:sz w:val="24"/>
          <w:lang w:val="zh-CN"/>
        </w:rPr>
        <w:t>（</w:t>
      </w:r>
      <w:r w:rsidRPr="008E2C19">
        <w:rPr>
          <w:rFonts w:ascii="宋体" w:hAnsi="宋体" w:cs="宋体" w:hint="eastAsia"/>
          <w:b/>
          <w:bCs/>
          <w:sz w:val="24"/>
        </w:rPr>
        <w:t>要求以联合体形式参加的项目或采购包，供应商按招标文件第一部分招标公告申请人的资格要求中规定的联合协议中中小企业、小微企业合同金额应当达到的比例要求填写。</w:t>
      </w:r>
      <w:r w:rsidRPr="008E2C19">
        <w:rPr>
          <w:rFonts w:ascii="宋体" w:hAnsi="宋体" w:cs="宋体" w:hint="eastAsia"/>
          <w:b/>
          <w:bCs/>
          <w:kern w:val="0"/>
          <w:sz w:val="24"/>
          <w:lang w:val="zh-CN"/>
        </w:rPr>
        <w:t>）</w:t>
      </w:r>
      <w:bookmarkEnd w:id="442"/>
    </w:p>
    <w:p w14:paraId="33D669EB" w14:textId="77777777" w:rsidR="00AD6709" w:rsidRPr="008E2C19" w:rsidRDefault="00477DFF">
      <w:pPr>
        <w:snapToGrid w:val="0"/>
        <w:spacing w:line="360" w:lineRule="auto"/>
        <w:ind w:firstLine="576"/>
        <w:rPr>
          <w:rFonts w:ascii="宋体" w:hAnsi="宋体" w:cs="宋体"/>
          <w:kern w:val="0"/>
          <w:sz w:val="24"/>
          <w:lang w:val="zh-CN"/>
        </w:rPr>
      </w:pPr>
      <w:r w:rsidRPr="008E2C19">
        <w:rPr>
          <w:rFonts w:ascii="宋体" w:hAnsi="宋体" w:cs="宋体" w:hint="eastAsia"/>
          <w:kern w:val="0"/>
          <w:sz w:val="24"/>
          <w:lang w:val="zh-CN"/>
        </w:rPr>
        <w:t>五、如果中标，</w:t>
      </w:r>
      <w:r w:rsidRPr="008E2C19">
        <w:rPr>
          <w:rFonts w:ascii="宋体" w:hAnsi="宋体" w:cs="宋体" w:hint="eastAsia"/>
          <w:sz w:val="24"/>
        </w:rPr>
        <w:t>联合体各成员方共同与采购人签订合同，并就采购合同约定的事项对采购人承担连带责任。</w:t>
      </w:r>
    </w:p>
    <w:p w14:paraId="43AA1A43" w14:textId="77777777" w:rsidR="00AD6709" w:rsidRPr="008E2C19" w:rsidRDefault="00477DFF">
      <w:pPr>
        <w:snapToGrid w:val="0"/>
        <w:spacing w:line="360" w:lineRule="auto"/>
        <w:ind w:firstLine="576"/>
        <w:rPr>
          <w:rFonts w:ascii="宋体" w:hAnsi="宋体" w:cs="宋体"/>
          <w:kern w:val="0"/>
          <w:sz w:val="24"/>
          <w:lang w:val="zh-CN"/>
        </w:rPr>
      </w:pPr>
      <w:r w:rsidRPr="008E2C19">
        <w:rPr>
          <w:rFonts w:ascii="宋体" w:hAnsi="宋体" w:cs="宋体" w:hint="eastAsia"/>
          <w:kern w:val="0"/>
          <w:sz w:val="24"/>
          <w:lang w:val="zh-CN"/>
        </w:rPr>
        <w:t>六、有关本次联合投标的其他事宜：</w:t>
      </w:r>
    </w:p>
    <w:p w14:paraId="6FBE5786" w14:textId="77777777" w:rsidR="00AD6709" w:rsidRPr="008E2C19" w:rsidRDefault="00477DFF">
      <w:pPr>
        <w:snapToGrid w:val="0"/>
        <w:spacing w:line="360" w:lineRule="auto"/>
        <w:ind w:firstLine="576"/>
        <w:rPr>
          <w:rFonts w:ascii="宋体" w:hAnsi="宋体" w:cs="宋体"/>
          <w:kern w:val="0"/>
          <w:sz w:val="24"/>
          <w:lang w:val="zh-CN"/>
        </w:rPr>
      </w:pPr>
      <w:r w:rsidRPr="008E2C19">
        <w:rPr>
          <w:rFonts w:ascii="宋体" w:hAnsi="宋体" w:cs="宋体" w:hint="eastAsia"/>
          <w:kern w:val="0"/>
          <w:sz w:val="24"/>
          <w:lang w:val="zh-CN"/>
        </w:rPr>
        <w:t>1、联合体各方不再单独参加或者与其他供应商另外组成联合体参加同一合同项下的政府采购活动。</w:t>
      </w:r>
    </w:p>
    <w:p w14:paraId="7430B20D" w14:textId="77777777" w:rsidR="00AD6709" w:rsidRPr="008E2C19" w:rsidRDefault="00477DFF">
      <w:pPr>
        <w:snapToGrid w:val="0"/>
        <w:spacing w:line="360" w:lineRule="auto"/>
        <w:ind w:firstLine="576"/>
        <w:rPr>
          <w:rFonts w:ascii="宋体" w:hAnsi="宋体" w:cs="宋体"/>
          <w:kern w:val="0"/>
          <w:sz w:val="24"/>
          <w:lang w:val="zh-CN"/>
        </w:rPr>
      </w:pPr>
      <w:r w:rsidRPr="008E2C19">
        <w:rPr>
          <w:rFonts w:ascii="宋体" w:hAnsi="宋体" w:cs="宋体" w:hint="eastAsia"/>
          <w:kern w:val="0"/>
          <w:sz w:val="24"/>
          <w:lang w:val="zh-CN"/>
        </w:rPr>
        <w:lastRenderedPageBreak/>
        <w:t>2、联合体中有同类资质的各方按照联合体分工承担相同工作的，按照资质等级较低的供应商确定资质等级。</w:t>
      </w:r>
    </w:p>
    <w:p w14:paraId="0B2B9F07" w14:textId="77777777" w:rsidR="00AD6709" w:rsidRPr="008E2C19" w:rsidRDefault="00477DFF">
      <w:pPr>
        <w:snapToGrid w:val="0"/>
        <w:spacing w:line="360" w:lineRule="auto"/>
        <w:ind w:firstLine="576"/>
        <w:rPr>
          <w:rFonts w:ascii="宋体" w:hAnsi="宋体" w:cs="宋体"/>
          <w:kern w:val="0"/>
          <w:sz w:val="24"/>
          <w:lang w:val="zh-CN"/>
        </w:rPr>
      </w:pPr>
      <w:r w:rsidRPr="008E2C19">
        <w:rPr>
          <w:rFonts w:ascii="宋体" w:hAnsi="宋体" w:cs="宋体" w:hint="eastAsia"/>
          <w:kern w:val="0"/>
          <w:sz w:val="24"/>
          <w:lang w:val="zh-CN"/>
        </w:rPr>
        <w:t>3、本协议提交采购人、采购代理机构后，联合体各方不得以任何形式对上述内容进行修改或撤销。</w:t>
      </w:r>
    </w:p>
    <w:p w14:paraId="23807E3A" w14:textId="77777777" w:rsidR="00AD6709" w:rsidRPr="008E2C19" w:rsidRDefault="00477DFF">
      <w:pPr>
        <w:snapToGrid w:val="0"/>
        <w:spacing w:line="360" w:lineRule="auto"/>
        <w:ind w:firstLineChars="2100" w:firstLine="5040"/>
        <w:rPr>
          <w:rFonts w:ascii="宋体" w:hAnsi="宋体" w:cs="宋体"/>
          <w:kern w:val="0"/>
          <w:sz w:val="24"/>
          <w:lang w:val="zh-CN"/>
        </w:rPr>
      </w:pPr>
      <w:r w:rsidRPr="008E2C19">
        <w:rPr>
          <w:rFonts w:ascii="宋体" w:hAnsi="宋体" w:cs="宋体" w:hint="eastAsia"/>
          <w:kern w:val="0"/>
          <w:sz w:val="24"/>
          <w:lang w:val="zh-CN"/>
        </w:rPr>
        <w:t>联合体成员名称(电子签名/公章)：</w:t>
      </w:r>
    </w:p>
    <w:p w14:paraId="137730C5" w14:textId="77777777" w:rsidR="00AD6709" w:rsidRPr="008E2C19" w:rsidRDefault="00477DFF">
      <w:pPr>
        <w:snapToGrid w:val="0"/>
        <w:spacing w:line="360" w:lineRule="auto"/>
        <w:rPr>
          <w:rFonts w:ascii="宋体" w:hAnsi="宋体" w:cs="宋体"/>
          <w:kern w:val="0"/>
          <w:sz w:val="24"/>
          <w:lang w:val="zh-CN"/>
        </w:rPr>
      </w:pPr>
      <w:r w:rsidRPr="008E2C19">
        <w:rPr>
          <w:rFonts w:ascii="宋体" w:hAnsi="宋体" w:cs="宋体" w:hint="eastAsia"/>
          <w:kern w:val="0"/>
          <w:sz w:val="24"/>
          <w:lang w:val="zh-CN"/>
        </w:rPr>
        <w:t xml:space="preserve">                                               日期：  年  月   日</w:t>
      </w:r>
    </w:p>
    <w:p w14:paraId="5E96A3CC" w14:textId="77777777" w:rsidR="00AD6709" w:rsidRPr="008E2C19" w:rsidRDefault="00477DFF">
      <w:pPr>
        <w:spacing w:line="360" w:lineRule="auto"/>
        <w:ind w:right="420"/>
        <w:rPr>
          <w:rFonts w:ascii="宋体" w:hAnsi="宋体" w:cs="宋体"/>
          <w:sz w:val="24"/>
        </w:rPr>
      </w:pPr>
      <w:r w:rsidRPr="008E2C19">
        <w:rPr>
          <w:rFonts w:ascii="宋体" w:hAnsi="宋体" w:cs="宋体" w:hint="eastAsia"/>
          <w:sz w:val="24"/>
        </w:rPr>
        <w:t>注：按本格式和要求提供。</w:t>
      </w:r>
    </w:p>
    <w:p w14:paraId="5416A5B8" w14:textId="77777777" w:rsidR="00AD6709" w:rsidRPr="008E2C19" w:rsidRDefault="00AD6709">
      <w:pPr>
        <w:snapToGrid w:val="0"/>
        <w:spacing w:line="360" w:lineRule="auto"/>
        <w:ind w:right="480"/>
        <w:jc w:val="center"/>
        <w:rPr>
          <w:rFonts w:asciiTheme="minorEastAsia" w:hAnsiTheme="minorEastAsia" w:cs="仿宋_GB2312"/>
          <w:b/>
          <w:kern w:val="0"/>
          <w:sz w:val="32"/>
          <w:szCs w:val="32"/>
        </w:rPr>
      </w:pPr>
    </w:p>
    <w:p w14:paraId="03E0712B" w14:textId="77777777" w:rsidR="00AD6709" w:rsidRPr="008E2C19" w:rsidRDefault="00AD6709">
      <w:pPr>
        <w:snapToGrid w:val="0"/>
        <w:spacing w:line="360" w:lineRule="auto"/>
        <w:ind w:right="480"/>
        <w:jc w:val="center"/>
        <w:rPr>
          <w:rFonts w:asciiTheme="minorEastAsia" w:hAnsiTheme="minorEastAsia" w:cs="仿宋_GB2312"/>
          <w:b/>
          <w:kern w:val="0"/>
          <w:sz w:val="32"/>
          <w:szCs w:val="32"/>
        </w:rPr>
      </w:pPr>
    </w:p>
    <w:p w14:paraId="5462329F" w14:textId="77777777" w:rsidR="00AD6709" w:rsidRPr="008E2C19" w:rsidRDefault="00AD6709">
      <w:pPr>
        <w:snapToGrid w:val="0"/>
        <w:spacing w:line="360" w:lineRule="auto"/>
        <w:ind w:right="480"/>
        <w:jc w:val="center"/>
        <w:rPr>
          <w:rFonts w:asciiTheme="minorEastAsia" w:hAnsiTheme="minorEastAsia" w:cs="仿宋_GB2312"/>
          <w:b/>
          <w:kern w:val="0"/>
          <w:sz w:val="32"/>
          <w:szCs w:val="32"/>
        </w:rPr>
      </w:pPr>
    </w:p>
    <w:p w14:paraId="563CD9D9" w14:textId="77777777" w:rsidR="00AD6709" w:rsidRPr="008E2C19" w:rsidRDefault="00AD6709">
      <w:pPr>
        <w:snapToGrid w:val="0"/>
        <w:spacing w:line="360" w:lineRule="auto"/>
        <w:ind w:right="480"/>
        <w:jc w:val="center"/>
        <w:rPr>
          <w:rFonts w:asciiTheme="minorEastAsia" w:hAnsiTheme="minorEastAsia" w:cs="仿宋_GB2312"/>
          <w:b/>
          <w:kern w:val="0"/>
          <w:sz w:val="32"/>
          <w:szCs w:val="32"/>
        </w:rPr>
      </w:pPr>
    </w:p>
    <w:p w14:paraId="777E3CBC" w14:textId="77777777" w:rsidR="00AD6709" w:rsidRPr="008E2C19" w:rsidRDefault="00477DFF">
      <w:pPr>
        <w:widowControl/>
        <w:adjustRightInd/>
        <w:jc w:val="left"/>
        <w:rPr>
          <w:rFonts w:asciiTheme="minorEastAsia" w:hAnsiTheme="minorEastAsia" w:cs="仿宋_GB2312"/>
          <w:b/>
          <w:kern w:val="0"/>
          <w:sz w:val="32"/>
          <w:szCs w:val="32"/>
        </w:rPr>
      </w:pPr>
      <w:r w:rsidRPr="008E2C19">
        <w:rPr>
          <w:rFonts w:asciiTheme="minorEastAsia" w:hAnsiTheme="minorEastAsia" w:cs="仿宋_GB2312"/>
          <w:b/>
          <w:kern w:val="0"/>
          <w:sz w:val="32"/>
          <w:szCs w:val="32"/>
        </w:rPr>
        <w:br w:type="page"/>
      </w:r>
    </w:p>
    <w:p w14:paraId="40ECEF82" w14:textId="77777777" w:rsidR="00AD6709" w:rsidRPr="008E2C19" w:rsidRDefault="00477DFF">
      <w:pPr>
        <w:snapToGrid w:val="0"/>
        <w:spacing w:line="360" w:lineRule="auto"/>
        <w:ind w:right="480"/>
        <w:jc w:val="center"/>
        <w:rPr>
          <w:rFonts w:asciiTheme="minorEastAsia" w:hAnsiTheme="minorEastAsia" w:cs="仿宋_GB2312"/>
          <w:b/>
          <w:kern w:val="0"/>
          <w:sz w:val="32"/>
          <w:szCs w:val="32"/>
        </w:rPr>
      </w:pPr>
      <w:r w:rsidRPr="008E2C19">
        <w:rPr>
          <w:rFonts w:asciiTheme="minorEastAsia" w:hAnsiTheme="minorEastAsia" w:cs="仿宋_GB2312" w:hint="eastAsia"/>
          <w:b/>
          <w:kern w:val="0"/>
          <w:sz w:val="32"/>
          <w:szCs w:val="32"/>
        </w:rPr>
        <w:lastRenderedPageBreak/>
        <w:t>六、落实政府采购政策需满足的资格要求</w:t>
      </w:r>
    </w:p>
    <w:p w14:paraId="5CAD27C4" w14:textId="77777777" w:rsidR="00AD6709" w:rsidRPr="008E2C19" w:rsidRDefault="00477DFF">
      <w:pPr>
        <w:spacing w:line="360" w:lineRule="auto"/>
        <w:rPr>
          <w:rFonts w:asciiTheme="minorEastAsia" w:hAnsiTheme="minorEastAsia"/>
          <w:sz w:val="24"/>
        </w:rPr>
      </w:pPr>
      <w:r w:rsidRPr="008E2C19">
        <w:rPr>
          <w:rFonts w:asciiTheme="minorEastAsia" w:hAnsiTheme="minorEastAsia" w:cs="仿宋_GB2312" w:hint="eastAsia"/>
          <w:sz w:val="24"/>
        </w:rPr>
        <w:t>（根据招标公告</w:t>
      </w:r>
      <w:r w:rsidRPr="008E2C19">
        <w:rPr>
          <w:rFonts w:asciiTheme="minorEastAsia" w:hAnsiTheme="minorEastAsia" w:hint="eastAsia"/>
          <w:sz w:val="24"/>
        </w:rPr>
        <w:t>落实政府采购政策需满足的资格要求选择提供相应的材料；未要求的，无需提供</w:t>
      </w:r>
      <w:r w:rsidRPr="008E2C19">
        <w:rPr>
          <w:rFonts w:asciiTheme="minorEastAsia" w:hAnsiTheme="minorEastAsia" w:cs="仿宋_GB2312" w:hint="eastAsia"/>
          <w:sz w:val="24"/>
        </w:rPr>
        <w:t>）</w:t>
      </w:r>
    </w:p>
    <w:p w14:paraId="79DB665D" w14:textId="77777777" w:rsidR="00AD6709" w:rsidRPr="008E2C19" w:rsidRDefault="00AD6709">
      <w:pPr>
        <w:widowControl/>
        <w:spacing w:line="360" w:lineRule="auto"/>
        <w:ind w:left="150"/>
        <w:jc w:val="center"/>
        <w:rPr>
          <w:rFonts w:asciiTheme="minorEastAsia" w:hAnsiTheme="minorEastAsia" w:cs="仿宋_GB2312"/>
          <w:b/>
          <w:kern w:val="0"/>
          <w:sz w:val="32"/>
          <w:szCs w:val="32"/>
        </w:rPr>
      </w:pPr>
    </w:p>
    <w:p w14:paraId="70F2E7A8" w14:textId="77777777" w:rsidR="00AD6709" w:rsidRPr="008E2C19" w:rsidRDefault="00477DFF">
      <w:pPr>
        <w:widowControl/>
        <w:spacing w:line="360" w:lineRule="auto"/>
        <w:ind w:left="150"/>
        <w:jc w:val="center"/>
        <w:rPr>
          <w:rFonts w:asciiTheme="minorEastAsia" w:hAnsiTheme="minorEastAsia" w:cs="仿宋_GB2312"/>
          <w:b/>
          <w:kern w:val="0"/>
          <w:sz w:val="32"/>
          <w:szCs w:val="32"/>
        </w:rPr>
      </w:pPr>
      <w:r w:rsidRPr="008E2C19">
        <w:rPr>
          <w:rFonts w:asciiTheme="minorEastAsia" w:hAnsiTheme="minorEastAsia" w:cs="仿宋_GB2312" w:hint="eastAsia"/>
          <w:b/>
          <w:kern w:val="0"/>
          <w:sz w:val="32"/>
          <w:szCs w:val="32"/>
        </w:rPr>
        <w:t>七、本项目的特定资格要求</w:t>
      </w:r>
    </w:p>
    <w:p w14:paraId="31AE0B32" w14:textId="77777777" w:rsidR="00AD6709" w:rsidRPr="008E2C19" w:rsidRDefault="00477DFF">
      <w:pPr>
        <w:spacing w:line="360" w:lineRule="auto"/>
        <w:jc w:val="center"/>
        <w:rPr>
          <w:rFonts w:asciiTheme="minorEastAsia" w:hAnsiTheme="minorEastAsia"/>
          <w:sz w:val="24"/>
        </w:rPr>
      </w:pPr>
      <w:r w:rsidRPr="008E2C19">
        <w:rPr>
          <w:rFonts w:asciiTheme="minorEastAsia" w:hAnsiTheme="minorEastAsia" w:cs="仿宋_GB2312" w:hint="eastAsia"/>
          <w:sz w:val="24"/>
        </w:rPr>
        <w:t>（根据招标公告本项目的特定资格要求</w:t>
      </w:r>
      <w:r w:rsidRPr="008E2C19">
        <w:rPr>
          <w:rFonts w:asciiTheme="minorEastAsia" w:hAnsiTheme="minorEastAsia" w:hint="eastAsia"/>
          <w:sz w:val="24"/>
        </w:rPr>
        <w:t>提供相应的材料；未要求的，无需提供</w:t>
      </w:r>
      <w:r w:rsidRPr="008E2C19">
        <w:rPr>
          <w:rFonts w:asciiTheme="minorEastAsia" w:hAnsiTheme="minorEastAsia" w:cs="仿宋_GB2312" w:hint="eastAsia"/>
          <w:sz w:val="24"/>
        </w:rPr>
        <w:t>）</w:t>
      </w:r>
    </w:p>
    <w:p w14:paraId="7CF05E0B" w14:textId="77777777" w:rsidR="00AD6709" w:rsidRPr="008E2C19" w:rsidRDefault="00AD6709">
      <w:pPr>
        <w:rPr>
          <w:rFonts w:asciiTheme="minorEastAsia" w:hAnsiTheme="minorEastAsia"/>
        </w:rPr>
      </w:pPr>
    </w:p>
    <w:p w14:paraId="2C54C6E1" w14:textId="77777777" w:rsidR="00AD6709" w:rsidRPr="008E2C19" w:rsidRDefault="00AD6709">
      <w:pPr>
        <w:snapToGrid w:val="0"/>
        <w:spacing w:line="360" w:lineRule="auto"/>
        <w:ind w:right="480"/>
        <w:jc w:val="center"/>
        <w:rPr>
          <w:rFonts w:asciiTheme="minorEastAsia" w:hAnsiTheme="minorEastAsia" w:cs="仿宋_GB2312"/>
          <w:b/>
          <w:kern w:val="0"/>
          <w:sz w:val="32"/>
          <w:szCs w:val="32"/>
        </w:rPr>
      </w:pPr>
    </w:p>
    <w:p w14:paraId="4B5E7B62" w14:textId="77777777" w:rsidR="00AD6709" w:rsidRPr="008E2C19" w:rsidRDefault="00AD6709">
      <w:pPr>
        <w:snapToGrid w:val="0"/>
        <w:spacing w:line="360" w:lineRule="auto"/>
        <w:ind w:right="480"/>
        <w:jc w:val="center"/>
        <w:rPr>
          <w:rFonts w:asciiTheme="minorEastAsia" w:hAnsiTheme="minorEastAsia" w:cs="仿宋_GB2312"/>
          <w:b/>
          <w:kern w:val="0"/>
          <w:sz w:val="32"/>
          <w:szCs w:val="32"/>
        </w:rPr>
      </w:pPr>
    </w:p>
    <w:p w14:paraId="02B029AF" w14:textId="77777777" w:rsidR="00AD6709" w:rsidRPr="008E2C19" w:rsidRDefault="00AD6709">
      <w:pPr>
        <w:snapToGrid w:val="0"/>
        <w:spacing w:line="360" w:lineRule="auto"/>
        <w:ind w:right="480"/>
        <w:jc w:val="center"/>
        <w:rPr>
          <w:rFonts w:asciiTheme="minorEastAsia" w:hAnsiTheme="minorEastAsia" w:cs="仿宋_GB2312"/>
          <w:b/>
          <w:kern w:val="0"/>
          <w:sz w:val="32"/>
          <w:szCs w:val="32"/>
        </w:rPr>
      </w:pPr>
    </w:p>
    <w:p w14:paraId="3B3BD233" w14:textId="77777777" w:rsidR="00AD6709" w:rsidRPr="008E2C19" w:rsidRDefault="00AD6709">
      <w:pPr>
        <w:snapToGrid w:val="0"/>
        <w:spacing w:line="360" w:lineRule="auto"/>
        <w:ind w:right="480"/>
        <w:jc w:val="center"/>
        <w:rPr>
          <w:rFonts w:asciiTheme="minorEastAsia" w:hAnsiTheme="minorEastAsia" w:cs="仿宋_GB2312"/>
          <w:b/>
          <w:kern w:val="0"/>
          <w:sz w:val="32"/>
          <w:szCs w:val="32"/>
        </w:rPr>
      </w:pPr>
    </w:p>
    <w:p w14:paraId="00FBCE24" w14:textId="77777777" w:rsidR="00AD6709" w:rsidRPr="008E2C19" w:rsidRDefault="00AD6709">
      <w:pPr>
        <w:snapToGrid w:val="0"/>
        <w:spacing w:line="360" w:lineRule="auto"/>
        <w:ind w:right="480"/>
        <w:jc w:val="center"/>
        <w:rPr>
          <w:rFonts w:asciiTheme="minorEastAsia" w:hAnsiTheme="minorEastAsia" w:cs="仿宋_GB2312"/>
          <w:b/>
          <w:kern w:val="0"/>
          <w:sz w:val="32"/>
          <w:szCs w:val="32"/>
        </w:rPr>
      </w:pPr>
    </w:p>
    <w:p w14:paraId="571FFCDD" w14:textId="77777777" w:rsidR="00AD6709" w:rsidRPr="008E2C19" w:rsidRDefault="00AD6709">
      <w:pPr>
        <w:snapToGrid w:val="0"/>
        <w:spacing w:line="360" w:lineRule="auto"/>
        <w:ind w:right="480"/>
        <w:jc w:val="center"/>
        <w:rPr>
          <w:rFonts w:asciiTheme="minorEastAsia" w:hAnsiTheme="minorEastAsia" w:cs="仿宋_GB2312"/>
          <w:b/>
          <w:kern w:val="0"/>
          <w:sz w:val="32"/>
          <w:szCs w:val="32"/>
        </w:rPr>
      </w:pPr>
    </w:p>
    <w:p w14:paraId="01349690" w14:textId="77777777" w:rsidR="00AD6709" w:rsidRPr="008E2C19" w:rsidRDefault="00AD6709"/>
    <w:p w14:paraId="5980BCF2" w14:textId="77777777" w:rsidR="00AD6709" w:rsidRPr="008E2C19" w:rsidRDefault="00AD6709">
      <w:pPr>
        <w:snapToGrid w:val="0"/>
        <w:spacing w:line="360" w:lineRule="auto"/>
        <w:ind w:right="480"/>
        <w:jc w:val="center"/>
        <w:rPr>
          <w:rFonts w:asciiTheme="minorEastAsia" w:hAnsiTheme="minorEastAsia" w:cs="仿宋_GB2312"/>
          <w:b/>
          <w:kern w:val="0"/>
          <w:sz w:val="32"/>
          <w:szCs w:val="32"/>
        </w:rPr>
      </w:pPr>
    </w:p>
    <w:p w14:paraId="3ADD7751" w14:textId="77777777" w:rsidR="00AD6709" w:rsidRPr="008E2C19" w:rsidRDefault="00477DFF">
      <w:pPr>
        <w:widowControl/>
        <w:adjustRightInd/>
        <w:jc w:val="left"/>
        <w:rPr>
          <w:rFonts w:asciiTheme="minorEastAsia" w:hAnsiTheme="minorEastAsia" w:cs="仿宋_GB2312"/>
          <w:b/>
          <w:kern w:val="0"/>
          <w:sz w:val="36"/>
          <w:szCs w:val="36"/>
        </w:rPr>
      </w:pPr>
      <w:r w:rsidRPr="008E2C19">
        <w:rPr>
          <w:rFonts w:asciiTheme="minorEastAsia" w:hAnsiTheme="minorEastAsia" w:cs="仿宋_GB2312"/>
          <w:b/>
          <w:kern w:val="0"/>
          <w:sz w:val="36"/>
          <w:szCs w:val="36"/>
        </w:rPr>
        <w:br w:type="page"/>
      </w:r>
    </w:p>
    <w:p w14:paraId="5D3736D7" w14:textId="77777777" w:rsidR="00AD6709" w:rsidRPr="008E2C19" w:rsidRDefault="00477DFF">
      <w:pPr>
        <w:spacing w:line="360" w:lineRule="auto"/>
        <w:jc w:val="center"/>
        <w:rPr>
          <w:b/>
          <w:bCs/>
          <w:sz w:val="36"/>
          <w:szCs w:val="36"/>
        </w:rPr>
      </w:pPr>
      <w:r w:rsidRPr="008E2C19">
        <w:rPr>
          <w:rFonts w:hint="eastAsia"/>
          <w:b/>
          <w:bCs/>
          <w:sz w:val="36"/>
          <w:szCs w:val="36"/>
        </w:rPr>
        <w:lastRenderedPageBreak/>
        <w:t>商务技术文件部分</w:t>
      </w:r>
    </w:p>
    <w:p w14:paraId="2A3FBCD5" w14:textId="77777777" w:rsidR="00AD6709" w:rsidRPr="008E2C19" w:rsidRDefault="00477DFF">
      <w:pPr>
        <w:spacing w:line="360" w:lineRule="auto"/>
        <w:jc w:val="center"/>
        <w:rPr>
          <w:b/>
          <w:bCs/>
          <w:sz w:val="36"/>
          <w:szCs w:val="36"/>
        </w:rPr>
      </w:pPr>
      <w:r w:rsidRPr="008E2C19">
        <w:rPr>
          <w:rFonts w:hint="eastAsia"/>
          <w:b/>
          <w:bCs/>
          <w:sz w:val="36"/>
          <w:szCs w:val="36"/>
        </w:rPr>
        <w:t>目录</w:t>
      </w:r>
    </w:p>
    <w:p w14:paraId="6A3C1257" w14:textId="77777777" w:rsidR="00AD6709" w:rsidRPr="008E2C19" w:rsidRDefault="00477DFF">
      <w:pPr>
        <w:snapToGrid w:val="0"/>
        <w:spacing w:line="360" w:lineRule="auto"/>
        <w:ind w:leftChars="228" w:left="479"/>
        <w:rPr>
          <w:rFonts w:asciiTheme="minorEastAsia" w:hAnsiTheme="minorEastAsia" w:cs="仿宋_GB2312"/>
        </w:rPr>
      </w:pPr>
      <w:r w:rsidRPr="008E2C19">
        <w:rPr>
          <w:rFonts w:asciiTheme="minorEastAsia" w:hAnsiTheme="minorEastAsia" w:cs="仿宋_GB2312" w:hint="eastAsia"/>
          <w:sz w:val="24"/>
        </w:rPr>
        <w:t>（</w:t>
      </w:r>
      <w:r w:rsidRPr="008E2C19">
        <w:rPr>
          <w:rFonts w:asciiTheme="minorEastAsia" w:hAnsiTheme="minorEastAsia" w:cs="仿宋_GB2312"/>
          <w:sz w:val="24"/>
        </w:rPr>
        <w:t>1）投标函</w:t>
      </w:r>
      <w:r w:rsidRPr="008E2C19">
        <w:rPr>
          <w:rFonts w:asciiTheme="minorEastAsia" w:hAnsiTheme="minorEastAsia" w:cs="仿宋_GB2312" w:hint="eastAsia"/>
        </w:rPr>
        <w:t>…………………………………………………………………………………（页码）</w:t>
      </w:r>
    </w:p>
    <w:p w14:paraId="1D988114" w14:textId="77777777" w:rsidR="00AD6709" w:rsidRPr="008E2C19" w:rsidRDefault="00477DFF">
      <w:pPr>
        <w:snapToGrid w:val="0"/>
        <w:spacing w:line="360" w:lineRule="auto"/>
        <w:ind w:firstLineChars="200" w:firstLine="480"/>
        <w:rPr>
          <w:rFonts w:asciiTheme="minorEastAsia" w:hAnsiTheme="minorEastAsia" w:cs="仿宋_GB2312"/>
        </w:rPr>
      </w:pPr>
      <w:r w:rsidRPr="008E2C19">
        <w:rPr>
          <w:rFonts w:asciiTheme="minorEastAsia" w:hAnsiTheme="minorEastAsia" w:cs="仿宋_GB2312" w:hint="eastAsia"/>
          <w:sz w:val="24"/>
        </w:rPr>
        <w:t>（</w:t>
      </w:r>
      <w:r w:rsidRPr="008E2C19">
        <w:rPr>
          <w:rFonts w:asciiTheme="minorEastAsia" w:hAnsiTheme="minorEastAsia" w:cs="仿宋_GB2312"/>
          <w:sz w:val="24"/>
        </w:rPr>
        <w:t>2）分包意向协议</w:t>
      </w:r>
      <w:r w:rsidRPr="008E2C19">
        <w:rPr>
          <w:rFonts w:asciiTheme="minorEastAsia" w:hAnsiTheme="minorEastAsia" w:cs="仿宋_GB2312" w:hint="eastAsia"/>
        </w:rPr>
        <w:t>…………………………………………………………………………（页码）</w:t>
      </w:r>
    </w:p>
    <w:p w14:paraId="7E9C9E33" w14:textId="77777777" w:rsidR="00AD6709" w:rsidRPr="008E2C19" w:rsidRDefault="00477DFF">
      <w:pPr>
        <w:snapToGrid w:val="0"/>
        <w:spacing w:line="360" w:lineRule="auto"/>
        <w:ind w:firstLineChars="200" w:firstLine="480"/>
        <w:rPr>
          <w:rFonts w:asciiTheme="minorEastAsia" w:hAnsiTheme="minorEastAsia" w:cs="仿宋_GB2312"/>
        </w:rPr>
      </w:pPr>
      <w:r w:rsidRPr="008E2C19">
        <w:rPr>
          <w:rFonts w:asciiTheme="minorEastAsia" w:hAnsiTheme="minorEastAsia" w:cs="仿宋_GB2312" w:hint="eastAsia"/>
          <w:sz w:val="24"/>
        </w:rPr>
        <w:t>（</w:t>
      </w:r>
      <w:r w:rsidRPr="008E2C19">
        <w:rPr>
          <w:rFonts w:asciiTheme="minorEastAsia" w:hAnsiTheme="minorEastAsia" w:cs="仿宋_GB2312"/>
          <w:sz w:val="24"/>
        </w:rPr>
        <w:t>3）符合性审查资料</w:t>
      </w:r>
      <w:r w:rsidRPr="008E2C19">
        <w:rPr>
          <w:rFonts w:asciiTheme="minorEastAsia" w:hAnsiTheme="minorEastAsia" w:cs="仿宋_GB2312" w:hint="eastAsia"/>
        </w:rPr>
        <w:t>………………………………………………………………………（页码）</w:t>
      </w:r>
    </w:p>
    <w:p w14:paraId="596E04BC" w14:textId="77777777" w:rsidR="00AD6709" w:rsidRPr="008E2C19" w:rsidRDefault="00477DFF">
      <w:pPr>
        <w:snapToGrid w:val="0"/>
        <w:spacing w:line="360" w:lineRule="auto"/>
        <w:ind w:leftChars="228" w:left="479"/>
        <w:rPr>
          <w:rFonts w:asciiTheme="minorEastAsia" w:hAnsiTheme="minorEastAsia" w:cs="仿宋_GB2312"/>
        </w:rPr>
      </w:pPr>
      <w:r w:rsidRPr="008E2C19">
        <w:rPr>
          <w:rFonts w:asciiTheme="minorEastAsia" w:hAnsiTheme="minorEastAsia" w:cs="仿宋_GB2312" w:hint="eastAsia"/>
          <w:sz w:val="24"/>
        </w:rPr>
        <w:t>（</w:t>
      </w:r>
      <w:r w:rsidRPr="008E2C19">
        <w:rPr>
          <w:rFonts w:asciiTheme="minorEastAsia" w:hAnsiTheme="minorEastAsia" w:cs="仿宋_GB2312"/>
          <w:sz w:val="24"/>
        </w:rPr>
        <w:t>4）评标标准相应的商务技术资料</w:t>
      </w:r>
      <w:r w:rsidRPr="008E2C19">
        <w:rPr>
          <w:rFonts w:asciiTheme="minorEastAsia" w:hAnsiTheme="minorEastAsia" w:cs="仿宋_GB2312" w:hint="eastAsia"/>
        </w:rPr>
        <w:t>…………………………</w:t>
      </w:r>
      <w:r w:rsidRPr="008E2C19">
        <w:rPr>
          <w:rFonts w:asciiTheme="minorEastAsia" w:hAnsiTheme="minorEastAsia" w:cs="仿宋_GB2312" w:hint="eastAsia"/>
          <w:sz w:val="24"/>
        </w:rPr>
        <w:t>………</w:t>
      </w:r>
      <w:r w:rsidRPr="008E2C19">
        <w:rPr>
          <w:rFonts w:asciiTheme="minorEastAsia" w:hAnsiTheme="minorEastAsia" w:cs="仿宋_GB2312" w:hint="eastAsia"/>
        </w:rPr>
        <w:t>…</w:t>
      </w:r>
      <w:r w:rsidRPr="008E2C19">
        <w:rPr>
          <w:rFonts w:asciiTheme="minorEastAsia" w:hAnsiTheme="minorEastAsia" w:cs="仿宋_GB2312" w:hint="eastAsia"/>
          <w:sz w:val="24"/>
        </w:rPr>
        <w:t>…</w:t>
      </w:r>
      <w:r w:rsidRPr="008E2C19">
        <w:rPr>
          <w:rFonts w:asciiTheme="minorEastAsia" w:hAnsiTheme="minorEastAsia" w:cs="仿宋_GB2312" w:hint="eastAsia"/>
        </w:rPr>
        <w:t>……………（页码）</w:t>
      </w:r>
      <w:r w:rsidRPr="008E2C19">
        <w:rPr>
          <w:rFonts w:asciiTheme="minorEastAsia" w:hAnsiTheme="minorEastAsia" w:cs="仿宋_GB2312" w:hint="eastAsia"/>
          <w:sz w:val="24"/>
        </w:rPr>
        <w:t>（</w:t>
      </w:r>
      <w:r w:rsidRPr="008E2C19">
        <w:rPr>
          <w:rFonts w:asciiTheme="minorEastAsia" w:hAnsiTheme="minorEastAsia" w:cs="仿宋_GB2312"/>
          <w:sz w:val="24"/>
        </w:rPr>
        <w:t>5）商务技术偏离表</w:t>
      </w:r>
      <w:r w:rsidRPr="008E2C19">
        <w:rPr>
          <w:rFonts w:asciiTheme="minorEastAsia" w:hAnsiTheme="minorEastAsia" w:cs="仿宋_GB2312" w:hint="eastAsia"/>
        </w:rPr>
        <w:t>………………………………………………………………………（页码）</w:t>
      </w:r>
    </w:p>
    <w:p w14:paraId="6CB88406" w14:textId="77777777" w:rsidR="00AD6709" w:rsidRPr="008E2C19" w:rsidRDefault="00477DFF">
      <w:pPr>
        <w:snapToGrid w:val="0"/>
        <w:spacing w:line="360" w:lineRule="auto"/>
        <w:ind w:leftChars="228" w:left="479"/>
        <w:rPr>
          <w:rFonts w:asciiTheme="minorEastAsia" w:hAnsiTheme="minorEastAsia" w:cs="仿宋_GB2312"/>
        </w:rPr>
      </w:pPr>
      <w:r w:rsidRPr="008E2C19">
        <w:rPr>
          <w:rFonts w:asciiTheme="minorEastAsia" w:hAnsiTheme="minorEastAsia" w:cs="仿宋_GB2312" w:hint="eastAsia"/>
          <w:sz w:val="24"/>
          <w:lang w:val="zh-CN"/>
        </w:rPr>
        <w:t>（</w:t>
      </w:r>
      <w:r w:rsidRPr="008E2C19">
        <w:rPr>
          <w:rFonts w:asciiTheme="minorEastAsia" w:hAnsiTheme="minorEastAsia" w:cs="仿宋_GB2312"/>
          <w:sz w:val="24"/>
        </w:rPr>
        <w:t>6</w:t>
      </w:r>
      <w:r w:rsidRPr="008E2C19">
        <w:rPr>
          <w:rFonts w:asciiTheme="minorEastAsia" w:hAnsiTheme="minorEastAsia" w:cs="仿宋_GB2312" w:hint="eastAsia"/>
          <w:sz w:val="24"/>
          <w:lang w:val="zh-CN"/>
        </w:rPr>
        <w:t>）政府采购供应商廉洁自律承诺书</w:t>
      </w:r>
      <w:r w:rsidRPr="008E2C19">
        <w:rPr>
          <w:rFonts w:asciiTheme="minorEastAsia" w:hAnsiTheme="minorEastAsia" w:cs="仿宋_GB2312" w:hint="eastAsia"/>
        </w:rPr>
        <w:t>…………………………………………………（页码）</w:t>
      </w:r>
    </w:p>
    <w:p w14:paraId="7DADD150" w14:textId="77777777" w:rsidR="00AD6709" w:rsidRPr="008E2C19" w:rsidRDefault="00AD6709"/>
    <w:p w14:paraId="1043E313" w14:textId="77777777" w:rsidR="00AD6709" w:rsidRPr="008E2C19" w:rsidRDefault="00AD6709"/>
    <w:p w14:paraId="176B10DE" w14:textId="77777777" w:rsidR="00AD6709" w:rsidRPr="008E2C19" w:rsidRDefault="00AD6709"/>
    <w:p w14:paraId="0172DAA3" w14:textId="77777777" w:rsidR="00AD6709" w:rsidRPr="008E2C19" w:rsidRDefault="00AD6709"/>
    <w:p w14:paraId="2E3A455B" w14:textId="77777777" w:rsidR="00AD6709" w:rsidRPr="008E2C19" w:rsidRDefault="00AD6709"/>
    <w:p w14:paraId="0C8378FF" w14:textId="77777777" w:rsidR="00AD6709" w:rsidRPr="008E2C19" w:rsidRDefault="00AD6709"/>
    <w:p w14:paraId="2AC591D0" w14:textId="77777777" w:rsidR="00AD6709" w:rsidRPr="008E2C19" w:rsidRDefault="00AD6709"/>
    <w:p w14:paraId="7877991C" w14:textId="77777777" w:rsidR="00AD6709" w:rsidRPr="008E2C19" w:rsidRDefault="00AD6709"/>
    <w:p w14:paraId="1F39C6BD" w14:textId="77777777" w:rsidR="00AD6709" w:rsidRPr="008E2C19" w:rsidRDefault="00AD6709"/>
    <w:p w14:paraId="068A10C3" w14:textId="77777777" w:rsidR="00AD6709" w:rsidRPr="008E2C19" w:rsidRDefault="00AD6709"/>
    <w:p w14:paraId="79B1C2FB" w14:textId="77777777" w:rsidR="00AD6709" w:rsidRPr="008E2C19" w:rsidRDefault="00AD6709"/>
    <w:p w14:paraId="33921597" w14:textId="77777777" w:rsidR="00AD6709" w:rsidRPr="008E2C19" w:rsidRDefault="00AD6709"/>
    <w:p w14:paraId="065305D2" w14:textId="77777777" w:rsidR="00AD6709" w:rsidRPr="008E2C19" w:rsidRDefault="00AD6709"/>
    <w:p w14:paraId="3A12F31A" w14:textId="77777777" w:rsidR="00AD6709" w:rsidRPr="008E2C19" w:rsidRDefault="00477DFF">
      <w:pPr>
        <w:widowControl/>
        <w:adjustRightInd/>
        <w:jc w:val="left"/>
        <w:rPr>
          <w:rFonts w:asciiTheme="minorEastAsia" w:hAnsiTheme="minorEastAsia" w:cs="仿宋_GB2312"/>
          <w:b/>
          <w:kern w:val="0"/>
          <w:sz w:val="32"/>
          <w:szCs w:val="32"/>
        </w:rPr>
      </w:pPr>
      <w:r w:rsidRPr="008E2C19">
        <w:rPr>
          <w:rFonts w:asciiTheme="minorEastAsia" w:hAnsiTheme="minorEastAsia" w:cs="仿宋_GB2312"/>
          <w:b/>
          <w:kern w:val="0"/>
          <w:sz w:val="32"/>
          <w:szCs w:val="32"/>
        </w:rPr>
        <w:br w:type="page"/>
      </w:r>
    </w:p>
    <w:p w14:paraId="0404ED90" w14:textId="77777777" w:rsidR="00AD6709" w:rsidRPr="008E2C19" w:rsidRDefault="00477DFF">
      <w:pPr>
        <w:snapToGrid w:val="0"/>
        <w:spacing w:line="360" w:lineRule="auto"/>
        <w:jc w:val="center"/>
        <w:rPr>
          <w:rFonts w:asciiTheme="minorEastAsia" w:hAnsiTheme="minorEastAsia" w:cs="仿宋_GB2312"/>
          <w:b/>
          <w:sz w:val="32"/>
          <w:szCs w:val="32"/>
        </w:rPr>
      </w:pPr>
      <w:r w:rsidRPr="008E2C19">
        <w:rPr>
          <w:rFonts w:asciiTheme="minorEastAsia" w:hAnsiTheme="minorEastAsia" w:cs="仿宋_GB2312" w:hint="eastAsia"/>
          <w:b/>
          <w:kern w:val="0"/>
          <w:sz w:val="32"/>
          <w:szCs w:val="32"/>
        </w:rPr>
        <w:lastRenderedPageBreak/>
        <w:t>一、投标</w:t>
      </w:r>
      <w:r w:rsidRPr="008E2C19">
        <w:rPr>
          <w:rFonts w:asciiTheme="minorEastAsia" w:hAnsiTheme="minorEastAsia" w:cs="仿宋_GB2312" w:hint="eastAsia"/>
          <w:b/>
          <w:sz w:val="32"/>
          <w:szCs w:val="32"/>
        </w:rPr>
        <w:t>函</w:t>
      </w:r>
    </w:p>
    <w:p w14:paraId="4C1A5ADE" w14:textId="77777777" w:rsidR="00AD6709" w:rsidRPr="008E2C19" w:rsidRDefault="00477DFF">
      <w:pPr>
        <w:snapToGrid w:val="0"/>
        <w:spacing w:line="360" w:lineRule="auto"/>
        <w:rPr>
          <w:rFonts w:asciiTheme="minorEastAsia" w:hAnsiTheme="minorEastAsia" w:cs="仿宋_GB2312"/>
          <w:sz w:val="24"/>
        </w:rPr>
      </w:pPr>
      <w:r w:rsidRPr="008E2C19">
        <w:rPr>
          <w:rFonts w:asciiTheme="minorEastAsia" w:hAnsiTheme="minorEastAsia" w:cs="仿宋_GB2312" w:hint="eastAsia"/>
          <w:sz w:val="24"/>
        </w:rPr>
        <w:t>杭州西湖风景名胜区综合指挥保障中心、浙江天辰工程咨询有限公司：</w:t>
      </w:r>
    </w:p>
    <w:p w14:paraId="2A1CE146" w14:textId="747FEEDA" w:rsidR="00AD6709" w:rsidRPr="008E2C19" w:rsidRDefault="00477DFF">
      <w:pPr>
        <w:snapToGrid w:val="0"/>
        <w:spacing w:line="360" w:lineRule="auto"/>
        <w:ind w:firstLineChars="200" w:firstLine="480"/>
        <w:rPr>
          <w:rFonts w:asciiTheme="minorEastAsia" w:hAnsiTheme="minorEastAsia" w:cs="仿宋_GB2312"/>
          <w:sz w:val="24"/>
        </w:rPr>
      </w:pPr>
      <w:r w:rsidRPr="008E2C19">
        <w:rPr>
          <w:rFonts w:asciiTheme="minorEastAsia" w:hAnsiTheme="minorEastAsia" w:cs="仿宋_GB2312" w:hint="eastAsia"/>
          <w:sz w:val="24"/>
        </w:rPr>
        <w:t>我方参加你方组织的杭州西湖风景名胜区基层治理四平台项目（二期）【招标编号：</w:t>
      </w:r>
      <w:r w:rsidR="006640F1" w:rsidRPr="008E2C19">
        <w:rPr>
          <w:rFonts w:asciiTheme="minorEastAsia" w:hAnsiTheme="minorEastAsia" w:hint="eastAsia"/>
          <w:sz w:val="24"/>
        </w:rPr>
        <w:t>TCZX-ZFCG(F)-2022014</w:t>
      </w:r>
      <w:r w:rsidRPr="008E2C19">
        <w:rPr>
          <w:rFonts w:asciiTheme="minorEastAsia" w:hAnsiTheme="minorEastAsia" w:cs="仿宋_GB2312" w:hint="eastAsia"/>
          <w:sz w:val="24"/>
        </w:rPr>
        <w:t>】招标的有关活动，并对此项目进行投标。为此：</w:t>
      </w:r>
    </w:p>
    <w:p w14:paraId="30FB001D" w14:textId="77777777" w:rsidR="00AD6709" w:rsidRPr="008E2C19" w:rsidRDefault="00477DFF">
      <w:pPr>
        <w:snapToGrid w:val="0"/>
        <w:spacing w:line="360" w:lineRule="auto"/>
        <w:ind w:firstLineChars="200" w:firstLine="480"/>
        <w:rPr>
          <w:rFonts w:asciiTheme="minorEastAsia" w:hAnsiTheme="minorEastAsia" w:cs="仿宋_GB2312"/>
          <w:sz w:val="24"/>
        </w:rPr>
      </w:pPr>
      <w:r w:rsidRPr="008E2C19">
        <w:rPr>
          <w:rFonts w:asciiTheme="minorEastAsia" w:hAnsiTheme="minorEastAsia" w:cs="仿宋_GB2312"/>
          <w:sz w:val="24"/>
        </w:rPr>
        <w:t>1、我方承诺投标有效期从提交投标文件的截止之日起</w:t>
      </w:r>
      <w:r w:rsidRPr="008E2C19">
        <w:rPr>
          <w:rFonts w:asciiTheme="minorEastAsia" w:hAnsiTheme="minorEastAsia" w:cs="仿宋_GB2312"/>
          <w:sz w:val="24"/>
          <w:u w:val="single"/>
        </w:rPr>
        <w:t xml:space="preserve">     </w:t>
      </w:r>
      <w:r w:rsidRPr="008E2C19">
        <w:rPr>
          <w:rFonts w:asciiTheme="minorEastAsia" w:hAnsiTheme="minorEastAsia" w:cs="仿宋_GB2312" w:hint="eastAsia"/>
          <w:sz w:val="24"/>
        </w:rPr>
        <w:t>天（不少于</w:t>
      </w:r>
      <w:r w:rsidRPr="008E2C19">
        <w:rPr>
          <w:rFonts w:asciiTheme="minorEastAsia" w:hAnsiTheme="minorEastAsia" w:cs="仿宋_GB2312"/>
          <w:sz w:val="24"/>
        </w:rPr>
        <w:t>90天）</w:t>
      </w:r>
      <w:r w:rsidRPr="008E2C19">
        <w:rPr>
          <w:rFonts w:asciiTheme="minorEastAsia" w:hAnsiTheme="minorEastAsia" w:hint="eastAsia"/>
        </w:rPr>
        <w:t>，</w:t>
      </w:r>
      <w:r w:rsidRPr="008E2C19">
        <w:rPr>
          <w:rFonts w:asciiTheme="minorEastAsia" w:hAnsiTheme="minorEastAsia" w:cs="仿宋_GB2312" w:hint="eastAsia"/>
          <w:sz w:val="24"/>
        </w:rPr>
        <w:t>本投标文件在投标有效期满之前均具有约束力。</w:t>
      </w:r>
    </w:p>
    <w:p w14:paraId="28402F87" w14:textId="77777777" w:rsidR="00AD6709" w:rsidRPr="008E2C19" w:rsidRDefault="00477DFF">
      <w:pPr>
        <w:snapToGrid w:val="0"/>
        <w:spacing w:line="360" w:lineRule="auto"/>
        <w:ind w:firstLineChars="200" w:firstLine="480"/>
        <w:rPr>
          <w:rFonts w:asciiTheme="minorEastAsia" w:hAnsiTheme="minorEastAsia" w:cs="仿宋_GB2312"/>
          <w:sz w:val="24"/>
        </w:rPr>
      </w:pPr>
      <w:r w:rsidRPr="008E2C19">
        <w:rPr>
          <w:rFonts w:asciiTheme="minorEastAsia" w:hAnsiTheme="minorEastAsia" w:cs="仿宋_GB2312"/>
          <w:sz w:val="24"/>
        </w:rPr>
        <w:t>2、我方的投标文件包括以下内容：</w:t>
      </w:r>
    </w:p>
    <w:p w14:paraId="416C2376" w14:textId="77777777" w:rsidR="00AD6709" w:rsidRPr="008E2C19" w:rsidRDefault="00477DFF">
      <w:pPr>
        <w:snapToGrid w:val="0"/>
        <w:spacing w:line="360" w:lineRule="auto"/>
        <w:ind w:leftChars="100" w:left="210" w:firstLineChars="200" w:firstLine="480"/>
        <w:rPr>
          <w:rFonts w:asciiTheme="minorEastAsia" w:hAnsiTheme="minorEastAsia" w:cs="仿宋_GB2312"/>
          <w:sz w:val="24"/>
        </w:rPr>
      </w:pPr>
      <w:r w:rsidRPr="008E2C19">
        <w:rPr>
          <w:rFonts w:asciiTheme="minorEastAsia" w:hAnsiTheme="minorEastAsia" w:cs="仿宋_GB2312"/>
          <w:sz w:val="24"/>
        </w:rPr>
        <w:t>2.1资格文件：</w:t>
      </w:r>
    </w:p>
    <w:p w14:paraId="6C994267" w14:textId="77777777" w:rsidR="00AD6709" w:rsidRPr="008E2C19" w:rsidRDefault="00477DFF">
      <w:pPr>
        <w:snapToGrid w:val="0"/>
        <w:spacing w:line="360" w:lineRule="auto"/>
        <w:ind w:leftChars="200" w:left="420" w:firstLineChars="200" w:firstLine="480"/>
        <w:rPr>
          <w:rFonts w:asciiTheme="minorEastAsia" w:hAnsiTheme="minorEastAsia" w:cs="仿宋_GB2312"/>
          <w:sz w:val="24"/>
        </w:rPr>
      </w:pPr>
      <w:r w:rsidRPr="008E2C19">
        <w:rPr>
          <w:rFonts w:asciiTheme="minorEastAsia" w:hAnsiTheme="minorEastAsia" w:cs="仿宋_GB2312" w:hint="eastAsia"/>
          <w:sz w:val="24"/>
        </w:rPr>
        <w:t>2</w:t>
      </w:r>
      <w:r w:rsidRPr="008E2C19">
        <w:rPr>
          <w:rFonts w:asciiTheme="minorEastAsia" w:hAnsiTheme="minorEastAsia" w:cs="仿宋_GB2312"/>
          <w:sz w:val="24"/>
        </w:rPr>
        <w:t>.1.1</w:t>
      </w:r>
      <w:r w:rsidRPr="008E2C19">
        <w:rPr>
          <w:rFonts w:asciiTheme="minorEastAsia" w:hAnsiTheme="minorEastAsia" w:cs="仿宋_GB2312" w:hint="eastAsia"/>
          <w:sz w:val="24"/>
        </w:rPr>
        <w:t>营业执照</w:t>
      </w:r>
    </w:p>
    <w:p w14:paraId="4E954FC5" w14:textId="77777777" w:rsidR="00AD6709" w:rsidRPr="008E2C19" w:rsidRDefault="00477DFF">
      <w:pPr>
        <w:snapToGrid w:val="0"/>
        <w:spacing w:line="360" w:lineRule="auto"/>
        <w:ind w:leftChars="200" w:left="420" w:firstLineChars="200" w:firstLine="480"/>
        <w:rPr>
          <w:rFonts w:asciiTheme="minorEastAsia" w:hAnsiTheme="minorEastAsia" w:cs="仿宋_GB2312"/>
          <w:sz w:val="24"/>
        </w:rPr>
      </w:pPr>
      <w:r w:rsidRPr="008E2C19">
        <w:rPr>
          <w:rFonts w:asciiTheme="minorEastAsia" w:hAnsiTheme="minorEastAsia" w:cs="仿宋_GB2312" w:hint="eastAsia"/>
          <w:sz w:val="24"/>
        </w:rPr>
        <w:t>2</w:t>
      </w:r>
      <w:r w:rsidRPr="008E2C19">
        <w:rPr>
          <w:rFonts w:asciiTheme="minorEastAsia" w:hAnsiTheme="minorEastAsia" w:cs="仿宋_GB2312"/>
          <w:sz w:val="24"/>
        </w:rPr>
        <w:t>.1.2授权委托书或法定代表人（单位负责人、自然人本人）身份证明；</w:t>
      </w:r>
    </w:p>
    <w:p w14:paraId="51221733" w14:textId="77777777" w:rsidR="00AD6709" w:rsidRPr="008E2C19" w:rsidRDefault="00477DFF">
      <w:pPr>
        <w:snapToGrid w:val="0"/>
        <w:spacing w:line="360" w:lineRule="auto"/>
        <w:ind w:leftChars="200" w:left="420" w:firstLineChars="200" w:firstLine="480"/>
        <w:rPr>
          <w:rFonts w:asciiTheme="minorEastAsia" w:hAnsiTheme="minorEastAsia" w:cs="仿宋_GB2312"/>
          <w:sz w:val="24"/>
        </w:rPr>
      </w:pPr>
      <w:r w:rsidRPr="008E2C19">
        <w:rPr>
          <w:rFonts w:asciiTheme="minorEastAsia" w:hAnsiTheme="minorEastAsia" w:cs="仿宋_GB2312"/>
          <w:sz w:val="24"/>
        </w:rPr>
        <w:t>2.1.3</w:t>
      </w:r>
      <w:r w:rsidRPr="008E2C19">
        <w:rPr>
          <w:rFonts w:asciiTheme="minorEastAsia" w:hAnsiTheme="minorEastAsia" w:cs="仿宋_GB2312" w:hint="eastAsia"/>
          <w:sz w:val="24"/>
        </w:rPr>
        <w:t>财务报表资料文件；</w:t>
      </w:r>
    </w:p>
    <w:p w14:paraId="23E0E92E" w14:textId="77777777" w:rsidR="00AD6709" w:rsidRPr="008E2C19" w:rsidRDefault="00477DFF">
      <w:pPr>
        <w:snapToGrid w:val="0"/>
        <w:spacing w:line="360" w:lineRule="auto"/>
        <w:ind w:leftChars="200" w:left="420" w:firstLineChars="200" w:firstLine="480"/>
        <w:rPr>
          <w:rFonts w:asciiTheme="minorEastAsia" w:hAnsiTheme="minorEastAsia" w:cs="仿宋_GB2312"/>
          <w:sz w:val="24"/>
        </w:rPr>
      </w:pPr>
      <w:r w:rsidRPr="008E2C19">
        <w:rPr>
          <w:rFonts w:asciiTheme="minorEastAsia" w:hAnsiTheme="minorEastAsia" w:cs="仿宋_GB2312"/>
          <w:sz w:val="24"/>
        </w:rPr>
        <w:t>2.1.4</w:t>
      </w:r>
      <w:r w:rsidRPr="008E2C19">
        <w:rPr>
          <w:rFonts w:asciiTheme="minorEastAsia" w:hAnsiTheme="minorEastAsia" w:cs="仿宋_GB2312" w:hint="eastAsia"/>
          <w:sz w:val="24"/>
        </w:rPr>
        <w:t>承诺函；</w:t>
      </w:r>
    </w:p>
    <w:p w14:paraId="065E4189" w14:textId="77777777" w:rsidR="00AD6709" w:rsidRPr="008E2C19" w:rsidRDefault="00477DFF">
      <w:pPr>
        <w:snapToGrid w:val="0"/>
        <w:spacing w:line="360" w:lineRule="auto"/>
        <w:ind w:leftChars="200" w:left="420" w:firstLineChars="200" w:firstLine="480"/>
        <w:rPr>
          <w:rFonts w:asciiTheme="minorEastAsia" w:hAnsiTheme="minorEastAsia" w:cs="仿宋_GB2312"/>
          <w:sz w:val="24"/>
        </w:rPr>
      </w:pPr>
      <w:r w:rsidRPr="008E2C19">
        <w:rPr>
          <w:rFonts w:asciiTheme="minorEastAsia" w:hAnsiTheme="minorEastAsia" w:cs="仿宋_GB2312"/>
          <w:sz w:val="24"/>
        </w:rPr>
        <w:t>2.</w:t>
      </w:r>
      <w:r w:rsidRPr="008E2C19">
        <w:rPr>
          <w:rFonts w:asciiTheme="minorEastAsia" w:hAnsiTheme="minorEastAsia" w:cs="仿宋_GB2312" w:hint="eastAsia"/>
          <w:sz w:val="24"/>
        </w:rPr>
        <w:t>1</w:t>
      </w:r>
      <w:r w:rsidRPr="008E2C19">
        <w:rPr>
          <w:rFonts w:asciiTheme="minorEastAsia" w:hAnsiTheme="minorEastAsia" w:cs="仿宋_GB2312"/>
          <w:sz w:val="24"/>
        </w:rPr>
        <w:t>.5联合协议</w:t>
      </w:r>
      <w:r w:rsidRPr="008E2C19">
        <w:rPr>
          <w:rFonts w:asciiTheme="minorEastAsia" w:hAnsiTheme="minorEastAsia" w:cs="仿宋_GB2312" w:hint="eastAsia"/>
          <w:sz w:val="24"/>
        </w:rPr>
        <w:t>（如果有）；</w:t>
      </w:r>
    </w:p>
    <w:p w14:paraId="6904E49B" w14:textId="77777777" w:rsidR="00AD6709" w:rsidRPr="008E2C19" w:rsidRDefault="00477DFF">
      <w:pPr>
        <w:snapToGrid w:val="0"/>
        <w:spacing w:line="360" w:lineRule="auto"/>
        <w:ind w:leftChars="200" w:left="420" w:firstLineChars="200" w:firstLine="480"/>
        <w:rPr>
          <w:rFonts w:asciiTheme="minorEastAsia" w:hAnsiTheme="minorEastAsia" w:cs="仿宋_GB2312"/>
          <w:sz w:val="24"/>
        </w:rPr>
      </w:pPr>
      <w:r w:rsidRPr="008E2C19">
        <w:rPr>
          <w:rFonts w:asciiTheme="minorEastAsia" w:hAnsiTheme="minorEastAsia" w:cs="仿宋_GB2312"/>
          <w:sz w:val="24"/>
        </w:rPr>
        <w:t>2.1.6落实政府采购政策需满足的资格要求</w:t>
      </w:r>
      <w:r w:rsidRPr="008E2C19">
        <w:rPr>
          <w:rFonts w:asciiTheme="minorEastAsia" w:hAnsiTheme="minorEastAsia" w:cs="仿宋_GB2312" w:hint="eastAsia"/>
          <w:sz w:val="24"/>
        </w:rPr>
        <w:t>（如果有）；</w:t>
      </w:r>
    </w:p>
    <w:p w14:paraId="7BC30537" w14:textId="77777777" w:rsidR="00AD6709" w:rsidRPr="008E2C19" w:rsidRDefault="00477DFF">
      <w:pPr>
        <w:snapToGrid w:val="0"/>
        <w:spacing w:line="360" w:lineRule="auto"/>
        <w:ind w:leftChars="200" w:left="420" w:firstLineChars="200" w:firstLine="480"/>
        <w:rPr>
          <w:rFonts w:asciiTheme="minorEastAsia" w:hAnsiTheme="minorEastAsia" w:cs="仿宋_GB2312"/>
          <w:sz w:val="24"/>
        </w:rPr>
      </w:pPr>
      <w:r w:rsidRPr="008E2C19">
        <w:rPr>
          <w:rFonts w:asciiTheme="minorEastAsia" w:hAnsiTheme="minorEastAsia" w:cs="仿宋_GB2312"/>
          <w:sz w:val="24"/>
        </w:rPr>
        <w:t>2.1.7本项目的特定资格要求</w:t>
      </w:r>
      <w:r w:rsidRPr="008E2C19">
        <w:rPr>
          <w:rFonts w:asciiTheme="minorEastAsia" w:hAnsiTheme="minorEastAsia" w:cs="仿宋_GB2312" w:hint="eastAsia"/>
          <w:sz w:val="24"/>
        </w:rPr>
        <w:t>（如果有）。</w:t>
      </w:r>
    </w:p>
    <w:p w14:paraId="03AC194D" w14:textId="77777777" w:rsidR="00AD6709" w:rsidRPr="008E2C19" w:rsidRDefault="00477DFF">
      <w:pPr>
        <w:snapToGrid w:val="0"/>
        <w:spacing w:line="360" w:lineRule="auto"/>
        <w:ind w:leftChars="100" w:left="210" w:firstLineChars="200" w:firstLine="480"/>
        <w:rPr>
          <w:rFonts w:asciiTheme="minorEastAsia" w:hAnsiTheme="minorEastAsia" w:cs="仿宋_GB2312"/>
          <w:sz w:val="24"/>
          <w:lang w:val="zh-CN"/>
        </w:rPr>
      </w:pPr>
      <w:r w:rsidRPr="008E2C19">
        <w:rPr>
          <w:rFonts w:asciiTheme="minorEastAsia" w:hAnsiTheme="minorEastAsia" w:cs="仿宋_GB2312"/>
          <w:sz w:val="24"/>
        </w:rPr>
        <w:t>2</w:t>
      </w:r>
      <w:r w:rsidRPr="008E2C19">
        <w:rPr>
          <w:rFonts w:asciiTheme="minorEastAsia" w:hAnsiTheme="minorEastAsia" w:cs="仿宋_GB2312"/>
          <w:sz w:val="24"/>
          <w:lang w:val="zh-CN"/>
        </w:rPr>
        <w:t>.</w:t>
      </w:r>
      <w:r w:rsidRPr="008E2C19">
        <w:rPr>
          <w:rFonts w:asciiTheme="minorEastAsia" w:hAnsiTheme="minorEastAsia" w:cs="仿宋_GB2312"/>
          <w:sz w:val="24"/>
        </w:rPr>
        <w:t>2</w:t>
      </w:r>
      <w:r w:rsidRPr="008E2C19">
        <w:rPr>
          <w:rFonts w:asciiTheme="minorEastAsia" w:hAnsiTheme="minorEastAsia" w:cs="仿宋_GB2312"/>
          <w:sz w:val="24"/>
          <w:lang w:val="zh-CN"/>
        </w:rPr>
        <w:t xml:space="preserve"> </w:t>
      </w:r>
      <w:r w:rsidRPr="008E2C19">
        <w:rPr>
          <w:rFonts w:asciiTheme="minorEastAsia" w:hAnsiTheme="minorEastAsia" w:cs="仿宋_GB2312" w:hint="eastAsia"/>
          <w:sz w:val="24"/>
        </w:rPr>
        <w:t>商务技术</w:t>
      </w:r>
      <w:r w:rsidRPr="008E2C19">
        <w:rPr>
          <w:rFonts w:asciiTheme="minorEastAsia" w:hAnsiTheme="minorEastAsia" w:cs="仿宋_GB2312" w:hint="eastAsia"/>
          <w:sz w:val="24"/>
          <w:lang w:val="zh-CN"/>
        </w:rPr>
        <w:t>文件：</w:t>
      </w:r>
    </w:p>
    <w:p w14:paraId="7C535E6F" w14:textId="77777777" w:rsidR="00AD6709" w:rsidRPr="008E2C19" w:rsidRDefault="00477DFF">
      <w:pPr>
        <w:snapToGrid w:val="0"/>
        <w:spacing w:line="360" w:lineRule="auto"/>
        <w:ind w:leftChars="200" w:left="420" w:firstLineChars="200" w:firstLine="480"/>
        <w:rPr>
          <w:rFonts w:asciiTheme="minorEastAsia" w:hAnsiTheme="minorEastAsia" w:cs="仿宋_GB2312"/>
          <w:sz w:val="24"/>
        </w:rPr>
      </w:pPr>
      <w:r w:rsidRPr="008E2C19">
        <w:rPr>
          <w:rFonts w:asciiTheme="minorEastAsia" w:hAnsiTheme="minorEastAsia" w:cs="仿宋_GB2312"/>
          <w:sz w:val="24"/>
        </w:rPr>
        <w:t>2.2.1投标函；</w:t>
      </w:r>
      <w:r w:rsidRPr="008E2C19">
        <w:rPr>
          <w:rFonts w:asciiTheme="minorEastAsia" w:hAnsiTheme="minorEastAsia" w:cs="仿宋_GB2312"/>
          <w:sz w:val="24"/>
          <w:lang w:val="zh-CN"/>
        </w:rPr>
        <w:t xml:space="preserve"> </w:t>
      </w:r>
    </w:p>
    <w:p w14:paraId="255AC2C2" w14:textId="77777777" w:rsidR="00AD6709" w:rsidRPr="008E2C19" w:rsidRDefault="00477DFF">
      <w:pPr>
        <w:snapToGrid w:val="0"/>
        <w:spacing w:line="360" w:lineRule="auto"/>
        <w:ind w:leftChars="200" w:left="420" w:firstLineChars="200" w:firstLine="480"/>
        <w:rPr>
          <w:rFonts w:asciiTheme="minorEastAsia" w:hAnsiTheme="minorEastAsia" w:cs="仿宋_GB2312"/>
          <w:sz w:val="24"/>
        </w:rPr>
      </w:pPr>
      <w:r w:rsidRPr="008E2C19">
        <w:rPr>
          <w:rFonts w:asciiTheme="minorEastAsia" w:hAnsiTheme="minorEastAsia" w:cs="仿宋_GB2312"/>
          <w:sz w:val="24"/>
        </w:rPr>
        <w:t>2.2.2分包意向协议</w:t>
      </w:r>
      <w:r w:rsidRPr="008E2C19">
        <w:rPr>
          <w:rFonts w:asciiTheme="minorEastAsia" w:hAnsiTheme="minorEastAsia" w:cs="仿宋_GB2312" w:hint="eastAsia"/>
          <w:sz w:val="24"/>
        </w:rPr>
        <w:t>（如果有）；</w:t>
      </w:r>
    </w:p>
    <w:p w14:paraId="25EE5ED3" w14:textId="77777777" w:rsidR="00AD6709" w:rsidRPr="008E2C19" w:rsidRDefault="00477DFF">
      <w:pPr>
        <w:snapToGrid w:val="0"/>
        <w:spacing w:line="360" w:lineRule="auto"/>
        <w:ind w:leftChars="200" w:left="420" w:firstLineChars="200" w:firstLine="480"/>
        <w:rPr>
          <w:rFonts w:asciiTheme="minorEastAsia" w:hAnsiTheme="minorEastAsia" w:cs="仿宋_GB2312"/>
          <w:sz w:val="24"/>
        </w:rPr>
      </w:pPr>
      <w:r w:rsidRPr="008E2C19">
        <w:rPr>
          <w:rFonts w:asciiTheme="minorEastAsia" w:hAnsiTheme="minorEastAsia" w:cs="仿宋_GB2312"/>
          <w:sz w:val="24"/>
        </w:rPr>
        <w:t>2.2.3符合性审查资料；</w:t>
      </w:r>
    </w:p>
    <w:p w14:paraId="44B89008" w14:textId="77777777" w:rsidR="00AD6709" w:rsidRPr="008E2C19" w:rsidRDefault="00477DFF">
      <w:pPr>
        <w:snapToGrid w:val="0"/>
        <w:spacing w:line="360" w:lineRule="auto"/>
        <w:ind w:leftChars="200" w:left="420" w:firstLineChars="200" w:firstLine="480"/>
        <w:rPr>
          <w:rFonts w:asciiTheme="minorEastAsia" w:hAnsiTheme="minorEastAsia" w:cs="仿宋_GB2312"/>
          <w:sz w:val="24"/>
        </w:rPr>
      </w:pPr>
      <w:r w:rsidRPr="008E2C19">
        <w:rPr>
          <w:rFonts w:asciiTheme="minorEastAsia" w:hAnsiTheme="minorEastAsia" w:cs="仿宋_GB2312"/>
          <w:sz w:val="24"/>
        </w:rPr>
        <w:t>2.2.4评标标准相应的商务技术资料；</w:t>
      </w:r>
    </w:p>
    <w:p w14:paraId="777A5267" w14:textId="77777777" w:rsidR="00AD6709" w:rsidRPr="008E2C19" w:rsidRDefault="00477DFF">
      <w:pPr>
        <w:snapToGrid w:val="0"/>
        <w:spacing w:line="360" w:lineRule="auto"/>
        <w:ind w:leftChars="200" w:left="420" w:firstLineChars="200" w:firstLine="480"/>
        <w:rPr>
          <w:rFonts w:asciiTheme="minorEastAsia" w:hAnsiTheme="minorEastAsia" w:cs="仿宋_GB2312"/>
          <w:sz w:val="24"/>
        </w:rPr>
      </w:pPr>
      <w:r w:rsidRPr="008E2C19">
        <w:rPr>
          <w:rFonts w:asciiTheme="minorEastAsia" w:hAnsiTheme="minorEastAsia" w:cs="仿宋_GB2312"/>
          <w:sz w:val="24"/>
        </w:rPr>
        <w:t>2.2.5商务技术偏离表；</w:t>
      </w:r>
    </w:p>
    <w:p w14:paraId="2AB82EE8" w14:textId="77777777" w:rsidR="00AD6709" w:rsidRPr="008E2C19" w:rsidRDefault="00477DFF">
      <w:pPr>
        <w:snapToGrid w:val="0"/>
        <w:spacing w:line="360" w:lineRule="auto"/>
        <w:ind w:leftChars="200" w:left="420" w:firstLineChars="200" w:firstLine="480"/>
        <w:rPr>
          <w:rFonts w:asciiTheme="minorEastAsia" w:hAnsiTheme="minorEastAsia" w:cs="仿宋_GB2312"/>
          <w:sz w:val="24"/>
          <w:lang w:val="zh-CN"/>
        </w:rPr>
      </w:pPr>
      <w:r w:rsidRPr="008E2C19">
        <w:rPr>
          <w:rFonts w:asciiTheme="minorEastAsia" w:hAnsiTheme="minorEastAsia" w:cs="仿宋_GB2312"/>
          <w:sz w:val="24"/>
        </w:rPr>
        <w:t>2</w:t>
      </w:r>
      <w:r w:rsidRPr="008E2C19">
        <w:rPr>
          <w:rFonts w:asciiTheme="minorEastAsia" w:hAnsiTheme="minorEastAsia" w:cs="仿宋_GB2312"/>
          <w:sz w:val="24"/>
          <w:lang w:val="zh-CN"/>
        </w:rPr>
        <w:t>.</w:t>
      </w:r>
      <w:r w:rsidRPr="008E2C19">
        <w:rPr>
          <w:rFonts w:asciiTheme="minorEastAsia" w:hAnsiTheme="minorEastAsia" w:cs="仿宋_GB2312"/>
          <w:sz w:val="24"/>
        </w:rPr>
        <w:t>2</w:t>
      </w:r>
      <w:r w:rsidRPr="008E2C19">
        <w:rPr>
          <w:rFonts w:asciiTheme="minorEastAsia" w:hAnsiTheme="minorEastAsia" w:cs="仿宋_GB2312"/>
          <w:sz w:val="24"/>
          <w:lang w:val="zh-CN"/>
        </w:rPr>
        <w:t>.</w:t>
      </w:r>
      <w:r w:rsidRPr="008E2C19">
        <w:rPr>
          <w:rFonts w:asciiTheme="minorEastAsia" w:hAnsiTheme="minorEastAsia" w:cs="仿宋_GB2312"/>
          <w:sz w:val="24"/>
        </w:rPr>
        <w:t>6</w:t>
      </w:r>
      <w:r w:rsidRPr="008E2C19">
        <w:rPr>
          <w:rFonts w:asciiTheme="minorEastAsia" w:hAnsiTheme="minorEastAsia" w:cs="仿宋_GB2312" w:hint="eastAsia"/>
          <w:sz w:val="24"/>
          <w:lang w:val="zh-CN"/>
        </w:rPr>
        <w:t>政府采购供应商廉洁自律承诺书；</w:t>
      </w:r>
    </w:p>
    <w:p w14:paraId="76EC4CED" w14:textId="77777777" w:rsidR="00AD6709" w:rsidRPr="008E2C19" w:rsidRDefault="00477DFF">
      <w:pPr>
        <w:snapToGrid w:val="0"/>
        <w:spacing w:line="360" w:lineRule="auto"/>
        <w:ind w:leftChars="100" w:left="210" w:firstLineChars="200" w:firstLine="480"/>
        <w:rPr>
          <w:rFonts w:asciiTheme="minorEastAsia" w:hAnsiTheme="minorEastAsia" w:cs="仿宋_GB2312"/>
          <w:sz w:val="24"/>
        </w:rPr>
      </w:pPr>
      <w:r w:rsidRPr="008E2C19">
        <w:rPr>
          <w:rFonts w:asciiTheme="minorEastAsia" w:hAnsiTheme="minorEastAsia" w:cs="仿宋_GB2312"/>
          <w:sz w:val="24"/>
        </w:rPr>
        <w:t>2</w:t>
      </w:r>
      <w:r w:rsidRPr="008E2C19">
        <w:rPr>
          <w:rFonts w:asciiTheme="minorEastAsia" w:hAnsiTheme="minorEastAsia" w:cs="仿宋_GB2312"/>
          <w:sz w:val="24"/>
          <w:lang w:val="zh-CN"/>
        </w:rPr>
        <w:t>.</w:t>
      </w:r>
      <w:r w:rsidRPr="008E2C19">
        <w:rPr>
          <w:rFonts w:asciiTheme="minorEastAsia" w:hAnsiTheme="minorEastAsia" w:cs="仿宋_GB2312"/>
          <w:sz w:val="24"/>
        </w:rPr>
        <w:t>3报价文件</w:t>
      </w:r>
    </w:p>
    <w:p w14:paraId="62500759" w14:textId="77777777" w:rsidR="00AD6709" w:rsidRPr="008E2C19" w:rsidRDefault="00477DFF">
      <w:pPr>
        <w:snapToGrid w:val="0"/>
        <w:spacing w:line="360" w:lineRule="auto"/>
        <w:ind w:leftChars="200" w:left="420" w:firstLineChars="200" w:firstLine="480"/>
        <w:rPr>
          <w:rFonts w:asciiTheme="minorEastAsia" w:hAnsiTheme="minorEastAsia" w:cs="仿宋_GB2312"/>
          <w:sz w:val="24"/>
        </w:rPr>
      </w:pPr>
      <w:r w:rsidRPr="008E2C19">
        <w:rPr>
          <w:rFonts w:asciiTheme="minorEastAsia" w:hAnsiTheme="minorEastAsia" w:cs="仿宋_GB2312"/>
          <w:sz w:val="24"/>
        </w:rPr>
        <w:t>2.3.1开标一览表（报价表）；</w:t>
      </w:r>
    </w:p>
    <w:p w14:paraId="3336C6DC" w14:textId="77777777" w:rsidR="00AD6709" w:rsidRPr="008E2C19" w:rsidRDefault="00477DFF">
      <w:pPr>
        <w:snapToGrid w:val="0"/>
        <w:spacing w:line="360" w:lineRule="auto"/>
        <w:ind w:leftChars="200" w:left="420" w:firstLineChars="200" w:firstLine="480"/>
        <w:rPr>
          <w:rFonts w:asciiTheme="minorEastAsia" w:hAnsiTheme="minorEastAsia" w:cs="仿宋_GB2312"/>
          <w:sz w:val="24"/>
        </w:rPr>
      </w:pPr>
      <w:r w:rsidRPr="008E2C19">
        <w:rPr>
          <w:rFonts w:asciiTheme="minorEastAsia" w:hAnsiTheme="minorEastAsia" w:cs="仿宋_GB2312"/>
          <w:sz w:val="24"/>
        </w:rPr>
        <w:t>2.3.2中小企业声明函</w:t>
      </w:r>
      <w:r w:rsidRPr="008E2C19">
        <w:rPr>
          <w:rFonts w:asciiTheme="minorEastAsia" w:hAnsiTheme="minorEastAsia" w:cs="仿宋_GB2312" w:hint="eastAsia"/>
          <w:sz w:val="24"/>
        </w:rPr>
        <w:t>（如果有）。</w:t>
      </w:r>
    </w:p>
    <w:p w14:paraId="5777C47B" w14:textId="77777777" w:rsidR="00AD6709" w:rsidRPr="008E2C19" w:rsidRDefault="00477DFF">
      <w:pPr>
        <w:snapToGrid w:val="0"/>
        <w:spacing w:line="360" w:lineRule="auto"/>
        <w:ind w:firstLineChars="200" w:firstLine="480"/>
        <w:rPr>
          <w:rFonts w:asciiTheme="minorEastAsia" w:hAnsiTheme="minorEastAsia" w:cs="仿宋_GB2312"/>
          <w:sz w:val="24"/>
        </w:rPr>
      </w:pPr>
      <w:r w:rsidRPr="008E2C19">
        <w:rPr>
          <w:rFonts w:asciiTheme="minorEastAsia" w:hAnsiTheme="minorEastAsia" w:cs="仿宋_GB2312"/>
          <w:sz w:val="24"/>
        </w:rPr>
        <w:t>3、我方承诺除商务技术偏离表列出的偏离外，我方响应招标文件的全部要求。</w:t>
      </w:r>
    </w:p>
    <w:p w14:paraId="28B9855E" w14:textId="77777777" w:rsidR="00AD6709" w:rsidRPr="008E2C19" w:rsidRDefault="00477DFF">
      <w:pPr>
        <w:snapToGrid w:val="0"/>
        <w:spacing w:line="360" w:lineRule="auto"/>
        <w:ind w:firstLineChars="200" w:firstLine="480"/>
        <w:rPr>
          <w:rFonts w:asciiTheme="minorEastAsia" w:hAnsiTheme="minorEastAsia" w:cs="仿宋_GB2312"/>
          <w:sz w:val="24"/>
        </w:rPr>
      </w:pPr>
      <w:r w:rsidRPr="008E2C19">
        <w:rPr>
          <w:rFonts w:asciiTheme="minorEastAsia" w:hAnsiTheme="minorEastAsia" w:cs="仿宋_GB2312"/>
          <w:sz w:val="24"/>
        </w:rPr>
        <w:t>4、如我方中标，我方承诺：</w:t>
      </w:r>
    </w:p>
    <w:p w14:paraId="703E2317" w14:textId="77777777" w:rsidR="00AD6709" w:rsidRPr="008E2C19" w:rsidRDefault="00477DFF">
      <w:pPr>
        <w:snapToGrid w:val="0"/>
        <w:spacing w:line="360" w:lineRule="auto"/>
        <w:ind w:leftChars="100" w:left="210" w:firstLineChars="200" w:firstLine="480"/>
        <w:rPr>
          <w:rFonts w:asciiTheme="minorEastAsia" w:hAnsiTheme="minorEastAsia" w:cs="仿宋_GB2312"/>
          <w:sz w:val="24"/>
        </w:rPr>
      </w:pPr>
      <w:r w:rsidRPr="008E2C19">
        <w:rPr>
          <w:rFonts w:asciiTheme="minorEastAsia" w:hAnsiTheme="minorEastAsia" w:cs="仿宋_GB2312"/>
          <w:sz w:val="24"/>
        </w:rPr>
        <w:t xml:space="preserve">4.1在收到中标通知书后，在中标通知书规定的期限内与你方签订合同； </w:t>
      </w:r>
    </w:p>
    <w:p w14:paraId="1AD50F30" w14:textId="77777777" w:rsidR="00AD6709" w:rsidRPr="008E2C19" w:rsidRDefault="00477DFF">
      <w:pPr>
        <w:snapToGrid w:val="0"/>
        <w:spacing w:line="360" w:lineRule="auto"/>
        <w:ind w:leftChars="100" w:left="210" w:firstLineChars="200" w:firstLine="480"/>
        <w:rPr>
          <w:rFonts w:asciiTheme="minorEastAsia" w:hAnsiTheme="minorEastAsia" w:cs="仿宋_GB2312"/>
          <w:sz w:val="24"/>
        </w:rPr>
      </w:pPr>
      <w:r w:rsidRPr="008E2C19">
        <w:rPr>
          <w:rFonts w:asciiTheme="minorEastAsia" w:hAnsiTheme="minorEastAsia" w:cs="仿宋_GB2312"/>
          <w:sz w:val="24"/>
        </w:rPr>
        <w:t xml:space="preserve">4.2在签订合同时不向你方提出附加条件； </w:t>
      </w:r>
    </w:p>
    <w:p w14:paraId="7AB45237" w14:textId="77777777" w:rsidR="00AD6709" w:rsidRPr="008E2C19" w:rsidRDefault="00477DFF">
      <w:pPr>
        <w:snapToGrid w:val="0"/>
        <w:spacing w:line="360" w:lineRule="auto"/>
        <w:ind w:leftChars="100" w:left="210" w:firstLineChars="200" w:firstLine="480"/>
        <w:rPr>
          <w:rFonts w:asciiTheme="minorEastAsia" w:hAnsiTheme="minorEastAsia" w:cs="仿宋_GB2312"/>
          <w:sz w:val="24"/>
        </w:rPr>
      </w:pPr>
      <w:r w:rsidRPr="008E2C19">
        <w:rPr>
          <w:rFonts w:asciiTheme="minorEastAsia" w:hAnsiTheme="minorEastAsia" w:cs="仿宋_GB2312"/>
          <w:sz w:val="24"/>
        </w:rPr>
        <w:lastRenderedPageBreak/>
        <w:t xml:space="preserve">4.3按照招标文件要求提交履约保证金； </w:t>
      </w:r>
    </w:p>
    <w:p w14:paraId="72C30781" w14:textId="77777777" w:rsidR="00AD6709" w:rsidRPr="008E2C19" w:rsidRDefault="00477DFF">
      <w:pPr>
        <w:snapToGrid w:val="0"/>
        <w:spacing w:line="360" w:lineRule="auto"/>
        <w:ind w:leftChars="100" w:left="210" w:firstLineChars="200" w:firstLine="480"/>
        <w:rPr>
          <w:rFonts w:asciiTheme="minorEastAsia" w:hAnsiTheme="minorEastAsia" w:cs="仿宋_GB2312"/>
          <w:sz w:val="24"/>
        </w:rPr>
      </w:pPr>
      <w:r w:rsidRPr="008E2C19">
        <w:rPr>
          <w:rFonts w:asciiTheme="minorEastAsia" w:hAnsiTheme="minorEastAsia" w:cs="仿宋_GB2312"/>
          <w:sz w:val="24"/>
        </w:rPr>
        <w:t xml:space="preserve">4.4在合同约定的期限内完成合同规定的全部义务。 </w:t>
      </w:r>
    </w:p>
    <w:p w14:paraId="3F03E60F" w14:textId="77777777" w:rsidR="00AD6709" w:rsidRPr="008E2C19" w:rsidRDefault="00477DFF">
      <w:pPr>
        <w:snapToGrid w:val="0"/>
        <w:spacing w:line="360" w:lineRule="auto"/>
        <w:ind w:leftChars="100" w:left="210" w:firstLineChars="200" w:firstLine="480"/>
        <w:rPr>
          <w:rFonts w:asciiTheme="minorEastAsia" w:hAnsiTheme="minorEastAsia" w:cs="仿宋_GB2312"/>
          <w:sz w:val="24"/>
        </w:rPr>
      </w:pPr>
      <w:r w:rsidRPr="008E2C19">
        <w:rPr>
          <w:rFonts w:asciiTheme="minorEastAsia" w:hAnsiTheme="minorEastAsia" w:cs="仿宋_GB2312"/>
          <w:sz w:val="24"/>
        </w:rPr>
        <w:t>5、其他补充说明:</w:t>
      </w:r>
      <w:r w:rsidRPr="008E2C19">
        <w:rPr>
          <w:rFonts w:asciiTheme="minorEastAsia" w:hAnsiTheme="minorEastAsia" w:cs="仿宋_GB2312"/>
          <w:sz w:val="24"/>
          <w:u w:val="single"/>
        </w:rPr>
        <w:t xml:space="preserve">                                        </w:t>
      </w:r>
      <w:r w:rsidRPr="008E2C19">
        <w:rPr>
          <w:rFonts w:asciiTheme="minorEastAsia" w:hAnsiTheme="minorEastAsia" w:cs="仿宋_GB2312" w:hint="eastAsia"/>
          <w:sz w:val="24"/>
        </w:rPr>
        <w:t>。</w:t>
      </w:r>
    </w:p>
    <w:p w14:paraId="139DB394" w14:textId="77777777" w:rsidR="00AD6709" w:rsidRPr="008E2C19" w:rsidRDefault="00477DFF">
      <w:pPr>
        <w:spacing w:line="360" w:lineRule="auto"/>
        <w:ind w:firstLineChars="1500" w:firstLine="3600"/>
        <w:rPr>
          <w:rFonts w:asciiTheme="minorEastAsia" w:hAnsiTheme="minorEastAsia" w:cs="仿宋_GB2312"/>
          <w:sz w:val="24"/>
        </w:rPr>
      </w:pPr>
      <w:r w:rsidRPr="008E2C19">
        <w:rPr>
          <w:rFonts w:asciiTheme="minorEastAsia" w:hAnsiTheme="minorEastAsia" w:cs="仿宋_GB2312" w:hint="eastAsia"/>
          <w:sz w:val="24"/>
        </w:rPr>
        <w:t>投标人名称（电子签名）：</w:t>
      </w:r>
      <w:r w:rsidRPr="008E2C19">
        <w:rPr>
          <w:rFonts w:asciiTheme="minorEastAsia" w:hAnsiTheme="minorEastAsia" w:cs="仿宋_GB2312"/>
          <w:sz w:val="24"/>
        </w:rPr>
        <w:t xml:space="preserve">                          </w:t>
      </w:r>
    </w:p>
    <w:p w14:paraId="23FEFE59" w14:textId="77777777" w:rsidR="00AD6709" w:rsidRPr="008E2C19" w:rsidRDefault="00477DFF">
      <w:pPr>
        <w:spacing w:line="360" w:lineRule="auto"/>
        <w:jc w:val="center"/>
        <w:rPr>
          <w:rFonts w:asciiTheme="minorEastAsia" w:hAnsiTheme="minorEastAsia" w:cs="仿宋_GB2312"/>
          <w:sz w:val="24"/>
        </w:rPr>
      </w:pPr>
      <w:r w:rsidRPr="008E2C19">
        <w:rPr>
          <w:rFonts w:asciiTheme="minorEastAsia" w:hAnsiTheme="minorEastAsia" w:cs="仿宋_GB2312"/>
          <w:sz w:val="24"/>
        </w:rPr>
        <w:t xml:space="preserve">     日期：  年   月   日</w:t>
      </w:r>
    </w:p>
    <w:p w14:paraId="08705E0C" w14:textId="77777777" w:rsidR="00AD6709" w:rsidRPr="008E2C19" w:rsidRDefault="00AD6709">
      <w:pPr>
        <w:snapToGrid w:val="0"/>
        <w:spacing w:line="360" w:lineRule="auto"/>
        <w:ind w:leftChars="200" w:left="420" w:firstLineChars="1750" w:firstLine="4200"/>
        <w:rPr>
          <w:rFonts w:asciiTheme="minorEastAsia" w:hAnsiTheme="minorEastAsia" w:cs="仿宋_GB2312"/>
          <w:kern w:val="0"/>
          <w:sz w:val="24"/>
          <w:u w:val="single"/>
        </w:rPr>
      </w:pPr>
    </w:p>
    <w:p w14:paraId="59D4B14C" w14:textId="77777777" w:rsidR="00AD6709" w:rsidRPr="008E2C19" w:rsidRDefault="00477DFF">
      <w:pPr>
        <w:spacing w:line="360" w:lineRule="auto"/>
        <w:ind w:right="420"/>
        <w:rPr>
          <w:rFonts w:asciiTheme="minorEastAsia" w:hAnsiTheme="minorEastAsia" w:cs="仿宋_GB2312"/>
          <w:sz w:val="24"/>
        </w:rPr>
      </w:pPr>
      <w:r w:rsidRPr="008E2C19">
        <w:rPr>
          <w:rFonts w:asciiTheme="minorEastAsia" w:hAnsiTheme="minorEastAsia" w:cs="仿宋_GB2312"/>
          <w:sz w:val="24"/>
        </w:rPr>
        <w:t>注：</w:t>
      </w:r>
      <w:r w:rsidRPr="008E2C19">
        <w:rPr>
          <w:rFonts w:asciiTheme="minorEastAsia" w:hAnsiTheme="minorEastAsia" w:cs="仿宋_GB2312" w:hint="eastAsia"/>
          <w:sz w:val="24"/>
        </w:rPr>
        <w:t>按本格式和要求提供。</w:t>
      </w:r>
    </w:p>
    <w:p w14:paraId="4FA2A0A0" w14:textId="77777777" w:rsidR="00AD6709" w:rsidRPr="008E2C19" w:rsidRDefault="00AD6709">
      <w:pPr>
        <w:snapToGrid w:val="0"/>
        <w:spacing w:line="360" w:lineRule="auto"/>
        <w:jc w:val="center"/>
        <w:rPr>
          <w:rFonts w:asciiTheme="minorEastAsia" w:hAnsiTheme="minorEastAsia" w:cs="仿宋_GB2312"/>
          <w:b/>
          <w:kern w:val="0"/>
          <w:sz w:val="32"/>
          <w:szCs w:val="32"/>
        </w:rPr>
      </w:pPr>
    </w:p>
    <w:p w14:paraId="2CF9092C" w14:textId="77777777" w:rsidR="00AD6709" w:rsidRPr="008E2C19" w:rsidRDefault="00AD6709">
      <w:pPr>
        <w:snapToGrid w:val="0"/>
        <w:spacing w:line="360" w:lineRule="auto"/>
        <w:rPr>
          <w:rFonts w:asciiTheme="minorEastAsia" w:hAnsiTheme="minorEastAsia" w:cs="仿宋_GB2312"/>
          <w:sz w:val="24"/>
        </w:rPr>
      </w:pPr>
    </w:p>
    <w:p w14:paraId="68E197CD" w14:textId="77777777" w:rsidR="00AD6709" w:rsidRPr="008E2C19" w:rsidRDefault="00AD6709">
      <w:pPr>
        <w:jc w:val="center"/>
        <w:rPr>
          <w:rFonts w:asciiTheme="minorEastAsia" w:hAnsiTheme="minorEastAsia" w:cs="仿宋_GB2312"/>
          <w:b/>
          <w:kern w:val="0"/>
          <w:sz w:val="32"/>
          <w:szCs w:val="32"/>
        </w:rPr>
      </w:pPr>
    </w:p>
    <w:p w14:paraId="318983DE" w14:textId="77777777" w:rsidR="00AD6709" w:rsidRPr="008E2C19" w:rsidRDefault="00AD6709">
      <w:pPr>
        <w:jc w:val="center"/>
        <w:rPr>
          <w:rFonts w:asciiTheme="minorEastAsia" w:hAnsiTheme="minorEastAsia" w:cs="仿宋_GB2312"/>
          <w:b/>
          <w:kern w:val="0"/>
          <w:sz w:val="32"/>
          <w:szCs w:val="32"/>
        </w:rPr>
      </w:pPr>
    </w:p>
    <w:p w14:paraId="0394A0D0" w14:textId="77777777" w:rsidR="00AD6709" w:rsidRPr="008E2C19" w:rsidRDefault="00AD6709">
      <w:pPr>
        <w:jc w:val="center"/>
        <w:rPr>
          <w:rFonts w:asciiTheme="minorEastAsia" w:hAnsiTheme="minorEastAsia" w:cs="仿宋_GB2312"/>
          <w:b/>
          <w:kern w:val="0"/>
          <w:sz w:val="32"/>
          <w:szCs w:val="32"/>
        </w:rPr>
      </w:pPr>
    </w:p>
    <w:p w14:paraId="77E9F1C6" w14:textId="77777777" w:rsidR="00AD6709" w:rsidRPr="008E2C19" w:rsidRDefault="00AD6709">
      <w:pPr>
        <w:jc w:val="center"/>
        <w:rPr>
          <w:rFonts w:asciiTheme="minorEastAsia" w:hAnsiTheme="minorEastAsia" w:cs="仿宋_GB2312"/>
          <w:b/>
          <w:kern w:val="0"/>
          <w:sz w:val="32"/>
          <w:szCs w:val="32"/>
        </w:rPr>
      </w:pPr>
    </w:p>
    <w:p w14:paraId="64ED2B32" w14:textId="77777777" w:rsidR="00AD6709" w:rsidRPr="008E2C19" w:rsidRDefault="00AD6709">
      <w:pPr>
        <w:jc w:val="center"/>
        <w:rPr>
          <w:rFonts w:asciiTheme="minorEastAsia" w:hAnsiTheme="minorEastAsia" w:cs="仿宋_GB2312"/>
          <w:b/>
          <w:kern w:val="0"/>
          <w:sz w:val="32"/>
          <w:szCs w:val="32"/>
        </w:rPr>
      </w:pPr>
    </w:p>
    <w:p w14:paraId="799EF726" w14:textId="77777777" w:rsidR="00AD6709" w:rsidRPr="008E2C19" w:rsidRDefault="00AD6709">
      <w:pPr>
        <w:jc w:val="center"/>
        <w:rPr>
          <w:rFonts w:asciiTheme="minorEastAsia" w:hAnsiTheme="minorEastAsia" w:cs="仿宋_GB2312"/>
          <w:b/>
          <w:kern w:val="0"/>
          <w:sz w:val="32"/>
          <w:szCs w:val="32"/>
        </w:rPr>
      </w:pPr>
    </w:p>
    <w:p w14:paraId="627C72C6" w14:textId="77777777" w:rsidR="00AD6709" w:rsidRPr="008E2C19" w:rsidRDefault="00AD6709">
      <w:pPr>
        <w:jc w:val="center"/>
        <w:rPr>
          <w:rFonts w:asciiTheme="minorEastAsia" w:hAnsiTheme="minorEastAsia" w:cs="仿宋_GB2312"/>
          <w:b/>
          <w:kern w:val="0"/>
          <w:sz w:val="32"/>
          <w:szCs w:val="32"/>
        </w:rPr>
      </w:pPr>
    </w:p>
    <w:p w14:paraId="5B4C0D70" w14:textId="77777777" w:rsidR="00AD6709" w:rsidRPr="008E2C19" w:rsidRDefault="00AD6709">
      <w:pPr>
        <w:jc w:val="center"/>
        <w:rPr>
          <w:rFonts w:asciiTheme="minorEastAsia" w:hAnsiTheme="minorEastAsia" w:cs="仿宋_GB2312"/>
          <w:b/>
          <w:kern w:val="0"/>
          <w:sz w:val="32"/>
          <w:szCs w:val="32"/>
        </w:rPr>
      </w:pPr>
    </w:p>
    <w:p w14:paraId="0FAC7707" w14:textId="77777777" w:rsidR="00AD6709" w:rsidRPr="008E2C19" w:rsidRDefault="00AD6709">
      <w:pPr>
        <w:jc w:val="center"/>
        <w:rPr>
          <w:rFonts w:asciiTheme="minorEastAsia" w:hAnsiTheme="minorEastAsia" w:cs="仿宋_GB2312"/>
          <w:b/>
          <w:kern w:val="0"/>
          <w:sz w:val="32"/>
          <w:szCs w:val="32"/>
        </w:rPr>
      </w:pPr>
    </w:p>
    <w:p w14:paraId="665F0C40" w14:textId="77777777" w:rsidR="00AD6709" w:rsidRPr="008E2C19" w:rsidRDefault="00AD6709">
      <w:pPr>
        <w:jc w:val="center"/>
        <w:rPr>
          <w:rFonts w:asciiTheme="minorEastAsia" w:hAnsiTheme="minorEastAsia" w:cs="仿宋_GB2312"/>
          <w:b/>
          <w:kern w:val="0"/>
          <w:sz w:val="32"/>
          <w:szCs w:val="32"/>
        </w:rPr>
      </w:pPr>
    </w:p>
    <w:p w14:paraId="6765E2BE" w14:textId="77777777" w:rsidR="00AD6709" w:rsidRPr="008E2C19" w:rsidRDefault="00AD6709">
      <w:pPr>
        <w:jc w:val="center"/>
        <w:rPr>
          <w:rFonts w:asciiTheme="minorEastAsia" w:hAnsiTheme="minorEastAsia" w:cs="仿宋_GB2312"/>
          <w:b/>
          <w:kern w:val="0"/>
          <w:sz w:val="32"/>
          <w:szCs w:val="32"/>
        </w:rPr>
      </w:pPr>
    </w:p>
    <w:p w14:paraId="4AB877A7" w14:textId="77777777" w:rsidR="00AD6709" w:rsidRPr="008E2C19" w:rsidRDefault="00AD6709">
      <w:pPr>
        <w:jc w:val="center"/>
        <w:rPr>
          <w:rFonts w:asciiTheme="minorEastAsia" w:hAnsiTheme="minorEastAsia" w:cs="仿宋_GB2312"/>
          <w:b/>
          <w:kern w:val="0"/>
          <w:sz w:val="32"/>
          <w:szCs w:val="32"/>
        </w:rPr>
      </w:pPr>
    </w:p>
    <w:p w14:paraId="21D31956" w14:textId="77777777" w:rsidR="00AD6709" w:rsidRPr="008E2C19" w:rsidRDefault="00AD6709">
      <w:pPr>
        <w:jc w:val="center"/>
        <w:rPr>
          <w:rFonts w:asciiTheme="minorEastAsia" w:hAnsiTheme="minorEastAsia" w:cs="仿宋_GB2312"/>
          <w:b/>
          <w:kern w:val="0"/>
          <w:sz w:val="32"/>
          <w:szCs w:val="32"/>
        </w:rPr>
      </w:pPr>
    </w:p>
    <w:p w14:paraId="3A7FBFA6" w14:textId="77777777" w:rsidR="00AD6709" w:rsidRPr="008E2C19" w:rsidRDefault="00AD6709">
      <w:pPr>
        <w:jc w:val="center"/>
        <w:rPr>
          <w:rFonts w:asciiTheme="minorEastAsia" w:hAnsiTheme="minorEastAsia" w:cs="仿宋_GB2312"/>
          <w:b/>
          <w:kern w:val="0"/>
          <w:sz w:val="32"/>
          <w:szCs w:val="32"/>
        </w:rPr>
      </w:pPr>
    </w:p>
    <w:p w14:paraId="51E8211D" w14:textId="77777777" w:rsidR="00AD6709" w:rsidRPr="008E2C19" w:rsidRDefault="00AD6709">
      <w:pPr>
        <w:jc w:val="center"/>
        <w:rPr>
          <w:rFonts w:asciiTheme="minorEastAsia" w:hAnsiTheme="minorEastAsia" w:cs="仿宋_GB2312"/>
          <w:b/>
          <w:kern w:val="0"/>
          <w:sz w:val="32"/>
          <w:szCs w:val="32"/>
        </w:rPr>
      </w:pPr>
    </w:p>
    <w:p w14:paraId="514B3F42" w14:textId="77777777" w:rsidR="00AD6709" w:rsidRPr="008E2C19" w:rsidRDefault="00AD6709">
      <w:pPr>
        <w:jc w:val="center"/>
        <w:rPr>
          <w:rFonts w:asciiTheme="minorEastAsia" w:hAnsiTheme="minorEastAsia" w:cs="仿宋_GB2312"/>
          <w:b/>
          <w:kern w:val="0"/>
          <w:sz w:val="32"/>
          <w:szCs w:val="32"/>
        </w:rPr>
      </w:pPr>
    </w:p>
    <w:p w14:paraId="4EC6AC21" w14:textId="77777777" w:rsidR="00AD6709" w:rsidRPr="008E2C19" w:rsidRDefault="00AD6709">
      <w:pPr>
        <w:jc w:val="center"/>
        <w:rPr>
          <w:rFonts w:asciiTheme="minorEastAsia" w:hAnsiTheme="minorEastAsia" w:cs="仿宋_GB2312"/>
          <w:b/>
          <w:kern w:val="0"/>
          <w:sz w:val="32"/>
          <w:szCs w:val="32"/>
        </w:rPr>
      </w:pPr>
    </w:p>
    <w:p w14:paraId="36C65012" w14:textId="77777777" w:rsidR="00AD6709" w:rsidRPr="008E2C19" w:rsidRDefault="00AD6709">
      <w:pPr>
        <w:jc w:val="center"/>
        <w:rPr>
          <w:rFonts w:asciiTheme="minorEastAsia" w:hAnsiTheme="minorEastAsia" w:cs="仿宋_GB2312"/>
          <w:b/>
          <w:kern w:val="0"/>
          <w:sz w:val="32"/>
          <w:szCs w:val="32"/>
        </w:rPr>
      </w:pPr>
    </w:p>
    <w:p w14:paraId="70FA9375" w14:textId="77777777" w:rsidR="00AD6709" w:rsidRPr="008E2C19" w:rsidRDefault="00AD6709">
      <w:pPr>
        <w:jc w:val="center"/>
        <w:rPr>
          <w:rFonts w:asciiTheme="minorEastAsia" w:hAnsiTheme="minorEastAsia" w:cs="仿宋_GB2312"/>
          <w:b/>
          <w:kern w:val="0"/>
          <w:sz w:val="32"/>
          <w:szCs w:val="32"/>
        </w:rPr>
      </w:pPr>
    </w:p>
    <w:p w14:paraId="57F7F64C" w14:textId="77777777" w:rsidR="00AD6709" w:rsidRPr="008E2C19" w:rsidRDefault="00AD6709">
      <w:pPr>
        <w:jc w:val="center"/>
        <w:rPr>
          <w:rFonts w:asciiTheme="minorEastAsia" w:hAnsiTheme="minorEastAsia" w:cs="仿宋_GB2312"/>
          <w:b/>
          <w:kern w:val="0"/>
          <w:sz w:val="32"/>
          <w:szCs w:val="32"/>
        </w:rPr>
      </w:pPr>
    </w:p>
    <w:p w14:paraId="5EB0B91E" w14:textId="77777777" w:rsidR="00AD6709" w:rsidRPr="008E2C19" w:rsidRDefault="00AD6709">
      <w:pPr>
        <w:jc w:val="center"/>
        <w:rPr>
          <w:rFonts w:asciiTheme="minorEastAsia" w:hAnsiTheme="minorEastAsia" w:cs="仿宋_GB2312"/>
          <w:b/>
          <w:kern w:val="0"/>
          <w:sz w:val="32"/>
          <w:szCs w:val="32"/>
        </w:rPr>
      </w:pPr>
    </w:p>
    <w:p w14:paraId="3CBAA93D" w14:textId="77777777" w:rsidR="00AD6709" w:rsidRPr="008E2C19" w:rsidRDefault="00AD6709">
      <w:pPr>
        <w:jc w:val="center"/>
        <w:rPr>
          <w:rFonts w:asciiTheme="minorEastAsia" w:hAnsiTheme="minorEastAsia" w:cs="仿宋_GB2312"/>
          <w:b/>
          <w:kern w:val="0"/>
          <w:sz w:val="32"/>
          <w:szCs w:val="32"/>
        </w:rPr>
      </w:pPr>
    </w:p>
    <w:p w14:paraId="5FFB4DDE" w14:textId="77777777" w:rsidR="00AD6709" w:rsidRPr="008E2C19" w:rsidRDefault="00477DFF">
      <w:pPr>
        <w:widowControl/>
        <w:adjustRightInd/>
        <w:jc w:val="left"/>
        <w:rPr>
          <w:rFonts w:asciiTheme="minorEastAsia" w:hAnsiTheme="minorEastAsia" w:cs="仿宋_GB2312"/>
          <w:b/>
          <w:kern w:val="0"/>
          <w:sz w:val="32"/>
          <w:szCs w:val="32"/>
        </w:rPr>
      </w:pPr>
      <w:r w:rsidRPr="008E2C19">
        <w:rPr>
          <w:rFonts w:asciiTheme="minorEastAsia" w:hAnsiTheme="minorEastAsia" w:cs="仿宋_GB2312"/>
          <w:b/>
          <w:kern w:val="0"/>
          <w:sz w:val="32"/>
          <w:szCs w:val="32"/>
        </w:rPr>
        <w:br w:type="page"/>
      </w:r>
    </w:p>
    <w:p w14:paraId="46E72D24" w14:textId="77777777" w:rsidR="00AD6709" w:rsidRPr="008E2C19" w:rsidRDefault="00AD6709">
      <w:pPr>
        <w:snapToGrid w:val="0"/>
        <w:spacing w:line="360" w:lineRule="auto"/>
        <w:ind w:right="480"/>
        <w:rPr>
          <w:rFonts w:asciiTheme="minorEastAsia" w:hAnsiTheme="minorEastAsia" w:cs="仿宋_GB2312"/>
          <w:b/>
          <w:kern w:val="0"/>
          <w:sz w:val="32"/>
          <w:szCs w:val="32"/>
        </w:rPr>
        <w:sectPr w:rsidR="00AD6709" w:rsidRPr="008E2C19">
          <w:headerReference w:type="default" r:id="rId15"/>
          <w:footerReference w:type="default" r:id="rId16"/>
          <w:headerReference w:type="first" r:id="rId17"/>
          <w:footerReference w:type="first" r:id="rId18"/>
          <w:pgSz w:w="11906" w:h="16838"/>
          <w:pgMar w:top="993" w:right="1418" w:bottom="851" w:left="1418" w:header="851" w:footer="850" w:gutter="0"/>
          <w:cols w:space="720"/>
          <w:titlePg/>
          <w:docGrid w:linePitch="312"/>
        </w:sectPr>
      </w:pPr>
    </w:p>
    <w:p w14:paraId="2DBBA2B5" w14:textId="77777777" w:rsidR="00AD6709" w:rsidRPr="008E2C19" w:rsidRDefault="00477DFF">
      <w:pPr>
        <w:snapToGrid w:val="0"/>
        <w:spacing w:line="360" w:lineRule="auto"/>
        <w:jc w:val="center"/>
        <w:rPr>
          <w:rFonts w:asciiTheme="minorEastAsia" w:hAnsiTheme="minorEastAsia" w:cs="仿宋_GB2312"/>
          <w:b/>
          <w:kern w:val="0"/>
          <w:sz w:val="32"/>
          <w:szCs w:val="32"/>
        </w:rPr>
      </w:pPr>
      <w:r w:rsidRPr="008E2C19">
        <w:rPr>
          <w:rFonts w:asciiTheme="minorEastAsia" w:hAnsiTheme="minorEastAsia" w:cs="仿宋_GB2312" w:hint="eastAsia"/>
          <w:b/>
          <w:kern w:val="0"/>
          <w:sz w:val="32"/>
          <w:szCs w:val="32"/>
        </w:rPr>
        <w:lastRenderedPageBreak/>
        <w:t>二、分包意向协议（如果有）</w:t>
      </w:r>
    </w:p>
    <w:p w14:paraId="125DD16C" w14:textId="77777777" w:rsidR="00AD6709" w:rsidRPr="008E2C19" w:rsidRDefault="00477DFF">
      <w:pPr>
        <w:widowControl/>
        <w:spacing w:line="360" w:lineRule="auto"/>
        <w:ind w:firstLineChars="50" w:firstLine="120"/>
        <w:jc w:val="left"/>
        <w:rPr>
          <w:rFonts w:asciiTheme="minorEastAsia" w:hAnsiTheme="minorEastAsia" w:cs="仿宋_GB2312"/>
          <w:sz w:val="24"/>
        </w:rPr>
      </w:pPr>
      <w:r w:rsidRPr="008E2C19">
        <w:rPr>
          <w:rFonts w:asciiTheme="minorEastAsia" w:hAnsiTheme="minorEastAsia" w:cs="仿宋_GB2312" w:hint="eastAsia"/>
          <w:sz w:val="24"/>
        </w:rPr>
        <w:t>（</w:t>
      </w:r>
      <w:r w:rsidRPr="008E2C19">
        <w:rPr>
          <w:rFonts w:asciiTheme="minorEastAsia" w:hAnsiTheme="minorEastAsia" w:cs="仿宋_GB2312" w:hint="eastAsia"/>
          <w:b/>
          <w:sz w:val="24"/>
        </w:rPr>
        <w:t>中标后以分包方式履行合同的，提供分包意向协议；采购人不同意分包或者投标人中标后不以分包方式履行合同的，则不需要提供。</w:t>
      </w:r>
      <w:r w:rsidRPr="008E2C19">
        <w:rPr>
          <w:rFonts w:asciiTheme="minorEastAsia" w:hAnsiTheme="minorEastAsia" w:cs="仿宋_GB2312" w:hint="eastAsia"/>
          <w:sz w:val="24"/>
        </w:rPr>
        <w:t>）</w:t>
      </w:r>
    </w:p>
    <w:p w14:paraId="3437E3A4" w14:textId="3D5D0D53" w:rsidR="00AD6709" w:rsidRPr="008E2C19" w:rsidRDefault="00477DFF">
      <w:pPr>
        <w:snapToGrid w:val="0"/>
        <w:spacing w:line="360" w:lineRule="auto"/>
        <w:ind w:firstLine="576"/>
        <w:rPr>
          <w:rFonts w:asciiTheme="minorEastAsia" w:hAnsiTheme="minorEastAsia" w:cs="仿宋_GB2312"/>
          <w:kern w:val="0"/>
          <w:sz w:val="24"/>
          <w:lang w:val="zh-CN"/>
        </w:rPr>
      </w:pPr>
      <w:r w:rsidRPr="008E2C19">
        <w:rPr>
          <w:rFonts w:asciiTheme="minorEastAsia" w:hAnsiTheme="minorEastAsia" w:cs="仿宋_GB2312" w:hint="eastAsia"/>
          <w:kern w:val="0"/>
          <w:sz w:val="24"/>
          <w:u w:val="single"/>
        </w:rPr>
        <w:t>（投标人名称）</w:t>
      </w:r>
      <w:r w:rsidRPr="008E2C19">
        <w:rPr>
          <w:rFonts w:asciiTheme="minorEastAsia" w:hAnsiTheme="minorEastAsia" w:cs="仿宋_GB2312" w:hint="eastAsia"/>
          <w:kern w:val="0"/>
          <w:sz w:val="24"/>
          <w:lang w:val="zh-CN"/>
        </w:rPr>
        <w:t>若成为</w:t>
      </w:r>
      <w:r w:rsidRPr="008E2C19">
        <w:rPr>
          <w:rFonts w:asciiTheme="minorEastAsia" w:hAnsiTheme="minorEastAsia" w:cs="仿宋_GB2312" w:hint="eastAsia"/>
          <w:sz w:val="24"/>
        </w:rPr>
        <w:t>杭州西湖风景名胜区基层治理四平台项目（二期）【招标编号：</w:t>
      </w:r>
      <w:r w:rsidR="006640F1" w:rsidRPr="008E2C19">
        <w:rPr>
          <w:rFonts w:asciiTheme="minorEastAsia" w:hAnsiTheme="minorEastAsia" w:hint="eastAsia"/>
          <w:sz w:val="24"/>
        </w:rPr>
        <w:t>TCZX-ZFCG(F)-2022014</w:t>
      </w:r>
      <w:r w:rsidRPr="008E2C19">
        <w:rPr>
          <w:rFonts w:asciiTheme="minorEastAsia" w:hAnsiTheme="minorEastAsia" w:cs="仿宋_GB2312" w:hint="eastAsia"/>
          <w:sz w:val="24"/>
        </w:rPr>
        <w:t>】</w:t>
      </w:r>
      <w:r w:rsidRPr="008E2C19">
        <w:rPr>
          <w:rFonts w:asciiTheme="minorEastAsia" w:hAnsiTheme="minorEastAsia" w:cs="仿宋_GB2312" w:hint="eastAsia"/>
          <w:kern w:val="0"/>
          <w:sz w:val="24"/>
          <w:lang w:val="zh-CN"/>
        </w:rPr>
        <w:t>的中标供应商，将依法采取分包方式履行合同。</w:t>
      </w:r>
      <w:r w:rsidRPr="008E2C19">
        <w:rPr>
          <w:rFonts w:asciiTheme="minorEastAsia" w:hAnsiTheme="minorEastAsia" w:cs="仿宋_GB2312" w:hint="eastAsia"/>
          <w:kern w:val="0"/>
          <w:sz w:val="24"/>
          <w:u w:val="single"/>
        </w:rPr>
        <w:t>（投标人名称）</w:t>
      </w:r>
      <w:r w:rsidRPr="008E2C19">
        <w:rPr>
          <w:rFonts w:asciiTheme="minorEastAsia" w:hAnsiTheme="minorEastAsia" w:cs="仿宋_GB2312" w:hint="eastAsia"/>
          <w:kern w:val="0"/>
          <w:sz w:val="24"/>
        </w:rPr>
        <w:t>与</w:t>
      </w:r>
      <w:r w:rsidRPr="008E2C19">
        <w:rPr>
          <w:rFonts w:asciiTheme="minorEastAsia" w:hAnsiTheme="minorEastAsia" w:cs="仿宋_GB2312" w:hint="eastAsia"/>
          <w:kern w:val="0"/>
          <w:sz w:val="24"/>
          <w:u w:val="single"/>
        </w:rPr>
        <w:t>（所有分包供应商名称）</w:t>
      </w:r>
      <w:r w:rsidRPr="008E2C19">
        <w:rPr>
          <w:rFonts w:asciiTheme="minorEastAsia" w:hAnsiTheme="minorEastAsia" w:cs="仿宋_GB2312" w:hint="eastAsia"/>
          <w:kern w:val="0"/>
          <w:sz w:val="24"/>
        </w:rPr>
        <w:t>达成分包意向协议</w:t>
      </w:r>
      <w:r w:rsidRPr="008E2C19">
        <w:rPr>
          <w:rFonts w:asciiTheme="minorEastAsia" w:hAnsiTheme="minorEastAsia" w:cs="仿宋_GB2312" w:hint="eastAsia"/>
          <w:kern w:val="0"/>
          <w:sz w:val="24"/>
          <w:lang w:val="zh-CN"/>
        </w:rPr>
        <w:t>。</w:t>
      </w:r>
      <w:r w:rsidRPr="008E2C19">
        <w:rPr>
          <w:rFonts w:asciiTheme="minorEastAsia" w:hAnsiTheme="minorEastAsia" w:cs="仿宋_GB2312"/>
          <w:kern w:val="0"/>
          <w:sz w:val="24"/>
          <w:lang w:val="zh-CN"/>
        </w:rPr>
        <w:t xml:space="preserve"> </w:t>
      </w:r>
    </w:p>
    <w:p w14:paraId="5F24E863" w14:textId="77777777" w:rsidR="00AD6709" w:rsidRPr="008E2C19" w:rsidRDefault="00477DFF">
      <w:pPr>
        <w:snapToGrid w:val="0"/>
        <w:spacing w:line="360" w:lineRule="auto"/>
        <w:ind w:firstLine="576"/>
        <w:rPr>
          <w:rFonts w:ascii="宋体" w:hAnsi="宋体" w:cs="宋体"/>
          <w:kern w:val="0"/>
          <w:sz w:val="24"/>
          <w:lang w:val="zh-CN"/>
        </w:rPr>
      </w:pPr>
      <w:r w:rsidRPr="008E2C19">
        <w:rPr>
          <w:rFonts w:ascii="宋体" w:hAnsi="宋体" w:cs="宋体" w:hint="eastAsia"/>
          <w:kern w:val="0"/>
          <w:sz w:val="24"/>
          <w:lang w:val="zh-CN"/>
        </w:rPr>
        <w:t>一、分包标的及数量</w:t>
      </w:r>
    </w:p>
    <w:p w14:paraId="25F407B1" w14:textId="77777777" w:rsidR="00AD6709" w:rsidRPr="008E2C19" w:rsidRDefault="00477DFF">
      <w:pPr>
        <w:snapToGrid w:val="0"/>
        <w:spacing w:line="360" w:lineRule="auto"/>
        <w:ind w:firstLine="576"/>
        <w:rPr>
          <w:rFonts w:ascii="宋体" w:hAnsi="宋体" w:cs="宋体"/>
          <w:kern w:val="0"/>
          <w:sz w:val="24"/>
          <w:lang w:val="zh-CN"/>
        </w:rPr>
      </w:pPr>
      <w:r w:rsidRPr="008E2C19">
        <w:rPr>
          <w:rFonts w:ascii="宋体" w:hAnsi="宋体" w:cs="宋体" w:hint="eastAsia"/>
          <w:kern w:val="0"/>
          <w:sz w:val="24"/>
          <w:u w:val="single"/>
        </w:rPr>
        <w:t>（投标人名称）</w:t>
      </w:r>
      <w:r w:rsidRPr="008E2C19">
        <w:rPr>
          <w:rFonts w:ascii="宋体" w:hAnsi="宋体" w:cs="宋体" w:hint="eastAsia"/>
          <w:kern w:val="0"/>
          <w:sz w:val="24"/>
          <w:lang w:val="zh-CN"/>
        </w:rPr>
        <w:t>将</w:t>
      </w:r>
      <w:r w:rsidRPr="008E2C19">
        <w:rPr>
          <w:rFonts w:ascii="宋体" w:hAnsi="宋体" w:cs="宋体" w:hint="eastAsia"/>
          <w:u w:val="single"/>
        </w:rPr>
        <w:t xml:space="preserve">  </w:t>
      </w:r>
      <w:r w:rsidRPr="008E2C19">
        <w:rPr>
          <w:rFonts w:ascii="宋体" w:hAnsi="宋体" w:cs="宋体"/>
          <w:kern w:val="0"/>
          <w:sz w:val="24"/>
          <w:u w:val="single"/>
        </w:rPr>
        <w:t xml:space="preserve"> XX工作内容   </w:t>
      </w:r>
      <w:r w:rsidRPr="008E2C19">
        <w:rPr>
          <w:rFonts w:ascii="宋体" w:hAnsi="宋体" w:cs="宋体" w:hint="eastAsia"/>
          <w:sz w:val="24"/>
        </w:rPr>
        <w:t>分包给</w:t>
      </w:r>
      <w:r w:rsidRPr="008E2C19">
        <w:rPr>
          <w:rFonts w:ascii="宋体" w:hAnsi="宋体" w:cs="宋体" w:hint="eastAsia"/>
          <w:kern w:val="0"/>
          <w:sz w:val="24"/>
          <w:u w:val="single"/>
        </w:rPr>
        <w:t>（分包供应商1名称）</w:t>
      </w:r>
      <w:r w:rsidRPr="008E2C19">
        <w:rPr>
          <w:rFonts w:ascii="宋体" w:hAnsi="宋体" w:cs="宋体" w:hint="eastAsia"/>
          <w:kern w:val="0"/>
          <w:sz w:val="24"/>
          <w:lang w:val="zh-CN"/>
        </w:rPr>
        <w:t>，</w:t>
      </w:r>
      <w:r w:rsidRPr="008E2C19">
        <w:rPr>
          <w:rFonts w:ascii="宋体" w:hAnsi="宋体" w:cs="宋体" w:hint="eastAsia"/>
          <w:kern w:val="0"/>
          <w:sz w:val="24"/>
          <w:u w:val="single"/>
        </w:rPr>
        <w:t>（分包供应商2名称），</w:t>
      </w:r>
      <w:r w:rsidRPr="008E2C19">
        <w:rPr>
          <w:rFonts w:ascii="宋体" w:hAnsi="宋体" w:cs="宋体" w:hint="eastAsia"/>
          <w:kern w:val="0"/>
          <w:sz w:val="24"/>
          <w:lang w:val="zh-CN"/>
        </w:rPr>
        <w:t>具备承</w:t>
      </w:r>
      <w:r w:rsidRPr="008E2C19">
        <w:rPr>
          <w:rFonts w:ascii="宋体" w:hAnsi="宋体" w:cs="宋体" w:hint="eastAsia"/>
          <w:kern w:val="0"/>
          <w:sz w:val="24"/>
        </w:rPr>
        <w:t>担</w:t>
      </w:r>
      <w:r w:rsidRPr="008E2C19">
        <w:rPr>
          <w:rFonts w:ascii="宋体" w:hAnsi="宋体" w:cs="宋体" w:hint="eastAsia"/>
          <w:kern w:val="0"/>
          <w:sz w:val="24"/>
          <w:u w:val="single"/>
          <w:lang w:val="zh-CN"/>
        </w:rPr>
        <w:t>XX工作内容</w:t>
      </w:r>
      <w:r w:rsidRPr="008E2C19">
        <w:rPr>
          <w:rFonts w:ascii="宋体" w:hAnsi="宋体" w:cs="宋体" w:hint="eastAsia"/>
          <w:kern w:val="0"/>
          <w:sz w:val="24"/>
          <w:lang w:val="zh-CN"/>
        </w:rPr>
        <w:t>相应资质条件且不得再次分包；</w:t>
      </w:r>
    </w:p>
    <w:p w14:paraId="1DD7D018" w14:textId="77777777" w:rsidR="00AD6709" w:rsidRPr="008E2C19" w:rsidRDefault="00477DFF">
      <w:pPr>
        <w:snapToGrid w:val="0"/>
        <w:spacing w:line="360" w:lineRule="auto"/>
        <w:ind w:firstLine="576"/>
        <w:rPr>
          <w:rFonts w:ascii="宋体" w:hAnsi="宋体" w:cs="宋体"/>
          <w:kern w:val="0"/>
          <w:sz w:val="24"/>
          <w:lang w:val="zh-CN"/>
        </w:rPr>
      </w:pPr>
      <w:r w:rsidRPr="008E2C19">
        <w:rPr>
          <w:rFonts w:ascii="宋体" w:hAnsi="宋体" w:cs="宋体" w:hint="eastAsia"/>
          <w:kern w:val="0"/>
          <w:sz w:val="24"/>
          <w:lang w:val="zh-CN"/>
        </w:rPr>
        <w:t>……</w:t>
      </w:r>
    </w:p>
    <w:p w14:paraId="7B56E46F" w14:textId="77777777" w:rsidR="00AD6709" w:rsidRPr="008E2C19" w:rsidRDefault="00477DFF">
      <w:pPr>
        <w:ind w:firstLine="305"/>
      </w:pPr>
      <w:r w:rsidRPr="008E2C19">
        <w:rPr>
          <w:rFonts w:hint="eastAsia"/>
          <w:lang w:val="zh-CN"/>
        </w:rPr>
        <w:t xml:space="preserve"> </w:t>
      </w:r>
    </w:p>
    <w:p w14:paraId="4F866D9C" w14:textId="77777777" w:rsidR="00AD6709" w:rsidRPr="008E2C19" w:rsidRDefault="00477DFF">
      <w:pPr>
        <w:snapToGrid w:val="0"/>
        <w:spacing w:line="360" w:lineRule="auto"/>
        <w:ind w:firstLine="576"/>
        <w:rPr>
          <w:rFonts w:ascii="宋体" w:hAnsi="宋体" w:cs="宋体"/>
          <w:kern w:val="0"/>
          <w:sz w:val="24"/>
          <w:lang w:val="zh-CN"/>
        </w:rPr>
      </w:pPr>
      <w:r w:rsidRPr="008E2C19">
        <w:rPr>
          <w:rFonts w:ascii="宋体" w:hAnsi="宋体" w:cs="宋体" w:hint="eastAsia"/>
          <w:kern w:val="0"/>
          <w:sz w:val="24"/>
          <w:lang w:val="zh-CN"/>
        </w:rPr>
        <w:t>二、分包供应商中小企业合同份额（如果有）</w:t>
      </w:r>
    </w:p>
    <w:p w14:paraId="7327DA1A" w14:textId="77777777" w:rsidR="00AD6709" w:rsidRPr="008E2C19" w:rsidRDefault="00477DFF">
      <w:pPr>
        <w:snapToGrid w:val="0"/>
        <w:spacing w:line="360" w:lineRule="auto"/>
        <w:ind w:firstLine="576"/>
        <w:rPr>
          <w:rFonts w:ascii="宋体" w:hAnsi="宋体" w:cs="宋体"/>
          <w:b/>
          <w:kern w:val="0"/>
          <w:sz w:val="24"/>
          <w:lang w:val="zh-CN"/>
        </w:rPr>
      </w:pPr>
      <w:r w:rsidRPr="008E2C19">
        <w:rPr>
          <w:rFonts w:ascii="宋体" w:hAnsi="宋体" w:cs="宋体"/>
          <w:kern w:val="0"/>
          <w:sz w:val="24"/>
        </w:rPr>
        <w:t>1、</w:t>
      </w:r>
      <w:r w:rsidRPr="008E2C19">
        <w:rPr>
          <w:rFonts w:ascii="宋体" w:hAnsi="宋体" w:cs="宋体" w:hint="eastAsia"/>
          <w:kern w:val="0"/>
          <w:sz w:val="24"/>
          <w:u w:val="single"/>
        </w:rPr>
        <w:t>（分包供应商X</w:t>
      </w:r>
      <w:r w:rsidRPr="008E2C19">
        <w:rPr>
          <w:rFonts w:ascii="宋体" w:hAnsi="宋体" w:cs="宋体"/>
          <w:kern w:val="0"/>
          <w:sz w:val="24"/>
          <w:u w:val="single"/>
        </w:rPr>
        <w:t>,</w:t>
      </w:r>
      <w:r w:rsidRPr="008E2C19">
        <w:rPr>
          <w:rFonts w:ascii="宋体" w:hAnsi="宋体" w:cs="宋体" w:hint="eastAsia"/>
          <w:kern w:val="0"/>
          <w:sz w:val="24"/>
          <w:u w:val="single"/>
        </w:rPr>
        <w:t>……）提供的服务全部由小微企业承接，</w:t>
      </w:r>
      <w:r w:rsidRPr="008E2C19">
        <w:rPr>
          <w:rFonts w:ascii="宋体" w:hAnsi="宋体" w:cs="宋体" w:hint="eastAsia"/>
          <w:kern w:val="0"/>
          <w:sz w:val="24"/>
        </w:rPr>
        <w:t>其合同份额占到合同总金额</w:t>
      </w:r>
      <w:r w:rsidRPr="008E2C19">
        <w:rPr>
          <w:rFonts w:ascii="宋体" w:hAnsi="宋体" w:cs="宋体" w:hint="eastAsia"/>
          <w:kern w:val="0"/>
          <w:sz w:val="24"/>
          <w:u w:val="single"/>
        </w:rPr>
        <w:t xml:space="preserve">     </w:t>
      </w:r>
      <w:r w:rsidRPr="008E2C19">
        <w:rPr>
          <w:rFonts w:ascii="宋体" w:hAnsi="宋体" w:cs="宋体" w:hint="eastAsia"/>
          <w:kern w:val="0"/>
          <w:sz w:val="24"/>
        </w:rPr>
        <w:t>%以上</w:t>
      </w:r>
      <w:r w:rsidRPr="008E2C19">
        <w:rPr>
          <w:rFonts w:ascii="宋体" w:hAnsi="宋体" w:cs="宋体" w:hint="eastAsia"/>
        </w:rPr>
        <w:t>。</w:t>
      </w:r>
      <w:r w:rsidRPr="008E2C19">
        <w:rPr>
          <w:rFonts w:ascii="宋体" w:hAnsi="宋体" w:cs="宋体" w:hint="eastAsia"/>
          <w:b/>
          <w:kern w:val="0"/>
          <w:sz w:val="24"/>
          <w:lang w:val="zh-CN"/>
        </w:rPr>
        <w:t>（未预留份额专门面向中小企业采购的的采购项目，以及预留份额中的非预留部分采购包，允许分包的，分包意向协议约定小微企业的合同份额占到合同总金额30%以上的，对大中型企业的报价给予</w:t>
      </w:r>
      <w:r w:rsidRPr="008E2C19">
        <w:rPr>
          <w:rFonts w:ascii="宋体" w:hAnsi="宋体" w:cs="宋体"/>
          <w:b/>
          <w:kern w:val="0"/>
          <w:sz w:val="24"/>
          <w:lang w:val="zh-CN"/>
        </w:rPr>
        <w:t>6</w:t>
      </w:r>
      <w:r w:rsidRPr="008E2C19">
        <w:rPr>
          <w:rFonts w:ascii="宋体" w:hAnsi="宋体" w:cs="宋体" w:hint="eastAsia"/>
          <w:b/>
          <w:kern w:val="0"/>
          <w:sz w:val="24"/>
          <w:lang w:val="zh-CN"/>
        </w:rPr>
        <w:t>%的扣除。供应商</w:t>
      </w:r>
      <w:r w:rsidRPr="008E2C19">
        <w:rPr>
          <w:rFonts w:ascii="宋体" w:hAnsi="宋体" w:cs="宋体" w:hint="eastAsia"/>
          <w:b/>
          <w:sz w:val="24"/>
        </w:rPr>
        <w:t>拟享受以上价格扣除政策的，填写有关内容。</w:t>
      </w:r>
      <w:r w:rsidRPr="008E2C19">
        <w:rPr>
          <w:rFonts w:ascii="宋体" w:hAnsi="宋体" w:cs="宋体" w:hint="eastAsia"/>
          <w:b/>
          <w:kern w:val="0"/>
          <w:sz w:val="24"/>
          <w:lang w:val="zh-CN"/>
        </w:rPr>
        <w:t>）</w:t>
      </w:r>
    </w:p>
    <w:p w14:paraId="5AE70EE1" w14:textId="77777777" w:rsidR="00AD6709" w:rsidRPr="008E2C19" w:rsidRDefault="00477DFF">
      <w:pPr>
        <w:spacing w:line="360" w:lineRule="auto"/>
        <w:ind w:firstLineChars="200" w:firstLine="480"/>
        <w:rPr>
          <w:rFonts w:ascii="宋体" w:hAnsi="宋体" w:cs="宋体"/>
          <w:b/>
          <w:bCs/>
          <w:kern w:val="0"/>
          <w:sz w:val="24"/>
          <w:lang w:val="zh-CN"/>
        </w:rPr>
      </w:pPr>
      <w:r w:rsidRPr="008E2C19">
        <w:rPr>
          <w:rFonts w:ascii="宋体" w:hAnsi="宋体" w:cs="宋体" w:hint="eastAsia"/>
          <w:sz w:val="24"/>
        </w:rPr>
        <w:t>2、中小企业合同金额达到</w:t>
      </w:r>
      <w:r w:rsidRPr="008E2C19">
        <w:rPr>
          <w:rFonts w:ascii="宋体" w:hAnsi="宋体" w:cs="宋体" w:hint="eastAsia"/>
          <w:sz w:val="24"/>
          <w:u w:val="single"/>
        </w:rPr>
        <w:t xml:space="preserve">  </w:t>
      </w:r>
      <w:r w:rsidRPr="008E2C19">
        <w:rPr>
          <w:rFonts w:ascii="宋体" w:hAnsi="宋体" w:cs="宋体" w:hint="eastAsia"/>
          <w:sz w:val="24"/>
        </w:rPr>
        <w:t>%，小微企业合同金额达到</w:t>
      </w:r>
      <w:r w:rsidRPr="008E2C19">
        <w:rPr>
          <w:rFonts w:ascii="宋体" w:hAnsi="宋体" w:cs="宋体" w:hint="eastAsia"/>
          <w:sz w:val="24"/>
          <w:u w:val="single"/>
        </w:rPr>
        <w:t xml:space="preserve"> </w:t>
      </w:r>
      <w:r w:rsidRPr="008E2C19">
        <w:rPr>
          <w:rFonts w:ascii="宋体" w:hAnsi="宋体" w:cs="宋体" w:hint="eastAsia"/>
          <w:sz w:val="24"/>
        </w:rPr>
        <w:t>%</w:t>
      </w:r>
      <w:r w:rsidRPr="008E2C19">
        <w:rPr>
          <w:rFonts w:ascii="宋体" w:hAnsi="宋体" w:cs="宋体" w:hint="eastAsia"/>
          <w:kern w:val="0"/>
          <w:sz w:val="24"/>
          <w:lang w:val="zh-CN"/>
        </w:rPr>
        <w:t>。</w:t>
      </w:r>
      <w:r w:rsidRPr="008E2C19">
        <w:rPr>
          <w:rFonts w:ascii="宋体" w:hAnsi="宋体" w:cs="宋体" w:hint="eastAsia"/>
          <w:b/>
          <w:bCs/>
          <w:kern w:val="0"/>
          <w:sz w:val="24"/>
          <w:lang w:val="zh-CN"/>
        </w:rPr>
        <w:t>（</w:t>
      </w:r>
      <w:r w:rsidRPr="008E2C19">
        <w:rPr>
          <w:rFonts w:ascii="宋体" w:hAnsi="宋体" w:cs="宋体" w:hint="eastAsia"/>
          <w:b/>
          <w:bCs/>
          <w:sz w:val="24"/>
        </w:rPr>
        <w:t>要求合同分包形式参加的项目或采购包，供应商按招标文件第一部分招标公告申请人的资格要求中规定的</w:t>
      </w:r>
      <w:r w:rsidRPr="008E2C19">
        <w:rPr>
          <w:rFonts w:ascii="宋体" w:hAnsi="宋体" w:cs="宋体" w:hint="eastAsia"/>
          <w:b/>
          <w:kern w:val="0"/>
          <w:sz w:val="24"/>
          <w:lang w:val="zh-CN"/>
        </w:rPr>
        <w:t>分包意向协议</w:t>
      </w:r>
      <w:r w:rsidRPr="008E2C19">
        <w:rPr>
          <w:rFonts w:ascii="宋体" w:hAnsi="宋体" w:cs="宋体" w:hint="eastAsia"/>
          <w:b/>
          <w:bCs/>
          <w:sz w:val="24"/>
        </w:rPr>
        <w:t>中中小企业、小微企业合同金额应当达到的比例要求填写。</w:t>
      </w:r>
      <w:r w:rsidRPr="008E2C19">
        <w:rPr>
          <w:rFonts w:ascii="宋体" w:hAnsi="宋体" w:cs="宋体" w:hint="eastAsia"/>
          <w:b/>
          <w:bCs/>
          <w:kern w:val="0"/>
          <w:sz w:val="24"/>
          <w:lang w:val="zh-CN"/>
        </w:rPr>
        <w:t>）</w:t>
      </w:r>
    </w:p>
    <w:p w14:paraId="6D32BC41" w14:textId="77777777" w:rsidR="00AD6709" w:rsidRPr="008E2C19" w:rsidRDefault="00477DFF">
      <w:pPr>
        <w:snapToGrid w:val="0"/>
        <w:spacing w:line="360" w:lineRule="auto"/>
        <w:ind w:firstLine="576"/>
        <w:rPr>
          <w:rFonts w:ascii="宋体" w:hAnsi="宋体" w:cs="宋体"/>
          <w:kern w:val="0"/>
          <w:sz w:val="24"/>
          <w:lang w:val="zh-CN"/>
        </w:rPr>
      </w:pPr>
      <w:r w:rsidRPr="008E2C19">
        <w:rPr>
          <w:rFonts w:ascii="宋体" w:hAnsi="宋体" w:cs="宋体" w:hint="eastAsia"/>
          <w:kern w:val="0"/>
          <w:sz w:val="24"/>
          <w:lang w:val="zh-CN"/>
        </w:rPr>
        <w:t>三、分包工作履行期限、地点、方式</w:t>
      </w:r>
    </w:p>
    <w:p w14:paraId="4E6D06BE" w14:textId="77777777" w:rsidR="00AD6709" w:rsidRPr="008E2C19" w:rsidRDefault="00477DFF">
      <w:pPr>
        <w:snapToGrid w:val="0"/>
        <w:spacing w:line="360" w:lineRule="auto"/>
        <w:ind w:firstLine="576"/>
        <w:rPr>
          <w:rFonts w:ascii="宋体" w:hAnsi="宋体" w:cs="宋体"/>
          <w:u w:val="single"/>
        </w:rPr>
      </w:pPr>
      <w:r w:rsidRPr="008E2C19">
        <w:rPr>
          <w:rFonts w:ascii="宋体" w:hAnsi="宋体" w:cs="宋体" w:hint="eastAsia"/>
          <w:u w:val="single"/>
        </w:rPr>
        <w:t xml:space="preserve">                                                                                  </w:t>
      </w:r>
    </w:p>
    <w:p w14:paraId="47A88E0D" w14:textId="77777777" w:rsidR="00AD6709" w:rsidRPr="008E2C19" w:rsidRDefault="00477DFF">
      <w:pPr>
        <w:snapToGrid w:val="0"/>
        <w:spacing w:line="360" w:lineRule="auto"/>
        <w:ind w:firstLine="576"/>
        <w:rPr>
          <w:rFonts w:ascii="宋体" w:hAnsi="宋体" w:cs="宋体"/>
          <w:kern w:val="0"/>
          <w:sz w:val="24"/>
          <w:lang w:val="zh-CN"/>
        </w:rPr>
      </w:pPr>
      <w:r w:rsidRPr="008E2C19">
        <w:rPr>
          <w:rFonts w:ascii="宋体" w:hAnsi="宋体" w:cs="宋体" w:hint="eastAsia"/>
          <w:kern w:val="0"/>
          <w:sz w:val="24"/>
          <w:lang w:val="zh-CN"/>
        </w:rPr>
        <w:t>四、质量</w:t>
      </w:r>
    </w:p>
    <w:p w14:paraId="285E5933" w14:textId="77777777" w:rsidR="00AD6709" w:rsidRPr="008E2C19" w:rsidRDefault="00477DFF">
      <w:pPr>
        <w:snapToGrid w:val="0"/>
        <w:spacing w:line="360" w:lineRule="auto"/>
        <w:ind w:firstLine="576"/>
        <w:rPr>
          <w:rFonts w:ascii="宋体" w:hAnsi="宋体" w:cs="宋体"/>
          <w:kern w:val="0"/>
          <w:sz w:val="24"/>
          <w:lang w:val="zh-CN"/>
        </w:rPr>
      </w:pPr>
      <w:r w:rsidRPr="008E2C19">
        <w:rPr>
          <w:rFonts w:ascii="宋体" w:hAnsi="宋体" w:cs="宋体" w:hint="eastAsia"/>
          <w:u w:val="single"/>
        </w:rPr>
        <w:t xml:space="preserve">                                                                                       </w:t>
      </w:r>
    </w:p>
    <w:p w14:paraId="4690B026" w14:textId="77777777" w:rsidR="00AD6709" w:rsidRPr="008E2C19" w:rsidRDefault="00477DFF">
      <w:pPr>
        <w:snapToGrid w:val="0"/>
        <w:spacing w:line="360" w:lineRule="auto"/>
        <w:ind w:firstLine="576"/>
        <w:rPr>
          <w:rFonts w:ascii="宋体" w:hAnsi="宋体" w:cs="宋体"/>
          <w:kern w:val="0"/>
          <w:sz w:val="24"/>
          <w:lang w:val="zh-CN"/>
        </w:rPr>
      </w:pPr>
      <w:r w:rsidRPr="008E2C19">
        <w:rPr>
          <w:rFonts w:ascii="宋体" w:hAnsi="宋体" w:cs="宋体" w:hint="eastAsia"/>
          <w:kern w:val="0"/>
          <w:sz w:val="24"/>
          <w:lang w:val="zh-CN"/>
        </w:rPr>
        <w:t>五、价款或者报酬</w:t>
      </w:r>
    </w:p>
    <w:p w14:paraId="37C28B9B" w14:textId="77777777" w:rsidR="00AD6709" w:rsidRPr="008E2C19" w:rsidRDefault="00477DFF">
      <w:pPr>
        <w:snapToGrid w:val="0"/>
        <w:spacing w:line="360" w:lineRule="auto"/>
        <w:ind w:leftChars="273" w:left="573"/>
        <w:rPr>
          <w:rFonts w:ascii="宋体" w:hAnsi="宋体" w:cs="宋体"/>
          <w:kern w:val="0"/>
          <w:sz w:val="24"/>
          <w:lang w:val="zh-CN"/>
        </w:rPr>
      </w:pPr>
      <w:r w:rsidRPr="008E2C19">
        <w:rPr>
          <w:rFonts w:ascii="宋体" w:hAnsi="宋体" w:cs="宋体" w:hint="eastAsia"/>
          <w:u w:val="single"/>
        </w:rPr>
        <w:t xml:space="preserve">                                                                                     </w:t>
      </w:r>
    </w:p>
    <w:p w14:paraId="3D727F11" w14:textId="77777777" w:rsidR="00AD6709" w:rsidRPr="008E2C19" w:rsidRDefault="00477DFF">
      <w:pPr>
        <w:snapToGrid w:val="0"/>
        <w:spacing w:line="360" w:lineRule="auto"/>
        <w:ind w:leftChars="273" w:left="573"/>
        <w:rPr>
          <w:rFonts w:ascii="宋体" w:hAnsi="宋体" w:cs="宋体"/>
          <w:kern w:val="0"/>
          <w:sz w:val="24"/>
          <w:lang w:val="zh-CN"/>
        </w:rPr>
      </w:pPr>
      <w:r w:rsidRPr="008E2C19">
        <w:rPr>
          <w:rFonts w:ascii="宋体" w:hAnsi="宋体" w:cs="宋体" w:hint="eastAsia"/>
          <w:kern w:val="0"/>
          <w:sz w:val="24"/>
          <w:lang w:val="zh-CN"/>
        </w:rPr>
        <w:t>六、违约责任</w:t>
      </w:r>
    </w:p>
    <w:p w14:paraId="6C818D22" w14:textId="77777777" w:rsidR="00AD6709" w:rsidRPr="008E2C19" w:rsidRDefault="00477DFF">
      <w:pPr>
        <w:snapToGrid w:val="0"/>
        <w:spacing w:line="360" w:lineRule="auto"/>
        <w:ind w:firstLine="576"/>
        <w:rPr>
          <w:rFonts w:ascii="宋体" w:hAnsi="宋体" w:cs="宋体"/>
          <w:kern w:val="0"/>
          <w:sz w:val="24"/>
          <w:lang w:val="zh-CN"/>
        </w:rPr>
      </w:pPr>
      <w:r w:rsidRPr="008E2C19">
        <w:rPr>
          <w:rFonts w:ascii="宋体" w:hAnsi="宋体" w:cs="宋体" w:hint="eastAsia"/>
          <w:u w:val="single"/>
        </w:rPr>
        <w:t xml:space="preserve">                                                                                     </w:t>
      </w:r>
    </w:p>
    <w:p w14:paraId="41104903" w14:textId="77777777" w:rsidR="00AD6709" w:rsidRPr="008E2C19" w:rsidRDefault="00477DFF">
      <w:pPr>
        <w:snapToGrid w:val="0"/>
        <w:spacing w:line="360" w:lineRule="auto"/>
        <w:ind w:firstLine="576"/>
        <w:rPr>
          <w:rFonts w:ascii="宋体" w:hAnsi="宋体" w:cs="宋体"/>
          <w:kern w:val="0"/>
          <w:sz w:val="24"/>
          <w:lang w:val="zh-CN"/>
        </w:rPr>
      </w:pPr>
      <w:r w:rsidRPr="008E2C19">
        <w:rPr>
          <w:rFonts w:ascii="宋体" w:hAnsi="宋体" w:cs="宋体" w:hint="eastAsia"/>
          <w:kern w:val="0"/>
          <w:sz w:val="24"/>
          <w:lang w:val="zh-CN"/>
        </w:rPr>
        <w:t>七、争议解决的办法</w:t>
      </w:r>
    </w:p>
    <w:p w14:paraId="28CDD514" w14:textId="77777777" w:rsidR="00AD6709" w:rsidRPr="008E2C19" w:rsidRDefault="00477DFF">
      <w:pPr>
        <w:snapToGrid w:val="0"/>
        <w:spacing w:line="360" w:lineRule="auto"/>
        <w:ind w:firstLine="576"/>
        <w:rPr>
          <w:rFonts w:ascii="宋体" w:hAnsi="宋体" w:cs="宋体"/>
          <w:kern w:val="0"/>
          <w:sz w:val="24"/>
          <w:lang w:val="zh-CN"/>
        </w:rPr>
      </w:pPr>
      <w:r w:rsidRPr="008E2C19">
        <w:rPr>
          <w:rFonts w:ascii="宋体" w:hAnsi="宋体" w:cs="宋体" w:hint="eastAsia"/>
          <w:u w:val="single"/>
        </w:rPr>
        <w:t xml:space="preserve">                                                                                  </w:t>
      </w:r>
    </w:p>
    <w:p w14:paraId="7B7423B3" w14:textId="77777777" w:rsidR="00AD6709" w:rsidRPr="008E2C19" w:rsidRDefault="00477DFF">
      <w:pPr>
        <w:snapToGrid w:val="0"/>
        <w:spacing w:line="360" w:lineRule="auto"/>
        <w:ind w:firstLine="576"/>
        <w:rPr>
          <w:rFonts w:ascii="宋体" w:hAnsi="宋体" w:cs="宋体"/>
          <w:kern w:val="0"/>
          <w:sz w:val="24"/>
          <w:lang w:val="zh-CN"/>
        </w:rPr>
      </w:pPr>
      <w:r w:rsidRPr="008E2C19">
        <w:rPr>
          <w:rFonts w:ascii="宋体" w:hAnsi="宋体" w:cs="宋体" w:hint="eastAsia"/>
          <w:kern w:val="0"/>
          <w:sz w:val="24"/>
          <w:lang w:val="zh-CN"/>
        </w:rPr>
        <w:lastRenderedPageBreak/>
        <w:t>八、其他</w:t>
      </w:r>
    </w:p>
    <w:p w14:paraId="318A7626" w14:textId="77777777" w:rsidR="00AD6709" w:rsidRPr="008E2C19" w:rsidRDefault="00477DFF">
      <w:pPr>
        <w:snapToGrid w:val="0"/>
        <w:spacing w:line="360" w:lineRule="auto"/>
        <w:ind w:leftChars="342" w:left="5758" w:hangingChars="2100" w:hanging="5040"/>
        <w:rPr>
          <w:rFonts w:ascii="宋体" w:hAnsi="宋体" w:cs="宋体"/>
          <w:kern w:val="0"/>
          <w:sz w:val="24"/>
          <w:lang w:val="zh-CN"/>
        </w:rPr>
      </w:pPr>
      <w:r w:rsidRPr="008E2C19">
        <w:rPr>
          <w:rFonts w:ascii="宋体" w:hAnsi="宋体" w:cs="宋体" w:hint="eastAsia"/>
          <w:sz w:val="24"/>
        </w:rPr>
        <w:t>中小企业合同金额达到</w:t>
      </w:r>
      <w:r w:rsidRPr="008E2C19">
        <w:rPr>
          <w:rFonts w:ascii="宋体" w:hAnsi="宋体" w:cs="宋体" w:hint="eastAsia"/>
          <w:sz w:val="24"/>
          <w:u w:val="single"/>
        </w:rPr>
        <w:t xml:space="preserve">  </w:t>
      </w:r>
      <w:r w:rsidRPr="008E2C19">
        <w:rPr>
          <w:rFonts w:ascii="宋体" w:hAnsi="宋体" w:cs="宋体" w:hint="eastAsia"/>
          <w:sz w:val="24"/>
        </w:rPr>
        <w:t>%，小微企业合同金额达到</w:t>
      </w:r>
      <w:r w:rsidRPr="008E2C19">
        <w:rPr>
          <w:rFonts w:ascii="宋体" w:hAnsi="宋体" w:cs="宋体" w:hint="eastAsia"/>
          <w:sz w:val="24"/>
          <w:u w:val="single"/>
        </w:rPr>
        <w:t xml:space="preserve"> </w:t>
      </w:r>
      <w:r w:rsidRPr="008E2C19">
        <w:rPr>
          <w:rFonts w:ascii="宋体" w:hAnsi="宋体" w:cs="宋体" w:hint="eastAsia"/>
          <w:sz w:val="24"/>
        </w:rPr>
        <w:t>%</w:t>
      </w:r>
      <w:r w:rsidRPr="008E2C19">
        <w:rPr>
          <w:rFonts w:ascii="宋体" w:hAnsi="宋体" w:cs="宋体" w:hint="eastAsia"/>
          <w:kern w:val="0"/>
          <w:sz w:val="24"/>
          <w:lang w:val="zh-CN"/>
        </w:rPr>
        <w:t xml:space="preserve">  。                                           投标人名称(电子签名)：</w:t>
      </w:r>
    </w:p>
    <w:p w14:paraId="27E36DD7" w14:textId="77777777" w:rsidR="00AD6709" w:rsidRPr="008E2C19" w:rsidRDefault="00477DFF">
      <w:pPr>
        <w:snapToGrid w:val="0"/>
        <w:spacing w:line="360" w:lineRule="auto"/>
        <w:ind w:firstLineChars="2400" w:firstLine="5760"/>
        <w:rPr>
          <w:rFonts w:ascii="宋体" w:hAnsi="宋体" w:cs="宋体"/>
          <w:kern w:val="0"/>
          <w:sz w:val="24"/>
          <w:lang w:val="zh-CN"/>
        </w:rPr>
      </w:pPr>
      <w:r w:rsidRPr="008E2C19">
        <w:rPr>
          <w:rFonts w:ascii="宋体" w:hAnsi="宋体" w:cs="宋体" w:hint="eastAsia"/>
          <w:kern w:val="0"/>
          <w:sz w:val="24"/>
          <w:lang w:val="zh-CN"/>
        </w:rPr>
        <w:t>分包供应商名称：</w:t>
      </w:r>
    </w:p>
    <w:p w14:paraId="5AF9A95F" w14:textId="77777777" w:rsidR="00AD6709" w:rsidRPr="008E2C19" w:rsidRDefault="00477DFF">
      <w:pPr>
        <w:snapToGrid w:val="0"/>
        <w:spacing w:line="360" w:lineRule="auto"/>
        <w:ind w:firstLineChars="2400" w:firstLine="5760"/>
        <w:rPr>
          <w:rFonts w:ascii="宋体" w:hAnsi="宋体" w:cs="宋体"/>
        </w:rPr>
      </w:pPr>
      <w:r w:rsidRPr="008E2C19">
        <w:rPr>
          <w:rFonts w:ascii="宋体" w:hAnsi="宋体" w:cs="宋体" w:hint="eastAsia"/>
          <w:kern w:val="0"/>
          <w:sz w:val="24"/>
          <w:lang w:val="zh-CN"/>
        </w:rPr>
        <w:t>……</w:t>
      </w:r>
    </w:p>
    <w:p w14:paraId="36E37A4D" w14:textId="77777777" w:rsidR="00AD6709" w:rsidRPr="008E2C19" w:rsidRDefault="00477DFF">
      <w:pPr>
        <w:spacing w:line="360" w:lineRule="auto"/>
        <w:jc w:val="center"/>
        <w:rPr>
          <w:rFonts w:ascii="宋体" w:hAnsi="宋体" w:cs="宋体"/>
          <w:kern w:val="0"/>
          <w:sz w:val="24"/>
          <w:lang w:val="zh-CN"/>
        </w:rPr>
      </w:pPr>
      <w:r w:rsidRPr="008E2C19">
        <w:rPr>
          <w:rFonts w:ascii="宋体" w:hAnsi="宋体" w:cs="宋体" w:hint="eastAsia"/>
          <w:kern w:val="0"/>
          <w:sz w:val="24"/>
          <w:lang w:val="zh-CN"/>
        </w:rPr>
        <w:t xml:space="preserve">                                        日期：  年  月   日</w:t>
      </w:r>
    </w:p>
    <w:p w14:paraId="4FD7BF2D" w14:textId="77777777" w:rsidR="00AD6709" w:rsidRPr="008E2C19" w:rsidRDefault="00AD6709"/>
    <w:p w14:paraId="22CE0E12" w14:textId="77777777" w:rsidR="00AD6709" w:rsidRPr="008E2C19" w:rsidRDefault="00AD6709"/>
    <w:p w14:paraId="55FE9185" w14:textId="77777777" w:rsidR="00AD6709" w:rsidRPr="008E2C19" w:rsidRDefault="00AD6709"/>
    <w:p w14:paraId="22217203" w14:textId="77777777" w:rsidR="00AD6709" w:rsidRPr="008E2C19" w:rsidRDefault="00AD6709"/>
    <w:p w14:paraId="781F96A2" w14:textId="77777777" w:rsidR="00AD6709" w:rsidRPr="008E2C19" w:rsidRDefault="00AD6709"/>
    <w:p w14:paraId="6EE2B1DF" w14:textId="77777777" w:rsidR="00AD6709" w:rsidRPr="008E2C19" w:rsidRDefault="00AD6709"/>
    <w:p w14:paraId="09CE9CF2" w14:textId="77777777" w:rsidR="00AD6709" w:rsidRPr="008E2C19" w:rsidRDefault="00AD6709"/>
    <w:p w14:paraId="566796CD" w14:textId="77777777" w:rsidR="00AD6709" w:rsidRPr="008E2C19" w:rsidRDefault="00AD6709"/>
    <w:p w14:paraId="5F111ABA" w14:textId="77777777" w:rsidR="00AD6709" w:rsidRPr="008E2C19" w:rsidRDefault="00477DFF">
      <w:pPr>
        <w:widowControl/>
        <w:adjustRightInd/>
        <w:jc w:val="left"/>
      </w:pPr>
      <w:r w:rsidRPr="008E2C19">
        <w:br w:type="page"/>
      </w:r>
    </w:p>
    <w:p w14:paraId="2E3B2CC2" w14:textId="77777777" w:rsidR="00AD6709" w:rsidRPr="008E2C19" w:rsidRDefault="00AD6709"/>
    <w:p w14:paraId="2F30EA7D" w14:textId="77777777" w:rsidR="00AD6709" w:rsidRPr="008E2C19" w:rsidRDefault="00477DFF">
      <w:pPr>
        <w:jc w:val="center"/>
        <w:rPr>
          <w:rFonts w:asciiTheme="minorEastAsia" w:hAnsiTheme="minorEastAsia" w:cs="仿宋_GB2312"/>
          <w:b/>
          <w:kern w:val="0"/>
          <w:sz w:val="32"/>
          <w:szCs w:val="32"/>
        </w:rPr>
      </w:pPr>
      <w:r w:rsidRPr="008E2C19">
        <w:rPr>
          <w:rFonts w:asciiTheme="minorEastAsia" w:hAnsiTheme="minorEastAsia" w:cs="仿宋_GB2312" w:hint="eastAsia"/>
          <w:b/>
          <w:kern w:val="0"/>
          <w:sz w:val="32"/>
          <w:szCs w:val="32"/>
        </w:rPr>
        <w:t>三、符合性审查资料</w:t>
      </w:r>
    </w:p>
    <w:p w14:paraId="02A0995A" w14:textId="77777777" w:rsidR="00AD6709" w:rsidRPr="008E2C19" w:rsidRDefault="00AD6709">
      <w:pPr>
        <w:jc w:val="center"/>
        <w:rPr>
          <w:rFonts w:asciiTheme="minorEastAsia" w:hAnsiTheme="minorEastAsia" w:cs="仿宋_GB2312"/>
          <w:b/>
          <w:kern w:val="0"/>
          <w:sz w:val="32"/>
          <w:szCs w:val="32"/>
        </w:rPr>
      </w:pP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6"/>
        <w:gridCol w:w="4991"/>
        <w:gridCol w:w="2551"/>
        <w:gridCol w:w="1418"/>
      </w:tblGrid>
      <w:tr w:rsidR="00AD6709" w:rsidRPr="008E2C19" w14:paraId="676F0011" w14:textId="77777777">
        <w:trPr>
          <w:trHeight w:val="882"/>
        </w:trPr>
        <w:tc>
          <w:tcPr>
            <w:tcW w:w="646" w:type="dxa"/>
            <w:vAlign w:val="center"/>
          </w:tcPr>
          <w:p w14:paraId="6627C04C" w14:textId="77777777" w:rsidR="00AD6709" w:rsidRPr="008E2C19" w:rsidRDefault="00477DFF">
            <w:pPr>
              <w:snapToGrid w:val="0"/>
              <w:spacing w:line="240" w:lineRule="atLeast"/>
              <w:jc w:val="center"/>
              <w:rPr>
                <w:rFonts w:asciiTheme="minorEastAsia" w:hAnsiTheme="minorEastAsia"/>
                <w:b/>
                <w:sz w:val="24"/>
              </w:rPr>
            </w:pPr>
            <w:r w:rsidRPr="008E2C19">
              <w:rPr>
                <w:rFonts w:asciiTheme="minorEastAsia" w:hAnsiTheme="minorEastAsia" w:hint="eastAsia"/>
                <w:b/>
                <w:sz w:val="24"/>
              </w:rPr>
              <w:t>序号</w:t>
            </w:r>
          </w:p>
        </w:tc>
        <w:tc>
          <w:tcPr>
            <w:tcW w:w="4991" w:type="dxa"/>
            <w:vAlign w:val="center"/>
          </w:tcPr>
          <w:p w14:paraId="1E092311" w14:textId="77777777" w:rsidR="00AD6709" w:rsidRPr="008E2C19" w:rsidRDefault="00477DFF">
            <w:pPr>
              <w:snapToGrid w:val="0"/>
              <w:spacing w:line="240" w:lineRule="atLeast"/>
              <w:jc w:val="center"/>
              <w:rPr>
                <w:rFonts w:asciiTheme="minorEastAsia" w:hAnsiTheme="minorEastAsia"/>
                <w:b/>
                <w:sz w:val="24"/>
              </w:rPr>
            </w:pPr>
            <w:r w:rsidRPr="008E2C19">
              <w:rPr>
                <w:rFonts w:asciiTheme="minorEastAsia" w:hAnsiTheme="minorEastAsia" w:hint="eastAsia"/>
                <w:b/>
                <w:sz w:val="24"/>
              </w:rPr>
              <w:t>实质性要求</w:t>
            </w:r>
          </w:p>
        </w:tc>
        <w:tc>
          <w:tcPr>
            <w:tcW w:w="2551" w:type="dxa"/>
            <w:vAlign w:val="center"/>
          </w:tcPr>
          <w:p w14:paraId="5F930C87" w14:textId="77777777" w:rsidR="00AD6709" w:rsidRPr="008E2C19" w:rsidRDefault="00477DFF">
            <w:pPr>
              <w:snapToGrid w:val="0"/>
              <w:spacing w:line="240" w:lineRule="atLeast"/>
              <w:jc w:val="center"/>
              <w:rPr>
                <w:rFonts w:asciiTheme="minorEastAsia" w:hAnsiTheme="minorEastAsia"/>
                <w:b/>
                <w:sz w:val="24"/>
              </w:rPr>
            </w:pPr>
            <w:r w:rsidRPr="008E2C19">
              <w:rPr>
                <w:rFonts w:asciiTheme="minorEastAsia" w:hAnsiTheme="minorEastAsia" w:hint="eastAsia"/>
                <w:b/>
                <w:sz w:val="24"/>
              </w:rPr>
              <w:t>需要提供的符合性审查资料</w:t>
            </w:r>
          </w:p>
        </w:tc>
        <w:tc>
          <w:tcPr>
            <w:tcW w:w="1418" w:type="dxa"/>
            <w:vAlign w:val="center"/>
          </w:tcPr>
          <w:p w14:paraId="27549094" w14:textId="77777777" w:rsidR="00AD6709" w:rsidRPr="008E2C19" w:rsidRDefault="00477DFF">
            <w:pPr>
              <w:snapToGrid w:val="0"/>
              <w:spacing w:line="240" w:lineRule="atLeast"/>
              <w:jc w:val="center"/>
              <w:rPr>
                <w:rFonts w:asciiTheme="minorEastAsia" w:hAnsiTheme="minorEastAsia"/>
                <w:b/>
                <w:sz w:val="24"/>
              </w:rPr>
            </w:pPr>
            <w:r w:rsidRPr="008E2C19">
              <w:rPr>
                <w:rFonts w:asciiTheme="minorEastAsia" w:hAnsiTheme="minorEastAsia" w:hint="eastAsia"/>
                <w:b/>
                <w:sz w:val="24"/>
              </w:rPr>
              <w:t>投标文件中的</w:t>
            </w:r>
          </w:p>
          <w:p w14:paraId="723B4911" w14:textId="77777777" w:rsidR="00AD6709" w:rsidRPr="008E2C19" w:rsidRDefault="00477DFF">
            <w:pPr>
              <w:snapToGrid w:val="0"/>
              <w:spacing w:line="240" w:lineRule="atLeast"/>
              <w:jc w:val="center"/>
              <w:rPr>
                <w:rFonts w:asciiTheme="minorEastAsia" w:hAnsiTheme="minorEastAsia"/>
                <w:b/>
                <w:sz w:val="24"/>
              </w:rPr>
            </w:pPr>
            <w:r w:rsidRPr="008E2C19">
              <w:rPr>
                <w:rFonts w:asciiTheme="minorEastAsia" w:hAnsiTheme="minorEastAsia" w:hint="eastAsia"/>
                <w:b/>
                <w:sz w:val="24"/>
              </w:rPr>
              <w:t>页码位置</w:t>
            </w:r>
          </w:p>
        </w:tc>
      </w:tr>
      <w:tr w:rsidR="00AD6709" w:rsidRPr="008E2C19" w14:paraId="1AC48021" w14:textId="77777777">
        <w:trPr>
          <w:trHeight w:val="860"/>
        </w:trPr>
        <w:tc>
          <w:tcPr>
            <w:tcW w:w="646" w:type="dxa"/>
            <w:vAlign w:val="center"/>
          </w:tcPr>
          <w:p w14:paraId="286285C9" w14:textId="77777777" w:rsidR="00AD6709" w:rsidRPr="008E2C19" w:rsidRDefault="00477DFF">
            <w:pPr>
              <w:rPr>
                <w:rFonts w:asciiTheme="minorEastAsia" w:hAnsiTheme="minorEastAsia"/>
                <w:sz w:val="24"/>
              </w:rPr>
            </w:pPr>
            <w:r w:rsidRPr="008E2C19">
              <w:rPr>
                <w:rFonts w:asciiTheme="minorEastAsia" w:hAnsiTheme="minorEastAsia"/>
                <w:sz w:val="24"/>
              </w:rPr>
              <w:t>1</w:t>
            </w:r>
          </w:p>
        </w:tc>
        <w:tc>
          <w:tcPr>
            <w:tcW w:w="4991" w:type="dxa"/>
          </w:tcPr>
          <w:p w14:paraId="66B3424A" w14:textId="77777777" w:rsidR="00AD6709" w:rsidRPr="008E2C19" w:rsidRDefault="00477DFF">
            <w:pPr>
              <w:spacing w:line="360" w:lineRule="auto"/>
              <w:rPr>
                <w:rFonts w:asciiTheme="minorEastAsia" w:hAnsiTheme="minorEastAsia" w:cs="仿宋_GB2312"/>
                <w:sz w:val="24"/>
              </w:rPr>
            </w:pPr>
            <w:r w:rsidRPr="008E2C19">
              <w:rPr>
                <w:rFonts w:asciiTheme="minorEastAsia" w:hAnsiTheme="minorEastAsia" w:cs="仿宋_GB2312" w:hint="eastAsia"/>
                <w:sz w:val="24"/>
              </w:rPr>
              <w:t>投标文件按照招标文件要求签署、盖章。</w:t>
            </w:r>
          </w:p>
        </w:tc>
        <w:tc>
          <w:tcPr>
            <w:tcW w:w="2551" w:type="dxa"/>
            <w:vAlign w:val="center"/>
          </w:tcPr>
          <w:p w14:paraId="0602FBA9" w14:textId="77777777" w:rsidR="00AD6709" w:rsidRPr="008E2C19" w:rsidRDefault="00477DFF">
            <w:pPr>
              <w:rPr>
                <w:rFonts w:asciiTheme="minorEastAsia" w:hAnsiTheme="minorEastAsia"/>
                <w:sz w:val="24"/>
              </w:rPr>
            </w:pPr>
            <w:r w:rsidRPr="008E2C19">
              <w:rPr>
                <w:rFonts w:asciiTheme="minorEastAsia" w:hAnsiTheme="minorEastAsia" w:hint="eastAsia"/>
                <w:sz w:val="24"/>
              </w:rPr>
              <w:t>需要使用电子签名或者签字盖章的投标文件的组成部分</w:t>
            </w:r>
          </w:p>
        </w:tc>
        <w:tc>
          <w:tcPr>
            <w:tcW w:w="1418" w:type="dxa"/>
          </w:tcPr>
          <w:p w14:paraId="3B7D2FA7" w14:textId="77777777" w:rsidR="00AD6709" w:rsidRPr="008E2C19" w:rsidRDefault="00AD6709">
            <w:pPr>
              <w:rPr>
                <w:rFonts w:asciiTheme="minorEastAsia" w:hAnsiTheme="minorEastAsia" w:cs="仿宋_GB2312"/>
                <w:sz w:val="24"/>
              </w:rPr>
            </w:pPr>
          </w:p>
          <w:p w14:paraId="4C99E86B" w14:textId="77777777" w:rsidR="00AD6709" w:rsidRPr="008E2C19" w:rsidRDefault="00477DFF">
            <w:pPr>
              <w:rPr>
                <w:rFonts w:asciiTheme="minorEastAsia" w:hAnsiTheme="minorEastAsia" w:cs="仿宋_GB2312"/>
                <w:sz w:val="24"/>
              </w:rPr>
            </w:pPr>
            <w:r w:rsidRPr="008E2C19">
              <w:rPr>
                <w:rFonts w:asciiTheme="minorEastAsia" w:hAnsiTheme="minorEastAsia" w:cs="仿宋_GB2312" w:hint="eastAsia"/>
                <w:sz w:val="24"/>
              </w:rPr>
              <w:t>见投标文件</w:t>
            </w:r>
          </w:p>
          <w:p w14:paraId="4776270A" w14:textId="77777777" w:rsidR="00AD6709" w:rsidRPr="008E2C19" w:rsidRDefault="00477DFF">
            <w:pPr>
              <w:rPr>
                <w:rFonts w:asciiTheme="minorEastAsia" w:hAnsiTheme="minorEastAsia"/>
              </w:rPr>
            </w:pPr>
            <w:r w:rsidRPr="008E2C19">
              <w:rPr>
                <w:rFonts w:asciiTheme="minorEastAsia" w:hAnsiTheme="minorEastAsia" w:cs="仿宋_GB2312" w:hint="eastAsia"/>
                <w:sz w:val="24"/>
              </w:rPr>
              <w:t>第</w:t>
            </w:r>
            <w:r w:rsidRPr="008E2C19">
              <w:rPr>
                <w:rFonts w:asciiTheme="minorEastAsia" w:hAnsiTheme="minorEastAsia" w:cs="仿宋_GB2312"/>
                <w:sz w:val="24"/>
                <w:u w:val="single"/>
              </w:rPr>
              <w:t xml:space="preserve">  </w:t>
            </w:r>
            <w:r w:rsidRPr="008E2C19">
              <w:rPr>
                <w:rFonts w:asciiTheme="minorEastAsia" w:hAnsiTheme="minorEastAsia" w:cs="仿宋_GB2312" w:hint="eastAsia"/>
                <w:sz w:val="24"/>
              </w:rPr>
              <w:t>页</w:t>
            </w:r>
          </w:p>
        </w:tc>
      </w:tr>
      <w:tr w:rsidR="00AD6709" w:rsidRPr="008E2C19" w14:paraId="126BFF90" w14:textId="77777777">
        <w:trPr>
          <w:trHeight w:val="860"/>
        </w:trPr>
        <w:tc>
          <w:tcPr>
            <w:tcW w:w="646" w:type="dxa"/>
            <w:vAlign w:val="center"/>
          </w:tcPr>
          <w:p w14:paraId="7F742F20" w14:textId="77777777" w:rsidR="00AD6709" w:rsidRPr="008E2C19" w:rsidRDefault="00477DFF">
            <w:pPr>
              <w:spacing w:line="360" w:lineRule="auto"/>
              <w:rPr>
                <w:rFonts w:asciiTheme="minorEastAsia" w:hAnsiTheme="minorEastAsia"/>
                <w:sz w:val="24"/>
              </w:rPr>
            </w:pPr>
            <w:r w:rsidRPr="008E2C19">
              <w:rPr>
                <w:rFonts w:asciiTheme="minorEastAsia" w:hAnsiTheme="minorEastAsia"/>
                <w:sz w:val="24"/>
              </w:rPr>
              <w:t>2</w:t>
            </w:r>
          </w:p>
        </w:tc>
        <w:tc>
          <w:tcPr>
            <w:tcW w:w="4991" w:type="dxa"/>
          </w:tcPr>
          <w:p w14:paraId="2740E739" w14:textId="77777777" w:rsidR="00AD6709" w:rsidRPr="008E2C19" w:rsidRDefault="00477DFF">
            <w:pPr>
              <w:spacing w:line="360" w:lineRule="auto"/>
              <w:rPr>
                <w:rFonts w:asciiTheme="minorEastAsia" w:hAnsiTheme="minorEastAsia"/>
                <w:sz w:val="24"/>
              </w:rPr>
            </w:pPr>
            <w:r w:rsidRPr="008E2C19">
              <w:rPr>
                <w:rFonts w:asciiTheme="minorEastAsia" w:hAnsiTheme="minorEastAsia" w:hint="eastAsia"/>
                <w:sz w:val="24"/>
              </w:rPr>
              <w:t>采购人拟采购的产品属于政府强制采购的节能产品品目清单范围的，投标人按招标文件要求提供国家确定的认证机构出具的、处于有效期之内的节能产品认证证书。</w:t>
            </w:r>
          </w:p>
        </w:tc>
        <w:tc>
          <w:tcPr>
            <w:tcW w:w="2551" w:type="dxa"/>
            <w:vAlign w:val="center"/>
          </w:tcPr>
          <w:p w14:paraId="7FF32E46" w14:textId="77777777" w:rsidR="00AD6709" w:rsidRPr="008E2C19" w:rsidRDefault="00477DFF">
            <w:pPr>
              <w:rPr>
                <w:rFonts w:asciiTheme="minorEastAsia" w:hAnsiTheme="minorEastAsia"/>
                <w:sz w:val="24"/>
              </w:rPr>
            </w:pPr>
            <w:r w:rsidRPr="008E2C19">
              <w:rPr>
                <w:rFonts w:asciiTheme="minorEastAsia" w:hAnsiTheme="minorEastAsia" w:cs="仿宋_GB2312" w:hint="eastAsia"/>
                <w:sz w:val="24"/>
              </w:rPr>
              <w:t>节能产品认证证书（本项目</w:t>
            </w:r>
            <w:r w:rsidRPr="008E2C19">
              <w:rPr>
                <w:rFonts w:asciiTheme="minorEastAsia" w:hAnsiTheme="minorEastAsia" w:hint="eastAsia"/>
                <w:sz w:val="24"/>
              </w:rPr>
              <w:t>拟采购的产品不属于政府强制采购的节能产品品目清单范围的</w:t>
            </w:r>
            <w:r w:rsidRPr="008E2C19">
              <w:rPr>
                <w:rFonts w:asciiTheme="minorEastAsia" w:hAnsiTheme="minorEastAsia" w:cs="仿宋_GB2312" w:hint="eastAsia"/>
                <w:sz w:val="24"/>
              </w:rPr>
              <w:t>，无需提供）</w:t>
            </w:r>
          </w:p>
        </w:tc>
        <w:tc>
          <w:tcPr>
            <w:tcW w:w="1418" w:type="dxa"/>
          </w:tcPr>
          <w:p w14:paraId="2F4338F4" w14:textId="77777777" w:rsidR="00AD6709" w:rsidRPr="008E2C19" w:rsidRDefault="00AD6709">
            <w:pPr>
              <w:rPr>
                <w:rFonts w:asciiTheme="minorEastAsia" w:hAnsiTheme="minorEastAsia" w:cs="仿宋_GB2312"/>
                <w:sz w:val="24"/>
              </w:rPr>
            </w:pPr>
          </w:p>
          <w:p w14:paraId="40ECB67E" w14:textId="77777777" w:rsidR="00AD6709" w:rsidRPr="008E2C19" w:rsidRDefault="00AD6709">
            <w:pPr>
              <w:rPr>
                <w:rFonts w:asciiTheme="minorEastAsia" w:hAnsiTheme="minorEastAsia" w:cs="仿宋_GB2312"/>
                <w:sz w:val="24"/>
              </w:rPr>
            </w:pPr>
          </w:p>
          <w:p w14:paraId="5421CF0C" w14:textId="77777777" w:rsidR="00AD6709" w:rsidRPr="008E2C19" w:rsidRDefault="00477DFF">
            <w:pPr>
              <w:rPr>
                <w:rFonts w:asciiTheme="minorEastAsia" w:hAnsiTheme="minorEastAsia" w:cs="仿宋_GB2312"/>
                <w:sz w:val="24"/>
              </w:rPr>
            </w:pPr>
            <w:r w:rsidRPr="008E2C19">
              <w:rPr>
                <w:rFonts w:asciiTheme="minorEastAsia" w:hAnsiTheme="minorEastAsia" w:cs="仿宋_GB2312" w:hint="eastAsia"/>
                <w:sz w:val="24"/>
              </w:rPr>
              <w:t>见投标文件</w:t>
            </w:r>
          </w:p>
          <w:p w14:paraId="3010DFF1" w14:textId="77777777" w:rsidR="00AD6709" w:rsidRPr="008E2C19" w:rsidRDefault="00477DFF">
            <w:pPr>
              <w:pStyle w:val="2"/>
              <w:rPr>
                <w:rFonts w:asciiTheme="minorEastAsia" w:eastAsiaTheme="minorEastAsia" w:hAnsiTheme="minorEastAsia"/>
                <w:lang w:val="en-US"/>
              </w:rPr>
            </w:pPr>
            <w:r w:rsidRPr="008E2C19">
              <w:rPr>
                <w:rFonts w:asciiTheme="minorEastAsia" w:eastAsiaTheme="minorEastAsia" w:hAnsiTheme="minorEastAsia" w:cs="仿宋_GB2312" w:hint="eastAsia"/>
                <w:b w:val="0"/>
                <w:bCs w:val="0"/>
                <w:sz w:val="24"/>
                <w:szCs w:val="24"/>
                <w:lang w:val="en-US"/>
              </w:rPr>
              <w:t>第</w:t>
            </w:r>
            <w:r w:rsidRPr="008E2C19">
              <w:rPr>
                <w:rFonts w:asciiTheme="minorEastAsia" w:eastAsiaTheme="minorEastAsia" w:hAnsiTheme="minorEastAsia" w:cs="仿宋_GB2312"/>
                <w:b w:val="0"/>
                <w:bCs w:val="0"/>
                <w:sz w:val="24"/>
                <w:szCs w:val="24"/>
                <w:u w:val="single"/>
                <w:lang w:val="en-US"/>
              </w:rPr>
              <w:t xml:space="preserve">  </w:t>
            </w:r>
            <w:r w:rsidRPr="008E2C19">
              <w:rPr>
                <w:rFonts w:asciiTheme="minorEastAsia" w:eastAsiaTheme="minorEastAsia" w:hAnsiTheme="minorEastAsia" w:cs="仿宋_GB2312" w:hint="eastAsia"/>
                <w:b w:val="0"/>
                <w:bCs w:val="0"/>
                <w:sz w:val="24"/>
                <w:szCs w:val="24"/>
                <w:lang w:val="en-US"/>
              </w:rPr>
              <w:t>页</w:t>
            </w:r>
          </w:p>
        </w:tc>
      </w:tr>
      <w:tr w:rsidR="00AD6709" w:rsidRPr="008E2C19" w14:paraId="4EBC5320" w14:textId="77777777">
        <w:trPr>
          <w:trHeight w:val="860"/>
        </w:trPr>
        <w:tc>
          <w:tcPr>
            <w:tcW w:w="646" w:type="dxa"/>
            <w:vAlign w:val="center"/>
          </w:tcPr>
          <w:p w14:paraId="5437F713" w14:textId="77777777" w:rsidR="00AD6709" w:rsidRPr="008E2C19" w:rsidRDefault="00477DFF">
            <w:pPr>
              <w:rPr>
                <w:rFonts w:asciiTheme="minorEastAsia" w:hAnsiTheme="minorEastAsia"/>
                <w:sz w:val="24"/>
              </w:rPr>
            </w:pPr>
            <w:r w:rsidRPr="008E2C19">
              <w:rPr>
                <w:rFonts w:asciiTheme="minorEastAsia" w:hAnsiTheme="minorEastAsia"/>
                <w:sz w:val="24"/>
              </w:rPr>
              <w:t>3</w:t>
            </w:r>
          </w:p>
        </w:tc>
        <w:tc>
          <w:tcPr>
            <w:tcW w:w="4991" w:type="dxa"/>
          </w:tcPr>
          <w:p w14:paraId="020E83D9" w14:textId="77777777" w:rsidR="00AD6709" w:rsidRPr="008E2C19" w:rsidRDefault="00477DFF">
            <w:pPr>
              <w:spacing w:line="360" w:lineRule="auto"/>
              <w:rPr>
                <w:rFonts w:asciiTheme="minorEastAsia" w:hAnsiTheme="minorEastAsia" w:cs="仿宋_GB2312"/>
                <w:sz w:val="24"/>
              </w:rPr>
            </w:pPr>
            <w:r w:rsidRPr="008E2C19">
              <w:rPr>
                <w:rFonts w:asciiTheme="minorEastAsia" w:hAnsiTheme="minorEastAsia" w:hint="eastAsia"/>
                <w:sz w:val="24"/>
              </w:rPr>
              <w:t>投标文件中承诺的投标有效期不少于招标文件中载明的投标有效期。</w:t>
            </w:r>
          </w:p>
        </w:tc>
        <w:tc>
          <w:tcPr>
            <w:tcW w:w="2551" w:type="dxa"/>
            <w:vAlign w:val="center"/>
          </w:tcPr>
          <w:p w14:paraId="01E4DD8C" w14:textId="77777777" w:rsidR="00AD6709" w:rsidRPr="008E2C19" w:rsidRDefault="00477DFF">
            <w:pPr>
              <w:rPr>
                <w:rFonts w:asciiTheme="minorEastAsia" w:hAnsiTheme="minorEastAsia"/>
                <w:sz w:val="24"/>
              </w:rPr>
            </w:pPr>
            <w:r w:rsidRPr="008E2C19">
              <w:rPr>
                <w:rFonts w:asciiTheme="minorEastAsia" w:hAnsiTheme="minorEastAsia" w:hint="eastAsia"/>
                <w:sz w:val="24"/>
              </w:rPr>
              <w:t>投标函</w:t>
            </w:r>
          </w:p>
        </w:tc>
        <w:tc>
          <w:tcPr>
            <w:tcW w:w="1418" w:type="dxa"/>
          </w:tcPr>
          <w:p w14:paraId="441402CD" w14:textId="77777777" w:rsidR="00AD6709" w:rsidRPr="008E2C19" w:rsidRDefault="00477DFF">
            <w:pPr>
              <w:rPr>
                <w:rFonts w:asciiTheme="minorEastAsia" w:hAnsiTheme="minorEastAsia"/>
              </w:rPr>
            </w:pPr>
            <w:r w:rsidRPr="008E2C19">
              <w:rPr>
                <w:rFonts w:asciiTheme="minorEastAsia" w:hAnsiTheme="minorEastAsia" w:cs="仿宋_GB2312" w:hint="eastAsia"/>
                <w:sz w:val="24"/>
              </w:rPr>
              <w:t>见投标文件第</w:t>
            </w:r>
            <w:r w:rsidRPr="008E2C19">
              <w:rPr>
                <w:rFonts w:asciiTheme="minorEastAsia" w:hAnsiTheme="minorEastAsia" w:cs="仿宋_GB2312"/>
                <w:sz w:val="24"/>
                <w:u w:val="single"/>
              </w:rPr>
              <w:t xml:space="preserve">  </w:t>
            </w:r>
            <w:r w:rsidRPr="008E2C19">
              <w:rPr>
                <w:rFonts w:asciiTheme="minorEastAsia" w:hAnsiTheme="minorEastAsia" w:cs="仿宋_GB2312" w:hint="eastAsia"/>
                <w:sz w:val="24"/>
              </w:rPr>
              <w:t>页</w:t>
            </w:r>
          </w:p>
        </w:tc>
      </w:tr>
      <w:tr w:rsidR="00AD6709" w:rsidRPr="008E2C19" w14:paraId="0EAE96FE" w14:textId="77777777">
        <w:trPr>
          <w:trHeight w:val="860"/>
        </w:trPr>
        <w:tc>
          <w:tcPr>
            <w:tcW w:w="646" w:type="dxa"/>
            <w:vAlign w:val="center"/>
          </w:tcPr>
          <w:p w14:paraId="29CDD0F6" w14:textId="77777777" w:rsidR="00AD6709" w:rsidRPr="008E2C19" w:rsidRDefault="00477DFF">
            <w:pPr>
              <w:rPr>
                <w:rFonts w:asciiTheme="minorEastAsia" w:hAnsiTheme="minorEastAsia"/>
                <w:sz w:val="24"/>
              </w:rPr>
            </w:pPr>
            <w:r w:rsidRPr="008E2C19">
              <w:rPr>
                <w:rFonts w:asciiTheme="minorEastAsia" w:hAnsiTheme="minorEastAsia"/>
                <w:sz w:val="24"/>
              </w:rPr>
              <w:t>4</w:t>
            </w:r>
          </w:p>
        </w:tc>
        <w:tc>
          <w:tcPr>
            <w:tcW w:w="4991" w:type="dxa"/>
          </w:tcPr>
          <w:p w14:paraId="57D63B24" w14:textId="77777777" w:rsidR="00AD6709" w:rsidRPr="008E2C19" w:rsidRDefault="00477DFF">
            <w:pPr>
              <w:spacing w:line="360" w:lineRule="auto"/>
              <w:rPr>
                <w:rFonts w:asciiTheme="minorEastAsia" w:hAnsiTheme="minorEastAsia"/>
                <w:sz w:val="24"/>
              </w:rPr>
            </w:pPr>
            <w:r w:rsidRPr="008E2C19">
              <w:rPr>
                <w:rFonts w:asciiTheme="minorEastAsia" w:hAnsiTheme="minorEastAsia" w:hint="eastAsia"/>
                <w:sz w:val="24"/>
              </w:rPr>
              <w:t>投标文件满足招标文件的其它实质性要求。</w:t>
            </w:r>
          </w:p>
        </w:tc>
        <w:tc>
          <w:tcPr>
            <w:tcW w:w="2551" w:type="dxa"/>
            <w:vAlign w:val="center"/>
          </w:tcPr>
          <w:p w14:paraId="50A7C2BF" w14:textId="77777777" w:rsidR="00AD6709" w:rsidRPr="008E2C19" w:rsidRDefault="00477DFF">
            <w:pPr>
              <w:rPr>
                <w:rFonts w:asciiTheme="minorEastAsia" w:hAnsiTheme="minorEastAsia"/>
                <w:sz w:val="24"/>
              </w:rPr>
            </w:pPr>
            <w:r w:rsidRPr="008E2C19">
              <w:rPr>
                <w:rFonts w:asciiTheme="minorEastAsia" w:hAnsiTheme="minorEastAsia" w:cs="仿宋_GB2312" w:hint="eastAsia"/>
                <w:kern w:val="0"/>
                <w:sz w:val="24"/>
              </w:rPr>
              <w:t>招标文件其它实质性要求相应的材料（“▲”</w:t>
            </w:r>
            <w:r w:rsidRPr="008E2C19">
              <w:rPr>
                <w:rFonts w:asciiTheme="minorEastAsia" w:hAnsiTheme="minorEastAsia" w:cs="仿宋_GB2312"/>
                <w:kern w:val="0"/>
                <w:sz w:val="24"/>
              </w:rPr>
              <w:t xml:space="preserve"> </w:t>
            </w:r>
            <w:r w:rsidRPr="008E2C19">
              <w:rPr>
                <w:rFonts w:asciiTheme="minorEastAsia" w:hAnsiTheme="minorEastAsia" w:cs="仿宋_GB2312" w:hint="eastAsia"/>
                <w:kern w:val="0"/>
                <w:sz w:val="24"/>
              </w:rPr>
              <w:t>系指实质性要求条款，招标文件无其它实质性要求的，无需提供）</w:t>
            </w:r>
          </w:p>
        </w:tc>
        <w:tc>
          <w:tcPr>
            <w:tcW w:w="1418" w:type="dxa"/>
          </w:tcPr>
          <w:p w14:paraId="4EE6FE17" w14:textId="77777777" w:rsidR="00AD6709" w:rsidRPr="008E2C19" w:rsidRDefault="00477DFF">
            <w:pPr>
              <w:rPr>
                <w:rFonts w:asciiTheme="minorEastAsia" w:hAnsiTheme="minorEastAsia"/>
              </w:rPr>
            </w:pPr>
            <w:r w:rsidRPr="008E2C19">
              <w:rPr>
                <w:rFonts w:asciiTheme="minorEastAsia" w:hAnsiTheme="minorEastAsia" w:cs="仿宋_GB2312" w:hint="eastAsia"/>
                <w:sz w:val="24"/>
              </w:rPr>
              <w:t>见投标文件第</w:t>
            </w:r>
            <w:r w:rsidRPr="008E2C19">
              <w:rPr>
                <w:rFonts w:asciiTheme="minorEastAsia" w:hAnsiTheme="minorEastAsia" w:cs="仿宋_GB2312"/>
                <w:sz w:val="24"/>
                <w:u w:val="single"/>
              </w:rPr>
              <w:t xml:space="preserve">  </w:t>
            </w:r>
            <w:r w:rsidRPr="008E2C19">
              <w:rPr>
                <w:rFonts w:asciiTheme="minorEastAsia" w:hAnsiTheme="minorEastAsia" w:cs="仿宋_GB2312" w:hint="eastAsia"/>
                <w:sz w:val="24"/>
              </w:rPr>
              <w:t>页</w:t>
            </w:r>
          </w:p>
        </w:tc>
      </w:tr>
    </w:tbl>
    <w:p w14:paraId="5AE3518F" w14:textId="77777777" w:rsidR="00AD6709" w:rsidRPr="008E2C19" w:rsidRDefault="00477DFF">
      <w:pPr>
        <w:spacing w:line="360" w:lineRule="auto"/>
        <w:ind w:right="420"/>
        <w:rPr>
          <w:rFonts w:asciiTheme="minorEastAsia" w:hAnsiTheme="minorEastAsia" w:cs="仿宋_GB2312"/>
          <w:sz w:val="24"/>
        </w:rPr>
      </w:pPr>
      <w:r w:rsidRPr="008E2C19">
        <w:rPr>
          <w:rFonts w:asciiTheme="minorEastAsia" w:hAnsiTheme="minorEastAsia" w:cs="仿宋_GB2312"/>
          <w:sz w:val="24"/>
        </w:rPr>
        <w:t>注：</w:t>
      </w:r>
      <w:r w:rsidRPr="008E2C19">
        <w:rPr>
          <w:rFonts w:asciiTheme="minorEastAsia" w:hAnsiTheme="minorEastAsia" w:cs="仿宋_GB2312" w:hint="eastAsia"/>
          <w:sz w:val="24"/>
        </w:rPr>
        <w:t>按本格式和要求提供。</w:t>
      </w:r>
    </w:p>
    <w:p w14:paraId="5DBCB922" w14:textId="77777777" w:rsidR="00AD6709" w:rsidRPr="008E2C19" w:rsidRDefault="00AD6709">
      <w:pPr>
        <w:jc w:val="center"/>
        <w:rPr>
          <w:rFonts w:asciiTheme="minorEastAsia" w:hAnsiTheme="minorEastAsia" w:cs="仿宋_GB2312"/>
          <w:b/>
          <w:kern w:val="0"/>
          <w:sz w:val="32"/>
          <w:szCs w:val="32"/>
        </w:rPr>
      </w:pPr>
    </w:p>
    <w:p w14:paraId="2C17338E" w14:textId="77777777" w:rsidR="00AD6709" w:rsidRPr="008E2C19" w:rsidRDefault="00477DFF">
      <w:pPr>
        <w:jc w:val="center"/>
        <w:rPr>
          <w:rFonts w:asciiTheme="minorEastAsia" w:hAnsiTheme="minorEastAsia" w:cs="仿宋_GB2312"/>
          <w:b/>
          <w:kern w:val="0"/>
          <w:sz w:val="32"/>
          <w:szCs w:val="32"/>
        </w:rPr>
      </w:pPr>
      <w:r w:rsidRPr="008E2C19">
        <w:rPr>
          <w:rFonts w:asciiTheme="minorEastAsia" w:hAnsiTheme="minorEastAsia" w:cs="仿宋_GB2312"/>
          <w:b/>
          <w:kern w:val="0"/>
          <w:sz w:val="32"/>
          <w:szCs w:val="32"/>
        </w:rPr>
        <w:t xml:space="preserve">            </w:t>
      </w:r>
    </w:p>
    <w:p w14:paraId="11219F23" w14:textId="77777777" w:rsidR="00AD6709" w:rsidRPr="008E2C19" w:rsidRDefault="00477DFF">
      <w:pPr>
        <w:spacing w:line="360" w:lineRule="auto"/>
        <w:jc w:val="center"/>
        <w:rPr>
          <w:rFonts w:asciiTheme="minorEastAsia" w:hAnsiTheme="minorEastAsia"/>
        </w:rPr>
      </w:pPr>
      <w:r w:rsidRPr="008E2C19">
        <w:rPr>
          <w:rFonts w:asciiTheme="minorEastAsia" w:hAnsiTheme="minorEastAsia" w:cs="仿宋_GB2312" w:hint="eastAsia"/>
          <w:b/>
          <w:kern w:val="0"/>
          <w:sz w:val="32"/>
          <w:szCs w:val="32"/>
        </w:rPr>
        <w:t>四、评标标准相应的商务技术资料</w:t>
      </w:r>
    </w:p>
    <w:p w14:paraId="51E2BF4E" w14:textId="77777777" w:rsidR="00AD6709" w:rsidRPr="008E2C19" w:rsidRDefault="00477DFF">
      <w:pPr>
        <w:snapToGrid w:val="0"/>
        <w:spacing w:line="360" w:lineRule="auto"/>
        <w:jc w:val="left"/>
        <w:rPr>
          <w:rFonts w:asciiTheme="minorEastAsia" w:hAnsiTheme="minorEastAsia" w:cs="仿宋_GB2312"/>
          <w:b/>
          <w:sz w:val="24"/>
        </w:rPr>
      </w:pPr>
      <w:r w:rsidRPr="008E2C19">
        <w:rPr>
          <w:rFonts w:asciiTheme="minorEastAsia" w:hAnsiTheme="minorEastAsia" w:cs="仿宋_GB2312" w:hint="eastAsia"/>
          <w:b/>
          <w:sz w:val="24"/>
        </w:rPr>
        <w:t>（按招标文件第四部分评标办法前附表中“投标文件中评标标准相应的商务技术资料目录”提供资料。）</w:t>
      </w:r>
    </w:p>
    <w:p w14:paraId="02D1F905" w14:textId="77777777" w:rsidR="00AD6709" w:rsidRPr="008E2C19" w:rsidRDefault="00AD6709">
      <w:pPr>
        <w:jc w:val="center"/>
        <w:rPr>
          <w:rFonts w:asciiTheme="minorEastAsia" w:hAnsiTheme="minorEastAsia" w:cs="仿宋_GB2312"/>
          <w:b/>
          <w:kern w:val="0"/>
          <w:sz w:val="32"/>
          <w:szCs w:val="32"/>
        </w:rPr>
      </w:pPr>
    </w:p>
    <w:p w14:paraId="4C4AD496" w14:textId="77777777" w:rsidR="00AD6709" w:rsidRPr="008E2C19" w:rsidRDefault="00AD6709">
      <w:pPr>
        <w:jc w:val="center"/>
        <w:rPr>
          <w:rFonts w:asciiTheme="minorEastAsia" w:hAnsiTheme="minorEastAsia" w:cs="仿宋_GB2312"/>
          <w:b/>
          <w:kern w:val="0"/>
          <w:sz w:val="32"/>
          <w:szCs w:val="32"/>
        </w:rPr>
      </w:pPr>
    </w:p>
    <w:p w14:paraId="6DCA58EE" w14:textId="77777777" w:rsidR="00AD6709" w:rsidRPr="008E2C19" w:rsidRDefault="00AD6709">
      <w:pPr>
        <w:jc w:val="center"/>
        <w:rPr>
          <w:rFonts w:asciiTheme="minorEastAsia" w:hAnsiTheme="minorEastAsia" w:cs="仿宋_GB2312"/>
          <w:b/>
          <w:kern w:val="0"/>
          <w:sz w:val="32"/>
          <w:szCs w:val="32"/>
        </w:rPr>
      </w:pPr>
    </w:p>
    <w:p w14:paraId="06C29C86" w14:textId="77777777" w:rsidR="00AD6709" w:rsidRPr="008E2C19" w:rsidRDefault="00AD6709">
      <w:pPr>
        <w:jc w:val="center"/>
        <w:rPr>
          <w:rFonts w:asciiTheme="minorEastAsia" w:hAnsiTheme="minorEastAsia" w:cs="仿宋_GB2312"/>
          <w:b/>
          <w:kern w:val="0"/>
          <w:sz w:val="32"/>
          <w:szCs w:val="32"/>
        </w:rPr>
      </w:pPr>
    </w:p>
    <w:p w14:paraId="72FB701B" w14:textId="77777777" w:rsidR="00AD6709" w:rsidRPr="008E2C19" w:rsidRDefault="00AD6709">
      <w:pPr>
        <w:jc w:val="center"/>
        <w:rPr>
          <w:rFonts w:asciiTheme="minorEastAsia" w:hAnsiTheme="minorEastAsia" w:cs="仿宋_GB2312"/>
          <w:b/>
          <w:kern w:val="0"/>
          <w:sz w:val="32"/>
          <w:szCs w:val="32"/>
        </w:rPr>
      </w:pPr>
    </w:p>
    <w:p w14:paraId="3308BB30" w14:textId="77777777" w:rsidR="00AD6709" w:rsidRPr="008E2C19" w:rsidRDefault="00AD6709">
      <w:pPr>
        <w:jc w:val="center"/>
        <w:rPr>
          <w:rFonts w:asciiTheme="minorEastAsia" w:hAnsiTheme="minorEastAsia" w:cs="仿宋_GB2312"/>
          <w:b/>
          <w:kern w:val="0"/>
          <w:sz w:val="32"/>
          <w:szCs w:val="32"/>
        </w:rPr>
      </w:pPr>
    </w:p>
    <w:p w14:paraId="7101F22E" w14:textId="77777777" w:rsidR="00AD6709" w:rsidRPr="008E2C19" w:rsidRDefault="00AD6709">
      <w:pPr>
        <w:jc w:val="center"/>
        <w:rPr>
          <w:rFonts w:asciiTheme="minorEastAsia" w:hAnsiTheme="minorEastAsia" w:cs="仿宋_GB2312"/>
          <w:b/>
          <w:kern w:val="0"/>
          <w:sz w:val="32"/>
          <w:szCs w:val="32"/>
        </w:rPr>
      </w:pPr>
    </w:p>
    <w:p w14:paraId="72B4D56E" w14:textId="77777777" w:rsidR="00AD6709" w:rsidRPr="008E2C19" w:rsidRDefault="00AD6709">
      <w:pPr>
        <w:jc w:val="center"/>
        <w:rPr>
          <w:rFonts w:asciiTheme="minorEastAsia" w:hAnsiTheme="minorEastAsia" w:cs="仿宋_GB2312"/>
          <w:b/>
          <w:kern w:val="0"/>
          <w:sz w:val="32"/>
          <w:szCs w:val="32"/>
        </w:rPr>
      </w:pPr>
    </w:p>
    <w:p w14:paraId="1E6CCD95" w14:textId="77777777" w:rsidR="00AD6709" w:rsidRPr="008E2C19" w:rsidRDefault="00477DFF">
      <w:pPr>
        <w:spacing w:line="360" w:lineRule="auto"/>
        <w:jc w:val="center"/>
        <w:rPr>
          <w:rFonts w:asciiTheme="minorEastAsia" w:hAnsiTheme="minorEastAsia" w:cs="仿宋_GB2312"/>
          <w:b/>
          <w:kern w:val="0"/>
          <w:sz w:val="32"/>
          <w:szCs w:val="32"/>
        </w:rPr>
      </w:pPr>
      <w:r w:rsidRPr="008E2C19">
        <w:rPr>
          <w:rFonts w:asciiTheme="minorEastAsia" w:hAnsiTheme="minorEastAsia" w:cs="仿宋_GB2312" w:hint="eastAsia"/>
          <w:b/>
          <w:kern w:val="0"/>
          <w:sz w:val="32"/>
          <w:szCs w:val="32"/>
        </w:rPr>
        <w:lastRenderedPageBreak/>
        <w:t>五、商务技术偏离表</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9"/>
        <w:gridCol w:w="3683"/>
        <w:gridCol w:w="3546"/>
        <w:gridCol w:w="1276"/>
      </w:tblGrid>
      <w:tr w:rsidR="00AD6709" w:rsidRPr="008E2C19" w14:paraId="2AA607B8" w14:textId="77777777">
        <w:tc>
          <w:tcPr>
            <w:tcW w:w="959" w:type="dxa"/>
          </w:tcPr>
          <w:p w14:paraId="4F1780E7" w14:textId="77777777" w:rsidR="00AD6709" w:rsidRPr="008E2C19" w:rsidRDefault="00477DFF">
            <w:pPr>
              <w:jc w:val="center"/>
              <w:rPr>
                <w:rFonts w:asciiTheme="minorEastAsia" w:hAnsiTheme="minorEastAsia"/>
                <w:b/>
                <w:bCs/>
                <w:sz w:val="24"/>
              </w:rPr>
            </w:pPr>
            <w:r w:rsidRPr="008E2C19">
              <w:rPr>
                <w:rFonts w:asciiTheme="minorEastAsia" w:hAnsiTheme="minorEastAsia" w:hint="eastAsia"/>
                <w:b/>
                <w:bCs/>
                <w:sz w:val="24"/>
              </w:rPr>
              <w:t>序号</w:t>
            </w:r>
          </w:p>
        </w:tc>
        <w:tc>
          <w:tcPr>
            <w:tcW w:w="3683" w:type="dxa"/>
          </w:tcPr>
          <w:p w14:paraId="53B90B76" w14:textId="77777777" w:rsidR="00AD6709" w:rsidRPr="008E2C19" w:rsidRDefault="00477DFF">
            <w:pPr>
              <w:jc w:val="center"/>
              <w:rPr>
                <w:rFonts w:asciiTheme="minorEastAsia" w:hAnsiTheme="minorEastAsia"/>
                <w:b/>
                <w:bCs/>
                <w:sz w:val="24"/>
              </w:rPr>
            </w:pPr>
            <w:r w:rsidRPr="008E2C19">
              <w:rPr>
                <w:rFonts w:asciiTheme="minorEastAsia" w:hAnsiTheme="minorEastAsia" w:hint="eastAsia"/>
                <w:b/>
                <w:bCs/>
                <w:sz w:val="24"/>
              </w:rPr>
              <w:t>招标文件章节及具体内容</w:t>
            </w:r>
          </w:p>
        </w:tc>
        <w:tc>
          <w:tcPr>
            <w:tcW w:w="3546" w:type="dxa"/>
          </w:tcPr>
          <w:p w14:paraId="7CF99D22" w14:textId="77777777" w:rsidR="00AD6709" w:rsidRPr="008E2C19" w:rsidRDefault="00477DFF">
            <w:pPr>
              <w:jc w:val="center"/>
              <w:rPr>
                <w:rFonts w:asciiTheme="minorEastAsia" w:hAnsiTheme="minorEastAsia"/>
                <w:b/>
                <w:bCs/>
                <w:sz w:val="24"/>
              </w:rPr>
            </w:pPr>
            <w:r w:rsidRPr="008E2C19">
              <w:rPr>
                <w:rFonts w:asciiTheme="minorEastAsia" w:hAnsiTheme="minorEastAsia" w:hint="eastAsia"/>
                <w:b/>
                <w:bCs/>
                <w:sz w:val="24"/>
              </w:rPr>
              <w:t>投标文件章节及具体内容</w:t>
            </w:r>
          </w:p>
        </w:tc>
        <w:tc>
          <w:tcPr>
            <w:tcW w:w="1276" w:type="dxa"/>
          </w:tcPr>
          <w:p w14:paraId="0F0E1771" w14:textId="77777777" w:rsidR="00AD6709" w:rsidRPr="008E2C19" w:rsidRDefault="00477DFF">
            <w:pPr>
              <w:jc w:val="center"/>
              <w:rPr>
                <w:rFonts w:asciiTheme="minorEastAsia" w:hAnsiTheme="minorEastAsia"/>
                <w:b/>
                <w:bCs/>
                <w:sz w:val="24"/>
              </w:rPr>
            </w:pPr>
            <w:r w:rsidRPr="008E2C19">
              <w:rPr>
                <w:rFonts w:asciiTheme="minorEastAsia" w:hAnsiTheme="minorEastAsia" w:hint="eastAsia"/>
                <w:b/>
                <w:bCs/>
                <w:sz w:val="24"/>
              </w:rPr>
              <w:t>偏离说明</w:t>
            </w:r>
          </w:p>
        </w:tc>
      </w:tr>
      <w:tr w:rsidR="00AD6709" w:rsidRPr="008E2C19" w14:paraId="4E4C5A43" w14:textId="77777777">
        <w:tc>
          <w:tcPr>
            <w:tcW w:w="959" w:type="dxa"/>
          </w:tcPr>
          <w:p w14:paraId="3E82E420" w14:textId="77777777" w:rsidR="00AD6709" w:rsidRPr="008E2C19" w:rsidRDefault="00477DFF">
            <w:pPr>
              <w:jc w:val="center"/>
              <w:rPr>
                <w:rFonts w:asciiTheme="minorEastAsia" w:hAnsiTheme="minorEastAsia" w:cs="仿宋_GB2312"/>
                <w:kern w:val="0"/>
                <w:sz w:val="24"/>
              </w:rPr>
            </w:pPr>
            <w:r w:rsidRPr="008E2C19">
              <w:rPr>
                <w:rFonts w:asciiTheme="minorEastAsia" w:hAnsiTheme="minorEastAsia" w:cs="仿宋_GB2312"/>
                <w:kern w:val="0"/>
                <w:sz w:val="24"/>
              </w:rPr>
              <w:t>1</w:t>
            </w:r>
          </w:p>
        </w:tc>
        <w:tc>
          <w:tcPr>
            <w:tcW w:w="3683" w:type="dxa"/>
          </w:tcPr>
          <w:p w14:paraId="3E768800" w14:textId="77777777" w:rsidR="00AD6709" w:rsidRPr="008E2C19" w:rsidRDefault="00AD6709">
            <w:pPr>
              <w:jc w:val="center"/>
              <w:rPr>
                <w:rFonts w:asciiTheme="minorEastAsia" w:hAnsiTheme="minorEastAsia" w:cs="仿宋_GB2312"/>
                <w:b/>
                <w:kern w:val="0"/>
                <w:sz w:val="32"/>
                <w:szCs w:val="32"/>
              </w:rPr>
            </w:pPr>
          </w:p>
        </w:tc>
        <w:tc>
          <w:tcPr>
            <w:tcW w:w="3546" w:type="dxa"/>
          </w:tcPr>
          <w:p w14:paraId="644C42D0" w14:textId="77777777" w:rsidR="00AD6709" w:rsidRPr="008E2C19" w:rsidRDefault="00AD6709">
            <w:pPr>
              <w:jc w:val="center"/>
              <w:rPr>
                <w:rFonts w:asciiTheme="minorEastAsia" w:hAnsiTheme="minorEastAsia" w:cs="仿宋_GB2312"/>
                <w:b/>
                <w:kern w:val="0"/>
                <w:sz w:val="32"/>
                <w:szCs w:val="32"/>
              </w:rPr>
            </w:pPr>
          </w:p>
        </w:tc>
        <w:tc>
          <w:tcPr>
            <w:tcW w:w="1276" w:type="dxa"/>
          </w:tcPr>
          <w:p w14:paraId="5CAC0518" w14:textId="77777777" w:rsidR="00AD6709" w:rsidRPr="008E2C19" w:rsidRDefault="00AD6709">
            <w:pPr>
              <w:jc w:val="center"/>
              <w:rPr>
                <w:rFonts w:asciiTheme="minorEastAsia" w:hAnsiTheme="minorEastAsia" w:cs="仿宋_GB2312"/>
                <w:b/>
                <w:kern w:val="0"/>
                <w:sz w:val="32"/>
                <w:szCs w:val="32"/>
              </w:rPr>
            </w:pPr>
          </w:p>
        </w:tc>
      </w:tr>
      <w:tr w:rsidR="00AD6709" w:rsidRPr="008E2C19" w14:paraId="46CEB50B" w14:textId="77777777">
        <w:tc>
          <w:tcPr>
            <w:tcW w:w="959" w:type="dxa"/>
          </w:tcPr>
          <w:p w14:paraId="622F8F6F" w14:textId="77777777" w:rsidR="00AD6709" w:rsidRPr="008E2C19" w:rsidRDefault="00477DFF">
            <w:pPr>
              <w:jc w:val="center"/>
              <w:rPr>
                <w:rFonts w:asciiTheme="minorEastAsia" w:hAnsiTheme="minorEastAsia" w:cs="仿宋_GB2312"/>
                <w:kern w:val="0"/>
                <w:sz w:val="24"/>
              </w:rPr>
            </w:pPr>
            <w:r w:rsidRPr="008E2C19">
              <w:rPr>
                <w:rFonts w:asciiTheme="minorEastAsia" w:hAnsiTheme="minorEastAsia" w:cs="仿宋_GB2312"/>
                <w:kern w:val="0"/>
                <w:sz w:val="24"/>
              </w:rPr>
              <w:t>2</w:t>
            </w:r>
          </w:p>
        </w:tc>
        <w:tc>
          <w:tcPr>
            <w:tcW w:w="3683" w:type="dxa"/>
          </w:tcPr>
          <w:p w14:paraId="559E8005" w14:textId="77777777" w:rsidR="00AD6709" w:rsidRPr="008E2C19" w:rsidRDefault="00AD6709">
            <w:pPr>
              <w:jc w:val="center"/>
              <w:rPr>
                <w:rFonts w:asciiTheme="minorEastAsia" w:hAnsiTheme="minorEastAsia" w:cs="仿宋_GB2312"/>
                <w:b/>
                <w:kern w:val="0"/>
                <w:sz w:val="32"/>
                <w:szCs w:val="32"/>
              </w:rPr>
            </w:pPr>
          </w:p>
        </w:tc>
        <w:tc>
          <w:tcPr>
            <w:tcW w:w="3546" w:type="dxa"/>
          </w:tcPr>
          <w:p w14:paraId="3CA232D5" w14:textId="77777777" w:rsidR="00AD6709" w:rsidRPr="008E2C19" w:rsidRDefault="00AD6709">
            <w:pPr>
              <w:jc w:val="center"/>
              <w:rPr>
                <w:rFonts w:asciiTheme="minorEastAsia" w:hAnsiTheme="minorEastAsia" w:cs="仿宋_GB2312"/>
                <w:b/>
                <w:kern w:val="0"/>
                <w:sz w:val="32"/>
                <w:szCs w:val="32"/>
              </w:rPr>
            </w:pPr>
          </w:p>
        </w:tc>
        <w:tc>
          <w:tcPr>
            <w:tcW w:w="1276" w:type="dxa"/>
          </w:tcPr>
          <w:p w14:paraId="3584E840" w14:textId="77777777" w:rsidR="00AD6709" w:rsidRPr="008E2C19" w:rsidRDefault="00AD6709">
            <w:pPr>
              <w:jc w:val="center"/>
              <w:rPr>
                <w:rFonts w:asciiTheme="minorEastAsia" w:hAnsiTheme="minorEastAsia" w:cs="仿宋_GB2312"/>
                <w:b/>
                <w:kern w:val="0"/>
                <w:sz w:val="32"/>
                <w:szCs w:val="32"/>
              </w:rPr>
            </w:pPr>
          </w:p>
        </w:tc>
      </w:tr>
      <w:tr w:rsidR="00AD6709" w:rsidRPr="008E2C19" w14:paraId="1D2C8EA6" w14:textId="77777777">
        <w:tc>
          <w:tcPr>
            <w:tcW w:w="959" w:type="dxa"/>
          </w:tcPr>
          <w:p w14:paraId="03044004" w14:textId="77777777" w:rsidR="00AD6709" w:rsidRPr="008E2C19" w:rsidRDefault="00477DFF">
            <w:pPr>
              <w:jc w:val="center"/>
              <w:rPr>
                <w:rFonts w:asciiTheme="minorEastAsia" w:hAnsiTheme="minorEastAsia" w:cs="仿宋_GB2312"/>
                <w:kern w:val="0"/>
                <w:sz w:val="24"/>
              </w:rPr>
            </w:pPr>
            <w:r w:rsidRPr="008E2C19">
              <w:rPr>
                <w:rFonts w:asciiTheme="minorEastAsia" w:hAnsiTheme="minorEastAsia" w:cs="仿宋_GB2312" w:hint="eastAsia"/>
                <w:kern w:val="0"/>
                <w:sz w:val="24"/>
              </w:rPr>
              <w:t>……</w:t>
            </w:r>
          </w:p>
        </w:tc>
        <w:tc>
          <w:tcPr>
            <w:tcW w:w="3683" w:type="dxa"/>
          </w:tcPr>
          <w:p w14:paraId="551884D6" w14:textId="77777777" w:rsidR="00AD6709" w:rsidRPr="008E2C19" w:rsidRDefault="00AD6709">
            <w:pPr>
              <w:jc w:val="center"/>
              <w:rPr>
                <w:rFonts w:asciiTheme="minorEastAsia" w:hAnsiTheme="minorEastAsia" w:cs="仿宋_GB2312"/>
                <w:b/>
                <w:kern w:val="0"/>
                <w:sz w:val="32"/>
                <w:szCs w:val="32"/>
              </w:rPr>
            </w:pPr>
          </w:p>
        </w:tc>
        <w:tc>
          <w:tcPr>
            <w:tcW w:w="3546" w:type="dxa"/>
          </w:tcPr>
          <w:p w14:paraId="28ACE61B" w14:textId="77777777" w:rsidR="00AD6709" w:rsidRPr="008E2C19" w:rsidRDefault="00AD6709">
            <w:pPr>
              <w:jc w:val="center"/>
              <w:rPr>
                <w:rFonts w:asciiTheme="minorEastAsia" w:hAnsiTheme="minorEastAsia" w:cs="仿宋_GB2312"/>
                <w:b/>
                <w:kern w:val="0"/>
                <w:sz w:val="32"/>
                <w:szCs w:val="32"/>
              </w:rPr>
            </w:pPr>
          </w:p>
        </w:tc>
        <w:tc>
          <w:tcPr>
            <w:tcW w:w="1276" w:type="dxa"/>
          </w:tcPr>
          <w:p w14:paraId="0C04548E" w14:textId="77777777" w:rsidR="00AD6709" w:rsidRPr="008E2C19" w:rsidRDefault="00AD6709">
            <w:pPr>
              <w:jc w:val="center"/>
              <w:rPr>
                <w:rFonts w:asciiTheme="minorEastAsia" w:hAnsiTheme="minorEastAsia" w:cs="仿宋_GB2312"/>
                <w:b/>
                <w:kern w:val="0"/>
                <w:sz w:val="32"/>
                <w:szCs w:val="32"/>
              </w:rPr>
            </w:pPr>
          </w:p>
        </w:tc>
      </w:tr>
    </w:tbl>
    <w:p w14:paraId="51693F95" w14:textId="77777777" w:rsidR="00AD6709" w:rsidRPr="008E2C19" w:rsidRDefault="00477DFF">
      <w:pPr>
        <w:jc w:val="left"/>
        <w:rPr>
          <w:rFonts w:asciiTheme="minorEastAsia" w:hAnsiTheme="minorEastAsia" w:cs="仿宋_GB2312"/>
          <w:kern w:val="0"/>
          <w:sz w:val="24"/>
        </w:rPr>
      </w:pPr>
      <w:r w:rsidRPr="008E2C19">
        <w:rPr>
          <w:rFonts w:asciiTheme="minorEastAsia" w:hAnsiTheme="minorEastAsia" w:cs="仿宋_GB2312" w:hint="eastAsia"/>
          <w:kern w:val="0"/>
          <w:sz w:val="24"/>
        </w:rPr>
        <w:t>投标人保证：除商务技术偏离表列出的偏离外，投标人响应招标文件的全部要求</w:t>
      </w:r>
    </w:p>
    <w:p w14:paraId="4DB929B2" w14:textId="77777777" w:rsidR="00AD6709" w:rsidRPr="008E2C19" w:rsidRDefault="00AD6709">
      <w:pPr>
        <w:jc w:val="center"/>
        <w:rPr>
          <w:rFonts w:asciiTheme="minorEastAsia" w:hAnsiTheme="minorEastAsia" w:cs="仿宋_GB2312"/>
          <w:b/>
          <w:kern w:val="0"/>
          <w:sz w:val="32"/>
          <w:szCs w:val="32"/>
        </w:rPr>
      </w:pPr>
    </w:p>
    <w:p w14:paraId="53816116" w14:textId="77777777" w:rsidR="00AD6709" w:rsidRPr="008E2C19" w:rsidRDefault="00477DFF">
      <w:pPr>
        <w:spacing w:line="360" w:lineRule="auto"/>
        <w:ind w:right="420"/>
        <w:rPr>
          <w:rFonts w:asciiTheme="minorEastAsia" w:hAnsiTheme="minorEastAsia" w:cs="仿宋_GB2312"/>
          <w:sz w:val="24"/>
        </w:rPr>
      </w:pPr>
      <w:r w:rsidRPr="008E2C19">
        <w:rPr>
          <w:rFonts w:asciiTheme="minorEastAsia" w:hAnsiTheme="minorEastAsia" w:cs="仿宋_GB2312"/>
          <w:sz w:val="24"/>
        </w:rPr>
        <w:t>注：</w:t>
      </w:r>
      <w:r w:rsidRPr="008E2C19">
        <w:rPr>
          <w:rFonts w:asciiTheme="minorEastAsia" w:hAnsiTheme="minorEastAsia" w:cs="仿宋_GB2312" w:hint="eastAsia"/>
          <w:sz w:val="24"/>
        </w:rPr>
        <w:t>按本格式和要求提供。</w:t>
      </w:r>
    </w:p>
    <w:p w14:paraId="25767783" w14:textId="77777777" w:rsidR="00AD6709" w:rsidRPr="008E2C19" w:rsidRDefault="00AD6709">
      <w:pPr>
        <w:jc w:val="center"/>
        <w:rPr>
          <w:rFonts w:asciiTheme="minorEastAsia" w:hAnsiTheme="minorEastAsia" w:cs="仿宋_GB2312"/>
          <w:b/>
          <w:kern w:val="0"/>
          <w:sz w:val="32"/>
          <w:szCs w:val="32"/>
        </w:rPr>
      </w:pPr>
    </w:p>
    <w:p w14:paraId="4CD3B35B" w14:textId="77777777" w:rsidR="00AD6709" w:rsidRPr="008E2C19" w:rsidRDefault="00477DFF">
      <w:pPr>
        <w:widowControl/>
        <w:adjustRightInd/>
        <w:jc w:val="left"/>
        <w:rPr>
          <w:rFonts w:asciiTheme="minorEastAsia" w:hAnsiTheme="minorEastAsia"/>
          <w:b/>
          <w:bCs/>
          <w:sz w:val="32"/>
          <w:szCs w:val="32"/>
        </w:rPr>
      </w:pPr>
      <w:r w:rsidRPr="008E2C19">
        <w:rPr>
          <w:rFonts w:asciiTheme="minorEastAsia" w:hAnsiTheme="minorEastAsia"/>
          <w:b/>
          <w:bCs/>
          <w:sz w:val="32"/>
          <w:szCs w:val="32"/>
        </w:rPr>
        <w:br w:type="page"/>
      </w:r>
    </w:p>
    <w:p w14:paraId="709490EF" w14:textId="77777777" w:rsidR="00AD6709" w:rsidRPr="008E2C19" w:rsidRDefault="00477DFF" w:rsidP="002660E7">
      <w:pPr>
        <w:spacing w:line="360" w:lineRule="auto"/>
        <w:ind w:firstLineChars="595" w:firstLine="1911"/>
        <w:rPr>
          <w:rFonts w:asciiTheme="minorEastAsia" w:hAnsiTheme="minorEastAsia" w:cs="仿宋_GB2312"/>
          <w:b/>
          <w:kern w:val="0"/>
          <w:sz w:val="32"/>
          <w:szCs w:val="32"/>
        </w:rPr>
      </w:pPr>
      <w:r w:rsidRPr="008E2C19">
        <w:rPr>
          <w:rFonts w:asciiTheme="minorEastAsia" w:hAnsiTheme="minorEastAsia" w:hint="eastAsia"/>
          <w:b/>
          <w:bCs/>
          <w:sz w:val="32"/>
          <w:szCs w:val="32"/>
        </w:rPr>
        <w:lastRenderedPageBreak/>
        <w:t>六</w:t>
      </w:r>
      <w:r w:rsidRPr="008E2C19">
        <w:rPr>
          <w:rFonts w:asciiTheme="minorEastAsia" w:hAnsiTheme="minorEastAsia" w:cs="仿宋_GB2312" w:hint="eastAsia"/>
          <w:b/>
          <w:kern w:val="0"/>
          <w:sz w:val="32"/>
          <w:szCs w:val="32"/>
        </w:rPr>
        <w:t>、</w:t>
      </w:r>
      <w:r w:rsidRPr="008E2C19">
        <w:rPr>
          <w:rFonts w:asciiTheme="minorEastAsia" w:hAnsiTheme="minorEastAsia" w:cs="仿宋_GB2312" w:hint="eastAsia"/>
          <w:b/>
          <w:kern w:val="0"/>
          <w:sz w:val="32"/>
          <w:szCs w:val="32"/>
          <w:lang w:val="zh-CN"/>
        </w:rPr>
        <w:t>政府采购供应商廉洁自律承诺书</w:t>
      </w:r>
    </w:p>
    <w:p w14:paraId="0E8909BA" w14:textId="77777777" w:rsidR="00AD6709" w:rsidRPr="008E2C19" w:rsidRDefault="00477DFF">
      <w:pPr>
        <w:snapToGrid w:val="0"/>
        <w:spacing w:line="360" w:lineRule="auto"/>
        <w:rPr>
          <w:rFonts w:asciiTheme="minorEastAsia" w:hAnsiTheme="minorEastAsia" w:cs="仿宋_GB2312"/>
          <w:kern w:val="0"/>
          <w:sz w:val="24"/>
        </w:rPr>
      </w:pPr>
      <w:r w:rsidRPr="008E2C19">
        <w:rPr>
          <w:rFonts w:asciiTheme="minorEastAsia" w:hAnsiTheme="minorEastAsia" w:cs="仿宋_GB2312" w:hint="eastAsia"/>
          <w:sz w:val="24"/>
        </w:rPr>
        <w:t>杭州西湖风景名胜区综合指挥保障中心、浙江天辰工程咨询有限公司</w:t>
      </w:r>
      <w:r w:rsidRPr="008E2C19">
        <w:rPr>
          <w:rFonts w:asciiTheme="minorEastAsia" w:hAnsiTheme="minorEastAsia" w:cs="仿宋_GB2312" w:hint="eastAsia"/>
          <w:kern w:val="0"/>
          <w:sz w:val="24"/>
          <w:lang w:val="zh-CN"/>
        </w:rPr>
        <w:t>：</w:t>
      </w:r>
    </w:p>
    <w:p w14:paraId="3A46E370" w14:textId="77777777" w:rsidR="00AD6709" w:rsidRPr="008E2C19" w:rsidRDefault="00477DFF">
      <w:pPr>
        <w:autoSpaceDE w:val="0"/>
        <w:autoSpaceDN w:val="0"/>
        <w:spacing w:line="360" w:lineRule="auto"/>
        <w:ind w:leftChars="1" w:left="2" w:firstLineChars="200" w:firstLine="480"/>
        <w:jc w:val="left"/>
        <w:rPr>
          <w:rFonts w:asciiTheme="minorEastAsia" w:hAnsiTheme="minorEastAsia" w:cs="仿宋_GB2312"/>
          <w:kern w:val="0"/>
          <w:sz w:val="24"/>
          <w:lang w:val="zh-CN"/>
        </w:rPr>
      </w:pPr>
      <w:r w:rsidRPr="008E2C19">
        <w:rPr>
          <w:rFonts w:asciiTheme="minorEastAsia" w:hAnsiTheme="minorEastAsia" w:cs="仿宋_GB2312" w:hint="eastAsia"/>
          <w:kern w:val="0"/>
          <w:sz w:val="24"/>
          <w:lang w:val="zh-CN"/>
        </w:rPr>
        <w:t>我单位响应你</w:t>
      </w:r>
      <w:r w:rsidRPr="008E2C19">
        <w:rPr>
          <w:rFonts w:asciiTheme="minorEastAsia" w:hAnsiTheme="minorEastAsia" w:cs="仿宋_GB2312" w:hint="eastAsia"/>
          <w:sz w:val="24"/>
        </w:rPr>
        <w:t>单位</w:t>
      </w:r>
      <w:r w:rsidRPr="008E2C19">
        <w:rPr>
          <w:rFonts w:asciiTheme="minorEastAsia" w:hAnsiTheme="minorEastAsia" w:cs="仿宋_GB2312" w:hint="eastAsia"/>
          <w:kern w:val="0"/>
          <w:sz w:val="24"/>
          <w:lang w:val="zh-CN"/>
        </w:rPr>
        <w:t>项目招标要求参加投标。在这次投标过程中和中标后，我们将严格遵守国家法律法规要求，并郑重承诺：</w:t>
      </w:r>
    </w:p>
    <w:p w14:paraId="4C900260" w14:textId="77777777" w:rsidR="00AD6709" w:rsidRPr="008E2C19" w:rsidRDefault="00477DFF">
      <w:pPr>
        <w:autoSpaceDE w:val="0"/>
        <w:autoSpaceDN w:val="0"/>
        <w:spacing w:line="360" w:lineRule="auto"/>
        <w:ind w:leftChars="1" w:left="2" w:firstLineChars="200" w:firstLine="480"/>
        <w:jc w:val="left"/>
        <w:rPr>
          <w:rFonts w:asciiTheme="minorEastAsia" w:hAnsiTheme="minorEastAsia" w:cs="仿宋_GB2312"/>
          <w:kern w:val="0"/>
          <w:sz w:val="24"/>
          <w:lang w:val="zh-CN"/>
        </w:rPr>
      </w:pPr>
      <w:r w:rsidRPr="008E2C19">
        <w:rPr>
          <w:rFonts w:asciiTheme="minorEastAsia" w:hAnsiTheme="minorEastAsia" w:cs="仿宋_GB2312" w:hint="eastAsia"/>
          <w:kern w:val="0"/>
          <w:sz w:val="24"/>
          <w:lang w:val="zh-CN"/>
        </w:rPr>
        <w:t>一、不向项目有关人员及部门赠送礼金礼物、有价证券、回扣以及中介费、介绍费、咨询费等好处费；</w:t>
      </w:r>
      <w:r w:rsidRPr="008E2C19">
        <w:rPr>
          <w:rFonts w:asciiTheme="minorEastAsia" w:hAnsiTheme="minorEastAsia" w:cs="仿宋_GB2312"/>
          <w:kern w:val="0"/>
          <w:sz w:val="24"/>
          <w:lang w:val="zh-CN"/>
        </w:rPr>
        <w:t xml:space="preserve"> </w:t>
      </w:r>
    </w:p>
    <w:p w14:paraId="4BB7E9AD" w14:textId="77777777" w:rsidR="00AD6709" w:rsidRPr="008E2C19" w:rsidRDefault="00477DFF">
      <w:pPr>
        <w:autoSpaceDE w:val="0"/>
        <w:autoSpaceDN w:val="0"/>
        <w:spacing w:line="360" w:lineRule="auto"/>
        <w:ind w:leftChars="1" w:left="2" w:firstLineChars="200" w:firstLine="480"/>
        <w:jc w:val="left"/>
        <w:rPr>
          <w:rFonts w:asciiTheme="minorEastAsia" w:hAnsiTheme="minorEastAsia" w:cs="仿宋_GB2312"/>
          <w:kern w:val="0"/>
          <w:sz w:val="24"/>
          <w:lang w:val="zh-CN"/>
        </w:rPr>
      </w:pPr>
      <w:r w:rsidRPr="008E2C19">
        <w:rPr>
          <w:rFonts w:asciiTheme="minorEastAsia" w:hAnsiTheme="minorEastAsia" w:cs="仿宋_GB2312" w:hint="eastAsia"/>
          <w:kern w:val="0"/>
          <w:sz w:val="24"/>
          <w:lang w:val="zh-CN"/>
        </w:rPr>
        <w:t>二、不为项目有关人员及部门报销应由你方单位或个人支付的费用；</w:t>
      </w:r>
      <w:r w:rsidRPr="008E2C19">
        <w:rPr>
          <w:rFonts w:asciiTheme="minorEastAsia" w:hAnsiTheme="minorEastAsia" w:cs="仿宋_GB2312"/>
          <w:kern w:val="0"/>
          <w:sz w:val="24"/>
          <w:lang w:val="zh-CN"/>
        </w:rPr>
        <w:t xml:space="preserve"> </w:t>
      </w:r>
    </w:p>
    <w:p w14:paraId="698C72A7" w14:textId="77777777" w:rsidR="00AD6709" w:rsidRPr="008E2C19" w:rsidRDefault="00477DFF">
      <w:pPr>
        <w:autoSpaceDE w:val="0"/>
        <w:autoSpaceDN w:val="0"/>
        <w:spacing w:line="360" w:lineRule="auto"/>
        <w:ind w:leftChars="1" w:left="2" w:firstLineChars="200" w:firstLine="480"/>
        <w:jc w:val="left"/>
        <w:rPr>
          <w:rFonts w:asciiTheme="minorEastAsia" w:hAnsiTheme="minorEastAsia" w:cs="仿宋_GB2312"/>
          <w:kern w:val="0"/>
          <w:sz w:val="24"/>
          <w:lang w:val="zh-CN"/>
        </w:rPr>
      </w:pPr>
      <w:r w:rsidRPr="008E2C19">
        <w:rPr>
          <w:rFonts w:asciiTheme="minorEastAsia" w:hAnsiTheme="minorEastAsia" w:cs="仿宋_GB2312" w:hint="eastAsia"/>
          <w:kern w:val="0"/>
          <w:sz w:val="24"/>
          <w:lang w:val="zh-CN"/>
        </w:rPr>
        <w:t>三、不向项目有关人员及部门提供有可能影响公正的宴请和健身娱乐等活动；</w:t>
      </w:r>
      <w:r w:rsidRPr="008E2C19">
        <w:rPr>
          <w:rFonts w:asciiTheme="minorEastAsia" w:hAnsiTheme="minorEastAsia" w:cs="仿宋_GB2312"/>
          <w:kern w:val="0"/>
          <w:sz w:val="24"/>
          <w:lang w:val="zh-CN"/>
        </w:rPr>
        <w:t xml:space="preserve"> </w:t>
      </w:r>
    </w:p>
    <w:p w14:paraId="4C176495" w14:textId="77777777" w:rsidR="00AD6709" w:rsidRPr="008E2C19" w:rsidRDefault="00477DFF">
      <w:pPr>
        <w:autoSpaceDE w:val="0"/>
        <w:autoSpaceDN w:val="0"/>
        <w:spacing w:line="360" w:lineRule="auto"/>
        <w:ind w:leftChars="1" w:left="2" w:firstLineChars="200" w:firstLine="480"/>
        <w:jc w:val="left"/>
        <w:rPr>
          <w:rFonts w:asciiTheme="minorEastAsia" w:hAnsiTheme="minorEastAsia" w:cs="仿宋_GB2312"/>
          <w:kern w:val="0"/>
          <w:sz w:val="24"/>
          <w:lang w:val="zh-CN"/>
        </w:rPr>
      </w:pPr>
      <w:r w:rsidRPr="008E2C19">
        <w:rPr>
          <w:rFonts w:asciiTheme="minorEastAsia" w:hAnsiTheme="minorEastAsia" w:cs="仿宋_GB2312" w:hint="eastAsia"/>
          <w:kern w:val="0"/>
          <w:sz w:val="24"/>
          <w:lang w:val="zh-CN"/>
        </w:rPr>
        <w:t>四、不为项目有关人员及部门出国（境）、旅游等提供方便；</w:t>
      </w:r>
    </w:p>
    <w:p w14:paraId="387A81E5" w14:textId="77777777" w:rsidR="00AD6709" w:rsidRPr="008E2C19" w:rsidRDefault="00477DFF">
      <w:pPr>
        <w:autoSpaceDE w:val="0"/>
        <w:autoSpaceDN w:val="0"/>
        <w:spacing w:line="360" w:lineRule="auto"/>
        <w:ind w:leftChars="229" w:left="481"/>
        <w:jc w:val="left"/>
        <w:rPr>
          <w:rFonts w:asciiTheme="minorEastAsia" w:hAnsiTheme="minorEastAsia" w:cs="仿宋_GB2312"/>
          <w:kern w:val="0"/>
          <w:sz w:val="24"/>
          <w:lang w:val="zh-CN"/>
        </w:rPr>
      </w:pPr>
      <w:r w:rsidRPr="008E2C19">
        <w:rPr>
          <w:rFonts w:asciiTheme="minorEastAsia" w:hAnsiTheme="minorEastAsia" w:cs="仿宋_GB2312" w:hint="eastAsia"/>
          <w:kern w:val="0"/>
          <w:sz w:val="24"/>
          <w:lang w:val="zh-CN"/>
        </w:rPr>
        <w:t>五、不为项目有关人员个人装修住房、婚丧嫁娶、配偶子女工作安排等提供</w:t>
      </w:r>
    </w:p>
    <w:p w14:paraId="4ED5F8E5" w14:textId="77777777" w:rsidR="00AD6709" w:rsidRPr="008E2C19" w:rsidRDefault="00477DFF">
      <w:pPr>
        <w:autoSpaceDE w:val="0"/>
        <w:autoSpaceDN w:val="0"/>
        <w:spacing w:line="360" w:lineRule="auto"/>
        <w:jc w:val="left"/>
        <w:rPr>
          <w:rFonts w:asciiTheme="minorEastAsia" w:hAnsiTheme="minorEastAsia" w:cs="仿宋_GB2312"/>
          <w:kern w:val="0"/>
          <w:sz w:val="24"/>
          <w:lang w:val="zh-CN"/>
        </w:rPr>
      </w:pPr>
      <w:r w:rsidRPr="008E2C19">
        <w:rPr>
          <w:rFonts w:asciiTheme="minorEastAsia" w:hAnsiTheme="minorEastAsia" w:cs="仿宋_GB2312" w:hint="eastAsia"/>
          <w:kern w:val="0"/>
          <w:sz w:val="24"/>
          <w:lang w:val="zh-CN"/>
        </w:rPr>
        <w:t>好处；</w:t>
      </w:r>
    </w:p>
    <w:p w14:paraId="01BA46B5" w14:textId="77777777" w:rsidR="00AD6709" w:rsidRPr="008E2C19" w:rsidRDefault="00477DFF">
      <w:pPr>
        <w:autoSpaceDE w:val="0"/>
        <w:autoSpaceDN w:val="0"/>
        <w:spacing w:line="360" w:lineRule="auto"/>
        <w:ind w:leftChars="229" w:left="481"/>
        <w:jc w:val="left"/>
        <w:rPr>
          <w:rFonts w:asciiTheme="minorEastAsia" w:hAnsiTheme="minorEastAsia" w:cs="仿宋_GB2312"/>
          <w:kern w:val="0"/>
          <w:sz w:val="24"/>
          <w:lang w:val="zh-CN"/>
        </w:rPr>
      </w:pPr>
      <w:r w:rsidRPr="008E2C19">
        <w:rPr>
          <w:rFonts w:asciiTheme="minorEastAsia" w:hAnsiTheme="minorEastAsia" w:cs="仿宋_GB2312" w:hint="eastAsia"/>
          <w:kern w:val="0"/>
          <w:sz w:val="24"/>
          <w:lang w:val="zh-CN"/>
        </w:rPr>
        <w:t>六、严格遵守《</w:t>
      </w:r>
      <w:r w:rsidRPr="008E2C19">
        <w:rPr>
          <w:rFonts w:asciiTheme="minorEastAsia" w:hAnsiTheme="minorEastAsia" w:hint="eastAsia"/>
          <w:sz w:val="24"/>
          <w:lang w:val="zh-CN"/>
        </w:rPr>
        <w:t>中华人民共和国</w:t>
      </w:r>
      <w:r w:rsidRPr="008E2C19">
        <w:rPr>
          <w:rFonts w:asciiTheme="minorEastAsia" w:hAnsiTheme="minorEastAsia" w:cs="仿宋_GB2312" w:hint="eastAsia"/>
          <w:kern w:val="0"/>
          <w:sz w:val="24"/>
          <w:lang w:val="zh-CN"/>
        </w:rPr>
        <w:t>政府采购法》《</w:t>
      </w:r>
      <w:r w:rsidRPr="008E2C19">
        <w:rPr>
          <w:rFonts w:asciiTheme="minorEastAsia" w:hAnsiTheme="minorEastAsia" w:hint="eastAsia"/>
          <w:sz w:val="24"/>
          <w:lang w:val="zh-CN"/>
        </w:rPr>
        <w:t>中华人民共和国</w:t>
      </w:r>
      <w:r w:rsidRPr="008E2C19">
        <w:rPr>
          <w:rFonts w:asciiTheme="minorEastAsia" w:hAnsiTheme="minorEastAsia" w:cs="仿宋_GB2312" w:hint="eastAsia"/>
          <w:kern w:val="0"/>
          <w:sz w:val="24"/>
          <w:lang w:val="zh-CN"/>
        </w:rPr>
        <w:t>招标投标</w:t>
      </w:r>
    </w:p>
    <w:p w14:paraId="6237353D" w14:textId="77777777" w:rsidR="00AD6709" w:rsidRPr="008E2C19" w:rsidRDefault="00477DFF">
      <w:pPr>
        <w:autoSpaceDE w:val="0"/>
        <w:autoSpaceDN w:val="0"/>
        <w:spacing w:line="360" w:lineRule="auto"/>
        <w:jc w:val="left"/>
        <w:rPr>
          <w:rFonts w:asciiTheme="minorEastAsia" w:hAnsiTheme="minorEastAsia" w:cs="仿宋_GB2312"/>
          <w:kern w:val="0"/>
          <w:sz w:val="24"/>
          <w:lang w:val="zh-CN"/>
        </w:rPr>
      </w:pPr>
      <w:r w:rsidRPr="008E2C19">
        <w:rPr>
          <w:rFonts w:asciiTheme="minorEastAsia" w:hAnsiTheme="minorEastAsia" w:cs="仿宋_GB2312" w:hint="eastAsia"/>
          <w:kern w:val="0"/>
          <w:sz w:val="24"/>
          <w:lang w:val="zh-CN"/>
        </w:rPr>
        <w:t>法》</w:t>
      </w:r>
      <w:r w:rsidRPr="008E2C19">
        <w:rPr>
          <w:rFonts w:asciiTheme="minorEastAsia" w:hAnsiTheme="minorEastAsia" w:hint="eastAsia"/>
          <w:sz w:val="24"/>
          <w:lang w:val="zh-CN"/>
        </w:rPr>
        <w:t>《中华人民共和国民法典》</w:t>
      </w:r>
      <w:r w:rsidRPr="008E2C19">
        <w:rPr>
          <w:rFonts w:asciiTheme="minorEastAsia" w:hAnsiTheme="minorEastAsia" w:cs="仿宋_GB2312" w:hint="eastAsia"/>
          <w:kern w:val="0"/>
          <w:sz w:val="24"/>
          <w:lang w:val="zh-CN"/>
        </w:rPr>
        <w:t>等法律法规，诚实守信，合法经营，坚决抵制各种违法违纪行为。</w:t>
      </w:r>
      <w:r w:rsidRPr="008E2C19">
        <w:rPr>
          <w:rFonts w:asciiTheme="minorEastAsia" w:hAnsiTheme="minorEastAsia" w:cs="仿宋_GB2312"/>
          <w:kern w:val="0"/>
          <w:sz w:val="24"/>
          <w:lang w:val="zh-CN"/>
        </w:rPr>
        <w:t xml:space="preserve"> </w:t>
      </w:r>
    </w:p>
    <w:p w14:paraId="7B025ACC" w14:textId="77777777" w:rsidR="00AD6709" w:rsidRPr="008E2C19" w:rsidRDefault="00477DFF">
      <w:pPr>
        <w:autoSpaceDE w:val="0"/>
        <w:autoSpaceDN w:val="0"/>
        <w:spacing w:line="360" w:lineRule="auto"/>
        <w:ind w:firstLineChars="200" w:firstLine="480"/>
        <w:jc w:val="left"/>
        <w:rPr>
          <w:rFonts w:asciiTheme="minorEastAsia" w:hAnsiTheme="minorEastAsia" w:cs="仿宋_GB2312"/>
          <w:kern w:val="0"/>
          <w:sz w:val="24"/>
          <w:lang w:val="zh-CN"/>
        </w:rPr>
      </w:pPr>
      <w:r w:rsidRPr="008E2C19">
        <w:rPr>
          <w:rFonts w:asciiTheme="minorEastAsia" w:hAnsiTheme="minorEastAsia" w:cs="仿宋_GB2312" w:hint="eastAsia"/>
          <w:kern w:val="0"/>
          <w:sz w:val="24"/>
          <w:lang w:val="zh-CN"/>
        </w:rPr>
        <w:t>如违反上述承诺，你</w:t>
      </w:r>
      <w:r w:rsidRPr="008E2C19">
        <w:rPr>
          <w:rFonts w:asciiTheme="minorEastAsia" w:hAnsiTheme="minorEastAsia" w:cs="仿宋_GB2312" w:hint="eastAsia"/>
          <w:sz w:val="24"/>
        </w:rPr>
        <w:t>单位</w:t>
      </w:r>
      <w:r w:rsidRPr="008E2C19">
        <w:rPr>
          <w:rFonts w:asciiTheme="minorEastAsia" w:hAnsiTheme="minorEastAsia" w:cs="仿宋_GB2312" w:hint="eastAsia"/>
          <w:kern w:val="0"/>
          <w:sz w:val="24"/>
          <w:lang w:val="zh-CN"/>
        </w:rPr>
        <w:t>有权立即取消我单位投标、中标或在建项目的建设资格，有权拒绝我单位在一定时期内进入你</w:t>
      </w:r>
      <w:r w:rsidRPr="008E2C19">
        <w:rPr>
          <w:rFonts w:asciiTheme="minorEastAsia" w:hAnsiTheme="minorEastAsia" w:cs="仿宋_GB2312" w:hint="eastAsia"/>
          <w:sz w:val="24"/>
        </w:rPr>
        <w:t>单位</w:t>
      </w:r>
      <w:r w:rsidRPr="008E2C19">
        <w:rPr>
          <w:rFonts w:asciiTheme="minorEastAsia" w:hAnsiTheme="minorEastAsia" w:cs="仿宋_GB2312" w:hint="eastAsia"/>
          <w:kern w:val="0"/>
          <w:sz w:val="24"/>
          <w:lang w:val="zh-CN"/>
        </w:rPr>
        <w:t>进行项目建设或其他经营活动，并通报市财政局。由此引起的相应损失均由我单位承担。</w:t>
      </w:r>
    </w:p>
    <w:p w14:paraId="24623BB2" w14:textId="77777777" w:rsidR="00AD6709" w:rsidRPr="008E2C19" w:rsidRDefault="00AD6709">
      <w:pPr>
        <w:autoSpaceDE w:val="0"/>
        <w:autoSpaceDN w:val="0"/>
        <w:spacing w:line="360" w:lineRule="auto"/>
        <w:ind w:left="2"/>
        <w:jc w:val="left"/>
        <w:rPr>
          <w:rFonts w:asciiTheme="minorEastAsia" w:hAnsiTheme="minorEastAsia" w:cs="仿宋_GB2312"/>
          <w:kern w:val="0"/>
          <w:sz w:val="24"/>
          <w:lang w:val="zh-CN"/>
        </w:rPr>
      </w:pPr>
    </w:p>
    <w:p w14:paraId="6798F19B" w14:textId="77777777" w:rsidR="00AD6709" w:rsidRPr="008E2C19" w:rsidRDefault="00AD6709">
      <w:pPr>
        <w:autoSpaceDE w:val="0"/>
        <w:autoSpaceDN w:val="0"/>
        <w:spacing w:line="360" w:lineRule="auto"/>
        <w:ind w:left="2"/>
        <w:jc w:val="left"/>
        <w:rPr>
          <w:rFonts w:asciiTheme="minorEastAsia" w:hAnsiTheme="minorEastAsia" w:cs="仿宋_GB2312"/>
          <w:kern w:val="0"/>
          <w:sz w:val="24"/>
          <w:lang w:val="zh-CN"/>
        </w:rPr>
      </w:pPr>
    </w:p>
    <w:p w14:paraId="7179AE42" w14:textId="77777777" w:rsidR="00AD6709" w:rsidRPr="008E2C19" w:rsidRDefault="00AD6709">
      <w:pPr>
        <w:autoSpaceDE w:val="0"/>
        <w:autoSpaceDN w:val="0"/>
        <w:spacing w:line="360" w:lineRule="auto"/>
        <w:ind w:left="2"/>
        <w:jc w:val="left"/>
        <w:rPr>
          <w:rFonts w:asciiTheme="minorEastAsia" w:hAnsiTheme="minorEastAsia" w:cs="仿宋_GB2312"/>
          <w:kern w:val="0"/>
          <w:sz w:val="24"/>
          <w:lang w:val="zh-CN"/>
        </w:rPr>
      </w:pPr>
    </w:p>
    <w:p w14:paraId="641F09D8" w14:textId="77777777" w:rsidR="00AD6709" w:rsidRPr="008E2C19" w:rsidRDefault="00477DFF">
      <w:pPr>
        <w:autoSpaceDE w:val="0"/>
        <w:autoSpaceDN w:val="0"/>
        <w:spacing w:line="360" w:lineRule="auto"/>
        <w:ind w:leftChars="1" w:left="2" w:right="1120" w:firstLineChars="1900" w:firstLine="4560"/>
        <w:jc w:val="left"/>
        <w:rPr>
          <w:rFonts w:asciiTheme="minorEastAsia" w:hAnsiTheme="minorEastAsia" w:cs="仿宋_GB2312"/>
          <w:kern w:val="0"/>
          <w:sz w:val="24"/>
          <w:lang w:val="zh-CN"/>
        </w:rPr>
      </w:pPr>
      <w:r w:rsidRPr="008E2C19">
        <w:rPr>
          <w:rFonts w:asciiTheme="minorEastAsia" w:hAnsiTheme="minorEastAsia" w:cs="仿宋_GB2312" w:hint="eastAsia"/>
          <w:kern w:val="0"/>
          <w:sz w:val="24"/>
          <w:lang w:val="zh-CN"/>
        </w:rPr>
        <w:t>投标人名称（</w:t>
      </w:r>
      <w:r w:rsidRPr="008E2C19">
        <w:rPr>
          <w:rFonts w:asciiTheme="minorEastAsia" w:hAnsiTheme="minorEastAsia" w:cs="仿宋_GB2312" w:hint="eastAsia"/>
          <w:sz w:val="24"/>
        </w:rPr>
        <w:t>电子签名</w:t>
      </w:r>
      <w:r w:rsidRPr="008E2C19">
        <w:rPr>
          <w:rFonts w:asciiTheme="minorEastAsia" w:hAnsiTheme="minorEastAsia" w:cs="仿宋_GB2312" w:hint="eastAsia"/>
          <w:kern w:val="0"/>
          <w:sz w:val="24"/>
          <w:lang w:val="zh-CN"/>
        </w:rPr>
        <w:t>）：</w:t>
      </w:r>
      <w:r w:rsidRPr="008E2C19">
        <w:rPr>
          <w:rFonts w:asciiTheme="minorEastAsia" w:hAnsiTheme="minorEastAsia" w:cs="仿宋_GB2312"/>
          <w:kern w:val="0"/>
          <w:sz w:val="24"/>
          <w:lang w:val="zh-CN"/>
        </w:rPr>
        <w:t xml:space="preserve">                                                                                                                                                                                                               </w:t>
      </w:r>
    </w:p>
    <w:p w14:paraId="15C984A7" w14:textId="77777777" w:rsidR="00AD6709" w:rsidRPr="008E2C19" w:rsidRDefault="00477DFF">
      <w:pPr>
        <w:spacing w:line="360" w:lineRule="auto"/>
        <w:ind w:leftChars="2200" w:left="4620"/>
        <w:rPr>
          <w:rFonts w:asciiTheme="minorEastAsia" w:hAnsiTheme="minorEastAsia"/>
          <w:sz w:val="24"/>
        </w:rPr>
      </w:pPr>
      <w:r w:rsidRPr="008E2C19">
        <w:rPr>
          <w:rFonts w:asciiTheme="minorEastAsia" w:hAnsiTheme="minorEastAsia" w:cs="仿宋_GB2312" w:hint="eastAsia"/>
          <w:kern w:val="0"/>
          <w:sz w:val="24"/>
          <w:lang w:val="zh-CN"/>
        </w:rPr>
        <w:t>日期</w:t>
      </w:r>
      <w:r w:rsidRPr="008E2C19">
        <w:rPr>
          <w:rFonts w:asciiTheme="minorEastAsia" w:hAnsiTheme="minorEastAsia" w:cs="仿宋_GB2312" w:hint="eastAsia"/>
          <w:kern w:val="0"/>
          <w:sz w:val="24"/>
        </w:rPr>
        <w:t>：</w:t>
      </w:r>
      <w:r w:rsidRPr="008E2C19">
        <w:rPr>
          <w:rFonts w:asciiTheme="minorEastAsia" w:hAnsiTheme="minorEastAsia" w:cs="仿宋_GB2312"/>
          <w:kern w:val="0"/>
          <w:sz w:val="24"/>
          <w:lang w:val="zh-CN"/>
        </w:rPr>
        <w:t xml:space="preserve">   年   月   日</w:t>
      </w:r>
    </w:p>
    <w:p w14:paraId="6EF2C4B2" w14:textId="77777777" w:rsidR="00AD6709" w:rsidRPr="008E2C19" w:rsidRDefault="00AD6709">
      <w:pPr>
        <w:spacing w:line="360" w:lineRule="auto"/>
        <w:jc w:val="center"/>
        <w:rPr>
          <w:rFonts w:asciiTheme="minorEastAsia" w:hAnsiTheme="minorEastAsia" w:cs="仿宋_GB2312"/>
          <w:b/>
          <w:bCs/>
          <w:sz w:val="24"/>
        </w:rPr>
      </w:pPr>
    </w:p>
    <w:p w14:paraId="7270CC2F" w14:textId="77777777" w:rsidR="00AD6709" w:rsidRPr="008E2C19" w:rsidRDefault="00477DFF">
      <w:pPr>
        <w:spacing w:line="360" w:lineRule="auto"/>
        <w:ind w:right="420"/>
        <w:rPr>
          <w:rFonts w:asciiTheme="minorEastAsia" w:hAnsiTheme="minorEastAsia" w:cs="仿宋_GB2312"/>
          <w:sz w:val="24"/>
        </w:rPr>
      </w:pPr>
      <w:r w:rsidRPr="008E2C19">
        <w:rPr>
          <w:rFonts w:asciiTheme="minorEastAsia" w:hAnsiTheme="minorEastAsia" w:cs="仿宋_GB2312"/>
          <w:sz w:val="24"/>
        </w:rPr>
        <w:t>注：</w:t>
      </w:r>
      <w:r w:rsidRPr="008E2C19">
        <w:rPr>
          <w:rFonts w:asciiTheme="minorEastAsia" w:hAnsiTheme="minorEastAsia" w:cs="仿宋_GB2312" w:hint="eastAsia"/>
          <w:sz w:val="24"/>
        </w:rPr>
        <w:t>按本格式和要求提供。</w:t>
      </w:r>
    </w:p>
    <w:p w14:paraId="6C561A16" w14:textId="77777777" w:rsidR="00AD6709" w:rsidRPr="008E2C19" w:rsidRDefault="00AD6709">
      <w:pPr>
        <w:spacing w:line="360" w:lineRule="auto"/>
        <w:jc w:val="center"/>
        <w:rPr>
          <w:rFonts w:asciiTheme="minorEastAsia" w:hAnsiTheme="minorEastAsia" w:cs="仿宋_GB2312"/>
          <w:b/>
          <w:bCs/>
          <w:sz w:val="24"/>
        </w:rPr>
        <w:sectPr w:rsidR="00AD6709" w:rsidRPr="008E2C19">
          <w:headerReference w:type="default" r:id="rId19"/>
          <w:footerReference w:type="default" r:id="rId20"/>
          <w:headerReference w:type="first" r:id="rId21"/>
          <w:footerReference w:type="first" r:id="rId22"/>
          <w:pgSz w:w="11906" w:h="16838"/>
          <w:pgMar w:top="993" w:right="1418" w:bottom="993" w:left="1418" w:header="851" w:footer="992" w:gutter="0"/>
          <w:cols w:space="720"/>
          <w:titlePg/>
          <w:docGrid w:linePitch="312"/>
        </w:sectPr>
      </w:pPr>
    </w:p>
    <w:p w14:paraId="3E33B74D" w14:textId="77777777" w:rsidR="00AD6709" w:rsidRPr="008E2C19" w:rsidRDefault="00AD6709">
      <w:pPr>
        <w:spacing w:line="360" w:lineRule="auto"/>
        <w:jc w:val="center"/>
        <w:rPr>
          <w:b/>
          <w:bCs/>
          <w:sz w:val="36"/>
          <w:szCs w:val="36"/>
        </w:rPr>
      </w:pPr>
    </w:p>
    <w:p w14:paraId="610BE1CF" w14:textId="77777777" w:rsidR="00AD6709" w:rsidRPr="008E2C19" w:rsidRDefault="00477DFF">
      <w:pPr>
        <w:spacing w:line="360" w:lineRule="auto"/>
        <w:jc w:val="center"/>
        <w:rPr>
          <w:b/>
          <w:bCs/>
          <w:sz w:val="36"/>
          <w:szCs w:val="36"/>
        </w:rPr>
      </w:pPr>
      <w:r w:rsidRPr="008E2C19">
        <w:rPr>
          <w:rFonts w:hint="eastAsia"/>
          <w:b/>
          <w:bCs/>
          <w:sz w:val="36"/>
          <w:szCs w:val="36"/>
        </w:rPr>
        <w:t>报价文件部分</w:t>
      </w:r>
    </w:p>
    <w:p w14:paraId="1FE29E10" w14:textId="77777777" w:rsidR="00AD6709" w:rsidRPr="008E2C19" w:rsidRDefault="00477DFF">
      <w:pPr>
        <w:spacing w:line="360" w:lineRule="auto"/>
        <w:jc w:val="center"/>
        <w:rPr>
          <w:b/>
          <w:bCs/>
          <w:sz w:val="36"/>
          <w:szCs w:val="36"/>
        </w:rPr>
      </w:pPr>
      <w:r w:rsidRPr="008E2C19">
        <w:rPr>
          <w:rFonts w:hint="eastAsia"/>
          <w:b/>
          <w:bCs/>
          <w:sz w:val="36"/>
          <w:szCs w:val="36"/>
        </w:rPr>
        <w:t>目录</w:t>
      </w:r>
    </w:p>
    <w:p w14:paraId="53D699D0" w14:textId="77777777" w:rsidR="00AD6709" w:rsidRPr="008E2C19" w:rsidRDefault="00AD6709"/>
    <w:p w14:paraId="6AD79DC5" w14:textId="77777777" w:rsidR="00AD6709" w:rsidRPr="008E2C19" w:rsidRDefault="00477DFF">
      <w:pPr>
        <w:snapToGrid w:val="0"/>
        <w:spacing w:line="360" w:lineRule="auto"/>
        <w:rPr>
          <w:rFonts w:asciiTheme="minorEastAsia" w:hAnsiTheme="minorEastAsia" w:cs="仿宋_GB2312"/>
          <w:sz w:val="24"/>
        </w:rPr>
      </w:pPr>
      <w:r w:rsidRPr="008E2C19">
        <w:rPr>
          <w:rFonts w:asciiTheme="minorEastAsia" w:hAnsiTheme="minorEastAsia" w:cs="仿宋_GB2312" w:hint="eastAsia"/>
          <w:sz w:val="24"/>
        </w:rPr>
        <w:t>（</w:t>
      </w:r>
      <w:r w:rsidRPr="008E2C19">
        <w:rPr>
          <w:rFonts w:asciiTheme="minorEastAsia" w:hAnsiTheme="minorEastAsia" w:cs="仿宋_GB2312"/>
          <w:sz w:val="24"/>
        </w:rPr>
        <w:t>1）开标一览表（报价表）……</w:t>
      </w:r>
      <w:r w:rsidRPr="008E2C19">
        <w:rPr>
          <w:rFonts w:asciiTheme="minorEastAsia" w:hAnsiTheme="minorEastAsia" w:cs="仿宋_GB2312" w:hint="eastAsia"/>
          <w:sz w:val="24"/>
        </w:rPr>
        <w:t>…………………………………………………（页码）</w:t>
      </w:r>
    </w:p>
    <w:p w14:paraId="6CCC8D45" w14:textId="77777777" w:rsidR="00AD6709" w:rsidRPr="008E2C19" w:rsidRDefault="00477DFF">
      <w:pPr>
        <w:snapToGrid w:val="0"/>
        <w:spacing w:line="360" w:lineRule="auto"/>
        <w:rPr>
          <w:rFonts w:asciiTheme="minorEastAsia" w:hAnsiTheme="minorEastAsia" w:cs="仿宋_GB2312"/>
          <w:sz w:val="24"/>
        </w:rPr>
      </w:pPr>
      <w:r w:rsidRPr="008E2C19">
        <w:rPr>
          <w:rFonts w:asciiTheme="minorEastAsia" w:hAnsiTheme="minorEastAsia" w:cs="仿宋_GB2312" w:hint="eastAsia"/>
          <w:sz w:val="24"/>
        </w:rPr>
        <w:t>（</w:t>
      </w:r>
      <w:r w:rsidRPr="008E2C19">
        <w:rPr>
          <w:rFonts w:asciiTheme="minorEastAsia" w:hAnsiTheme="minorEastAsia" w:cs="仿宋_GB2312"/>
          <w:sz w:val="24"/>
        </w:rPr>
        <w:t>2）中小企业声明函……</w:t>
      </w:r>
      <w:r w:rsidRPr="008E2C19">
        <w:rPr>
          <w:rFonts w:asciiTheme="minorEastAsia" w:hAnsiTheme="minorEastAsia" w:cs="仿宋_GB2312" w:hint="eastAsia"/>
          <w:sz w:val="24"/>
        </w:rPr>
        <w:t>…………………………………………………………（页码）</w:t>
      </w:r>
    </w:p>
    <w:p w14:paraId="7E546FE5" w14:textId="77777777" w:rsidR="00AD6709" w:rsidRPr="008E2C19" w:rsidRDefault="00AD6709">
      <w:pPr>
        <w:snapToGrid w:val="0"/>
        <w:spacing w:line="360" w:lineRule="auto"/>
        <w:ind w:right="480"/>
        <w:jc w:val="center"/>
        <w:rPr>
          <w:rFonts w:asciiTheme="minorEastAsia" w:hAnsiTheme="minorEastAsia" w:cs="仿宋_GB2312"/>
          <w:b/>
          <w:kern w:val="0"/>
          <w:sz w:val="32"/>
          <w:szCs w:val="32"/>
        </w:rPr>
      </w:pPr>
    </w:p>
    <w:p w14:paraId="0855B0B0" w14:textId="77777777" w:rsidR="00AD6709" w:rsidRPr="008E2C19" w:rsidRDefault="00AD6709">
      <w:pPr>
        <w:snapToGrid w:val="0"/>
        <w:spacing w:line="360" w:lineRule="auto"/>
        <w:ind w:right="480"/>
        <w:jc w:val="center"/>
        <w:rPr>
          <w:rFonts w:asciiTheme="minorEastAsia" w:hAnsiTheme="minorEastAsia" w:cs="仿宋_GB2312"/>
          <w:b/>
          <w:kern w:val="0"/>
          <w:sz w:val="32"/>
          <w:szCs w:val="32"/>
        </w:rPr>
      </w:pPr>
    </w:p>
    <w:p w14:paraId="5A67F33A" w14:textId="77777777" w:rsidR="00AD6709" w:rsidRPr="008E2C19" w:rsidRDefault="00AD6709">
      <w:pPr>
        <w:snapToGrid w:val="0"/>
        <w:spacing w:line="360" w:lineRule="auto"/>
        <w:ind w:right="480"/>
        <w:jc w:val="center"/>
        <w:rPr>
          <w:rFonts w:asciiTheme="minorEastAsia" w:hAnsiTheme="minorEastAsia" w:cs="仿宋_GB2312"/>
          <w:b/>
          <w:kern w:val="0"/>
          <w:sz w:val="32"/>
          <w:szCs w:val="32"/>
        </w:rPr>
      </w:pPr>
    </w:p>
    <w:p w14:paraId="60EAE71D" w14:textId="77777777" w:rsidR="00AD6709" w:rsidRPr="008E2C19" w:rsidRDefault="00AD6709">
      <w:pPr>
        <w:snapToGrid w:val="0"/>
        <w:spacing w:line="360" w:lineRule="auto"/>
        <w:ind w:right="480"/>
        <w:jc w:val="center"/>
        <w:rPr>
          <w:rFonts w:asciiTheme="minorEastAsia" w:hAnsiTheme="minorEastAsia" w:cs="仿宋_GB2312"/>
          <w:b/>
          <w:kern w:val="0"/>
          <w:sz w:val="32"/>
          <w:szCs w:val="32"/>
        </w:rPr>
      </w:pPr>
    </w:p>
    <w:p w14:paraId="2EB124B8" w14:textId="77777777" w:rsidR="00AD6709" w:rsidRPr="008E2C19" w:rsidRDefault="00AD6709">
      <w:pPr>
        <w:snapToGrid w:val="0"/>
        <w:spacing w:line="360" w:lineRule="auto"/>
        <w:ind w:right="480"/>
        <w:jc w:val="center"/>
        <w:rPr>
          <w:rFonts w:asciiTheme="minorEastAsia" w:hAnsiTheme="minorEastAsia" w:cs="仿宋_GB2312"/>
          <w:b/>
          <w:kern w:val="0"/>
          <w:sz w:val="32"/>
          <w:szCs w:val="32"/>
        </w:rPr>
      </w:pPr>
    </w:p>
    <w:p w14:paraId="5CDA70DF" w14:textId="77777777" w:rsidR="00AD6709" w:rsidRPr="008E2C19" w:rsidRDefault="00AD6709">
      <w:pPr>
        <w:snapToGrid w:val="0"/>
        <w:spacing w:line="360" w:lineRule="auto"/>
        <w:ind w:right="480"/>
        <w:jc w:val="center"/>
        <w:rPr>
          <w:rFonts w:asciiTheme="minorEastAsia" w:hAnsiTheme="minorEastAsia" w:cs="仿宋_GB2312"/>
          <w:b/>
          <w:kern w:val="0"/>
          <w:sz w:val="32"/>
          <w:szCs w:val="32"/>
        </w:rPr>
      </w:pPr>
    </w:p>
    <w:p w14:paraId="43290689" w14:textId="77777777" w:rsidR="00AD6709" w:rsidRPr="008E2C19" w:rsidRDefault="00AD6709">
      <w:pPr>
        <w:snapToGrid w:val="0"/>
        <w:spacing w:line="360" w:lineRule="auto"/>
        <w:ind w:right="480"/>
        <w:jc w:val="center"/>
        <w:rPr>
          <w:rFonts w:asciiTheme="minorEastAsia" w:hAnsiTheme="minorEastAsia" w:cs="仿宋_GB2312"/>
          <w:b/>
          <w:kern w:val="0"/>
          <w:sz w:val="32"/>
          <w:szCs w:val="32"/>
        </w:rPr>
      </w:pPr>
    </w:p>
    <w:p w14:paraId="17EC8259" w14:textId="77777777" w:rsidR="00AD6709" w:rsidRPr="008E2C19" w:rsidRDefault="00AD6709">
      <w:pPr>
        <w:snapToGrid w:val="0"/>
        <w:spacing w:line="360" w:lineRule="auto"/>
        <w:ind w:right="480"/>
        <w:jc w:val="center"/>
        <w:rPr>
          <w:rFonts w:asciiTheme="minorEastAsia" w:hAnsiTheme="minorEastAsia" w:cs="仿宋_GB2312"/>
          <w:b/>
          <w:kern w:val="0"/>
          <w:sz w:val="32"/>
          <w:szCs w:val="32"/>
        </w:rPr>
      </w:pPr>
    </w:p>
    <w:p w14:paraId="67515C3B" w14:textId="77777777" w:rsidR="00AD6709" w:rsidRPr="008E2C19" w:rsidRDefault="00AD6709">
      <w:pPr>
        <w:snapToGrid w:val="0"/>
        <w:spacing w:line="360" w:lineRule="auto"/>
        <w:ind w:right="480"/>
        <w:jc w:val="center"/>
        <w:rPr>
          <w:rFonts w:asciiTheme="minorEastAsia" w:hAnsiTheme="minorEastAsia" w:cs="仿宋_GB2312"/>
          <w:b/>
          <w:kern w:val="0"/>
          <w:sz w:val="32"/>
          <w:szCs w:val="32"/>
        </w:rPr>
      </w:pPr>
    </w:p>
    <w:p w14:paraId="374C43B6" w14:textId="77777777" w:rsidR="00AD6709" w:rsidRPr="008E2C19" w:rsidRDefault="00AD6709">
      <w:pPr>
        <w:snapToGrid w:val="0"/>
        <w:spacing w:line="360" w:lineRule="auto"/>
        <w:ind w:right="480"/>
        <w:jc w:val="center"/>
        <w:rPr>
          <w:rFonts w:asciiTheme="minorEastAsia" w:hAnsiTheme="minorEastAsia" w:cs="仿宋_GB2312"/>
          <w:b/>
          <w:kern w:val="0"/>
          <w:sz w:val="32"/>
          <w:szCs w:val="32"/>
        </w:rPr>
      </w:pPr>
    </w:p>
    <w:p w14:paraId="03CE75C3" w14:textId="77777777" w:rsidR="00AD6709" w:rsidRPr="008E2C19" w:rsidRDefault="00AD6709">
      <w:pPr>
        <w:snapToGrid w:val="0"/>
        <w:spacing w:line="360" w:lineRule="auto"/>
        <w:ind w:right="480"/>
        <w:jc w:val="center"/>
        <w:rPr>
          <w:rFonts w:asciiTheme="minorEastAsia" w:hAnsiTheme="minorEastAsia" w:cs="仿宋_GB2312"/>
          <w:b/>
          <w:kern w:val="0"/>
          <w:sz w:val="32"/>
          <w:szCs w:val="32"/>
        </w:rPr>
      </w:pPr>
    </w:p>
    <w:p w14:paraId="228868BF" w14:textId="77777777" w:rsidR="00AD6709" w:rsidRPr="008E2C19" w:rsidRDefault="00AD6709">
      <w:pPr>
        <w:snapToGrid w:val="0"/>
        <w:spacing w:line="360" w:lineRule="auto"/>
        <w:ind w:right="480"/>
        <w:jc w:val="center"/>
        <w:rPr>
          <w:rFonts w:asciiTheme="minorEastAsia" w:hAnsiTheme="minorEastAsia" w:cs="仿宋_GB2312"/>
          <w:b/>
          <w:kern w:val="0"/>
          <w:sz w:val="32"/>
          <w:szCs w:val="32"/>
        </w:rPr>
      </w:pPr>
    </w:p>
    <w:p w14:paraId="662735FC" w14:textId="77777777" w:rsidR="00AD6709" w:rsidRPr="008E2C19" w:rsidRDefault="00AD6709">
      <w:pPr>
        <w:snapToGrid w:val="0"/>
        <w:spacing w:line="360" w:lineRule="auto"/>
        <w:ind w:right="480"/>
        <w:jc w:val="center"/>
        <w:rPr>
          <w:rFonts w:asciiTheme="minorEastAsia" w:hAnsiTheme="minorEastAsia" w:cs="仿宋_GB2312"/>
          <w:b/>
          <w:kern w:val="0"/>
          <w:sz w:val="32"/>
          <w:szCs w:val="32"/>
        </w:rPr>
      </w:pPr>
    </w:p>
    <w:p w14:paraId="094EF325" w14:textId="77777777" w:rsidR="00AD6709" w:rsidRPr="008E2C19" w:rsidRDefault="00AD6709">
      <w:pPr>
        <w:snapToGrid w:val="0"/>
        <w:spacing w:line="360" w:lineRule="auto"/>
        <w:ind w:right="480"/>
        <w:jc w:val="center"/>
        <w:rPr>
          <w:rFonts w:asciiTheme="minorEastAsia" w:hAnsiTheme="minorEastAsia" w:cs="仿宋_GB2312"/>
          <w:b/>
          <w:kern w:val="0"/>
          <w:sz w:val="32"/>
          <w:szCs w:val="32"/>
        </w:rPr>
      </w:pPr>
    </w:p>
    <w:p w14:paraId="34D289D0" w14:textId="77777777" w:rsidR="00AD6709" w:rsidRPr="008E2C19" w:rsidRDefault="00AD6709">
      <w:pPr>
        <w:snapToGrid w:val="0"/>
        <w:spacing w:line="360" w:lineRule="auto"/>
        <w:ind w:right="480"/>
        <w:jc w:val="center"/>
        <w:rPr>
          <w:rFonts w:asciiTheme="minorEastAsia" w:hAnsiTheme="minorEastAsia" w:cs="仿宋_GB2312"/>
          <w:b/>
          <w:kern w:val="0"/>
          <w:sz w:val="32"/>
          <w:szCs w:val="32"/>
        </w:rPr>
      </w:pPr>
    </w:p>
    <w:p w14:paraId="0BFDD352" w14:textId="77777777" w:rsidR="00AD6709" w:rsidRPr="008E2C19" w:rsidRDefault="00AD6709">
      <w:pPr>
        <w:pStyle w:val="1f5"/>
        <w:keepNext w:val="0"/>
        <w:pageBreakBefore w:val="0"/>
        <w:tabs>
          <w:tab w:val="clear" w:pos="720"/>
        </w:tabs>
        <w:snapToGrid w:val="0"/>
        <w:spacing w:before="120" w:after="120"/>
        <w:ind w:firstLine="643"/>
        <w:outlineLvl w:val="9"/>
        <w:rPr>
          <w:rFonts w:asciiTheme="minorEastAsia" w:eastAsiaTheme="minorEastAsia" w:hAnsiTheme="minorEastAsia" w:cs="仿宋_GB2312"/>
          <w:kern w:val="2"/>
          <w:sz w:val="32"/>
          <w:szCs w:val="32"/>
        </w:rPr>
        <w:sectPr w:rsidR="00AD6709" w:rsidRPr="008E2C19">
          <w:headerReference w:type="default" r:id="rId23"/>
          <w:footerReference w:type="default" r:id="rId24"/>
          <w:headerReference w:type="first" r:id="rId25"/>
          <w:footerReference w:type="first" r:id="rId26"/>
          <w:pgSz w:w="11906" w:h="16838"/>
          <w:pgMar w:top="1276" w:right="1418" w:bottom="1247" w:left="1418" w:header="851" w:footer="992" w:gutter="0"/>
          <w:cols w:space="720"/>
          <w:titlePg/>
          <w:docGrid w:linePitch="312"/>
        </w:sectPr>
      </w:pPr>
    </w:p>
    <w:p w14:paraId="23A0B3B4" w14:textId="77777777" w:rsidR="00AD6709" w:rsidRPr="008E2C19" w:rsidRDefault="00477DFF">
      <w:pPr>
        <w:pStyle w:val="1f5"/>
        <w:keepNext w:val="0"/>
        <w:pageBreakBefore w:val="0"/>
        <w:tabs>
          <w:tab w:val="clear" w:pos="720"/>
        </w:tabs>
        <w:snapToGrid w:val="0"/>
        <w:spacing w:before="120" w:after="120"/>
        <w:ind w:firstLine="643"/>
        <w:outlineLvl w:val="9"/>
        <w:rPr>
          <w:rFonts w:asciiTheme="minorEastAsia" w:eastAsiaTheme="minorEastAsia" w:hAnsiTheme="minorEastAsia" w:cs="仿宋_GB2312"/>
          <w:kern w:val="2"/>
          <w:sz w:val="32"/>
          <w:szCs w:val="32"/>
        </w:rPr>
      </w:pPr>
      <w:r w:rsidRPr="008E2C19">
        <w:rPr>
          <w:rFonts w:asciiTheme="minorEastAsia" w:eastAsiaTheme="minorEastAsia" w:hAnsiTheme="minorEastAsia" w:cs="仿宋_GB2312" w:hint="eastAsia"/>
          <w:kern w:val="2"/>
          <w:sz w:val="32"/>
          <w:szCs w:val="32"/>
        </w:rPr>
        <w:lastRenderedPageBreak/>
        <w:t>一、开标一览表（报价表）</w:t>
      </w:r>
    </w:p>
    <w:p w14:paraId="671ABBBB" w14:textId="77777777" w:rsidR="00AD6709" w:rsidRPr="008E2C19" w:rsidRDefault="00477DFF">
      <w:pPr>
        <w:snapToGrid w:val="0"/>
        <w:spacing w:line="360" w:lineRule="auto"/>
        <w:rPr>
          <w:rFonts w:asciiTheme="minorEastAsia" w:hAnsiTheme="minorEastAsia" w:cs="仿宋_GB2312"/>
          <w:kern w:val="0"/>
          <w:sz w:val="24"/>
        </w:rPr>
      </w:pPr>
      <w:r w:rsidRPr="008E2C19">
        <w:rPr>
          <w:rFonts w:asciiTheme="minorEastAsia" w:hAnsiTheme="minorEastAsia" w:cs="仿宋_GB2312" w:hint="eastAsia"/>
          <w:sz w:val="24"/>
        </w:rPr>
        <w:t>杭州西湖风景名胜区综合指挥保障中心、浙江天辰工程咨询有限公司</w:t>
      </w:r>
      <w:r w:rsidRPr="008E2C19">
        <w:rPr>
          <w:rFonts w:asciiTheme="minorEastAsia" w:hAnsiTheme="minorEastAsia" w:cs="仿宋_GB2312" w:hint="eastAsia"/>
          <w:kern w:val="0"/>
          <w:sz w:val="24"/>
          <w:lang w:val="zh-CN"/>
        </w:rPr>
        <w:t>：</w:t>
      </w:r>
    </w:p>
    <w:p w14:paraId="07A0EFBF" w14:textId="4779209A" w:rsidR="00AD6709" w:rsidRPr="008E2C19" w:rsidRDefault="00477DFF">
      <w:pPr>
        <w:snapToGrid w:val="0"/>
        <w:spacing w:line="360" w:lineRule="auto"/>
        <w:ind w:firstLine="482"/>
        <w:rPr>
          <w:rFonts w:asciiTheme="minorEastAsia" w:hAnsiTheme="minorEastAsia" w:cs="仿宋_GB2312"/>
          <w:kern w:val="0"/>
          <w:sz w:val="24"/>
          <w:lang w:val="zh-CN"/>
        </w:rPr>
      </w:pPr>
      <w:r w:rsidRPr="008E2C19">
        <w:rPr>
          <w:rFonts w:asciiTheme="minorEastAsia" w:hAnsiTheme="minorEastAsia" w:cs="仿宋_GB2312" w:hint="eastAsia"/>
          <w:kern w:val="0"/>
          <w:sz w:val="24"/>
          <w:lang w:val="zh-CN"/>
        </w:rPr>
        <w:t>按你方招标文件要求，我们，本投标文件签字方，谨此向你方发出要约如下：如你方接受本投标，我方承诺按照如下开标一览表（报价表）的价格完成</w:t>
      </w:r>
      <w:r w:rsidRPr="008E2C19">
        <w:rPr>
          <w:rFonts w:asciiTheme="minorEastAsia" w:hAnsiTheme="minorEastAsia" w:cs="仿宋_GB2312" w:hint="eastAsia"/>
          <w:sz w:val="24"/>
        </w:rPr>
        <w:t>杭州西湖风景名胜区基层治理四平台项目（二期）</w:t>
      </w:r>
      <w:r w:rsidRPr="008E2C19">
        <w:rPr>
          <w:rFonts w:asciiTheme="minorEastAsia" w:hAnsiTheme="minorEastAsia" w:cs="仿宋_GB2312" w:hint="eastAsia"/>
          <w:kern w:val="0"/>
          <w:sz w:val="24"/>
          <w:lang w:val="zh-CN"/>
        </w:rPr>
        <w:t>【招标编号：</w:t>
      </w:r>
      <w:r w:rsidR="006640F1" w:rsidRPr="008E2C19">
        <w:rPr>
          <w:rFonts w:asciiTheme="minorEastAsia" w:hAnsiTheme="minorEastAsia" w:hint="eastAsia"/>
          <w:sz w:val="24"/>
        </w:rPr>
        <w:t>TCZX-ZFCG(F)-2022014</w:t>
      </w:r>
      <w:r w:rsidRPr="008E2C19">
        <w:rPr>
          <w:rFonts w:asciiTheme="minorEastAsia" w:hAnsiTheme="minorEastAsia" w:cs="仿宋_GB2312" w:hint="eastAsia"/>
          <w:sz w:val="24"/>
        </w:rPr>
        <w:t>】的实施</w:t>
      </w:r>
      <w:r w:rsidRPr="008E2C19">
        <w:rPr>
          <w:rFonts w:asciiTheme="minorEastAsia" w:hAnsiTheme="minorEastAsia" w:cs="仿宋_GB2312" w:hint="eastAsia"/>
          <w:kern w:val="0"/>
          <w:sz w:val="24"/>
          <w:lang w:val="zh-CN"/>
        </w:rPr>
        <w:t>。</w:t>
      </w:r>
    </w:p>
    <w:p w14:paraId="441A1AB3" w14:textId="77777777" w:rsidR="00AD6709" w:rsidRPr="008E2C19" w:rsidRDefault="00477DFF">
      <w:pPr>
        <w:spacing w:line="360" w:lineRule="auto"/>
        <w:jc w:val="center"/>
        <w:rPr>
          <w:rFonts w:asciiTheme="minorEastAsia" w:hAnsiTheme="minorEastAsia" w:cs="仿宋_GB2312"/>
          <w:b/>
          <w:kern w:val="0"/>
          <w:sz w:val="24"/>
          <w:lang w:val="zh-CN"/>
        </w:rPr>
      </w:pPr>
      <w:r w:rsidRPr="008E2C19">
        <w:rPr>
          <w:rFonts w:asciiTheme="minorEastAsia" w:hAnsiTheme="minorEastAsia" w:cs="仿宋_GB2312" w:hint="eastAsia"/>
          <w:b/>
          <w:kern w:val="0"/>
          <w:sz w:val="24"/>
          <w:lang w:val="zh-CN"/>
        </w:rPr>
        <w:t>开标一览表（报价表）</w:t>
      </w:r>
      <w:r w:rsidRPr="008E2C19">
        <w:rPr>
          <w:rFonts w:asciiTheme="minorEastAsia" w:hAnsiTheme="minorEastAsia" w:cs="仿宋_GB2312"/>
          <w:b/>
          <w:kern w:val="0"/>
          <w:sz w:val="24"/>
          <w:lang w:val="zh-CN"/>
        </w:rPr>
        <w:t>(单位均为人民币元)</w:t>
      </w:r>
    </w:p>
    <w:tbl>
      <w:tblPr>
        <w:tblW w:w="14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1417"/>
        <w:gridCol w:w="1843"/>
        <w:gridCol w:w="3118"/>
        <w:gridCol w:w="1163"/>
        <w:gridCol w:w="1389"/>
        <w:gridCol w:w="1984"/>
        <w:gridCol w:w="3119"/>
      </w:tblGrid>
      <w:tr w:rsidR="00AD6709" w:rsidRPr="008E2C19" w14:paraId="27092E2F" w14:textId="77777777">
        <w:trPr>
          <w:trHeight w:val="1373"/>
        </w:trPr>
        <w:tc>
          <w:tcPr>
            <w:tcW w:w="534" w:type="dxa"/>
            <w:vAlign w:val="center"/>
          </w:tcPr>
          <w:p w14:paraId="387F143A" w14:textId="77777777" w:rsidR="00AD6709" w:rsidRPr="008E2C19" w:rsidRDefault="00477DFF">
            <w:pPr>
              <w:spacing w:line="360" w:lineRule="auto"/>
              <w:jc w:val="center"/>
              <w:rPr>
                <w:rFonts w:asciiTheme="minorEastAsia" w:hAnsiTheme="minorEastAsia" w:cs="仿宋_GB2312"/>
                <w:b/>
                <w:sz w:val="24"/>
              </w:rPr>
            </w:pPr>
            <w:r w:rsidRPr="008E2C19">
              <w:rPr>
                <w:rFonts w:asciiTheme="minorEastAsia" w:hAnsiTheme="minorEastAsia" w:hint="eastAsia"/>
                <w:b/>
                <w:sz w:val="24"/>
              </w:rPr>
              <w:t>序号</w:t>
            </w:r>
          </w:p>
        </w:tc>
        <w:tc>
          <w:tcPr>
            <w:tcW w:w="1417" w:type="dxa"/>
            <w:vAlign w:val="center"/>
          </w:tcPr>
          <w:p w14:paraId="7E37CEAE" w14:textId="77777777" w:rsidR="00AD6709" w:rsidRPr="008E2C19" w:rsidRDefault="00477DFF">
            <w:pPr>
              <w:spacing w:line="360" w:lineRule="auto"/>
              <w:jc w:val="center"/>
              <w:rPr>
                <w:rFonts w:asciiTheme="minorEastAsia" w:hAnsiTheme="minorEastAsia" w:cs="仿宋_GB2312"/>
                <w:b/>
                <w:sz w:val="24"/>
              </w:rPr>
            </w:pPr>
            <w:r w:rsidRPr="008E2C19">
              <w:rPr>
                <w:rFonts w:asciiTheme="minorEastAsia" w:hAnsiTheme="minorEastAsia" w:hint="eastAsia"/>
                <w:b/>
                <w:sz w:val="24"/>
              </w:rPr>
              <w:t>名称</w:t>
            </w:r>
          </w:p>
        </w:tc>
        <w:tc>
          <w:tcPr>
            <w:tcW w:w="1843" w:type="dxa"/>
          </w:tcPr>
          <w:p w14:paraId="3E00F2B4" w14:textId="77777777" w:rsidR="00AD6709" w:rsidRPr="008E2C19" w:rsidRDefault="00AD6709">
            <w:pPr>
              <w:spacing w:line="360" w:lineRule="auto"/>
              <w:jc w:val="center"/>
              <w:rPr>
                <w:rFonts w:asciiTheme="minorEastAsia" w:hAnsiTheme="minorEastAsia"/>
                <w:b/>
                <w:sz w:val="24"/>
              </w:rPr>
            </w:pPr>
          </w:p>
          <w:p w14:paraId="456BC938" w14:textId="77777777" w:rsidR="00AD6709" w:rsidRPr="008E2C19" w:rsidRDefault="00477DFF">
            <w:pPr>
              <w:spacing w:line="360" w:lineRule="auto"/>
              <w:jc w:val="center"/>
              <w:rPr>
                <w:rFonts w:asciiTheme="minorEastAsia" w:hAnsiTheme="minorEastAsia" w:cs="仿宋_GB2312"/>
                <w:b/>
                <w:sz w:val="24"/>
              </w:rPr>
            </w:pPr>
            <w:r w:rsidRPr="008E2C19">
              <w:rPr>
                <w:rFonts w:asciiTheme="minorEastAsia" w:hAnsiTheme="minorEastAsia" w:hint="eastAsia"/>
                <w:b/>
                <w:sz w:val="24"/>
              </w:rPr>
              <w:t>品牌（如果有）</w:t>
            </w:r>
          </w:p>
        </w:tc>
        <w:tc>
          <w:tcPr>
            <w:tcW w:w="3118" w:type="dxa"/>
            <w:vAlign w:val="center"/>
          </w:tcPr>
          <w:p w14:paraId="53133D6A" w14:textId="77777777" w:rsidR="00AD6709" w:rsidRPr="008E2C19" w:rsidRDefault="00477DFF">
            <w:pPr>
              <w:spacing w:line="360" w:lineRule="auto"/>
              <w:jc w:val="center"/>
              <w:rPr>
                <w:rFonts w:asciiTheme="minorEastAsia" w:hAnsiTheme="minorEastAsia" w:cs="仿宋_GB2312"/>
                <w:b/>
                <w:sz w:val="24"/>
              </w:rPr>
            </w:pPr>
            <w:r w:rsidRPr="008E2C19">
              <w:rPr>
                <w:rFonts w:asciiTheme="minorEastAsia" w:hAnsiTheme="minorEastAsia" w:hint="eastAsia"/>
                <w:b/>
                <w:sz w:val="24"/>
              </w:rPr>
              <w:t>规格型号（或具体服务）</w:t>
            </w:r>
          </w:p>
        </w:tc>
        <w:tc>
          <w:tcPr>
            <w:tcW w:w="1163" w:type="dxa"/>
            <w:vAlign w:val="center"/>
          </w:tcPr>
          <w:p w14:paraId="2427DDB5" w14:textId="77777777" w:rsidR="00AD6709" w:rsidRPr="008E2C19" w:rsidRDefault="00477DFF">
            <w:pPr>
              <w:spacing w:line="360" w:lineRule="auto"/>
              <w:jc w:val="center"/>
              <w:rPr>
                <w:rFonts w:asciiTheme="minorEastAsia" w:hAnsiTheme="minorEastAsia" w:cs="仿宋_GB2312"/>
                <w:b/>
                <w:sz w:val="24"/>
              </w:rPr>
            </w:pPr>
            <w:r w:rsidRPr="008E2C19">
              <w:rPr>
                <w:rFonts w:asciiTheme="minorEastAsia" w:hAnsiTheme="minorEastAsia" w:hint="eastAsia"/>
                <w:b/>
                <w:sz w:val="24"/>
              </w:rPr>
              <w:t>数量（单位：项）</w:t>
            </w:r>
          </w:p>
        </w:tc>
        <w:tc>
          <w:tcPr>
            <w:tcW w:w="1389" w:type="dxa"/>
            <w:vAlign w:val="center"/>
          </w:tcPr>
          <w:p w14:paraId="28712632" w14:textId="77777777" w:rsidR="00AD6709" w:rsidRPr="008E2C19" w:rsidRDefault="00477DFF">
            <w:pPr>
              <w:spacing w:line="360" w:lineRule="auto"/>
              <w:jc w:val="center"/>
              <w:rPr>
                <w:rFonts w:asciiTheme="minorEastAsia" w:hAnsiTheme="minorEastAsia" w:cs="仿宋_GB2312"/>
                <w:b/>
                <w:sz w:val="24"/>
              </w:rPr>
            </w:pPr>
            <w:r w:rsidRPr="008E2C19">
              <w:rPr>
                <w:rFonts w:asciiTheme="minorEastAsia" w:hAnsiTheme="minorEastAsia" w:hint="eastAsia"/>
                <w:b/>
                <w:sz w:val="24"/>
              </w:rPr>
              <w:t>单价</w:t>
            </w:r>
          </w:p>
        </w:tc>
        <w:tc>
          <w:tcPr>
            <w:tcW w:w="1984" w:type="dxa"/>
            <w:vAlign w:val="center"/>
          </w:tcPr>
          <w:p w14:paraId="17D323E8" w14:textId="77777777" w:rsidR="00AD6709" w:rsidRPr="008E2C19" w:rsidRDefault="00477DFF">
            <w:pPr>
              <w:spacing w:line="360" w:lineRule="auto"/>
              <w:jc w:val="center"/>
              <w:rPr>
                <w:rFonts w:asciiTheme="minorEastAsia" w:hAnsiTheme="minorEastAsia" w:cs="仿宋_GB2312"/>
                <w:b/>
                <w:sz w:val="24"/>
              </w:rPr>
            </w:pPr>
            <w:r w:rsidRPr="008E2C19">
              <w:rPr>
                <w:rFonts w:asciiTheme="minorEastAsia" w:hAnsiTheme="minorEastAsia" w:hint="eastAsia"/>
                <w:b/>
                <w:sz w:val="24"/>
              </w:rPr>
              <w:t>总价</w:t>
            </w:r>
          </w:p>
        </w:tc>
        <w:tc>
          <w:tcPr>
            <w:tcW w:w="3119" w:type="dxa"/>
            <w:vAlign w:val="center"/>
          </w:tcPr>
          <w:p w14:paraId="1A1549A9" w14:textId="77777777" w:rsidR="00AD6709" w:rsidRPr="008E2C19" w:rsidRDefault="00AD6709">
            <w:pPr>
              <w:spacing w:line="360" w:lineRule="auto"/>
              <w:jc w:val="center"/>
              <w:rPr>
                <w:rFonts w:asciiTheme="minorEastAsia" w:hAnsiTheme="minorEastAsia"/>
                <w:b/>
                <w:sz w:val="24"/>
              </w:rPr>
            </w:pPr>
          </w:p>
          <w:p w14:paraId="3DB78BB9" w14:textId="77777777" w:rsidR="00AD6709" w:rsidRPr="008E2C19" w:rsidRDefault="00477DFF">
            <w:pPr>
              <w:spacing w:line="360" w:lineRule="auto"/>
              <w:jc w:val="center"/>
              <w:rPr>
                <w:rFonts w:asciiTheme="minorEastAsia" w:hAnsiTheme="minorEastAsia" w:cs="仿宋_GB2312"/>
                <w:b/>
                <w:sz w:val="24"/>
              </w:rPr>
            </w:pPr>
            <w:r w:rsidRPr="008E2C19">
              <w:rPr>
                <w:rFonts w:asciiTheme="minorEastAsia" w:hAnsiTheme="minorEastAsia" w:hint="eastAsia"/>
                <w:b/>
                <w:sz w:val="24"/>
              </w:rPr>
              <w:t>服务要求（年限）</w:t>
            </w:r>
          </w:p>
          <w:p w14:paraId="4577FBF1" w14:textId="77777777" w:rsidR="00AD6709" w:rsidRPr="008E2C19" w:rsidRDefault="00AD6709">
            <w:pPr>
              <w:spacing w:line="360" w:lineRule="auto"/>
              <w:jc w:val="center"/>
              <w:rPr>
                <w:rFonts w:asciiTheme="minorEastAsia" w:hAnsiTheme="minorEastAsia"/>
                <w:b/>
                <w:sz w:val="24"/>
              </w:rPr>
            </w:pPr>
          </w:p>
        </w:tc>
      </w:tr>
      <w:tr w:rsidR="00AD6709" w:rsidRPr="008E2C19" w14:paraId="79995C51" w14:textId="77777777">
        <w:trPr>
          <w:trHeight w:val="441"/>
        </w:trPr>
        <w:tc>
          <w:tcPr>
            <w:tcW w:w="534" w:type="dxa"/>
            <w:vAlign w:val="center"/>
          </w:tcPr>
          <w:p w14:paraId="263D8E8D" w14:textId="77777777" w:rsidR="00AD6709" w:rsidRPr="008E2C19" w:rsidRDefault="00AD6709">
            <w:pPr>
              <w:spacing w:line="360" w:lineRule="auto"/>
              <w:jc w:val="center"/>
              <w:rPr>
                <w:rFonts w:asciiTheme="minorEastAsia" w:hAnsiTheme="minorEastAsia" w:cs="仿宋_GB2312"/>
                <w:sz w:val="24"/>
              </w:rPr>
            </w:pPr>
          </w:p>
        </w:tc>
        <w:tc>
          <w:tcPr>
            <w:tcW w:w="1417" w:type="dxa"/>
            <w:vAlign w:val="center"/>
          </w:tcPr>
          <w:p w14:paraId="22928A05" w14:textId="77777777" w:rsidR="00AD6709" w:rsidRPr="008E2C19" w:rsidRDefault="00AD6709">
            <w:pPr>
              <w:snapToGrid w:val="0"/>
              <w:spacing w:line="360" w:lineRule="auto"/>
              <w:jc w:val="center"/>
              <w:rPr>
                <w:rFonts w:asciiTheme="minorEastAsia" w:hAnsiTheme="minorEastAsia" w:cs="仿宋_GB2312"/>
                <w:sz w:val="24"/>
              </w:rPr>
            </w:pPr>
          </w:p>
        </w:tc>
        <w:tc>
          <w:tcPr>
            <w:tcW w:w="1843" w:type="dxa"/>
            <w:vAlign w:val="center"/>
          </w:tcPr>
          <w:p w14:paraId="6AC5B0A4" w14:textId="77777777" w:rsidR="00AD6709" w:rsidRPr="008E2C19" w:rsidRDefault="00AD6709">
            <w:pPr>
              <w:snapToGrid w:val="0"/>
              <w:spacing w:line="360" w:lineRule="auto"/>
              <w:jc w:val="center"/>
              <w:rPr>
                <w:rFonts w:asciiTheme="minorEastAsia" w:hAnsiTheme="minorEastAsia" w:cs="仿宋_GB2312"/>
                <w:sz w:val="24"/>
              </w:rPr>
            </w:pPr>
          </w:p>
        </w:tc>
        <w:tc>
          <w:tcPr>
            <w:tcW w:w="3118" w:type="dxa"/>
            <w:vAlign w:val="center"/>
          </w:tcPr>
          <w:p w14:paraId="3D1660B7" w14:textId="77777777" w:rsidR="00AD6709" w:rsidRPr="008E2C19" w:rsidRDefault="00AD6709">
            <w:pPr>
              <w:snapToGrid w:val="0"/>
              <w:spacing w:line="360" w:lineRule="auto"/>
              <w:jc w:val="center"/>
              <w:rPr>
                <w:rFonts w:asciiTheme="minorEastAsia" w:hAnsiTheme="minorEastAsia" w:cs="仿宋_GB2312"/>
                <w:sz w:val="24"/>
              </w:rPr>
            </w:pPr>
          </w:p>
        </w:tc>
        <w:tc>
          <w:tcPr>
            <w:tcW w:w="1163" w:type="dxa"/>
            <w:vAlign w:val="center"/>
          </w:tcPr>
          <w:p w14:paraId="1E891DEE" w14:textId="77777777" w:rsidR="00AD6709" w:rsidRPr="008E2C19" w:rsidRDefault="00AD6709">
            <w:pPr>
              <w:snapToGrid w:val="0"/>
              <w:spacing w:line="360" w:lineRule="auto"/>
              <w:jc w:val="center"/>
              <w:rPr>
                <w:rFonts w:asciiTheme="minorEastAsia" w:hAnsiTheme="minorEastAsia" w:cs="仿宋_GB2312"/>
                <w:sz w:val="24"/>
              </w:rPr>
            </w:pPr>
          </w:p>
        </w:tc>
        <w:tc>
          <w:tcPr>
            <w:tcW w:w="1389" w:type="dxa"/>
            <w:vAlign w:val="center"/>
          </w:tcPr>
          <w:p w14:paraId="0D4DF7F3" w14:textId="77777777" w:rsidR="00AD6709" w:rsidRPr="008E2C19" w:rsidRDefault="00AD6709">
            <w:pPr>
              <w:spacing w:line="360" w:lineRule="auto"/>
              <w:jc w:val="center"/>
              <w:rPr>
                <w:rFonts w:asciiTheme="minorEastAsia" w:hAnsiTheme="minorEastAsia" w:cs="仿宋_GB2312"/>
                <w:sz w:val="24"/>
              </w:rPr>
            </w:pPr>
          </w:p>
        </w:tc>
        <w:tc>
          <w:tcPr>
            <w:tcW w:w="1984" w:type="dxa"/>
            <w:vAlign w:val="center"/>
          </w:tcPr>
          <w:p w14:paraId="032DD982" w14:textId="77777777" w:rsidR="00AD6709" w:rsidRPr="008E2C19" w:rsidRDefault="00AD6709">
            <w:pPr>
              <w:spacing w:line="360" w:lineRule="auto"/>
              <w:jc w:val="center"/>
              <w:rPr>
                <w:rFonts w:asciiTheme="minorEastAsia" w:hAnsiTheme="minorEastAsia" w:cs="仿宋_GB2312"/>
                <w:sz w:val="24"/>
              </w:rPr>
            </w:pPr>
          </w:p>
        </w:tc>
        <w:tc>
          <w:tcPr>
            <w:tcW w:w="3119" w:type="dxa"/>
            <w:vAlign w:val="center"/>
          </w:tcPr>
          <w:p w14:paraId="10FDF47F" w14:textId="77777777" w:rsidR="00AD6709" w:rsidRPr="008E2C19" w:rsidRDefault="00AD6709">
            <w:pPr>
              <w:spacing w:line="360" w:lineRule="auto"/>
              <w:jc w:val="center"/>
              <w:rPr>
                <w:rFonts w:asciiTheme="minorEastAsia" w:hAnsiTheme="minorEastAsia" w:cs="仿宋_GB2312"/>
                <w:sz w:val="24"/>
              </w:rPr>
            </w:pPr>
          </w:p>
        </w:tc>
      </w:tr>
      <w:tr w:rsidR="00AD6709" w:rsidRPr="008E2C19" w14:paraId="10A3E3AA" w14:textId="77777777">
        <w:trPr>
          <w:trHeight w:val="453"/>
        </w:trPr>
        <w:tc>
          <w:tcPr>
            <w:tcW w:w="534" w:type="dxa"/>
            <w:vAlign w:val="center"/>
          </w:tcPr>
          <w:p w14:paraId="0B777867" w14:textId="77777777" w:rsidR="00AD6709" w:rsidRPr="008E2C19" w:rsidRDefault="00AD6709">
            <w:pPr>
              <w:spacing w:line="360" w:lineRule="auto"/>
              <w:jc w:val="center"/>
              <w:rPr>
                <w:rFonts w:asciiTheme="minorEastAsia" w:hAnsiTheme="minorEastAsia" w:cs="仿宋_GB2312"/>
                <w:sz w:val="24"/>
              </w:rPr>
            </w:pPr>
          </w:p>
        </w:tc>
        <w:tc>
          <w:tcPr>
            <w:tcW w:w="1417" w:type="dxa"/>
            <w:vAlign w:val="center"/>
          </w:tcPr>
          <w:p w14:paraId="0152CD55" w14:textId="77777777" w:rsidR="00AD6709" w:rsidRPr="008E2C19" w:rsidRDefault="00AD6709">
            <w:pPr>
              <w:snapToGrid w:val="0"/>
              <w:spacing w:line="360" w:lineRule="auto"/>
              <w:jc w:val="center"/>
              <w:rPr>
                <w:rFonts w:asciiTheme="minorEastAsia" w:hAnsiTheme="minorEastAsia" w:cs="仿宋_GB2312"/>
                <w:sz w:val="24"/>
              </w:rPr>
            </w:pPr>
          </w:p>
        </w:tc>
        <w:tc>
          <w:tcPr>
            <w:tcW w:w="1843" w:type="dxa"/>
            <w:vAlign w:val="center"/>
          </w:tcPr>
          <w:p w14:paraId="609BD50C" w14:textId="77777777" w:rsidR="00AD6709" w:rsidRPr="008E2C19" w:rsidRDefault="00AD6709">
            <w:pPr>
              <w:snapToGrid w:val="0"/>
              <w:spacing w:line="360" w:lineRule="auto"/>
              <w:jc w:val="center"/>
              <w:rPr>
                <w:rFonts w:asciiTheme="minorEastAsia" w:hAnsiTheme="minorEastAsia" w:cs="仿宋_GB2312"/>
                <w:sz w:val="24"/>
              </w:rPr>
            </w:pPr>
          </w:p>
        </w:tc>
        <w:tc>
          <w:tcPr>
            <w:tcW w:w="3118" w:type="dxa"/>
            <w:vAlign w:val="center"/>
          </w:tcPr>
          <w:p w14:paraId="55491CC7" w14:textId="77777777" w:rsidR="00AD6709" w:rsidRPr="008E2C19" w:rsidRDefault="00AD6709">
            <w:pPr>
              <w:snapToGrid w:val="0"/>
              <w:spacing w:line="360" w:lineRule="auto"/>
              <w:jc w:val="center"/>
              <w:rPr>
                <w:rFonts w:asciiTheme="minorEastAsia" w:hAnsiTheme="minorEastAsia" w:cs="仿宋_GB2312"/>
                <w:sz w:val="24"/>
              </w:rPr>
            </w:pPr>
          </w:p>
        </w:tc>
        <w:tc>
          <w:tcPr>
            <w:tcW w:w="1163" w:type="dxa"/>
            <w:vAlign w:val="center"/>
          </w:tcPr>
          <w:p w14:paraId="70E1E76A" w14:textId="77777777" w:rsidR="00AD6709" w:rsidRPr="008E2C19" w:rsidRDefault="00AD6709">
            <w:pPr>
              <w:snapToGrid w:val="0"/>
              <w:spacing w:line="360" w:lineRule="auto"/>
              <w:jc w:val="center"/>
              <w:rPr>
                <w:rFonts w:asciiTheme="minorEastAsia" w:hAnsiTheme="minorEastAsia" w:cs="仿宋_GB2312"/>
                <w:sz w:val="24"/>
              </w:rPr>
            </w:pPr>
          </w:p>
        </w:tc>
        <w:tc>
          <w:tcPr>
            <w:tcW w:w="1389" w:type="dxa"/>
            <w:vAlign w:val="center"/>
          </w:tcPr>
          <w:p w14:paraId="2577C7A5" w14:textId="77777777" w:rsidR="00AD6709" w:rsidRPr="008E2C19" w:rsidRDefault="00AD6709">
            <w:pPr>
              <w:spacing w:line="360" w:lineRule="auto"/>
              <w:jc w:val="center"/>
              <w:rPr>
                <w:rFonts w:asciiTheme="minorEastAsia" w:hAnsiTheme="minorEastAsia" w:cs="仿宋_GB2312"/>
                <w:sz w:val="24"/>
              </w:rPr>
            </w:pPr>
          </w:p>
        </w:tc>
        <w:tc>
          <w:tcPr>
            <w:tcW w:w="1984" w:type="dxa"/>
            <w:vAlign w:val="center"/>
          </w:tcPr>
          <w:p w14:paraId="7F32BB69" w14:textId="77777777" w:rsidR="00AD6709" w:rsidRPr="008E2C19" w:rsidRDefault="00AD6709">
            <w:pPr>
              <w:spacing w:line="360" w:lineRule="auto"/>
              <w:jc w:val="center"/>
              <w:rPr>
                <w:rFonts w:asciiTheme="minorEastAsia" w:hAnsiTheme="minorEastAsia" w:cs="仿宋_GB2312"/>
                <w:sz w:val="24"/>
              </w:rPr>
            </w:pPr>
          </w:p>
        </w:tc>
        <w:tc>
          <w:tcPr>
            <w:tcW w:w="3119" w:type="dxa"/>
            <w:vAlign w:val="center"/>
          </w:tcPr>
          <w:p w14:paraId="584CAD5E" w14:textId="77777777" w:rsidR="00AD6709" w:rsidRPr="008E2C19" w:rsidRDefault="00AD6709">
            <w:pPr>
              <w:spacing w:line="360" w:lineRule="auto"/>
              <w:jc w:val="center"/>
              <w:rPr>
                <w:rFonts w:asciiTheme="minorEastAsia" w:hAnsiTheme="minorEastAsia" w:cs="仿宋_GB2312"/>
                <w:sz w:val="24"/>
              </w:rPr>
            </w:pPr>
          </w:p>
        </w:tc>
      </w:tr>
      <w:tr w:rsidR="00AD6709" w:rsidRPr="008E2C19" w14:paraId="1F3C41E9" w14:textId="77777777">
        <w:trPr>
          <w:trHeight w:val="453"/>
        </w:trPr>
        <w:tc>
          <w:tcPr>
            <w:tcW w:w="534" w:type="dxa"/>
            <w:vAlign w:val="center"/>
          </w:tcPr>
          <w:p w14:paraId="7A61B58A" w14:textId="77777777" w:rsidR="00AD6709" w:rsidRPr="008E2C19" w:rsidRDefault="00AD6709">
            <w:pPr>
              <w:spacing w:line="360" w:lineRule="auto"/>
              <w:jc w:val="center"/>
              <w:rPr>
                <w:rFonts w:asciiTheme="minorEastAsia" w:hAnsiTheme="minorEastAsia" w:cs="仿宋_GB2312"/>
                <w:sz w:val="24"/>
              </w:rPr>
            </w:pPr>
          </w:p>
        </w:tc>
        <w:tc>
          <w:tcPr>
            <w:tcW w:w="1417" w:type="dxa"/>
            <w:vAlign w:val="center"/>
          </w:tcPr>
          <w:p w14:paraId="117E6599" w14:textId="77777777" w:rsidR="00AD6709" w:rsidRPr="008E2C19" w:rsidRDefault="00AD6709">
            <w:pPr>
              <w:snapToGrid w:val="0"/>
              <w:spacing w:line="360" w:lineRule="auto"/>
              <w:jc w:val="center"/>
              <w:rPr>
                <w:rFonts w:asciiTheme="minorEastAsia" w:hAnsiTheme="minorEastAsia" w:cs="仿宋_GB2312"/>
                <w:sz w:val="24"/>
              </w:rPr>
            </w:pPr>
          </w:p>
        </w:tc>
        <w:tc>
          <w:tcPr>
            <w:tcW w:w="1843" w:type="dxa"/>
            <w:vAlign w:val="center"/>
          </w:tcPr>
          <w:p w14:paraId="390C58CD" w14:textId="77777777" w:rsidR="00AD6709" w:rsidRPr="008E2C19" w:rsidRDefault="00AD6709">
            <w:pPr>
              <w:snapToGrid w:val="0"/>
              <w:spacing w:line="360" w:lineRule="auto"/>
              <w:jc w:val="center"/>
              <w:rPr>
                <w:rFonts w:asciiTheme="minorEastAsia" w:hAnsiTheme="minorEastAsia" w:cs="仿宋_GB2312"/>
                <w:sz w:val="24"/>
              </w:rPr>
            </w:pPr>
          </w:p>
        </w:tc>
        <w:tc>
          <w:tcPr>
            <w:tcW w:w="3118" w:type="dxa"/>
            <w:vAlign w:val="center"/>
          </w:tcPr>
          <w:p w14:paraId="29B78F7C" w14:textId="77777777" w:rsidR="00AD6709" w:rsidRPr="008E2C19" w:rsidRDefault="00AD6709">
            <w:pPr>
              <w:snapToGrid w:val="0"/>
              <w:spacing w:line="360" w:lineRule="auto"/>
              <w:jc w:val="center"/>
              <w:rPr>
                <w:rFonts w:asciiTheme="minorEastAsia" w:hAnsiTheme="minorEastAsia" w:cs="仿宋_GB2312"/>
                <w:sz w:val="24"/>
              </w:rPr>
            </w:pPr>
          </w:p>
        </w:tc>
        <w:tc>
          <w:tcPr>
            <w:tcW w:w="1163" w:type="dxa"/>
            <w:vAlign w:val="center"/>
          </w:tcPr>
          <w:p w14:paraId="020847D1" w14:textId="77777777" w:rsidR="00AD6709" w:rsidRPr="008E2C19" w:rsidRDefault="00AD6709">
            <w:pPr>
              <w:snapToGrid w:val="0"/>
              <w:spacing w:line="360" w:lineRule="auto"/>
              <w:jc w:val="center"/>
              <w:rPr>
                <w:rFonts w:asciiTheme="minorEastAsia" w:hAnsiTheme="minorEastAsia" w:cs="仿宋_GB2312"/>
                <w:sz w:val="24"/>
              </w:rPr>
            </w:pPr>
          </w:p>
        </w:tc>
        <w:tc>
          <w:tcPr>
            <w:tcW w:w="1389" w:type="dxa"/>
            <w:vAlign w:val="center"/>
          </w:tcPr>
          <w:p w14:paraId="12B7C025" w14:textId="77777777" w:rsidR="00AD6709" w:rsidRPr="008E2C19" w:rsidRDefault="00AD6709">
            <w:pPr>
              <w:spacing w:line="360" w:lineRule="auto"/>
              <w:jc w:val="center"/>
              <w:rPr>
                <w:rFonts w:asciiTheme="minorEastAsia" w:hAnsiTheme="minorEastAsia" w:cs="仿宋_GB2312"/>
                <w:sz w:val="24"/>
              </w:rPr>
            </w:pPr>
          </w:p>
        </w:tc>
        <w:tc>
          <w:tcPr>
            <w:tcW w:w="1984" w:type="dxa"/>
            <w:vAlign w:val="center"/>
          </w:tcPr>
          <w:p w14:paraId="2E530D28" w14:textId="77777777" w:rsidR="00AD6709" w:rsidRPr="008E2C19" w:rsidRDefault="00AD6709">
            <w:pPr>
              <w:spacing w:line="360" w:lineRule="auto"/>
              <w:jc w:val="center"/>
              <w:rPr>
                <w:rFonts w:asciiTheme="minorEastAsia" w:hAnsiTheme="minorEastAsia" w:cs="仿宋_GB2312"/>
                <w:sz w:val="24"/>
              </w:rPr>
            </w:pPr>
          </w:p>
        </w:tc>
        <w:tc>
          <w:tcPr>
            <w:tcW w:w="3119" w:type="dxa"/>
            <w:vAlign w:val="center"/>
          </w:tcPr>
          <w:p w14:paraId="432C8D79" w14:textId="77777777" w:rsidR="00AD6709" w:rsidRPr="008E2C19" w:rsidRDefault="00AD6709">
            <w:pPr>
              <w:spacing w:line="360" w:lineRule="auto"/>
              <w:jc w:val="center"/>
              <w:rPr>
                <w:rFonts w:asciiTheme="minorEastAsia" w:hAnsiTheme="minorEastAsia" w:cs="仿宋_GB2312"/>
                <w:sz w:val="24"/>
              </w:rPr>
            </w:pPr>
          </w:p>
        </w:tc>
      </w:tr>
      <w:tr w:rsidR="00AD6709" w:rsidRPr="008E2C19" w14:paraId="1A1BF1A3" w14:textId="77777777">
        <w:trPr>
          <w:trHeight w:val="453"/>
        </w:trPr>
        <w:tc>
          <w:tcPr>
            <w:tcW w:w="534" w:type="dxa"/>
            <w:vAlign w:val="center"/>
          </w:tcPr>
          <w:p w14:paraId="65B95126" w14:textId="77777777" w:rsidR="00AD6709" w:rsidRPr="008E2C19" w:rsidRDefault="00AD6709">
            <w:pPr>
              <w:spacing w:line="360" w:lineRule="auto"/>
              <w:jc w:val="center"/>
              <w:rPr>
                <w:rFonts w:asciiTheme="minorEastAsia" w:hAnsiTheme="minorEastAsia" w:cs="仿宋_GB2312"/>
                <w:sz w:val="24"/>
              </w:rPr>
            </w:pPr>
          </w:p>
        </w:tc>
        <w:tc>
          <w:tcPr>
            <w:tcW w:w="1417" w:type="dxa"/>
            <w:vAlign w:val="center"/>
          </w:tcPr>
          <w:p w14:paraId="116AFFEA" w14:textId="77777777" w:rsidR="00AD6709" w:rsidRPr="008E2C19" w:rsidRDefault="00AD6709">
            <w:pPr>
              <w:snapToGrid w:val="0"/>
              <w:spacing w:line="360" w:lineRule="auto"/>
              <w:jc w:val="center"/>
              <w:rPr>
                <w:rFonts w:asciiTheme="minorEastAsia" w:hAnsiTheme="minorEastAsia" w:cs="仿宋_GB2312"/>
                <w:sz w:val="24"/>
              </w:rPr>
            </w:pPr>
          </w:p>
        </w:tc>
        <w:tc>
          <w:tcPr>
            <w:tcW w:w="1843" w:type="dxa"/>
            <w:vAlign w:val="center"/>
          </w:tcPr>
          <w:p w14:paraId="50E87711" w14:textId="77777777" w:rsidR="00AD6709" w:rsidRPr="008E2C19" w:rsidRDefault="00AD6709">
            <w:pPr>
              <w:snapToGrid w:val="0"/>
              <w:spacing w:line="360" w:lineRule="auto"/>
              <w:jc w:val="center"/>
              <w:rPr>
                <w:rFonts w:asciiTheme="minorEastAsia" w:hAnsiTheme="minorEastAsia" w:cs="仿宋_GB2312"/>
                <w:sz w:val="24"/>
              </w:rPr>
            </w:pPr>
          </w:p>
        </w:tc>
        <w:tc>
          <w:tcPr>
            <w:tcW w:w="3118" w:type="dxa"/>
            <w:vAlign w:val="center"/>
          </w:tcPr>
          <w:p w14:paraId="012CB6D3" w14:textId="77777777" w:rsidR="00AD6709" w:rsidRPr="008E2C19" w:rsidRDefault="00AD6709">
            <w:pPr>
              <w:snapToGrid w:val="0"/>
              <w:spacing w:line="360" w:lineRule="auto"/>
              <w:jc w:val="center"/>
              <w:rPr>
                <w:rFonts w:asciiTheme="minorEastAsia" w:hAnsiTheme="minorEastAsia" w:cs="仿宋_GB2312"/>
                <w:sz w:val="24"/>
              </w:rPr>
            </w:pPr>
          </w:p>
        </w:tc>
        <w:tc>
          <w:tcPr>
            <w:tcW w:w="1163" w:type="dxa"/>
            <w:vAlign w:val="center"/>
          </w:tcPr>
          <w:p w14:paraId="2B6E627E" w14:textId="77777777" w:rsidR="00AD6709" w:rsidRPr="008E2C19" w:rsidRDefault="00AD6709">
            <w:pPr>
              <w:snapToGrid w:val="0"/>
              <w:spacing w:line="360" w:lineRule="auto"/>
              <w:jc w:val="center"/>
              <w:rPr>
                <w:rFonts w:asciiTheme="minorEastAsia" w:hAnsiTheme="minorEastAsia" w:cs="仿宋_GB2312"/>
                <w:sz w:val="24"/>
              </w:rPr>
            </w:pPr>
          </w:p>
        </w:tc>
        <w:tc>
          <w:tcPr>
            <w:tcW w:w="1389" w:type="dxa"/>
            <w:vAlign w:val="center"/>
          </w:tcPr>
          <w:p w14:paraId="44C54B33" w14:textId="77777777" w:rsidR="00AD6709" w:rsidRPr="008E2C19" w:rsidRDefault="00AD6709">
            <w:pPr>
              <w:spacing w:line="360" w:lineRule="auto"/>
              <w:jc w:val="center"/>
              <w:rPr>
                <w:rFonts w:asciiTheme="minorEastAsia" w:hAnsiTheme="minorEastAsia" w:cs="仿宋_GB2312"/>
                <w:sz w:val="24"/>
              </w:rPr>
            </w:pPr>
          </w:p>
        </w:tc>
        <w:tc>
          <w:tcPr>
            <w:tcW w:w="1984" w:type="dxa"/>
            <w:vAlign w:val="center"/>
          </w:tcPr>
          <w:p w14:paraId="5FE2B72F" w14:textId="77777777" w:rsidR="00AD6709" w:rsidRPr="008E2C19" w:rsidRDefault="00AD6709">
            <w:pPr>
              <w:spacing w:line="360" w:lineRule="auto"/>
              <w:jc w:val="center"/>
              <w:rPr>
                <w:rFonts w:asciiTheme="minorEastAsia" w:hAnsiTheme="minorEastAsia" w:cs="仿宋_GB2312"/>
                <w:sz w:val="24"/>
              </w:rPr>
            </w:pPr>
          </w:p>
        </w:tc>
        <w:tc>
          <w:tcPr>
            <w:tcW w:w="3119" w:type="dxa"/>
            <w:vAlign w:val="center"/>
          </w:tcPr>
          <w:p w14:paraId="179A6B88" w14:textId="77777777" w:rsidR="00AD6709" w:rsidRPr="008E2C19" w:rsidRDefault="00AD6709">
            <w:pPr>
              <w:spacing w:line="360" w:lineRule="auto"/>
              <w:jc w:val="center"/>
              <w:rPr>
                <w:rFonts w:asciiTheme="minorEastAsia" w:hAnsiTheme="minorEastAsia" w:cs="仿宋_GB2312"/>
                <w:sz w:val="24"/>
              </w:rPr>
            </w:pPr>
          </w:p>
        </w:tc>
      </w:tr>
      <w:tr w:rsidR="00AD6709" w:rsidRPr="008E2C19" w14:paraId="19D329A8" w14:textId="77777777">
        <w:trPr>
          <w:trHeight w:val="453"/>
        </w:trPr>
        <w:tc>
          <w:tcPr>
            <w:tcW w:w="534" w:type="dxa"/>
            <w:vAlign w:val="center"/>
          </w:tcPr>
          <w:p w14:paraId="3D11BAA7" w14:textId="77777777" w:rsidR="00AD6709" w:rsidRPr="008E2C19" w:rsidRDefault="00AD6709">
            <w:pPr>
              <w:spacing w:line="360" w:lineRule="auto"/>
              <w:jc w:val="center"/>
              <w:rPr>
                <w:rFonts w:asciiTheme="minorEastAsia" w:hAnsiTheme="minorEastAsia" w:cs="仿宋_GB2312"/>
                <w:sz w:val="24"/>
              </w:rPr>
            </w:pPr>
          </w:p>
        </w:tc>
        <w:tc>
          <w:tcPr>
            <w:tcW w:w="1417" w:type="dxa"/>
            <w:vAlign w:val="center"/>
          </w:tcPr>
          <w:p w14:paraId="6C327A99" w14:textId="77777777" w:rsidR="00AD6709" w:rsidRPr="008E2C19" w:rsidRDefault="00AD6709">
            <w:pPr>
              <w:snapToGrid w:val="0"/>
              <w:spacing w:line="360" w:lineRule="auto"/>
              <w:jc w:val="center"/>
              <w:rPr>
                <w:rFonts w:asciiTheme="minorEastAsia" w:hAnsiTheme="minorEastAsia" w:cs="宋体"/>
                <w:kern w:val="0"/>
                <w:sz w:val="20"/>
                <w:szCs w:val="20"/>
              </w:rPr>
            </w:pPr>
          </w:p>
        </w:tc>
        <w:tc>
          <w:tcPr>
            <w:tcW w:w="1843" w:type="dxa"/>
            <w:vAlign w:val="center"/>
          </w:tcPr>
          <w:p w14:paraId="679628EE" w14:textId="77777777" w:rsidR="00AD6709" w:rsidRPr="008E2C19" w:rsidRDefault="00AD6709">
            <w:pPr>
              <w:snapToGrid w:val="0"/>
              <w:spacing w:line="360" w:lineRule="auto"/>
              <w:jc w:val="center"/>
              <w:rPr>
                <w:rFonts w:asciiTheme="minorEastAsia" w:hAnsiTheme="minorEastAsia" w:cs="仿宋_GB2312"/>
                <w:sz w:val="24"/>
              </w:rPr>
            </w:pPr>
          </w:p>
        </w:tc>
        <w:tc>
          <w:tcPr>
            <w:tcW w:w="3118" w:type="dxa"/>
            <w:vAlign w:val="center"/>
          </w:tcPr>
          <w:p w14:paraId="06AD1B4A" w14:textId="77777777" w:rsidR="00AD6709" w:rsidRPr="008E2C19" w:rsidRDefault="00AD6709">
            <w:pPr>
              <w:snapToGrid w:val="0"/>
              <w:spacing w:line="360" w:lineRule="auto"/>
              <w:jc w:val="center"/>
              <w:rPr>
                <w:rFonts w:asciiTheme="minorEastAsia" w:hAnsiTheme="minorEastAsia" w:cs="仿宋_GB2312"/>
                <w:sz w:val="24"/>
              </w:rPr>
            </w:pPr>
          </w:p>
        </w:tc>
        <w:tc>
          <w:tcPr>
            <w:tcW w:w="1163" w:type="dxa"/>
            <w:vAlign w:val="center"/>
          </w:tcPr>
          <w:p w14:paraId="39FC9DC8" w14:textId="77777777" w:rsidR="00AD6709" w:rsidRPr="008E2C19" w:rsidRDefault="00AD6709">
            <w:pPr>
              <w:snapToGrid w:val="0"/>
              <w:spacing w:line="360" w:lineRule="auto"/>
              <w:jc w:val="center"/>
              <w:rPr>
                <w:rFonts w:asciiTheme="minorEastAsia" w:hAnsiTheme="minorEastAsia" w:cs="仿宋_GB2312"/>
                <w:sz w:val="24"/>
              </w:rPr>
            </w:pPr>
          </w:p>
        </w:tc>
        <w:tc>
          <w:tcPr>
            <w:tcW w:w="1389" w:type="dxa"/>
            <w:vAlign w:val="center"/>
          </w:tcPr>
          <w:p w14:paraId="2B3DC877" w14:textId="77777777" w:rsidR="00AD6709" w:rsidRPr="008E2C19" w:rsidRDefault="00AD6709">
            <w:pPr>
              <w:spacing w:line="360" w:lineRule="auto"/>
              <w:jc w:val="center"/>
              <w:rPr>
                <w:rFonts w:asciiTheme="minorEastAsia" w:hAnsiTheme="minorEastAsia" w:cs="仿宋_GB2312"/>
                <w:sz w:val="24"/>
              </w:rPr>
            </w:pPr>
          </w:p>
        </w:tc>
        <w:tc>
          <w:tcPr>
            <w:tcW w:w="1984" w:type="dxa"/>
            <w:vAlign w:val="center"/>
          </w:tcPr>
          <w:p w14:paraId="7C4049A7" w14:textId="77777777" w:rsidR="00AD6709" w:rsidRPr="008E2C19" w:rsidRDefault="00AD6709">
            <w:pPr>
              <w:spacing w:line="360" w:lineRule="auto"/>
              <w:jc w:val="center"/>
              <w:rPr>
                <w:rFonts w:asciiTheme="minorEastAsia" w:hAnsiTheme="minorEastAsia" w:cs="仿宋_GB2312"/>
                <w:sz w:val="24"/>
              </w:rPr>
            </w:pPr>
          </w:p>
        </w:tc>
        <w:tc>
          <w:tcPr>
            <w:tcW w:w="3119" w:type="dxa"/>
            <w:vAlign w:val="center"/>
          </w:tcPr>
          <w:p w14:paraId="4956965C" w14:textId="77777777" w:rsidR="00AD6709" w:rsidRPr="008E2C19" w:rsidRDefault="00AD6709">
            <w:pPr>
              <w:spacing w:line="360" w:lineRule="auto"/>
              <w:jc w:val="center"/>
              <w:rPr>
                <w:rFonts w:asciiTheme="minorEastAsia" w:hAnsiTheme="minorEastAsia" w:cs="仿宋_GB2312"/>
                <w:sz w:val="24"/>
              </w:rPr>
            </w:pPr>
          </w:p>
        </w:tc>
      </w:tr>
      <w:tr w:rsidR="00AD6709" w:rsidRPr="008E2C19" w14:paraId="213FCFA4" w14:textId="77777777">
        <w:trPr>
          <w:trHeight w:val="453"/>
        </w:trPr>
        <w:tc>
          <w:tcPr>
            <w:tcW w:w="534" w:type="dxa"/>
            <w:vAlign w:val="center"/>
          </w:tcPr>
          <w:p w14:paraId="54F1CA87" w14:textId="77777777" w:rsidR="00AD6709" w:rsidRPr="008E2C19" w:rsidRDefault="00AD6709">
            <w:pPr>
              <w:spacing w:line="360" w:lineRule="auto"/>
              <w:jc w:val="center"/>
              <w:rPr>
                <w:rFonts w:asciiTheme="minorEastAsia" w:hAnsiTheme="minorEastAsia" w:cs="仿宋_GB2312"/>
                <w:sz w:val="24"/>
              </w:rPr>
            </w:pPr>
          </w:p>
        </w:tc>
        <w:tc>
          <w:tcPr>
            <w:tcW w:w="1417" w:type="dxa"/>
            <w:vAlign w:val="center"/>
          </w:tcPr>
          <w:p w14:paraId="5AF3753B" w14:textId="77777777" w:rsidR="00AD6709" w:rsidRPr="008E2C19" w:rsidRDefault="00AD6709">
            <w:pPr>
              <w:snapToGrid w:val="0"/>
              <w:spacing w:line="360" w:lineRule="auto"/>
              <w:jc w:val="center"/>
              <w:rPr>
                <w:rFonts w:asciiTheme="minorEastAsia" w:hAnsiTheme="minorEastAsia" w:cs="宋体"/>
                <w:kern w:val="0"/>
                <w:sz w:val="20"/>
                <w:szCs w:val="20"/>
              </w:rPr>
            </w:pPr>
          </w:p>
        </w:tc>
        <w:tc>
          <w:tcPr>
            <w:tcW w:w="1843" w:type="dxa"/>
            <w:vAlign w:val="center"/>
          </w:tcPr>
          <w:p w14:paraId="48E5509E" w14:textId="77777777" w:rsidR="00AD6709" w:rsidRPr="008E2C19" w:rsidRDefault="00AD6709">
            <w:pPr>
              <w:snapToGrid w:val="0"/>
              <w:spacing w:line="360" w:lineRule="auto"/>
              <w:jc w:val="center"/>
              <w:rPr>
                <w:rFonts w:asciiTheme="minorEastAsia" w:hAnsiTheme="minorEastAsia" w:cs="仿宋_GB2312"/>
                <w:sz w:val="24"/>
              </w:rPr>
            </w:pPr>
          </w:p>
        </w:tc>
        <w:tc>
          <w:tcPr>
            <w:tcW w:w="3118" w:type="dxa"/>
            <w:vAlign w:val="center"/>
          </w:tcPr>
          <w:p w14:paraId="2052A4BA" w14:textId="77777777" w:rsidR="00AD6709" w:rsidRPr="008E2C19" w:rsidRDefault="00AD6709">
            <w:pPr>
              <w:snapToGrid w:val="0"/>
              <w:spacing w:line="360" w:lineRule="auto"/>
              <w:jc w:val="center"/>
              <w:rPr>
                <w:rFonts w:asciiTheme="minorEastAsia" w:hAnsiTheme="minorEastAsia" w:cs="仿宋_GB2312"/>
                <w:sz w:val="24"/>
              </w:rPr>
            </w:pPr>
          </w:p>
        </w:tc>
        <w:tc>
          <w:tcPr>
            <w:tcW w:w="1163" w:type="dxa"/>
            <w:vAlign w:val="center"/>
          </w:tcPr>
          <w:p w14:paraId="1D86398E" w14:textId="77777777" w:rsidR="00AD6709" w:rsidRPr="008E2C19" w:rsidRDefault="00AD6709">
            <w:pPr>
              <w:snapToGrid w:val="0"/>
              <w:spacing w:line="360" w:lineRule="auto"/>
              <w:jc w:val="center"/>
              <w:rPr>
                <w:rFonts w:asciiTheme="minorEastAsia" w:hAnsiTheme="minorEastAsia" w:cs="仿宋_GB2312"/>
                <w:sz w:val="24"/>
              </w:rPr>
            </w:pPr>
          </w:p>
        </w:tc>
        <w:tc>
          <w:tcPr>
            <w:tcW w:w="1389" w:type="dxa"/>
            <w:vAlign w:val="center"/>
          </w:tcPr>
          <w:p w14:paraId="415AC917" w14:textId="77777777" w:rsidR="00AD6709" w:rsidRPr="008E2C19" w:rsidRDefault="00AD6709">
            <w:pPr>
              <w:spacing w:line="360" w:lineRule="auto"/>
              <w:jc w:val="center"/>
              <w:rPr>
                <w:rFonts w:asciiTheme="minorEastAsia" w:hAnsiTheme="minorEastAsia" w:cs="仿宋_GB2312"/>
                <w:sz w:val="24"/>
              </w:rPr>
            </w:pPr>
          </w:p>
        </w:tc>
        <w:tc>
          <w:tcPr>
            <w:tcW w:w="1984" w:type="dxa"/>
            <w:vAlign w:val="center"/>
          </w:tcPr>
          <w:p w14:paraId="52E13C4A" w14:textId="77777777" w:rsidR="00AD6709" w:rsidRPr="008E2C19" w:rsidRDefault="00AD6709">
            <w:pPr>
              <w:spacing w:line="360" w:lineRule="auto"/>
              <w:jc w:val="center"/>
              <w:rPr>
                <w:rFonts w:asciiTheme="minorEastAsia" w:hAnsiTheme="minorEastAsia" w:cs="仿宋_GB2312"/>
                <w:sz w:val="24"/>
              </w:rPr>
            </w:pPr>
          </w:p>
        </w:tc>
        <w:tc>
          <w:tcPr>
            <w:tcW w:w="3119" w:type="dxa"/>
            <w:vAlign w:val="center"/>
          </w:tcPr>
          <w:p w14:paraId="25D2C0EB" w14:textId="77777777" w:rsidR="00AD6709" w:rsidRPr="008E2C19" w:rsidRDefault="00AD6709">
            <w:pPr>
              <w:spacing w:line="360" w:lineRule="auto"/>
              <w:jc w:val="center"/>
              <w:rPr>
                <w:rFonts w:asciiTheme="minorEastAsia" w:hAnsiTheme="minorEastAsia" w:cs="仿宋_GB2312"/>
                <w:sz w:val="24"/>
              </w:rPr>
            </w:pPr>
          </w:p>
        </w:tc>
      </w:tr>
      <w:tr w:rsidR="00AD6709" w:rsidRPr="008E2C19" w14:paraId="4949C60F" w14:textId="77777777">
        <w:trPr>
          <w:trHeight w:val="453"/>
        </w:trPr>
        <w:tc>
          <w:tcPr>
            <w:tcW w:w="534" w:type="dxa"/>
            <w:vAlign w:val="center"/>
          </w:tcPr>
          <w:p w14:paraId="280D7902" w14:textId="77777777" w:rsidR="00AD6709" w:rsidRPr="008E2C19" w:rsidRDefault="00AD6709">
            <w:pPr>
              <w:spacing w:line="360" w:lineRule="auto"/>
              <w:jc w:val="center"/>
              <w:rPr>
                <w:rFonts w:asciiTheme="minorEastAsia" w:hAnsiTheme="minorEastAsia" w:cs="仿宋_GB2312"/>
                <w:sz w:val="24"/>
              </w:rPr>
            </w:pPr>
          </w:p>
        </w:tc>
        <w:tc>
          <w:tcPr>
            <w:tcW w:w="1417" w:type="dxa"/>
            <w:vAlign w:val="center"/>
          </w:tcPr>
          <w:p w14:paraId="27E7FE92" w14:textId="77777777" w:rsidR="00AD6709" w:rsidRPr="008E2C19" w:rsidRDefault="00AD6709">
            <w:pPr>
              <w:snapToGrid w:val="0"/>
              <w:spacing w:line="360" w:lineRule="auto"/>
              <w:jc w:val="center"/>
              <w:rPr>
                <w:rFonts w:asciiTheme="minorEastAsia" w:hAnsiTheme="minorEastAsia" w:cs="宋体"/>
                <w:kern w:val="0"/>
                <w:sz w:val="20"/>
                <w:szCs w:val="20"/>
              </w:rPr>
            </w:pPr>
          </w:p>
        </w:tc>
        <w:tc>
          <w:tcPr>
            <w:tcW w:w="1843" w:type="dxa"/>
            <w:vAlign w:val="center"/>
          </w:tcPr>
          <w:p w14:paraId="0A1DED66" w14:textId="77777777" w:rsidR="00AD6709" w:rsidRPr="008E2C19" w:rsidRDefault="00AD6709">
            <w:pPr>
              <w:snapToGrid w:val="0"/>
              <w:spacing w:line="360" w:lineRule="auto"/>
              <w:jc w:val="center"/>
              <w:rPr>
                <w:rFonts w:asciiTheme="minorEastAsia" w:hAnsiTheme="minorEastAsia" w:cs="仿宋_GB2312"/>
                <w:sz w:val="24"/>
              </w:rPr>
            </w:pPr>
          </w:p>
        </w:tc>
        <w:tc>
          <w:tcPr>
            <w:tcW w:w="3118" w:type="dxa"/>
            <w:vAlign w:val="center"/>
          </w:tcPr>
          <w:p w14:paraId="39292B09" w14:textId="77777777" w:rsidR="00AD6709" w:rsidRPr="008E2C19" w:rsidRDefault="00AD6709">
            <w:pPr>
              <w:snapToGrid w:val="0"/>
              <w:spacing w:line="360" w:lineRule="auto"/>
              <w:jc w:val="center"/>
              <w:rPr>
                <w:rFonts w:asciiTheme="minorEastAsia" w:hAnsiTheme="minorEastAsia" w:cs="仿宋_GB2312"/>
                <w:sz w:val="24"/>
              </w:rPr>
            </w:pPr>
          </w:p>
        </w:tc>
        <w:tc>
          <w:tcPr>
            <w:tcW w:w="1163" w:type="dxa"/>
            <w:vAlign w:val="center"/>
          </w:tcPr>
          <w:p w14:paraId="7B64CEF5" w14:textId="77777777" w:rsidR="00AD6709" w:rsidRPr="008E2C19" w:rsidRDefault="00AD6709">
            <w:pPr>
              <w:snapToGrid w:val="0"/>
              <w:spacing w:line="360" w:lineRule="auto"/>
              <w:jc w:val="center"/>
              <w:rPr>
                <w:rFonts w:asciiTheme="minorEastAsia" w:hAnsiTheme="minorEastAsia" w:cs="仿宋_GB2312"/>
                <w:sz w:val="24"/>
              </w:rPr>
            </w:pPr>
          </w:p>
        </w:tc>
        <w:tc>
          <w:tcPr>
            <w:tcW w:w="1389" w:type="dxa"/>
            <w:vAlign w:val="center"/>
          </w:tcPr>
          <w:p w14:paraId="65649346" w14:textId="77777777" w:rsidR="00AD6709" w:rsidRPr="008E2C19" w:rsidRDefault="00AD6709">
            <w:pPr>
              <w:spacing w:line="360" w:lineRule="auto"/>
              <w:jc w:val="center"/>
              <w:rPr>
                <w:rFonts w:asciiTheme="minorEastAsia" w:hAnsiTheme="minorEastAsia" w:cs="仿宋_GB2312"/>
                <w:sz w:val="24"/>
              </w:rPr>
            </w:pPr>
          </w:p>
        </w:tc>
        <w:tc>
          <w:tcPr>
            <w:tcW w:w="1984" w:type="dxa"/>
            <w:vAlign w:val="center"/>
          </w:tcPr>
          <w:p w14:paraId="5E72D173" w14:textId="77777777" w:rsidR="00AD6709" w:rsidRPr="008E2C19" w:rsidRDefault="00AD6709">
            <w:pPr>
              <w:spacing w:line="360" w:lineRule="auto"/>
              <w:jc w:val="center"/>
              <w:rPr>
                <w:rFonts w:asciiTheme="minorEastAsia" w:hAnsiTheme="minorEastAsia" w:cs="仿宋_GB2312"/>
                <w:sz w:val="24"/>
              </w:rPr>
            </w:pPr>
          </w:p>
        </w:tc>
        <w:tc>
          <w:tcPr>
            <w:tcW w:w="3119" w:type="dxa"/>
            <w:vAlign w:val="center"/>
          </w:tcPr>
          <w:p w14:paraId="75DA0DA1" w14:textId="77777777" w:rsidR="00AD6709" w:rsidRPr="008E2C19" w:rsidRDefault="00AD6709">
            <w:pPr>
              <w:spacing w:line="360" w:lineRule="auto"/>
              <w:jc w:val="center"/>
              <w:rPr>
                <w:rFonts w:asciiTheme="minorEastAsia" w:hAnsiTheme="minorEastAsia" w:cs="仿宋_GB2312"/>
                <w:sz w:val="24"/>
              </w:rPr>
            </w:pPr>
          </w:p>
        </w:tc>
      </w:tr>
      <w:tr w:rsidR="00AD6709" w:rsidRPr="008E2C19" w14:paraId="3DC018D3" w14:textId="77777777">
        <w:trPr>
          <w:trHeight w:val="659"/>
        </w:trPr>
        <w:tc>
          <w:tcPr>
            <w:tcW w:w="6912" w:type="dxa"/>
            <w:gridSpan w:val="4"/>
            <w:vAlign w:val="center"/>
          </w:tcPr>
          <w:p w14:paraId="2E400EEF" w14:textId="77777777" w:rsidR="00AD6709" w:rsidRPr="008E2C19" w:rsidRDefault="00477DFF">
            <w:pPr>
              <w:spacing w:line="360" w:lineRule="auto"/>
              <w:jc w:val="center"/>
              <w:rPr>
                <w:rFonts w:asciiTheme="minorEastAsia" w:hAnsiTheme="minorEastAsia" w:cs="仿宋_GB2312"/>
                <w:b/>
                <w:sz w:val="24"/>
              </w:rPr>
            </w:pPr>
            <w:r w:rsidRPr="008E2C19">
              <w:rPr>
                <w:rFonts w:asciiTheme="minorEastAsia" w:hAnsiTheme="minorEastAsia" w:cs="仿宋_GB2312" w:hint="eastAsia"/>
                <w:b/>
                <w:sz w:val="24"/>
              </w:rPr>
              <w:t>投标报价（小写）</w:t>
            </w:r>
          </w:p>
        </w:tc>
        <w:tc>
          <w:tcPr>
            <w:tcW w:w="7655" w:type="dxa"/>
            <w:gridSpan w:val="4"/>
            <w:vAlign w:val="center"/>
          </w:tcPr>
          <w:p w14:paraId="6A89A65C" w14:textId="77777777" w:rsidR="00AD6709" w:rsidRPr="008E2C19" w:rsidRDefault="00AD6709">
            <w:pPr>
              <w:spacing w:line="360" w:lineRule="auto"/>
              <w:jc w:val="center"/>
              <w:rPr>
                <w:rFonts w:asciiTheme="minorEastAsia" w:hAnsiTheme="minorEastAsia" w:cs="仿宋_GB2312"/>
                <w:sz w:val="24"/>
              </w:rPr>
            </w:pPr>
          </w:p>
        </w:tc>
      </w:tr>
      <w:tr w:rsidR="00AD6709" w:rsidRPr="008E2C19" w14:paraId="4B07B4F8" w14:textId="77777777">
        <w:trPr>
          <w:trHeight w:val="597"/>
        </w:trPr>
        <w:tc>
          <w:tcPr>
            <w:tcW w:w="6912" w:type="dxa"/>
            <w:gridSpan w:val="4"/>
            <w:vAlign w:val="center"/>
          </w:tcPr>
          <w:p w14:paraId="0D8524BB" w14:textId="77777777" w:rsidR="00AD6709" w:rsidRPr="008E2C19" w:rsidRDefault="00477DFF">
            <w:pPr>
              <w:spacing w:line="360" w:lineRule="auto"/>
              <w:jc w:val="center"/>
              <w:rPr>
                <w:rFonts w:asciiTheme="minorEastAsia" w:hAnsiTheme="minorEastAsia" w:cs="仿宋_GB2312"/>
                <w:b/>
                <w:sz w:val="24"/>
              </w:rPr>
            </w:pPr>
            <w:r w:rsidRPr="008E2C19">
              <w:rPr>
                <w:rFonts w:asciiTheme="minorEastAsia" w:hAnsiTheme="minorEastAsia" w:cs="仿宋_GB2312" w:hint="eastAsia"/>
                <w:b/>
                <w:sz w:val="24"/>
              </w:rPr>
              <w:t>投标报价（大写）</w:t>
            </w:r>
          </w:p>
        </w:tc>
        <w:tc>
          <w:tcPr>
            <w:tcW w:w="7655" w:type="dxa"/>
            <w:gridSpan w:val="4"/>
            <w:vAlign w:val="center"/>
          </w:tcPr>
          <w:p w14:paraId="47DED7C0" w14:textId="77777777" w:rsidR="00AD6709" w:rsidRPr="008E2C19" w:rsidRDefault="00AD6709">
            <w:pPr>
              <w:spacing w:line="360" w:lineRule="auto"/>
              <w:jc w:val="center"/>
              <w:rPr>
                <w:rFonts w:asciiTheme="minorEastAsia" w:hAnsiTheme="minorEastAsia" w:cs="仿宋_GB2312"/>
                <w:sz w:val="24"/>
              </w:rPr>
            </w:pPr>
          </w:p>
        </w:tc>
      </w:tr>
    </w:tbl>
    <w:p w14:paraId="01B66E3B" w14:textId="77777777" w:rsidR="00AD6709" w:rsidRPr="008E2C19" w:rsidRDefault="00477DFF">
      <w:pPr>
        <w:snapToGrid w:val="0"/>
        <w:spacing w:line="360" w:lineRule="auto"/>
        <w:ind w:left="480"/>
        <w:rPr>
          <w:rFonts w:asciiTheme="minorEastAsia" w:hAnsiTheme="minorEastAsia" w:cs="仿宋_GB2312"/>
          <w:b/>
          <w:kern w:val="0"/>
          <w:sz w:val="24"/>
          <w:lang w:val="zh-CN"/>
        </w:rPr>
      </w:pPr>
      <w:r w:rsidRPr="008E2C19">
        <w:rPr>
          <w:rFonts w:asciiTheme="minorEastAsia" w:hAnsiTheme="minorEastAsia" w:cs="仿宋_GB2312" w:hint="eastAsia"/>
          <w:b/>
          <w:kern w:val="0"/>
          <w:sz w:val="24"/>
          <w:lang w:val="zh-CN"/>
        </w:rPr>
        <w:t>注：</w:t>
      </w:r>
    </w:p>
    <w:p w14:paraId="4EAF82A2" w14:textId="77777777" w:rsidR="00AD6709" w:rsidRPr="008E2C19" w:rsidRDefault="00477DFF">
      <w:pPr>
        <w:spacing w:line="360" w:lineRule="auto"/>
        <w:ind w:leftChars="-1" w:left="-2" w:firstLineChars="200" w:firstLine="480"/>
        <w:rPr>
          <w:rFonts w:asciiTheme="minorEastAsia" w:hAnsiTheme="minorEastAsia" w:cs="仿宋_GB2312"/>
          <w:kern w:val="0"/>
          <w:sz w:val="24"/>
          <w:lang w:val="zh-CN"/>
        </w:rPr>
      </w:pPr>
      <w:r w:rsidRPr="008E2C19">
        <w:rPr>
          <w:rFonts w:asciiTheme="minorEastAsia" w:hAnsiTheme="minorEastAsia" w:cs="仿宋_GB2312"/>
          <w:kern w:val="0"/>
          <w:sz w:val="24"/>
          <w:lang w:val="zh-CN"/>
        </w:rPr>
        <w:lastRenderedPageBreak/>
        <w:t>1</w:t>
      </w:r>
      <w:r w:rsidRPr="008E2C19">
        <w:rPr>
          <w:rFonts w:asciiTheme="minorEastAsia" w:hAnsiTheme="minorEastAsia" w:cs="仿宋_GB2312" w:hint="eastAsia"/>
          <w:kern w:val="0"/>
          <w:sz w:val="24"/>
          <w:lang w:val="zh-CN"/>
        </w:rPr>
        <w:t>．</w:t>
      </w:r>
      <w:r w:rsidRPr="008E2C19">
        <w:rPr>
          <w:rFonts w:asciiTheme="minorEastAsia" w:hAnsiTheme="minorEastAsia" w:cs="仿宋_GB2312"/>
          <w:kern w:val="0"/>
          <w:sz w:val="24"/>
          <w:lang w:val="zh-CN"/>
        </w:rPr>
        <w:t>投标人需按本表格</w:t>
      </w:r>
      <w:r w:rsidRPr="008E2C19">
        <w:rPr>
          <w:rFonts w:asciiTheme="minorEastAsia" w:hAnsiTheme="minorEastAsia" w:cs="仿宋_GB2312" w:hint="eastAsia"/>
          <w:kern w:val="0"/>
          <w:sz w:val="24"/>
          <w:lang w:val="zh-CN"/>
        </w:rPr>
        <w:t>要求</w:t>
      </w:r>
      <w:r w:rsidRPr="008E2C19">
        <w:rPr>
          <w:rFonts w:asciiTheme="minorEastAsia" w:hAnsiTheme="minorEastAsia" w:cs="仿宋_GB2312"/>
          <w:kern w:val="0"/>
          <w:sz w:val="24"/>
          <w:lang w:val="zh-CN"/>
        </w:rPr>
        <w:t>填写</w:t>
      </w:r>
      <w:r w:rsidRPr="008E2C19">
        <w:rPr>
          <w:rFonts w:ascii="宋体" w:hAnsi="宋体" w:cs="宋体" w:hint="eastAsia"/>
          <w:b/>
          <w:kern w:val="0"/>
          <w:sz w:val="24"/>
          <w:lang w:val="zh-CN"/>
        </w:rPr>
        <w:t>，</w:t>
      </w:r>
      <w:r w:rsidRPr="008E2C19">
        <w:rPr>
          <w:rFonts w:ascii="宋体" w:hAnsi="宋体" w:cs="宋体" w:hint="eastAsia"/>
          <w:b/>
          <w:kern w:val="0"/>
          <w:sz w:val="24"/>
        </w:rPr>
        <w:t>否则视为</w:t>
      </w:r>
      <w:r w:rsidRPr="008E2C19">
        <w:rPr>
          <w:rFonts w:ascii="宋体" w:hAnsi="宋体" w:cs="宋体" w:hint="eastAsia"/>
          <w:b/>
          <w:sz w:val="24"/>
        </w:rPr>
        <w:t>投标文件含有采购人不能接受的附加条件，投标无效</w:t>
      </w:r>
      <w:r w:rsidRPr="008E2C19">
        <w:rPr>
          <w:rFonts w:asciiTheme="minorEastAsia" w:hAnsiTheme="minorEastAsia" w:cs="仿宋_GB2312"/>
          <w:kern w:val="0"/>
          <w:sz w:val="24"/>
          <w:lang w:val="zh-CN"/>
        </w:rPr>
        <w:t>。</w:t>
      </w:r>
    </w:p>
    <w:p w14:paraId="3E335958" w14:textId="77777777" w:rsidR="00AD6709" w:rsidRPr="008E2C19" w:rsidRDefault="00477DFF">
      <w:pPr>
        <w:spacing w:line="360" w:lineRule="auto"/>
        <w:ind w:firstLineChars="200" w:firstLine="480"/>
        <w:rPr>
          <w:rFonts w:asciiTheme="minorEastAsia" w:hAnsiTheme="minorEastAsia" w:cs="仿宋_GB2312"/>
          <w:kern w:val="0"/>
          <w:sz w:val="24"/>
        </w:rPr>
      </w:pPr>
      <w:r w:rsidRPr="008E2C19">
        <w:rPr>
          <w:rFonts w:asciiTheme="minorEastAsia" w:hAnsiTheme="minorEastAsia" w:cs="仿宋_GB2312"/>
          <w:kern w:val="0"/>
          <w:sz w:val="24"/>
          <w:lang w:val="zh-CN"/>
        </w:rPr>
        <w:t>2</w:t>
      </w:r>
      <w:r w:rsidRPr="008E2C19">
        <w:rPr>
          <w:rFonts w:asciiTheme="minorEastAsia" w:hAnsiTheme="minorEastAsia" w:cs="仿宋_GB2312" w:hint="eastAsia"/>
          <w:kern w:val="0"/>
          <w:sz w:val="24"/>
          <w:lang w:val="zh-CN"/>
        </w:rPr>
        <w:t>．</w:t>
      </w:r>
      <w:r w:rsidRPr="008E2C19">
        <w:rPr>
          <w:rFonts w:asciiTheme="minorEastAsia" w:hAnsiTheme="minorEastAsia" w:cs="仿宋_GB2312"/>
          <w:kern w:val="0"/>
          <w:sz w:val="24"/>
          <w:lang w:val="zh-CN"/>
        </w:rPr>
        <w:t>有关本项目实施所涉及的一切费用均计入报价。</w:t>
      </w:r>
      <w:r w:rsidRPr="008E2C19">
        <w:rPr>
          <w:rFonts w:asciiTheme="minorEastAsia" w:hAnsiTheme="minorEastAsia" w:cs="仿宋_GB2312" w:hint="eastAsia"/>
          <w:b/>
          <w:kern w:val="0"/>
          <w:sz w:val="24"/>
          <w:lang w:val="zh-CN"/>
        </w:rPr>
        <w:t>采购人将以合同形式有偿取得货物或服务，不接受投标人给予的赠品、回扣或者与采购无关的其他商品、服务</w:t>
      </w:r>
      <w:r w:rsidRPr="008E2C19">
        <w:rPr>
          <w:rFonts w:asciiTheme="minorEastAsia" w:hAnsiTheme="minorEastAsia" w:cs="仿宋_GB2312" w:hint="eastAsia"/>
          <w:kern w:val="0"/>
          <w:sz w:val="24"/>
          <w:lang w:val="zh-CN"/>
        </w:rPr>
        <w:t>，</w:t>
      </w:r>
      <w:r w:rsidRPr="008E2C19">
        <w:rPr>
          <w:rFonts w:asciiTheme="minorEastAsia" w:hAnsiTheme="minorEastAsia" w:cs="仿宋_GB2312" w:hint="eastAsia"/>
          <w:b/>
          <w:kern w:val="0"/>
          <w:sz w:val="24"/>
          <w:lang w:val="zh-CN"/>
        </w:rPr>
        <w:t>不得出现“</w:t>
      </w:r>
      <w:r w:rsidRPr="008E2C19">
        <w:rPr>
          <w:rFonts w:asciiTheme="minorEastAsia" w:hAnsiTheme="minorEastAsia" w:cs="仿宋_GB2312"/>
          <w:b/>
          <w:kern w:val="0"/>
          <w:sz w:val="24"/>
          <w:lang w:val="zh-CN"/>
        </w:rPr>
        <w:t>0元”“免费赠送”等形式的无偿报价</w:t>
      </w:r>
      <w:r w:rsidRPr="008E2C19">
        <w:rPr>
          <w:rFonts w:asciiTheme="minorEastAsia" w:hAnsiTheme="minorEastAsia" w:cs="仿宋_GB2312" w:hint="eastAsia"/>
          <w:b/>
          <w:kern w:val="0"/>
          <w:sz w:val="24"/>
          <w:lang w:val="zh-CN"/>
        </w:rPr>
        <w:t>，</w:t>
      </w:r>
      <w:r w:rsidRPr="008E2C19">
        <w:rPr>
          <w:rFonts w:asciiTheme="minorEastAsia" w:hAnsiTheme="minorEastAsia" w:cs="仿宋_GB2312" w:hint="eastAsia"/>
          <w:b/>
          <w:kern w:val="0"/>
          <w:sz w:val="24"/>
        </w:rPr>
        <w:t>否则视为</w:t>
      </w:r>
      <w:r w:rsidRPr="008E2C19">
        <w:rPr>
          <w:rFonts w:asciiTheme="minorEastAsia" w:hAnsiTheme="minorEastAsia" w:hint="eastAsia"/>
          <w:b/>
          <w:sz w:val="24"/>
        </w:rPr>
        <w:t>投标文件含有采购人不能接受的附加条件的，投标无效</w:t>
      </w:r>
      <w:r w:rsidRPr="008E2C19">
        <w:rPr>
          <w:rFonts w:asciiTheme="minorEastAsia" w:hAnsiTheme="minorEastAsia" w:cs="仿宋_GB2312" w:hint="eastAsia"/>
          <w:b/>
          <w:kern w:val="0"/>
          <w:sz w:val="24"/>
          <w:lang w:val="zh-CN"/>
        </w:rPr>
        <w:t>；采购内容未包含在《开标一览表（报价表）》名称栏中，投标人不能作出合理解释的，</w:t>
      </w:r>
      <w:r w:rsidRPr="008E2C19">
        <w:rPr>
          <w:rFonts w:asciiTheme="minorEastAsia" w:hAnsiTheme="minorEastAsia" w:cs="仿宋_GB2312" w:hint="eastAsia"/>
          <w:b/>
          <w:kern w:val="0"/>
          <w:sz w:val="24"/>
        </w:rPr>
        <w:t>视为</w:t>
      </w:r>
      <w:r w:rsidRPr="008E2C19">
        <w:rPr>
          <w:rFonts w:asciiTheme="minorEastAsia" w:hAnsiTheme="minorEastAsia" w:hint="eastAsia"/>
          <w:b/>
          <w:sz w:val="24"/>
        </w:rPr>
        <w:t>投标文件含有采购人不能接受的附加条件的，投标无效。</w:t>
      </w:r>
    </w:p>
    <w:p w14:paraId="52F7634D" w14:textId="77777777" w:rsidR="00AD6709" w:rsidRPr="008E2C19" w:rsidRDefault="00477DFF">
      <w:pPr>
        <w:snapToGrid w:val="0"/>
        <w:spacing w:line="360" w:lineRule="auto"/>
        <w:ind w:firstLineChars="200" w:firstLine="480"/>
        <w:jc w:val="left"/>
        <w:rPr>
          <w:rFonts w:asciiTheme="minorEastAsia" w:hAnsiTheme="minorEastAsia" w:cs="仿宋_GB2312"/>
          <w:kern w:val="0"/>
          <w:sz w:val="24"/>
          <w:lang w:val="zh-CN"/>
        </w:rPr>
      </w:pPr>
      <w:r w:rsidRPr="008E2C19">
        <w:rPr>
          <w:rFonts w:asciiTheme="minorEastAsia" w:hAnsiTheme="minorEastAsia" w:cs="仿宋_GB2312"/>
          <w:kern w:val="0"/>
          <w:sz w:val="24"/>
          <w:lang w:val="zh-CN"/>
        </w:rPr>
        <w:t>3</w:t>
      </w:r>
      <w:r w:rsidRPr="008E2C19">
        <w:rPr>
          <w:rFonts w:asciiTheme="minorEastAsia" w:hAnsiTheme="minorEastAsia" w:cs="仿宋_GB2312" w:hint="eastAsia"/>
          <w:kern w:val="0"/>
          <w:sz w:val="24"/>
          <w:lang w:val="zh-CN"/>
        </w:rPr>
        <w:t>．</w:t>
      </w:r>
      <w:r w:rsidRPr="008E2C19">
        <w:rPr>
          <w:rFonts w:asciiTheme="minorEastAsia" w:hAnsiTheme="minorEastAsia" w:cs="仿宋_GB2312"/>
          <w:kern w:val="0"/>
          <w:sz w:val="24"/>
          <w:lang w:val="zh-CN"/>
        </w:rPr>
        <w:t>在“规格型号（或具体服务）”一栏中，货物类项目填写规格型号，服务类项目填写具体服务。</w:t>
      </w:r>
    </w:p>
    <w:p w14:paraId="77A9751C" w14:textId="77777777" w:rsidR="00AD6709" w:rsidRPr="008E2C19" w:rsidRDefault="00477DFF">
      <w:pPr>
        <w:snapToGrid w:val="0"/>
        <w:spacing w:line="360" w:lineRule="auto"/>
        <w:ind w:firstLineChars="200" w:firstLine="480"/>
        <w:jc w:val="left"/>
        <w:rPr>
          <w:rFonts w:asciiTheme="minorEastAsia" w:hAnsiTheme="minorEastAsia" w:cs="仿宋_GB2312"/>
          <w:kern w:val="0"/>
          <w:sz w:val="24"/>
          <w:lang w:val="zh-CN"/>
        </w:rPr>
      </w:pPr>
      <w:r w:rsidRPr="008E2C19">
        <w:rPr>
          <w:rFonts w:asciiTheme="minorEastAsia" w:hAnsiTheme="minorEastAsia" w:cs="仿宋_GB2312"/>
          <w:kern w:val="0"/>
          <w:sz w:val="24"/>
          <w:lang w:val="zh-CN"/>
        </w:rPr>
        <w:t>4</w:t>
      </w:r>
      <w:r w:rsidRPr="008E2C19">
        <w:rPr>
          <w:rFonts w:asciiTheme="minorEastAsia" w:hAnsiTheme="minorEastAsia" w:cs="仿宋_GB2312" w:hint="eastAsia"/>
          <w:kern w:val="0"/>
          <w:sz w:val="24"/>
          <w:lang w:val="zh-CN"/>
        </w:rPr>
        <w:t>．</w:t>
      </w:r>
      <w:r w:rsidRPr="008E2C19">
        <w:rPr>
          <w:rFonts w:asciiTheme="minorEastAsia" w:hAnsiTheme="minorEastAsia" w:cs="仿宋_GB2312"/>
          <w:kern w:val="0"/>
          <w:sz w:val="24"/>
          <w:lang w:val="zh-CN"/>
        </w:rPr>
        <w:t>特别提示：采购代理机构将对项目名称和项目编号，中标供应商名称、地址和中标金额，主要中标标的</w:t>
      </w:r>
      <w:r w:rsidRPr="008E2C19">
        <w:rPr>
          <w:rFonts w:asciiTheme="minorEastAsia" w:hAnsiTheme="minorEastAsia" w:cs="仿宋_GB2312" w:hint="eastAsia"/>
          <w:kern w:val="0"/>
          <w:sz w:val="24"/>
          <w:lang w:val="zh-CN"/>
        </w:rPr>
        <w:t>的名称、规格型号、数量、单价、服务要求等予以公示。</w:t>
      </w:r>
    </w:p>
    <w:p w14:paraId="3AFEA1D7" w14:textId="77777777" w:rsidR="00AD6709" w:rsidRPr="008E2C19" w:rsidRDefault="00477DFF">
      <w:pPr>
        <w:snapToGrid w:val="0"/>
        <w:spacing w:line="360" w:lineRule="auto"/>
        <w:ind w:firstLineChars="200" w:firstLine="480"/>
        <w:jc w:val="left"/>
        <w:rPr>
          <w:rFonts w:asciiTheme="minorEastAsia" w:hAnsiTheme="minorEastAsia" w:cs="仿宋_GB2312"/>
          <w:kern w:val="0"/>
          <w:sz w:val="24"/>
          <w:lang w:val="zh-CN"/>
        </w:rPr>
      </w:pPr>
      <w:r w:rsidRPr="008E2C19">
        <w:rPr>
          <w:rFonts w:asciiTheme="minorEastAsia" w:hAnsiTheme="minorEastAsia" w:cs="仿宋_GB2312"/>
          <w:kern w:val="0"/>
          <w:sz w:val="24"/>
          <w:szCs w:val="22"/>
          <w:lang w:val="zh-CN"/>
        </w:rPr>
        <w:t>5</w:t>
      </w:r>
      <w:r w:rsidRPr="008E2C19">
        <w:rPr>
          <w:rFonts w:asciiTheme="minorEastAsia" w:hAnsiTheme="minorEastAsia" w:cs="仿宋_GB2312" w:hint="eastAsia"/>
          <w:kern w:val="0"/>
          <w:sz w:val="24"/>
          <w:szCs w:val="22"/>
          <w:lang w:val="zh-CN"/>
        </w:rPr>
        <w:t>．</w:t>
      </w:r>
      <w:r w:rsidRPr="008E2C19">
        <w:rPr>
          <w:rFonts w:asciiTheme="minorEastAsia" w:hAnsiTheme="minorEastAsia" w:cs="仿宋_GB2312" w:hint="eastAsia"/>
          <w:kern w:val="0"/>
          <w:sz w:val="24"/>
          <w:lang w:val="zh-CN"/>
        </w:rPr>
        <w:t>符合招标文件中列明的可享受中小企业扶持政策的投标人，请填写中小企业声明函。注：投标人</w:t>
      </w:r>
      <w:r w:rsidRPr="008E2C19">
        <w:rPr>
          <w:rFonts w:asciiTheme="minorEastAsia" w:hAnsiTheme="minorEastAsia" w:cs="仿宋_GB2312"/>
          <w:kern w:val="0"/>
          <w:sz w:val="24"/>
          <w:lang w:val="zh-CN"/>
        </w:rPr>
        <w:t>提供</w:t>
      </w:r>
      <w:r w:rsidRPr="008E2C19">
        <w:rPr>
          <w:rFonts w:asciiTheme="minorEastAsia" w:hAnsiTheme="minorEastAsia" w:cs="仿宋_GB2312" w:hint="eastAsia"/>
          <w:kern w:val="0"/>
          <w:sz w:val="24"/>
          <w:lang w:val="zh-CN"/>
        </w:rPr>
        <w:t>的中小企业</w:t>
      </w:r>
      <w:r w:rsidRPr="008E2C19">
        <w:rPr>
          <w:rFonts w:asciiTheme="minorEastAsia" w:hAnsiTheme="minorEastAsia" w:cs="仿宋_GB2312"/>
          <w:kern w:val="0"/>
          <w:sz w:val="24"/>
          <w:lang w:val="zh-CN"/>
        </w:rPr>
        <w:t>声明函内容不实的，属于提供虚假材料谋取中标、成交，依照《中华人民共和国政府采购法》等国家有关规定追究相应责任。</w:t>
      </w:r>
    </w:p>
    <w:p w14:paraId="559399E2" w14:textId="77777777" w:rsidR="00AD6709" w:rsidRPr="008E2C19" w:rsidRDefault="00AD6709" w:rsidP="002660E7">
      <w:pPr>
        <w:spacing w:line="360" w:lineRule="auto"/>
        <w:ind w:firstLineChars="200" w:firstLine="482"/>
        <w:rPr>
          <w:rFonts w:asciiTheme="minorEastAsia" w:hAnsiTheme="minorEastAsia"/>
          <w:b/>
          <w:kern w:val="0"/>
          <w:sz w:val="24"/>
        </w:rPr>
      </w:pPr>
    </w:p>
    <w:p w14:paraId="1A8358B5" w14:textId="77777777" w:rsidR="00AD6709" w:rsidRPr="008E2C19" w:rsidRDefault="00AD6709">
      <w:pPr>
        <w:pStyle w:val="1f5"/>
        <w:keepNext w:val="0"/>
        <w:pageBreakBefore w:val="0"/>
        <w:tabs>
          <w:tab w:val="clear" w:pos="720"/>
        </w:tabs>
        <w:snapToGrid w:val="0"/>
        <w:spacing w:before="120" w:after="120"/>
        <w:ind w:firstLine="643"/>
        <w:outlineLvl w:val="9"/>
        <w:rPr>
          <w:rFonts w:asciiTheme="minorEastAsia" w:eastAsiaTheme="minorEastAsia" w:hAnsiTheme="minorEastAsia" w:cs="仿宋_GB2312"/>
          <w:kern w:val="2"/>
          <w:sz w:val="32"/>
          <w:szCs w:val="32"/>
        </w:rPr>
      </w:pPr>
    </w:p>
    <w:p w14:paraId="3BEED6EB" w14:textId="77777777" w:rsidR="00AD6709" w:rsidRPr="008E2C19" w:rsidRDefault="00AD6709">
      <w:pPr>
        <w:pStyle w:val="1f5"/>
        <w:keepNext w:val="0"/>
        <w:pageBreakBefore w:val="0"/>
        <w:tabs>
          <w:tab w:val="clear" w:pos="720"/>
        </w:tabs>
        <w:snapToGrid w:val="0"/>
        <w:spacing w:before="120" w:after="120"/>
        <w:ind w:firstLine="643"/>
        <w:outlineLvl w:val="9"/>
        <w:rPr>
          <w:rFonts w:asciiTheme="minorEastAsia" w:eastAsiaTheme="minorEastAsia" w:hAnsiTheme="minorEastAsia" w:cs="仿宋_GB2312"/>
          <w:kern w:val="2"/>
          <w:sz w:val="32"/>
          <w:szCs w:val="32"/>
        </w:rPr>
        <w:sectPr w:rsidR="00AD6709" w:rsidRPr="008E2C19">
          <w:pgSz w:w="16838" w:h="11906" w:orient="landscape"/>
          <w:pgMar w:top="1418" w:right="1247" w:bottom="1418" w:left="1276" w:header="851" w:footer="992" w:gutter="0"/>
          <w:cols w:space="720"/>
          <w:titlePg/>
          <w:docGrid w:linePitch="312"/>
        </w:sectPr>
      </w:pPr>
    </w:p>
    <w:p w14:paraId="54B7D3EE" w14:textId="77777777" w:rsidR="00AD6709" w:rsidRPr="008E2C19" w:rsidRDefault="00477DFF">
      <w:pPr>
        <w:pStyle w:val="1f5"/>
        <w:keepNext w:val="0"/>
        <w:pageBreakBefore w:val="0"/>
        <w:tabs>
          <w:tab w:val="clear" w:pos="720"/>
        </w:tabs>
        <w:snapToGrid w:val="0"/>
        <w:spacing w:before="120" w:after="120"/>
        <w:ind w:firstLine="643"/>
        <w:outlineLvl w:val="9"/>
        <w:rPr>
          <w:rFonts w:asciiTheme="minorEastAsia" w:eastAsiaTheme="minorEastAsia" w:hAnsiTheme="minorEastAsia"/>
          <w:sz w:val="32"/>
          <w:szCs w:val="32"/>
        </w:rPr>
      </w:pPr>
      <w:r w:rsidRPr="008E2C19">
        <w:rPr>
          <w:rFonts w:asciiTheme="minorEastAsia" w:eastAsiaTheme="minorEastAsia" w:hAnsiTheme="minorEastAsia" w:cs="仿宋_GB2312" w:hint="eastAsia"/>
          <w:kern w:val="2"/>
          <w:sz w:val="32"/>
          <w:szCs w:val="32"/>
        </w:rPr>
        <w:lastRenderedPageBreak/>
        <w:t>二、</w:t>
      </w:r>
      <w:r w:rsidRPr="008E2C19">
        <w:rPr>
          <w:rFonts w:asciiTheme="minorEastAsia" w:eastAsiaTheme="minorEastAsia" w:hAnsiTheme="minorEastAsia" w:hint="eastAsia"/>
          <w:sz w:val="32"/>
          <w:szCs w:val="32"/>
        </w:rPr>
        <w:t>中小企业声明函</w:t>
      </w:r>
    </w:p>
    <w:p w14:paraId="2B4A3425" w14:textId="77777777" w:rsidR="00AD6709" w:rsidRPr="008E2C19" w:rsidRDefault="00477DFF" w:rsidP="002660E7">
      <w:pPr>
        <w:widowControl/>
        <w:spacing w:line="360" w:lineRule="auto"/>
        <w:ind w:firstLineChars="50" w:firstLine="120"/>
        <w:jc w:val="left"/>
        <w:rPr>
          <w:rFonts w:asciiTheme="minorEastAsia" w:hAnsiTheme="minorEastAsia" w:cs="仿宋_GB2312"/>
          <w:b/>
          <w:sz w:val="24"/>
        </w:rPr>
      </w:pPr>
      <w:r w:rsidRPr="008E2C19">
        <w:rPr>
          <w:rFonts w:asciiTheme="minorEastAsia" w:hAnsiTheme="minorEastAsia" w:cs="仿宋_GB2312" w:hint="eastAsia"/>
          <w:b/>
          <w:sz w:val="24"/>
        </w:rPr>
        <w:t>[招标公告落实政府采购政策需满足的资格要求为“无”即本项目或标项未预留份额专门面向中小企业时，符合《政府采购促进中小企业发展管理办法》规定的小微企业拟享受价格扣除政策的，需提供中小企业声明函（附件</w:t>
      </w:r>
      <w:r w:rsidRPr="008E2C19">
        <w:rPr>
          <w:rFonts w:asciiTheme="minorEastAsia" w:hAnsiTheme="minorEastAsia" w:cs="仿宋_GB2312"/>
          <w:b/>
          <w:sz w:val="24"/>
        </w:rPr>
        <w:t>5）。</w:t>
      </w:r>
      <w:r w:rsidRPr="008E2C19">
        <w:rPr>
          <w:rFonts w:asciiTheme="minorEastAsia" w:hAnsiTheme="minorEastAsia" w:cs="仿宋_GB2312" w:hint="eastAsia"/>
          <w:b/>
          <w:sz w:val="24"/>
        </w:rPr>
        <w:t>]</w:t>
      </w:r>
    </w:p>
    <w:p w14:paraId="58BF2B62" w14:textId="77777777" w:rsidR="00AD6709" w:rsidRPr="008E2C19" w:rsidRDefault="00AD6709">
      <w:pPr>
        <w:pStyle w:val="1f5"/>
        <w:keepNext w:val="0"/>
        <w:pageBreakBefore w:val="0"/>
        <w:tabs>
          <w:tab w:val="clear" w:pos="720"/>
        </w:tabs>
        <w:snapToGrid w:val="0"/>
        <w:spacing w:before="120" w:after="120"/>
        <w:ind w:firstLine="643"/>
        <w:outlineLvl w:val="9"/>
        <w:rPr>
          <w:rFonts w:asciiTheme="minorEastAsia" w:eastAsiaTheme="minorEastAsia" w:hAnsiTheme="minorEastAsia"/>
          <w:b w:val="0"/>
          <w:sz w:val="32"/>
          <w:szCs w:val="32"/>
        </w:rPr>
      </w:pPr>
    </w:p>
    <w:p w14:paraId="38F0346E" w14:textId="77777777" w:rsidR="00AD6709" w:rsidRPr="008E2C19" w:rsidRDefault="00AD6709" w:rsidP="002660E7">
      <w:pPr>
        <w:spacing w:line="360" w:lineRule="auto"/>
        <w:ind w:right="420" w:firstLineChars="1000" w:firstLine="3614"/>
        <w:rPr>
          <w:rFonts w:asciiTheme="minorEastAsia" w:hAnsiTheme="minorEastAsia" w:cs="仿宋_GB2312"/>
          <w:b/>
          <w:kern w:val="0"/>
          <w:sz w:val="36"/>
          <w:szCs w:val="36"/>
        </w:rPr>
      </w:pPr>
    </w:p>
    <w:p w14:paraId="72183407" w14:textId="77777777" w:rsidR="00AD6709" w:rsidRPr="008E2C19" w:rsidRDefault="00AD6709" w:rsidP="002660E7">
      <w:pPr>
        <w:spacing w:line="360" w:lineRule="auto"/>
        <w:ind w:right="420" w:firstLineChars="1000" w:firstLine="3614"/>
        <w:rPr>
          <w:rFonts w:asciiTheme="minorEastAsia" w:hAnsiTheme="minorEastAsia" w:cs="仿宋_GB2312"/>
          <w:b/>
          <w:kern w:val="0"/>
          <w:sz w:val="36"/>
          <w:szCs w:val="36"/>
        </w:rPr>
      </w:pPr>
    </w:p>
    <w:p w14:paraId="2590E91B" w14:textId="77777777" w:rsidR="00AD6709" w:rsidRPr="008E2C19" w:rsidRDefault="00AD6709" w:rsidP="002660E7">
      <w:pPr>
        <w:spacing w:line="360" w:lineRule="auto"/>
        <w:ind w:right="420" w:firstLineChars="1000" w:firstLine="3614"/>
        <w:rPr>
          <w:rFonts w:asciiTheme="minorEastAsia" w:hAnsiTheme="minorEastAsia" w:cs="仿宋_GB2312"/>
          <w:b/>
          <w:kern w:val="0"/>
          <w:sz w:val="36"/>
          <w:szCs w:val="36"/>
        </w:rPr>
      </w:pPr>
    </w:p>
    <w:p w14:paraId="434B6E53" w14:textId="77777777" w:rsidR="00AD6709" w:rsidRPr="008E2C19" w:rsidRDefault="00AD6709" w:rsidP="002660E7">
      <w:pPr>
        <w:spacing w:line="360" w:lineRule="auto"/>
        <w:ind w:right="420" w:firstLineChars="1000" w:firstLine="3614"/>
        <w:rPr>
          <w:rFonts w:asciiTheme="minorEastAsia" w:hAnsiTheme="minorEastAsia" w:cs="仿宋_GB2312"/>
          <w:b/>
          <w:kern w:val="0"/>
          <w:sz w:val="36"/>
          <w:szCs w:val="36"/>
        </w:rPr>
      </w:pPr>
    </w:p>
    <w:p w14:paraId="3FD444DD" w14:textId="77777777" w:rsidR="00AD6709" w:rsidRPr="008E2C19" w:rsidRDefault="00AD6709" w:rsidP="002660E7">
      <w:pPr>
        <w:spacing w:line="360" w:lineRule="auto"/>
        <w:ind w:right="420" w:firstLineChars="1000" w:firstLine="3614"/>
        <w:rPr>
          <w:rFonts w:asciiTheme="minorEastAsia" w:hAnsiTheme="minorEastAsia" w:cs="仿宋_GB2312"/>
          <w:b/>
          <w:kern w:val="0"/>
          <w:sz w:val="36"/>
          <w:szCs w:val="36"/>
        </w:rPr>
      </w:pPr>
    </w:p>
    <w:p w14:paraId="4D629C8A" w14:textId="77777777" w:rsidR="00AD6709" w:rsidRPr="008E2C19" w:rsidRDefault="00AD6709" w:rsidP="002660E7">
      <w:pPr>
        <w:spacing w:line="360" w:lineRule="auto"/>
        <w:ind w:right="420" w:firstLineChars="1000" w:firstLine="3614"/>
        <w:rPr>
          <w:rFonts w:asciiTheme="minorEastAsia" w:hAnsiTheme="minorEastAsia" w:cs="仿宋_GB2312"/>
          <w:b/>
          <w:kern w:val="0"/>
          <w:sz w:val="36"/>
          <w:szCs w:val="36"/>
        </w:rPr>
      </w:pPr>
    </w:p>
    <w:p w14:paraId="5B1C3432" w14:textId="77777777" w:rsidR="00AD6709" w:rsidRPr="008E2C19" w:rsidRDefault="00AD6709" w:rsidP="002660E7">
      <w:pPr>
        <w:spacing w:line="360" w:lineRule="auto"/>
        <w:ind w:right="420" w:firstLineChars="1000" w:firstLine="3614"/>
        <w:rPr>
          <w:rFonts w:asciiTheme="minorEastAsia" w:hAnsiTheme="minorEastAsia" w:cs="仿宋_GB2312"/>
          <w:b/>
          <w:kern w:val="0"/>
          <w:sz w:val="36"/>
          <w:szCs w:val="36"/>
        </w:rPr>
      </w:pPr>
    </w:p>
    <w:p w14:paraId="640B48BD" w14:textId="77777777" w:rsidR="00AD6709" w:rsidRPr="008E2C19" w:rsidRDefault="00AD6709" w:rsidP="002660E7">
      <w:pPr>
        <w:spacing w:line="360" w:lineRule="auto"/>
        <w:ind w:right="420" w:firstLineChars="1000" w:firstLine="3614"/>
        <w:rPr>
          <w:rFonts w:asciiTheme="minorEastAsia" w:hAnsiTheme="minorEastAsia" w:cs="仿宋_GB2312"/>
          <w:b/>
          <w:kern w:val="0"/>
          <w:sz w:val="36"/>
          <w:szCs w:val="36"/>
        </w:rPr>
      </w:pPr>
    </w:p>
    <w:p w14:paraId="1FF26E0D" w14:textId="77777777" w:rsidR="00AD6709" w:rsidRPr="008E2C19" w:rsidRDefault="00AD6709" w:rsidP="002660E7">
      <w:pPr>
        <w:spacing w:line="360" w:lineRule="auto"/>
        <w:ind w:right="420" w:firstLineChars="1000" w:firstLine="3614"/>
        <w:rPr>
          <w:rFonts w:asciiTheme="minorEastAsia" w:hAnsiTheme="minorEastAsia" w:cs="仿宋_GB2312"/>
          <w:b/>
          <w:kern w:val="0"/>
          <w:sz w:val="36"/>
          <w:szCs w:val="36"/>
        </w:rPr>
      </w:pPr>
    </w:p>
    <w:p w14:paraId="3274B813" w14:textId="77777777" w:rsidR="00AD6709" w:rsidRPr="008E2C19" w:rsidRDefault="00AD6709" w:rsidP="002660E7">
      <w:pPr>
        <w:spacing w:line="360" w:lineRule="auto"/>
        <w:ind w:right="420" w:firstLineChars="1000" w:firstLine="3614"/>
        <w:rPr>
          <w:rFonts w:asciiTheme="minorEastAsia" w:hAnsiTheme="minorEastAsia" w:cs="仿宋_GB2312"/>
          <w:b/>
          <w:kern w:val="0"/>
          <w:sz w:val="36"/>
          <w:szCs w:val="36"/>
        </w:rPr>
      </w:pPr>
    </w:p>
    <w:p w14:paraId="42C67217" w14:textId="77777777" w:rsidR="00AD6709" w:rsidRPr="008E2C19" w:rsidRDefault="00AD6709" w:rsidP="002660E7">
      <w:pPr>
        <w:spacing w:line="360" w:lineRule="auto"/>
        <w:ind w:right="420" w:firstLineChars="1000" w:firstLine="3614"/>
        <w:rPr>
          <w:rFonts w:asciiTheme="minorEastAsia" w:hAnsiTheme="minorEastAsia" w:cs="仿宋_GB2312"/>
          <w:b/>
          <w:kern w:val="0"/>
          <w:sz w:val="36"/>
          <w:szCs w:val="36"/>
        </w:rPr>
      </w:pPr>
    </w:p>
    <w:p w14:paraId="5213B73E" w14:textId="77777777" w:rsidR="00AD6709" w:rsidRPr="008E2C19" w:rsidRDefault="00AD6709" w:rsidP="002660E7">
      <w:pPr>
        <w:spacing w:line="360" w:lineRule="auto"/>
        <w:ind w:right="420" w:firstLineChars="1000" w:firstLine="3614"/>
        <w:rPr>
          <w:rFonts w:asciiTheme="minorEastAsia" w:hAnsiTheme="minorEastAsia" w:cs="仿宋_GB2312"/>
          <w:b/>
          <w:kern w:val="0"/>
          <w:sz w:val="36"/>
          <w:szCs w:val="36"/>
        </w:rPr>
      </w:pPr>
    </w:p>
    <w:p w14:paraId="5969AC06" w14:textId="77777777" w:rsidR="00AD6709" w:rsidRPr="008E2C19" w:rsidRDefault="00AD6709" w:rsidP="002660E7">
      <w:pPr>
        <w:spacing w:line="360" w:lineRule="auto"/>
        <w:ind w:right="420" w:firstLineChars="1000" w:firstLine="3614"/>
        <w:rPr>
          <w:rFonts w:asciiTheme="minorEastAsia" w:hAnsiTheme="minorEastAsia" w:cs="仿宋_GB2312"/>
          <w:b/>
          <w:kern w:val="0"/>
          <w:sz w:val="36"/>
          <w:szCs w:val="36"/>
        </w:rPr>
      </w:pPr>
    </w:p>
    <w:p w14:paraId="45F94E9A" w14:textId="77777777" w:rsidR="00AD6709" w:rsidRPr="008E2C19" w:rsidRDefault="00AD6709" w:rsidP="002660E7">
      <w:pPr>
        <w:spacing w:line="360" w:lineRule="auto"/>
        <w:ind w:right="420" w:firstLineChars="1000" w:firstLine="3614"/>
        <w:rPr>
          <w:rFonts w:asciiTheme="minorEastAsia" w:hAnsiTheme="minorEastAsia" w:cs="仿宋_GB2312"/>
          <w:b/>
          <w:kern w:val="0"/>
          <w:sz w:val="36"/>
          <w:szCs w:val="36"/>
        </w:rPr>
      </w:pPr>
    </w:p>
    <w:p w14:paraId="08493D6B" w14:textId="77777777" w:rsidR="00AD6709" w:rsidRPr="008E2C19" w:rsidRDefault="00AD6709" w:rsidP="002660E7">
      <w:pPr>
        <w:spacing w:line="360" w:lineRule="auto"/>
        <w:ind w:right="420" w:firstLineChars="1000" w:firstLine="3614"/>
        <w:rPr>
          <w:rFonts w:asciiTheme="minorEastAsia" w:hAnsiTheme="minorEastAsia" w:cs="仿宋_GB2312"/>
          <w:b/>
          <w:kern w:val="0"/>
          <w:sz w:val="36"/>
          <w:szCs w:val="36"/>
        </w:rPr>
      </w:pPr>
    </w:p>
    <w:p w14:paraId="7CC5F2AE" w14:textId="77777777" w:rsidR="00AD6709" w:rsidRPr="008E2C19" w:rsidRDefault="00AD6709" w:rsidP="002660E7">
      <w:pPr>
        <w:spacing w:line="360" w:lineRule="auto"/>
        <w:ind w:right="420" w:firstLineChars="1000" w:firstLine="3614"/>
        <w:rPr>
          <w:rFonts w:asciiTheme="minorEastAsia" w:hAnsiTheme="minorEastAsia" w:cs="仿宋_GB2312"/>
          <w:b/>
          <w:kern w:val="0"/>
          <w:sz w:val="36"/>
          <w:szCs w:val="36"/>
        </w:rPr>
      </w:pPr>
    </w:p>
    <w:p w14:paraId="50FC01FC" w14:textId="77777777" w:rsidR="00AD6709" w:rsidRPr="008E2C19" w:rsidRDefault="00477DFF" w:rsidP="002660E7">
      <w:pPr>
        <w:tabs>
          <w:tab w:val="left" w:pos="8085"/>
        </w:tabs>
        <w:spacing w:line="360" w:lineRule="auto"/>
        <w:ind w:firstLineChars="400" w:firstLine="1285"/>
        <w:jc w:val="left"/>
        <w:rPr>
          <w:rFonts w:asciiTheme="minorEastAsia" w:hAnsiTheme="minorEastAsia" w:cs="仿宋_GB2312"/>
          <w:b/>
          <w:sz w:val="32"/>
          <w:szCs w:val="32"/>
        </w:rPr>
      </w:pPr>
      <w:r w:rsidRPr="008E2C19">
        <w:rPr>
          <w:rFonts w:asciiTheme="minorEastAsia" w:hAnsiTheme="minorEastAsia" w:cs="仿宋_GB2312" w:hint="eastAsia"/>
          <w:b/>
          <w:sz w:val="32"/>
          <w:szCs w:val="32"/>
        </w:rPr>
        <w:lastRenderedPageBreak/>
        <w:t>政府采购支持中小企业信用融资相关事项通知</w:t>
      </w:r>
    </w:p>
    <w:p w14:paraId="6EE4F54A" w14:textId="77777777" w:rsidR="00AD6709" w:rsidRPr="008E2C19" w:rsidRDefault="00477DFF">
      <w:pPr>
        <w:spacing w:line="360" w:lineRule="auto"/>
        <w:ind w:firstLineChars="200" w:firstLine="480"/>
        <w:rPr>
          <w:rFonts w:asciiTheme="minorEastAsia" w:hAnsiTheme="minorEastAsia" w:cs="仿宋_GB2312"/>
          <w:kern w:val="0"/>
          <w:sz w:val="24"/>
          <w:lang w:val="zh-CN"/>
        </w:rPr>
      </w:pPr>
      <w:r w:rsidRPr="008E2C19">
        <w:rPr>
          <w:rFonts w:asciiTheme="minorEastAsia" w:hAnsiTheme="minorEastAsia" w:cs="仿宋_GB2312" w:hint="eastAsia"/>
          <w:kern w:val="0"/>
          <w:sz w:val="24"/>
          <w:lang w:val="zh-CN"/>
        </w:rPr>
        <w:t>为贯彻落实中央、省、市关于支持民营经济健康发展有关精神，发挥政府采购在促进中小企业发展中的政策引导作用，缓解中小企业融资难、融资贵问题，杭州市财政局、</w:t>
      </w:r>
    </w:p>
    <w:p w14:paraId="60A3026E" w14:textId="77777777" w:rsidR="00AD6709" w:rsidRPr="008E2C19" w:rsidRDefault="00477DFF">
      <w:pPr>
        <w:spacing w:line="360" w:lineRule="auto"/>
        <w:rPr>
          <w:rFonts w:asciiTheme="minorEastAsia" w:hAnsiTheme="minorEastAsia" w:cs="仿宋_GB2312"/>
          <w:kern w:val="0"/>
          <w:sz w:val="24"/>
          <w:lang w:val="zh-CN"/>
        </w:rPr>
      </w:pPr>
      <w:r w:rsidRPr="008E2C19">
        <w:rPr>
          <w:rFonts w:asciiTheme="minorEastAsia" w:hAnsiTheme="minorEastAsia" w:cs="仿宋_GB2312" w:hint="eastAsia"/>
          <w:kern w:val="0"/>
          <w:sz w:val="24"/>
          <w:lang w:val="zh-CN"/>
        </w:rPr>
        <w:t>中国银保监会浙江监管局、杭州市地方金融监督管理局、杭州市经济和信息化局制定《杭州市政府采购支持中小企业信用融资管理办法》。相关事项通知如下：</w:t>
      </w:r>
    </w:p>
    <w:p w14:paraId="68A11B30" w14:textId="77777777" w:rsidR="00AD6709" w:rsidRPr="008E2C19" w:rsidRDefault="00477DFF" w:rsidP="002660E7">
      <w:pPr>
        <w:spacing w:line="360" w:lineRule="auto"/>
        <w:ind w:firstLineChars="200" w:firstLine="482"/>
        <w:rPr>
          <w:rFonts w:asciiTheme="minorEastAsia" w:hAnsiTheme="minorEastAsia"/>
          <w:b/>
          <w:sz w:val="24"/>
        </w:rPr>
      </w:pPr>
      <w:r w:rsidRPr="008E2C19">
        <w:rPr>
          <w:rFonts w:asciiTheme="minorEastAsia" w:hAnsiTheme="minorEastAsia" w:hint="eastAsia"/>
          <w:b/>
          <w:sz w:val="24"/>
        </w:rPr>
        <w:t>一、适用对象</w:t>
      </w:r>
    </w:p>
    <w:p w14:paraId="079CE97E" w14:textId="77777777" w:rsidR="00AD6709" w:rsidRPr="008E2C19" w:rsidRDefault="00477DFF">
      <w:pPr>
        <w:spacing w:line="360" w:lineRule="auto"/>
        <w:ind w:firstLineChars="200" w:firstLine="480"/>
        <w:rPr>
          <w:rFonts w:asciiTheme="minorEastAsia" w:hAnsiTheme="minorEastAsia"/>
          <w:sz w:val="24"/>
        </w:rPr>
      </w:pPr>
      <w:r w:rsidRPr="008E2C19">
        <w:rPr>
          <w:rFonts w:asciiTheme="minorEastAsia" w:hAnsiTheme="minorEastAsia" w:hint="eastAsia"/>
          <w:sz w:val="24"/>
        </w:rPr>
        <w:t>凡已在浙江政府采购网上注册入库，并取得杭州市政府采购合同的中小企业供应商（以下简称“供应商”），均可申请政府采购信用融资。</w:t>
      </w:r>
    </w:p>
    <w:p w14:paraId="29B62D37" w14:textId="77777777" w:rsidR="00AD6709" w:rsidRPr="008E2C19" w:rsidRDefault="00477DFF" w:rsidP="002660E7">
      <w:pPr>
        <w:spacing w:line="360" w:lineRule="auto"/>
        <w:ind w:firstLineChars="200" w:firstLine="482"/>
        <w:rPr>
          <w:rFonts w:asciiTheme="minorEastAsia" w:hAnsiTheme="minorEastAsia"/>
          <w:b/>
          <w:sz w:val="24"/>
        </w:rPr>
      </w:pPr>
      <w:r w:rsidRPr="008E2C19">
        <w:rPr>
          <w:rFonts w:asciiTheme="minorEastAsia" w:hAnsiTheme="minorEastAsia" w:hint="eastAsia"/>
          <w:b/>
          <w:sz w:val="24"/>
        </w:rPr>
        <w:t>二、相关信息获取方式</w:t>
      </w:r>
    </w:p>
    <w:p w14:paraId="4CF1516D" w14:textId="77777777" w:rsidR="00AD6709" w:rsidRPr="008E2C19" w:rsidRDefault="00477DFF">
      <w:pPr>
        <w:spacing w:line="360" w:lineRule="auto"/>
        <w:ind w:firstLineChars="200" w:firstLine="480"/>
        <w:rPr>
          <w:rFonts w:asciiTheme="minorEastAsia" w:hAnsiTheme="minorEastAsia"/>
          <w:sz w:val="24"/>
        </w:rPr>
      </w:pPr>
      <w:r w:rsidRPr="008E2C19">
        <w:rPr>
          <w:rFonts w:asciiTheme="minorEastAsia" w:hAnsiTheme="minorEastAsia" w:hint="eastAsia"/>
          <w:sz w:val="24"/>
        </w:rPr>
        <w:t>市财政局在杭州市政府采购网上建设信用融资模块，并与“浙里办”浙江政务服务平台对接，推进政府采购中标成交信息、合同信息等信息资源共享，鼓励各银行采用线上融资模式，将银行业务系统与信用融资模块对接，实现供应商“一次也不跑”，同时提供相关的服务支持，做好协调工作。</w:t>
      </w:r>
    </w:p>
    <w:p w14:paraId="60CD9026" w14:textId="77777777" w:rsidR="00AD6709" w:rsidRPr="008E2C19" w:rsidRDefault="00477DFF" w:rsidP="002660E7">
      <w:pPr>
        <w:spacing w:line="360" w:lineRule="auto"/>
        <w:ind w:firstLineChars="200" w:firstLine="482"/>
        <w:rPr>
          <w:rFonts w:asciiTheme="minorEastAsia" w:hAnsiTheme="minorEastAsia"/>
          <w:b/>
          <w:sz w:val="24"/>
        </w:rPr>
      </w:pPr>
      <w:r w:rsidRPr="008E2C19">
        <w:rPr>
          <w:rFonts w:asciiTheme="minorEastAsia" w:hAnsiTheme="minorEastAsia" w:hint="eastAsia"/>
          <w:b/>
          <w:sz w:val="24"/>
        </w:rPr>
        <w:t>三、　政府采购信用融资操作流程：</w:t>
      </w:r>
    </w:p>
    <w:p w14:paraId="491FDB92" w14:textId="77777777" w:rsidR="00AD6709" w:rsidRPr="008E2C19" w:rsidRDefault="00477DFF">
      <w:pPr>
        <w:spacing w:line="360" w:lineRule="auto"/>
        <w:ind w:firstLineChars="400" w:firstLine="960"/>
        <w:rPr>
          <w:rFonts w:asciiTheme="minorEastAsia" w:hAnsiTheme="minorEastAsia"/>
          <w:sz w:val="24"/>
        </w:rPr>
      </w:pPr>
      <w:r w:rsidRPr="008E2C19">
        <w:rPr>
          <w:rFonts w:asciiTheme="minorEastAsia" w:hAnsiTheme="minorEastAsia" w:hint="eastAsia"/>
          <w:sz w:val="24"/>
        </w:rPr>
        <w:t>（一）线上融资模式：</w:t>
      </w:r>
    </w:p>
    <w:p w14:paraId="66373ABE" w14:textId="77777777" w:rsidR="00AD6709" w:rsidRPr="008E2C19" w:rsidRDefault="00477DFF">
      <w:pPr>
        <w:spacing w:line="360" w:lineRule="auto"/>
        <w:ind w:firstLineChars="200" w:firstLine="480"/>
        <w:rPr>
          <w:rFonts w:asciiTheme="minorEastAsia" w:hAnsiTheme="minorEastAsia"/>
          <w:sz w:val="24"/>
        </w:rPr>
      </w:pPr>
      <w:r w:rsidRPr="008E2C19">
        <w:rPr>
          <w:rFonts w:asciiTheme="minorEastAsia" w:hAnsiTheme="minorEastAsia" w:hint="eastAsia"/>
          <w:sz w:val="24"/>
        </w:rPr>
        <w:t xml:space="preserve">　　</w:t>
      </w:r>
      <w:r w:rsidRPr="008E2C19">
        <w:rPr>
          <w:rFonts w:asciiTheme="minorEastAsia" w:hAnsiTheme="minorEastAsia"/>
          <w:sz w:val="24"/>
        </w:rPr>
        <w:t>1.供应商根据合作银行提供的方案，自行选择金融产品，并办理开户等手续；</w:t>
      </w:r>
    </w:p>
    <w:p w14:paraId="6FD56888" w14:textId="77777777" w:rsidR="00AD6709" w:rsidRPr="008E2C19" w:rsidRDefault="00477DFF">
      <w:pPr>
        <w:spacing w:line="360" w:lineRule="auto"/>
        <w:ind w:firstLineChars="200" w:firstLine="480"/>
        <w:rPr>
          <w:rFonts w:asciiTheme="minorEastAsia" w:hAnsiTheme="minorEastAsia"/>
          <w:sz w:val="24"/>
        </w:rPr>
      </w:pPr>
      <w:r w:rsidRPr="008E2C19">
        <w:rPr>
          <w:rFonts w:asciiTheme="minorEastAsia" w:hAnsiTheme="minorEastAsia" w:hint="eastAsia"/>
          <w:sz w:val="24"/>
        </w:rPr>
        <w:t xml:space="preserve">　　</w:t>
      </w:r>
      <w:r w:rsidRPr="008E2C19">
        <w:rPr>
          <w:rFonts w:asciiTheme="minorEastAsia" w:hAnsiTheme="minorEastAsia"/>
          <w:sz w:val="24"/>
        </w:rPr>
        <w:t>2.供应商中标后，可通过杭州市政府采购网或“浙里办”测算授信额度；</w:t>
      </w:r>
    </w:p>
    <w:p w14:paraId="69181D9E" w14:textId="77777777" w:rsidR="00AD6709" w:rsidRPr="008E2C19" w:rsidRDefault="00477DFF">
      <w:pPr>
        <w:spacing w:line="360" w:lineRule="auto"/>
        <w:ind w:firstLineChars="200" w:firstLine="480"/>
        <w:rPr>
          <w:rFonts w:asciiTheme="minorEastAsia" w:hAnsiTheme="minorEastAsia"/>
          <w:sz w:val="24"/>
        </w:rPr>
      </w:pPr>
      <w:r w:rsidRPr="008E2C19">
        <w:rPr>
          <w:rFonts w:asciiTheme="minorEastAsia" w:hAnsiTheme="minorEastAsia" w:hint="eastAsia"/>
          <w:sz w:val="24"/>
        </w:rPr>
        <w:t xml:space="preserve">　　</w:t>
      </w:r>
      <w:r w:rsidRPr="008E2C19">
        <w:rPr>
          <w:rFonts w:asciiTheme="minorEastAsia" w:hAnsiTheme="minorEastAsia"/>
          <w:sz w:val="24"/>
        </w:rPr>
        <w:t>3.采购合同签订后，供应商在杭州市政府采购网或“浙里办”向合作银行发出融资申请；</w:t>
      </w:r>
    </w:p>
    <w:p w14:paraId="5D352C1C" w14:textId="77777777" w:rsidR="00AD6709" w:rsidRPr="008E2C19" w:rsidRDefault="00477DFF">
      <w:pPr>
        <w:spacing w:line="360" w:lineRule="auto"/>
        <w:ind w:firstLineChars="200" w:firstLine="480"/>
        <w:rPr>
          <w:rFonts w:asciiTheme="minorEastAsia" w:hAnsiTheme="minorEastAsia"/>
          <w:sz w:val="24"/>
        </w:rPr>
      </w:pPr>
      <w:r w:rsidRPr="008E2C19">
        <w:rPr>
          <w:rFonts w:asciiTheme="minorEastAsia" w:hAnsiTheme="minorEastAsia" w:hint="eastAsia"/>
          <w:sz w:val="24"/>
        </w:rPr>
        <w:t xml:space="preserve">　　</w:t>
      </w:r>
      <w:r w:rsidRPr="008E2C19">
        <w:rPr>
          <w:rFonts w:asciiTheme="minorEastAsia" w:hAnsiTheme="minorEastAsia"/>
          <w:sz w:val="24"/>
        </w:rPr>
        <w:t>4.审批通过后，在线办理放贷手续。</w:t>
      </w:r>
    </w:p>
    <w:p w14:paraId="5BEA15B9" w14:textId="77777777" w:rsidR="00AD6709" w:rsidRPr="008E2C19" w:rsidRDefault="00477DFF">
      <w:pPr>
        <w:spacing w:line="360" w:lineRule="auto"/>
        <w:ind w:firstLineChars="400" w:firstLine="960"/>
        <w:rPr>
          <w:rFonts w:asciiTheme="minorEastAsia" w:hAnsiTheme="minorEastAsia"/>
          <w:sz w:val="24"/>
        </w:rPr>
      </w:pPr>
      <w:r w:rsidRPr="008E2C19">
        <w:rPr>
          <w:rFonts w:asciiTheme="minorEastAsia" w:hAnsiTheme="minorEastAsia" w:hint="eastAsia"/>
          <w:sz w:val="24"/>
        </w:rPr>
        <w:t>（二）线下融资模式：</w:t>
      </w:r>
    </w:p>
    <w:p w14:paraId="3E503518" w14:textId="77777777" w:rsidR="00AD6709" w:rsidRPr="008E2C19" w:rsidRDefault="00477DFF">
      <w:pPr>
        <w:spacing w:line="360" w:lineRule="auto"/>
        <w:ind w:firstLineChars="200" w:firstLine="480"/>
        <w:rPr>
          <w:rFonts w:asciiTheme="minorEastAsia" w:hAnsiTheme="minorEastAsia"/>
          <w:sz w:val="24"/>
        </w:rPr>
      </w:pPr>
      <w:r w:rsidRPr="008E2C19">
        <w:rPr>
          <w:rFonts w:asciiTheme="minorEastAsia" w:hAnsiTheme="minorEastAsia" w:hint="eastAsia"/>
          <w:sz w:val="24"/>
        </w:rPr>
        <w:t xml:space="preserve">　　</w:t>
      </w:r>
      <w:r w:rsidRPr="008E2C19">
        <w:rPr>
          <w:rFonts w:asciiTheme="minorEastAsia" w:hAnsiTheme="minorEastAsia"/>
          <w:sz w:val="24"/>
        </w:rPr>
        <w:t>1.供应商根据合作银行提供的方案，自行选择金融产品，向合作银行提出信用资格预审，并办理开户等手续；</w:t>
      </w:r>
    </w:p>
    <w:p w14:paraId="2611C039" w14:textId="77777777" w:rsidR="00AD6709" w:rsidRPr="008E2C19" w:rsidRDefault="00477DFF">
      <w:pPr>
        <w:spacing w:line="360" w:lineRule="auto"/>
        <w:ind w:firstLineChars="200" w:firstLine="480"/>
        <w:rPr>
          <w:rFonts w:asciiTheme="minorEastAsia" w:hAnsiTheme="minorEastAsia"/>
          <w:sz w:val="24"/>
        </w:rPr>
      </w:pPr>
      <w:r w:rsidRPr="008E2C19">
        <w:rPr>
          <w:rFonts w:asciiTheme="minorEastAsia" w:hAnsiTheme="minorEastAsia" w:hint="eastAsia"/>
          <w:sz w:val="24"/>
        </w:rPr>
        <w:t xml:space="preserve">　　</w:t>
      </w:r>
      <w:r w:rsidRPr="008E2C19">
        <w:rPr>
          <w:rFonts w:asciiTheme="minorEastAsia" w:hAnsiTheme="minorEastAsia"/>
          <w:sz w:val="24"/>
        </w:rPr>
        <w:t>2.采购合同签订后，供应商在杭州市政府采购网或“浙里办”向合作银行发出融资申请；</w:t>
      </w:r>
    </w:p>
    <w:p w14:paraId="120810C5" w14:textId="77777777" w:rsidR="00AD6709" w:rsidRPr="008E2C19" w:rsidRDefault="00477DFF">
      <w:pPr>
        <w:spacing w:line="360" w:lineRule="auto"/>
        <w:ind w:firstLineChars="200" w:firstLine="480"/>
        <w:rPr>
          <w:rFonts w:asciiTheme="minorEastAsia" w:hAnsiTheme="minorEastAsia"/>
          <w:sz w:val="24"/>
        </w:rPr>
      </w:pPr>
      <w:r w:rsidRPr="008E2C19">
        <w:rPr>
          <w:rFonts w:asciiTheme="minorEastAsia" w:hAnsiTheme="minorEastAsia" w:hint="eastAsia"/>
          <w:sz w:val="24"/>
        </w:rPr>
        <w:t xml:space="preserve">　　</w:t>
      </w:r>
      <w:r w:rsidRPr="008E2C19">
        <w:rPr>
          <w:rFonts w:asciiTheme="minorEastAsia" w:hAnsiTheme="minorEastAsia"/>
          <w:sz w:val="24"/>
        </w:rPr>
        <w:t>3.合作银行在信用融资模块受理申请后，供应商提供审批材料。合作银行应对申请信用融资的供应商及备案的政府采购合同信息进行核对和审查；</w:t>
      </w:r>
    </w:p>
    <w:p w14:paraId="5A7802AC" w14:textId="77777777" w:rsidR="00AD6709" w:rsidRPr="008E2C19" w:rsidRDefault="00477DFF">
      <w:pPr>
        <w:spacing w:line="360" w:lineRule="auto"/>
        <w:ind w:firstLineChars="200" w:firstLine="480"/>
        <w:rPr>
          <w:rFonts w:asciiTheme="minorEastAsia" w:hAnsiTheme="minorEastAsia"/>
          <w:sz w:val="24"/>
        </w:rPr>
      </w:pPr>
      <w:r w:rsidRPr="008E2C19">
        <w:rPr>
          <w:rFonts w:asciiTheme="minorEastAsia" w:hAnsiTheme="minorEastAsia" w:hint="eastAsia"/>
          <w:sz w:val="24"/>
        </w:rPr>
        <w:t xml:space="preserve">　　</w:t>
      </w:r>
      <w:r w:rsidRPr="008E2C19">
        <w:rPr>
          <w:rFonts w:asciiTheme="minorEastAsia" w:hAnsiTheme="minorEastAsia"/>
          <w:sz w:val="24"/>
        </w:rPr>
        <w:t>4.审批通过后，合作银行应按照合作备忘录中约定的审批放款期限和优惠利率及时予以放款。</w:t>
      </w:r>
    </w:p>
    <w:p w14:paraId="490B67A9" w14:textId="77777777" w:rsidR="00AD6709" w:rsidRPr="008E2C19" w:rsidRDefault="00477DFF">
      <w:pPr>
        <w:spacing w:line="360" w:lineRule="auto"/>
        <w:ind w:firstLineChars="400" w:firstLine="960"/>
        <w:rPr>
          <w:rFonts w:asciiTheme="minorEastAsia" w:hAnsiTheme="minorEastAsia"/>
          <w:sz w:val="24"/>
        </w:rPr>
      </w:pPr>
      <w:r w:rsidRPr="008E2C19">
        <w:rPr>
          <w:rFonts w:asciiTheme="minorEastAsia" w:hAnsiTheme="minorEastAsia" w:hint="eastAsia"/>
          <w:sz w:val="24"/>
        </w:rPr>
        <w:t>（三）杭州e融平台申请融资</w:t>
      </w:r>
    </w:p>
    <w:p w14:paraId="55949CCE" w14:textId="77777777" w:rsidR="00AD6709" w:rsidRPr="008E2C19" w:rsidRDefault="00477DFF">
      <w:pPr>
        <w:spacing w:line="360" w:lineRule="auto"/>
        <w:ind w:firstLineChars="200" w:firstLine="480"/>
        <w:rPr>
          <w:rFonts w:asciiTheme="minorEastAsia" w:hAnsiTheme="minorEastAsia"/>
          <w:sz w:val="24"/>
        </w:rPr>
      </w:pPr>
      <w:r w:rsidRPr="008E2C19">
        <w:rPr>
          <w:rFonts w:asciiTheme="minorEastAsia" w:hAnsiTheme="minorEastAsia" w:hint="eastAsia"/>
          <w:sz w:val="24"/>
        </w:rPr>
        <w:lastRenderedPageBreak/>
        <w:t xml:space="preserve"> </w:t>
      </w:r>
      <w:r w:rsidRPr="008E2C19">
        <w:rPr>
          <w:rFonts w:asciiTheme="minorEastAsia" w:hAnsiTheme="minorEastAsia"/>
          <w:sz w:val="24"/>
        </w:rPr>
        <w:t xml:space="preserve">    </w:t>
      </w:r>
      <w:r w:rsidRPr="008E2C19">
        <w:rPr>
          <w:rFonts w:asciiTheme="minorEastAsia" w:hAnsiTheme="minorEastAsia" w:hint="eastAsia"/>
          <w:sz w:val="24"/>
        </w:rPr>
        <w:t>供应商通过杭州e融平台政采贷专区，自行选择金融产品，按规定手续办理贷款流程。</w:t>
      </w:r>
    </w:p>
    <w:p w14:paraId="41505F95" w14:textId="77777777" w:rsidR="00AD6709" w:rsidRPr="008E2C19" w:rsidRDefault="00477DFF" w:rsidP="002660E7">
      <w:pPr>
        <w:spacing w:line="360" w:lineRule="auto"/>
        <w:ind w:firstLineChars="200" w:firstLine="482"/>
        <w:rPr>
          <w:rFonts w:asciiTheme="minorEastAsia" w:hAnsiTheme="minorEastAsia"/>
          <w:b/>
          <w:sz w:val="24"/>
        </w:rPr>
      </w:pPr>
      <w:r w:rsidRPr="008E2C19">
        <w:rPr>
          <w:rFonts w:asciiTheme="minorEastAsia" w:hAnsiTheme="minorEastAsia" w:hint="eastAsia"/>
          <w:b/>
          <w:sz w:val="24"/>
        </w:rPr>
        <w:t>四、注意事项</w:t>
      </w:r>
    </w:p>
    <w:p w14:paraId="436F9B50" w14:textId="77777777" w:rsidR="00AD6709" w:rsidRPr="008E2C19" w:rsidRDefault="00477DFF">
      <w:pPr>
        <w:spacing w:line="360" w:lineRule="auto"/>
        <w:ind w:firstLineChars="200" w:firstLine="480"/>
        <w:rPr>
          <w:rFonts w:asciiTheme="minorEastAsia" w:hAnsiTheme="minorEastAsia"/>
          <w:sz w:val="24"/>
        </w:rPr>
      </w:pPr>
      <w:r w:rsidRPr="008E2C19">
        <w:rPr>
          <w:rFonts w:asciiTheme="minorEastAsia" w:hAnsiTheme="minorEastAsia"/>
          <w:sz w:val="24"/>
        </w:rPr>
        <w:t>1、</w:t>
      </w:r>
      <w:r w:rsidRPr="008E2C19">
        <w:rPr>
          <w:rFonts w:asciiTheme="minorEastAsia" w:hAnsiTheme="minorEastAsia" w:hint="eastAsia"/>
          <w:sz w:val="24"/>
        </w:rPr>
        <w:t>对拟用于信用融资的政府采购合同，供应商在签订合同时应当在合同中注明融资银行名称及账号，作为在该银行的唯一收款账号。</w:t>
      </w:r>
    </w:p>
    <w:p w14:paraId="2BA63124" w14:textId="77777777" w:rsidR="00AD6709" w:rsidRPr="008E2C19" w:rsidRDefault="00477DFF">
      <w:pPr>
        <w:spacing w:line="360" w:lineRule="auto"/>
        <w:ind w:firstLineChars="200" w:firstLine="480"/>
        <w:rPr>
          <w:rFonts w:asciiTheme="minorEastAsia" w:hAnsiTheme="minorEastAsia" w:cs="仿宋_GB2312"/>
          <w:sz w:val="24"/>
        </w:rPr>
      </w:pPr>
      <w:r w:rsidRPr="008E2C19">
        <w:rPr>
          <w:rFonts w:asciiTheme="minorEastAsia" w:hAnsiTheme="minorEastAsia"/>
          <w:sz w:val="24"/>
        </w:rPr>
        <w:t>2</w:t>
      </w:r>
      <w:r w:rsidRPr="008E2C19">
        <w:rPr>
          <w:rFonts w:asciiTheme="minorEastAsia" w:hAnsiTheme="minorEastAsia" w:hint="eastAsia"/>
          <w:sz w:val="24"/>
        </w:rPr>
        <w:t>、供应商弄虚作假或以伪造政府采购合同等方式违规获取政府采购信用融资，或不及时还款，或出现其他违反本办法规定情形的，按融资合同约定承担违约责任；涉嫌犯罪的，移送司法机关处理</w:t>
      </w:r>
      <w:r w:rsidRPr="008E2C19">
        <w:rPr>
          <w:rFonts w:asciiTheme="minorEastAsia" w:hAnsiTheme="minorEastAsia" w:cs="仿宋_GB2312" w:hint="eastAsia"/>
          <w:sz w:val="24"/>
        </w:rPr>
        <w:t>。</w:t>
      </w:r>
    </w:p>
    <w:p w14:paraId="21B80D31" w14:textId="77777777" w:rsidR="00AD6709" w:rsidRPr="008E2C19" w:rsidRDefault="00AD6709" w:rsidP="002660E7">
      <w:pPr>
        <w:spacing w:line="360" w:lineRule="auto"/>
        <w:ind w:left="5060" w:hangingChars="2100" w:hanging="5060"/>
        <w:rPr>
          <w:rFonts w:asciiTheme="minorEastAsia" w:hAnsiTheme="minorEastAsia" w:cs="仿宋_GB2312"/>
          <w:b/>
          <w:bCs/>
          <w:kern w:val="0"/>
          <w:sz w:val="24"/>
        </w:rPr>
      </w:pPr>
    </w:p>
    <w:p w14:paraId="2CDEE5D9" w14:textId="77777777" w:rsidR="00AD6709" w:rsidRPr="008E2C19" w:rsidRDefault="00477DFF" w:rsidP="002660E7">
      <w:pPr>
        <w:pStyle w:val="1"/>
        <w:keepNext w:val="0"/>
        <w:keepLines w:val="0"/>
        <w:pageBreakBefore/>
        <w:widowControl/>
        <w:spacing w:before="100" w:beforeAutospacing="1" w:after="100" w:afterAutospacing="1" w:line="360" w:lineRule="auto"/>
        <w:ind w:left="1290" w:firstLineChars="700" w:firstLine="3092"/>
        <w:rPr>
          <w:rFonts w:asciiTheme="minorEastAsia" w:hAnsiTheme="minorEastAsia"/>
        </w:rPr>
      </w:pPr>
      <w:bookmarkStart w:id="443" w:name="_Toc465665161"/>
      <w:r w:rsidRPr="008E2C19">
        <w:rPr>
          <w:rFonts w:asciiTheme="minorEastAsia" w:hAnsiTheme="minorEastAsia" w:hint="eastAsia"/>
        </w:rPr>
        <w:lastRenderedPageBreak/>
        <w:t>附件</w:t>
      </w:r>
      <w:bookmarkEnd w:id="443"/>
    </w:p>
    <w:p w14:paraId="7E246F86" w14:textId="77777777" w:rsidR="00AD6709" w:rsidRPr="008E2C19" w:rsidRDefault="00477DFF">
      <w:pPr>
        <w:spacing w:line="360" w:lineRule="auto"/>
        <w:rPr>
          <w:rFonts w:asciiTheme="minorEastAsia" w:hAnsiTheme="minorEastAsia"/>
          <w:b/>
          <w:spacing w:val="6"/>
          <w:sz w:val="32"/>
          <w:szCs w:val="32"/>
        </w:rPr>
      </w:pPr>
      <w:r w:rsidRPr="008E2C19">
        <w:rPr>
          <w:rFonts w:asciiTheme="minorEastAsia" w:hAnsiTheme="minorEastAsia" w:hint="eastAsia"/>
          <w:b/>
          <w:spacing w:val="6"/>
          <w:sz w:val="32"/>
          <w:szCs w:val="32"/>
        </w:rPr>
        <w:t>附件</w:t>
      </w:r>
      <w:r w:rsidRPr="008E2C19">
        <w:rPr>
          <w:rFonts w:asciiTheme="minorEastAsia" w:hAnsiTheme="minorEastAsia"/>
          <w:b/>
          <w:spacing w:val="6"/>
          <w:sz w:val="32"/>
          <w:szCs w:val="32"/>
        </w:rPr>
        <w:t>1：</w:t>
      </w:r>
    </w:p>
    <w:p w14:paraId="56D762A3" w14:textId="77777777" w:rsidR="00AD6709" w:rsidRPr="008E2C19" w:rsidRDefault="00477DFF">
      <w:pPr>
        <w:spacing w:line="360" w:lineRule="auto"/>
        <w:jc w:val="center"/>
        <w:rPr>
          <w:rFonts w:asciiTheme="minorEastAsia" w:hAnsiTheme="minorEastAsia"/>
          <w:b/>
          <w:spacing w:val="6"/>
          <w:sz w:val="32"/>
          <w:szCs w:val="32"/>
        </w:rPr>
      </w:pPr>
      <w:bookmarkStart w:id="444" w:name="OLE_LINK14"/>
      <w:bookmarkStart w:id="445" w:name="OLE_LINK13"/>
      <w:r w:rsidRPr="008E2C19">
        <w:rPr>
          <w:rFonts w:asciiTheme="minorEastAsia" w:hAnsiTheme="minorEastAsia" w:hint="eastAsia"/>
          <w:b/>
          <w:spacing w:val="6"/>
          <w:sz w:val="32"/>
          <w:szCs w:val="32"/>
        </w:rPr>
        <w:t>残疾人福利性单位声明函</w:t>
      </w:r>
    </w:p>
    <w:bookmarkEnd w:id="444"/>
    <w:bookmarkEnd w:id="445"/>
    <w:p w14:paraId="1FEFE3E7" w14:textId="77777777" w:rsidR="00AD6709" w:rsidRPr="008E2C19" w:rsidRDefault="00AD6709">
      <w:pPr>
        <w:spacing w:line="360" w:lineRule="auto"/>
        <w:rPr>
          <w:rFonts w:asciiTheme="minorEastAsia" w:hAnsiTheme="minorEastAsia"/>
          <w:b/>
          <w:spacing w:val="6"/>
          <w:sz w:val="30"/>
          <w:szCs w:val="30"/>
        </w:rPr>
      </w:pPr>
    </w:p>
    <w:p w14:paraId="5106E2D8" w14:textId="77777777" w:rsidR="00AD6709" w:rsidRPr="008E2C19" w:rsidRDefault="00477DFF">
      <w:pPr>
        <w:spacing w:line="360" w:lineRule="auto"/>
        <w:ind w:firstLineChars="200" w:firstLine="480"/>
        <w:rPr>
          <w:rFonts w:asciiTheme="minorEastAsia" w:hAnsiTheme="minorEastAsia" w:cs="仿宋_GB2312"/>
          <w:sz w:val="24"/>
        </w:rPr>
      </w:pPr>
      <w:r w:rsidRPr="008E2C19">
        <w:rPr>
          <w:rFonts w:asciiTheme="minorEastAsia" w:hAnsiTheme="minorEastAsia" w:cs="仿宋_GB2312" w:hint="eastAsia"/>
          <w:sz w:val="24"/>
        </w:rPr>
        <w:t>本单位郑重声明，根据《财政部</w:t>
      </w:r>
      <w:r w:rsidRPr="008E2C19">
        <w:rPr>
          <w:rFonts w:asciiTheme="minorEastAsia" w:hAnsiTheme="minorEastAsia" w:cs="仿宋_GB2312"/>
          <w:sz w:val="24"/>
        </w:rPr>
        <w:t xml:space="preserve"> </w:t>
      </w:r>
      <w:r w:rsidRPr="008E2C19">
        <w:rPr>
          <w:rFonts w:asciiTheme="minorEastAsia" w:hAnsiTheme="minorEastAsia" w:cs="仿宋_GB2312" w:hint="eastAsia"/>
          <w:sz w:val="24"/>
        </w:rPr>
        <w:t>民政部</w:t>
      </w:r>
      <w:r w:rsidRPr="008E2C19">
        <w:rPr>
          <w:rFonts w:asciiTheme="minorEastAsia" w:hAnsiTheme="minorEastAsia" w:cs="仿宋_GB2312"/>
          <w:sz w:val="24"/>
        </w:rPr>
        <w:t xml:space="preserve"> </w:t>
      </w:r>
      <w:r w:rsidRPr="008E2C19">
        <w:rPr>
          <w:rFonts w:asciiTheme="minorEastAsia" w:hAnsiTheme="minorEastAsia" w:cs="仿宋_GB2312" w:hint="eastAsia"/>
          <w:sz w:val="24"/>
        </w:rPr>
        <w:t>中国残疾人联合会关于促进残疾人就业政府采购政策的通知》（财库〔</w:t>
      </w:r>
      <w:r w:rsidRPr="008E2C19">
        <w:rPr>
          <w:rFonts w:asciiTheme="minorEastAsia" w:hAnsiTheme="minorEastAsia" w:cs="仿宋_GB2312"/>
          <w:sz w:val="24"/>
        </w:rPr>
        <w:t>2017〕 141号）的规定，本单位为符合条件的残疾人福利性单位，且本单位参加______单位的______项目采购活动提供本单位制造的货物（由本单位承担工程/提供服务），或者提供其他残疾人福利性单位制造的货物（不包括使用非残疾人福利性单位注册商标的货物）。</w:t>
      </w:r>
    </w:p>
    <w:p w14:paraId="10394EB7" w14:textId="77777777" w:rsidR="00AD6709" w:rsidRPr="008E2C19" w:rsidRDefault="00477DFF">
      <w:pPr>
        <w:spacing w:line="360" w:lineRule="auto"/>
        <w:ind w:firstLineChars="200" w:firstLine="480"/>
        <w:rPr>
          <w:rFonts w:asciiTheme="minorEastAsia" w:hAnsiTheme="minorEastAsia" w:cs="仿宋_GB2312"/>
          <w:sz w:val="24"/>
        </w:rPr>
      </w:pPr>
      <w:r w:rsidRPr="008E2C19">
        <w:rPr>
          <w:rFonts w:asciiTheme="minorEastAsia" w:hAnsiTheme="minorEastAsia" w:cs="仿宋_GB2312" w:hint="eastAsia"/>
          <w:sz w:val="24"/>
        </w:rPr>
        <w:t>本单位对上述声明的真实性负责。如有虚假，将依法承担相应责任。</w:t>
      </w:r>
    </w:p>
    <w:p w14:paraId="018D7895" w14:textId="77777777" w:rsidR="00AD6709" w:rsidRPr="008E2C19" w:rsidRDefault="00AD6709">
      <w:pPr>
        <w:spacing w:line="360" w:lineRule="auto"/>
        <w:ind w:firstLineChars="200" w:firstLine="480"/>
        <w:rPr>
          <w:rFonts w:asciiTheme="minorEastAsia" w:hAnsiTheme="minorEastAsia" w:cs="仿宋_GB2312"/>
          <w:sz w:val="24"/>
        </w:rPr>
      </w:pPr>
    </w:p>
    <w:p w14:paraId="2B57A527" w14:textId="77777777" w:rsidR="00AD6709" w:rsidRPr="008E2C19" w:rsidRDefault="00AD6709">
      <w:pPr>
        <w:spacing w:line="360" w:lineRule="auto"/>
        <w:ind w:firstLineChars="200" w:firstLine="480"/>
        <w:rPr>
          <w:rFonts w:asciiTheme="minorEastAsia" w:hAnsiTheme="minorEastAsia" w:cs="仿宋_GB2312"/>
          <w:sz w:val="24"/>
        </w:rPr>
      </w:pPr>
    </w:p>
    <w:p w14:paraId="5C678569" w14:textId="77777777" w:rsidR="00AD6709" w:rsidRPr="008E2C19" w:rsidRDefault="00477DFF">
      <w:pPr>
        <w:tabs>
          <w:tab w:val="left" w:pos="4860"/>
        </w:tabs>
        <w:spacing w:line="360" w:lineRule="auto"/>
        <w:ind w:right="1560" w:firstLineChars="200" w:firstLine="480"/>
        <w:jc w:val="center"/>
        <w:rPr>
          <w:rFonts w:asciiTheme="minorEastAsia" w:hAnsiTheme="minorEastAsia" w:cs="仿宋_GB2312"/>
          <w:sz w:val="24"/>
        </w:rPr>
      </w:pPr>
      <w:r w:rsidRPr="008E2C19">
        <w:rPr>
          <w:rFonts w:asciiTheme="minorEastAsia" w:hAnsiTheme="minorEastAsia" w:cs="仿宋_GB2312"/>
          <w:sz w:val="24"/>
        </w:rPr>
        <w:t xml:space="preserve">               </w:t>
      </w:r>
      <w:r w:rsidRPr="008E2C19">
        <w:rPr>
          <w:rFonts w:asciiTheme="minorEastAsia" w:hAnsiTheme="minorEastAsia" w:cs="仿宋_GB2312" w:hint="eastAsia"/>
          <w:kern w:val="0"/>
          <w:sz w:val="24"/>
          <w:lang w:val="zh-CN"/>
        </w:rPr>
        <w:t>投标人名称（电子签名）</w:t>
      </w:r>
      <w:r w:rsidRPr="008E2C19">
        <w:rPr>
          <w:rFonts w:asciiTheme="minorEastAsia" w:hAnsiTheme="minorEastAsia" w:cs="仿宋_GB2312" w:hint="eastAsia"/>
          <w:sz w:val="24"/>
        </w:rPr>
        <w:t>：</w:t>
      </w:r>
    </w:p>
    <w:p w14:paraId="0A75F3FD" w14:textId="77777777" w:rsidR="00AD6709" w:rsidRPr="008E2C19" w:rsidRDefault="00477DFF">
      <w:pPr>
        <w:tabs>
          <w:tab w:val="left" w:pos="4860"/>
        </w:tabs>
        <w:spacing w:line="360" w:lineRule="auto"/>
        <w:ind w:right="1560" w:firstLineChars="200" w:firstLine="480"/>
        <w:jc w:val="center"/>
        <w:rPr>
          <w:rFonts w:asciiTheme="minorEastAsia" w:hAnsiTheme="minorEastAsia" w:cs="仿宋_GB2312"/>
          <w:sz w:val="24"/>
        </w:rPr>
      </w:pPr>
      <w:r w:rsidRPr="008E2C19">
        <w:rPr>
          <w:rFonts w:asciiTheme="minorEastAsia" w:hAnsiTheme="minorEastAsia" w:cs="仿宋_GB2312"/>
          <w:sz w:val="24"/>
        </w:rPr>
        <w:t xml:space="preserve">       日  期：</w:t>
      </w:r>
    </w:p>
    <w:p w14:paraId="6A1DDCD1" w14:textId="77777777" w:rsidR="00AD6709" w:rsidRPr="008E2C19" w:rsidRDefault="00AD6709">
      <w:pPr>
        <w:spacing w:line="360" w:lineRule="auto"/>
        <w:ind w:firstLineChars="200" w:firstLine="480"/>
        <w:rPr>
          <w:rFonts w:asciiTheme="minorEastAsia" w:hAnsiTheme="minorEastAsia" w:cs="仿宋_GB2312"/>
          <w:sz w:val="24"/>
        </w:rPr>
      </w:pPr>
    </w:p>
    <w:p w14:paraId="16AD28B4" w14:textId="77777777" w:rsidR="00AD6709" w:rsidRPr="008E2C19" w:rsidRDefault="00AD6709">
      <w:pPr>
        <w:spacing w:line="360" w:lineRule="auto"/>
        <w:ind w:firstLineChars="200" w:firstLine="420"/>
        <w:rPr>
          <w:rFonts w:asciiTheme="minorEastAsia" w:hAnsiTheme="minorEastAsia"/>
        </w:rPr>
      </w:pPr>
    </w:p>
    <w:p w14:paraId="0BFF2EA7" w14:textId="77777777" w:rsidR="00AD6709" w:rsidRPr="008E2C19" w:rsidRDefault="00AD6709">
      <w:pPr>
        <w:spacing w:line="360" w:lineRule="auto"/>
        <w:ind w:firstLineChars="200" w:firstLine="420"/>
        <w:rPr>
          <w:rFonts w:asciiTheme="minorEastAsia" w:hAnsiTheme="minorEastAsia"/>
        </w:rPr>
      </w:pPr>
    </w:p>
    <w:p w14:paraId="57AD650E" w14:textId="77777777" w:rsidR="00AD6709" w:rsidRPr="008E2C19" w:rsidRDefault="00AD6709">
      <w:pPr>
        <w:spacing w:line="360" w:lineRule="auto"/>
        <w:ind w:firstLineChars="200" w:firstLine="420"/>
        <w:rPr>
          <w:rFonts w:asciiTheme="minorEastAsia" w:hAnsiTheme="minorEastAsia"/>
        </w:rPr>
      </w:pPr>
    </w:p>
    <w:p w14:paraId="320AA041" w14:textId="77777777" w:rsidR="00AD6709" w:rsidRPr="008E2C19" w:rsidRDefault="00AD6709">
      <w:pPr>
        <w:spacing w:line="360" w:lineRule="auto"/>
        <w:ind w:firstLineChars="200" w:firstLine="420"/>
        <w:rPr>
          <w:rFonts w:asciiTheme="minorEastAsia" w:hAnsiTheme="minorEastAsia"/>
        </w:rPr>
      </w:pPr>
    </w:p>
    <w:p w14:paraId="5CB2B31B" w14:textId="77777777" w:rsidR="00AD6709" w:rsidRPr="008E2C19" w:rsidRDefault="00AD6709">
      <w:pPr>
        <w:spacing w:line="360" w:lineRule="auto"/>
        <w:rPr>
          <w:rFonts w:asciiTheme="minorEastAsia" w:hAnsiTheme="minorEastAsia" w:cs="仿宋_GB2312"/>
          <w:b/>
          <w:sz w:val="24"/>
        </w:rPr>
      </w:pPr>
    </w:p>
    <w:p w14:paraId="4E8DF650" w14:textId="77777777" w:rsidR="00AD6709" w:rsidRPr="008E2C19" w:rsidRDefault="00AD6709">
      <w:pPr>
        <w:spacing w:line="360" w:lineRule="auto"/>
        <w:rPr>
          <w:rFonts w:asciiTheme="minorEastAsia" w:hAnsiTheme="minorEastAsia" w:cs="仿宋_GB2312"/>
          <w:b/>
          <w:sz w:val="24"/>
        </w:rPr>
      </w:pPr>
    </w:p>
    <w:p w14:paraId="372F3D4B" w14:textId="77777777" w:rsidR="00AD6709" w:rsidRPr="008E2C19" w:rsidRDefault="00AD6709">
      <w:pPr>
        <w:spacing w:line="360" w:lineRule="auto"/>
        <w:rPr>
          <w:rFonts w:asciiTheme="minorEastAsia" w:hAnsiTheme="minorEastAsia" w:cs="仿宋_GB2312"/>
          <w:b/>
          <w:sz w:val="24"/>
        </w:rPr>
      </w:pPr>
    </w:p>
    <w:p w14:paraId="2A4F451B" w14:textId="77777777" w:rsidR="00AD6709" w:rsidRPr="008E2C19" w:rsidRDefault="00AD6709">
      <w:pPr>
        <w:spacing w:line="360" w:lineRule="auto"/>
        <w:rPr>
          <w:rFonts w:asciiTheme="minorEastAsia" w:hAnsiTheme="minorEastAsia" w:cs="仿宋_GB2312"/>
          <w:b/>
          <w:sz w:val="24"/>
        </w:rPr>
      </w:pPr>
    </w:p>
    <w:p w14:paraId="3E1AF500" w14:textId="77777777" w:rsidR="00AD6709" w:rsidRPr="008E2C19" w:rsidRDefault="00AD6709">
      <w:pPr>
        <w:spacing w:line="360" w:lineRule="auto"/>
        <w:rPr>
          <w:rFonts w:asciiTheme="minorEastAsia" w:hAnsiTheme="minorEastAsia" w:cs="仿宋_GB2312"/>
          <w:b/>
          <w:sz w:val="24"/>
        </w:rPr>
      </w:pPr>
    </w:p>
    <w:p w14:paraId="2B35D2D3" w14:textId="77777777" w:rsidR="00AD6709" w:rsidRPr="008E2C19" w:rsidRDefault="00AD6709">
      <w:pPr>
        <w:spacing w:line="360" w:lineRule="auto"/>
        <w:rPr>
          <w:rFonts w:asciiTheme="minorEastAsia" w:hAnsiTheme="minorEastAsia" w:cs="仿宋_GB2312"/>
          <w:b/>
          <w:sz w:val="24"/>
        </w:rPr>
      </w:pPr>
    </w:p>
    <w:p w14:paraId="4AE5A99D" w14:textId="77777777" w:rsidR="00AD6709" w:rsidRPr="008E2C19" w:rsidRDefault="00AD6709">
      <w:pPr>
        <w:spacing w:line="360" w:lineRule="auto"/>
        <w:rPr>
          <w:rFonts w:asciiTheme="minorEastAsia" w:hAnsiTheme="minorEastAsia" w:cs="仿宋_GB2312"/>
          <w:b/>
          <w:sz w:val="24"/>
        </w:rPr>
      </w:pPr>
    </w:p>
    <w:p w14:paraId="67A8D861" w14:textId="77777777" w:rsidR="00AD6709" w:rsidRPr="008E2C19" w:rsidRDefault="00AD6709">
      <w:pPr>
        <w:spacing w:line="360" w:lineRule="auto"/>
        <w:rPr>
          <w:rFonts w:asciiTheme="minorEastAsia" w:hAnsiTheme="minorEastAsia" w:cs="仿宋_GB2312"/>
          <w:b/>
          <w:sz w:val="24"/>
        </w:rPr>
      </w:pPr>
    </w:p>
    <w:p w14:paraId="5381F41A" w14:textId="77777777" w:rsidR="00AD6709" w:rsidRPr="008E2C19" w:rsidRDefault="00AD6709">
      <w:pPr>
        <w:spacing w:line="360" w:lineRule="auto"/>
        <w:rPr>
          <w:rFonts w:asciiTheme="minorEastAsia" w:hAnsiTheme="minorEastAsia" w:cs="仿宋_GB2312"/>
          <w:b/>
          <w:sz w:val="24"/>
        </w:rPr>
      </w:pPr>
    </w:p>
    <w:p w14:paraId="3B7E74BE" w14:textId="77777777" w:rsidR="00AD6709" w:rsidRPr="008E2C19" w:rsidRDefault="00477DFF">
      <w:pPr>
        <w:spacing w:line="360" w:lineRule="auto"/>
        <w:jc w:val="left"/>
        <w:rPr>
          <w:rFonts w:asciiTheme="minorEastAsia" w:hAnsiTheme="minorEastAsia"/>
          <w:b/>
          <w:spacing w:val="6"/>
          <w:sz w:val="32"/>
          <w:szCs w:val="32"/>
        </w:rPr>
      </w:pPr>
      <w:r w:rsidRPr="008E2C19">
        <w:rPr>
          <w:rFonts w:asciiTheme="minorEastAsia" w:hAnsiTheme="minorEastAsia" w:hint="eastAsia"/>
          <w:b/>
          <w:spacing w:val="6"/>
          <w:sz w:val="32"/>
          <w:szCs w:val="32"/>
        </w:rPr>
        <w:lastRenderedPageBreak/>
        <w:t>附件</w:t>
      </w:r>
      <w:r w:rsidRPr="008E2C19">
        <w:rPr>
          <w:rFonts w:asciiTheme="minorEastAsia" w:hAnsiTheme="minorEastAsia"/>
          <w:b/>
          <w:spacing w:val="6"/>
          <w:sz w:val="32"/>
          <w:szCs w:val="32"/>
        </w:rPr>
        <w:t>2：质疑函范本及制作说明</w:t>
      </w:r>
    </w:p>
    <w:p w14:paraId="7D517B0E" w14:textId="77777777" w:rsidR="00AD6709" w:rsidRPr="008E2C19" w:rsidRDefault="00477DFF">
      <w:pPr>
        <w:spacing w:line="360" w:lineRule="auto"/>
        <w:jc w:val="center"/>
        <w:rPr>
          <w:rFonts w:asciiTheme="minorEastAsia" w:hAnsiTheme="minorEastAsia"/>
          <w:b/>
          <w:spacing w:val="6"/>
          <w:sz w:val="32"/>
          <w:szCs w:val="32"/>
        </w:rPr>
      </w:pPr>
      <w:r w:rsidRPr="008E2C19">
        <w:rPr>
          <w:rFonts w:asciiTheme="minorEastAsia" w:hAnsiTheme="minorEastAsia" w:hint="eastAsia"/>
          <w:b/>
          <w:spacing w:val="6"/>
          <w:sz w:val="32"/>
          <w:szCs w:val="32"/>
        </w:rPr>
        <w:t>质疑函范本</w:t>
      </w:r>
    </w:p>
    <w:p w14:paraId="39EAC6B7" w14:textId="77777777" w:rsidR="00AD6709" w:rsidRPr="008E2C19" w:rsidRDefault="00477DFF">
      <w:pPr>
        <w:snapToGrid w:val="0"/>
        <w:spacing w:beforeLines="100" w:before="240" w:line="360" w:lineRule="auto"/>
        <w:rPr>
          <w:rFonts w:asciiTheme="minorEastAsia" w:hAnsiTheme="minorEastAsia" w:cs="仿宋"/>
          <w:bCs/>
          <w:sz w:val="24"/>
        </w:rPr>
      </w:pPr>
      <w:r w:rsidRPr="008E2C19">
        <w:rPr>
          <w:rFonts w:asciiTheme="minorEastAsia" w:hAnsiTheme="minorEastAsia" w:cs="仿宋" w:hint="eastAsia"/>
          <w:bCs/>
          <w:sz w:val="24"/>
        </w:rPr>
        <w:t>一、质疑供应商基本信息</w:t>
      </w:r>
    </w:p>
    <w:p w14:paraId="7ED6336B" w14:textId="77777777" w:rsidR="00AD6709" w:rsidRPr="008E2C19" w:rsidRDefault="00477DFF">
      <w:pPr>
        <w:snapToGrid w:val="0"/>
        <w:spacing w:line="360" w:lineRule="auto"/>
        <w:rPr>
          <w:rFonts w:asciiTheme="minorEastAsia" w:hAnsiTheme="minorEastAsia" w:cs="仿宋"/>
          <w:sz w:val="24"/>
          <w:u w:val="dotted"/>
        </w:rPr>
      </w:pPr>
      <w:r w:rsidRPr="008E2C19">
        <w:rPr>
          <w:rFonts w:asciiTheme="minorEastAsia" w:hAnsiTheme="minorEastAsia" w:cs="仿宋" w:hint="eastAsia"/>
          <w:sz w:val="24"/>
        </w:rPr>
        <w:t>质疑供应商：</w:t>
      </w:r>
      <w:r w:rsidRPr="008E2C19">
        <w:rPr>
          <w:rFonts w:asciiTheme="minorEastAsia" w:hAnsiTheme="minorEastAsia" w:cs="仿宋"/>
          <w:sz w:val="24"/>
          <w:u w:val="dotted"/>
        </w:rPr>
        <w:t xml:space="preserve">                                        </w:t>
      </w:r>
    </w:p>
    <w:p w14:paraId="7A7F8102" w14:textId="77777777" w:rsidR="00AD6709" w:rsidRPr="008E2C19" w:rsidRDefault="00477DFF">
      <w:pPr>
        <w:snapToGrid w:val="0"/>
        <w:spacing w:line="360" w:lineRule="auto"/>
        <w:rPr>
          <w:rFonts w:asciiTheme="minorEastAsia" w:hAnsiTheme="minorEastAsia" w:cs="仿宋"/>
          <w:sz w:val="24"/>
        </w:rPr>
      </w:pPr>
      <w:r w:rsidRPr="008E2C19">
        <w:rPr>
          <w:rFonts w:asciiTheme="minorEastAsia" w:hAnsiTheme="minorEastAsia" w:cs="仿宋" w:hint="eastAsia"/>
          <w:sz w:val="24"/>
        </w:rPr>
        <w:t>地址：</w:t>
      </w:r>
      <w:r w:rsidRPr="008E2C19">
        <w:rPr>
          <w:rFonts w:asciiTheme="minorEastAsia" w:hAnsiTheme="minorEastAsia" w:cs="仿宋"/>
          <w:sz w:val="24"/>
          <w:u w:val="dotted"/>
        </w:rPr>
        <w:t xml:space="preserve">                          </w:t>
      </w:r>
      <w:r w:rsidRPr="008E2C19">
        <w:rPr>
          <w:rFonts w:asciiTheme="minorEastAsia" w:hAnsiTheme="minorEastAsia" w:cs="仿宋" w:hint="eastAsia"/>
          <w:sz w:val="24"/>
        </w:rPr>
        <w:t>邮编：</w:t>
      </w:r>
      <w:r w:rsidRPr="008E2C19">
        <w:rPr>
          <w:rFonts w:asciiTheme="minorEastAsia" w:hAnsiTheme="minorEastAsia" w:cs="仿宋"/>
          <w:sz w:val="24"/>
          <w:u w:val="dotted"/>
        </w:rPr>
        <w:t xml:space="preserve">                                                   </w:t>
      </w:r>
    </w:p>
    <w:p w14:paraId="088534B9" w14:textId="77777777" w:rsidR="00AD6709" w:rsidRPr="008E2C19" w:rsidRDefault="00477DFF">
      <w:pPr>
        <w:snapToGrid w:val="0"/>
        <w:spacing w:line="360" w:lineRule="auto"/>
        <w:rPr>
          <w:rFonts w:asciiTheme="minorEastAsia" w:hAnsiTheme="minorEastAsia" w:cs="仿宋"/>
          <w:sz w:val="24"/>
        </w:rPr>
      </w:pPr>
      <w:r w:rsidRPr="008E2C19">
        <w:rPr>
          <w:rFonts w:asciiTheme="minorEastAsia" w:hAnsiTheme="minorEastAsia" w:cs="仿宋" w:hint="eastAsia"/>
          <w:sz w:val="24"/>
        </w:rPr>
        <w:t>联系人：</w:t>
      </w:r>
      <w:r w:rsidRPr="008E2C19">
        <w:rPr>
          <w:rFonts w:asciiTheme="minorEastAsia" w:hAnsiTheme="minorEastAsia" w:cs="仿宋"/>
          <w:sz w:val="24"/>
          <w:u w:val="dotted"/>
        </w:rPr>
        <w:t xml:space="preserve">                      </w:t>
      </w:r>
      <w:r w:rsidRPr="008E2C19">
        <w:rPr>
          <w:rFonts w:asciiTheme="minorEastAsia" w:hAnsiTheme="minorEastAsia" w:cs="仿宋" w:hint="eastAsia"/>
          <w:sz w:val="24"/>
        </w:rPr>
        <w:t>联系电话：</w:t>
      </w:r>
      <w:r w:rsidRPr="008E2C19">
        <w:rPr>
          <w:rFonts w:asciiTheme="minorEastAsia" w:hAnsiTheme="minorEastAsia" w:cs="仿宋"/>
          <w:sz w:val="24"/>
          <w:u w:val="dotted"/>
        </w:rPr>
        <w:t xml:space="preserve">                              </w:t>
      </w:r>
    </w:p>
    <w:p w14:paraId="79444E95" w14:textId="77777777" w:rsidR="00AD6709" w:rsidRPr="008E2C19" w:rsidRDefault="00477DFF">
      <w:pPr>
        <w:snapToGrid w:val="0"/>
        <w:spacing w:line="360" w:lineRule="auto"/>
        <w:rPr>
          <w:rFonts w:asciiTheme="minorEastAsia" w:hAnsiTheme="minorEastAsia" w:cs="仿宋"/>
          <w:sz w:val="24"/>
          <w:u w:val="dotted"/>
        </w:rPr>
      </w:pPr>
      <w:r w:rsidRPr="008E2C19">
        <w:rPr>
          <w:rFonts w:asciiTheme="minorEastAsia" w:hAnsiTheme="minorEastAsia" w:cs="仿宋" w:hint="eastAsia"/>
          <w:sz w:val="24"/>
        </w:rPr>
        <w:t>授权代表：</w:t>
      </w:r>
      <w:r w:rsidRPr="008E2C19">
        <w:rPr>
          <w:rFonts w:asciiTheme="minorEastAsia" w:hAnsiTheme="minorEastAsia" w:cs="仿宋"/>
          <w:sz w:val="24"/>
          <w:u w:val="dotted"/>
        </w:rPr>
        <w:t xml:space="preserve">                                          </w:t>
      </w:r>
    </w:p>
    <w:p w14:paraId="4C879EDE" w14:textId="77777777" w:rsidR="00AD6709" w:rsidRPr="008E2C19" w:rsidRDefault="00477DFF">
      <w:pPr>
        <w:snapToGrid w:val="0"/>
        <w:spacing w:line="360" w:lineRule="auto"/>
        <w:rPr>
          <w:rFonts w:asciiTheme="minorEastAsia" w:hAnsiTheme="minorEastAsia" w:cs="仿宋"/>
          <w:sz w:val="24"/>
        </w:rPr>
      </w:pPr>
      <w:r w:rsidRPr="008E2C19">
        <w:rPr>
          <w:rFonts w:asciiTheme="minorEastAsia" w:hAnsiTheme="minorEastAsia" w:cs="仿宋" w:hint="eastAsia"/>
          <w:sz w:val="24"/>
        </w:rPr>
        <w:t>联系电话：</w:t>
      </w:r>
      <w:r w:rsidRPr="008E2C19">
        <w:rPr>
          <w:rFonts w:asciiTheme="minorEastAsia" w:hAnsiTheme="minorEastAsia" w:cs="仿宋"/>
          <w:sz w:val="24"/>
          <w:u w:val="dotted"/>
        </w:rPr>
        <w:t xml:space="preserve">                                           </w:t>
      </w:r>
      <w:r w:rsidRPr="008E2C19">
        <w:rPr>
          <w:rFonts w:asciiTheme="minorEastAsia" w:hAnsiTheme="minorEastAsia" w:cs="仿宋"/>
          <w:sz w:val="24"/>
        </w:rPr>
        <w:t xml:space="preserve"> </w:t>
      </w:r>
    </w:p>
    <w:p w14:paraId="09E6847E" w14:textId="77777777" w:rsidR="00AD6709" w:rsidRPr="008E2C19" w:rsidRDefault="00477DFF">
      <w:pPr>
        <w:snapToGrid w:val="0"/>
        <w:spacing w:line="360" w:lineRule="auto"/>
        <w:rPr>
          <w:rFonts w:asciiTheme="minorEastAsia" w:hAnsiTheme="minorEastAsia" w:cs="仿宋"/>
          <w:sz w:val="24"/>
        </w:rPr>
      </w:pPr>
      <w:r w:rsidRPr="008E2C19">
        <w:rPr>
          <w:rFonts w:asciiTheme="minorEastAsia" w:hAnsiTheme="minorEastAsia" w:cs="仿宋" w:hint="eastAsia"/>
          <w:sz w:val="24"/>
        </w:rPr>
        <w:t>地址：</w:t>
      </w:r>
      <w:r w:rsidRPr="008E2C19">
        <w:rPr>
          <w:rFonts w:asciiTheme="minorEastAsia" w:hAnsiTheme="minorEastAsia" w:cs="仿宋"/>
          <w:sz w:val="24"/>
        </w:rPr>
        <w:t xml:space="preserve"> </w:t>
      </w:r>
      <w:r w:rsidRPr="008E2C19">
        <w:rPr>
          <w:rFonts w:asciiTheme="minorEastAsia" w:hAnsiTheme="minorEastAsia" w:cs="仿宋"/>
          <w:sz w:val="24"/>
          <w:u w:val="dotted"/>
        </w:rPr>
        <w:t xml:space="preserve">                        </w:t>
      </w:r>
      <w:r w:rsidRPr="008E2C19">
        <w:rPr>
          <w:rFonts w:asciiTheme="minorEastAsia" w:hAnsiTheme="minorEastAsia" w:cs="仿宋" w:hint="eastAsia"/>
          <w:sz w:val="24"/>
        </w:rPr>
        <w:t>邮编：</w:t>
      </w:r>
      <w:r w:rsidRPr="008E2C19">
        <w:rPr>
          <w:rFonts w:asciiTheme="minorEastAsia" w:hAnsiTheme="minorEastAsia" w:cs="仿宋"/>
          <w:sz w:val="24"/>
          <w:u w:val="dotted"/>
        </w:rPr>
        <w:t xml:space="preserve">                                                </w:t>
      </w:r>
    </w:p>
    <w:p w14:paraId="6B758114" w14:textId="77777777" w:rsidR="00AD6709" w:rsidRPr="008E2C19" w:rsidRDefault="00477DFF">
      <w:pPr>
        <w:snapToGrid w:val="0"/>
        <w:spacing w:line="360" w:lineRule="auto"/>
        <w:rPr>
          <w:rFonts w:asciiTheme="minorEastAsia" w:hAnsiTheme="minorEastAsia" w:cs="仿宋"/>
          <w:bCs/>
          <w:sz w:val="24"/>
        </w:rPr>
      </w:pPr>
      <w:r w:rsidRPr="008E2C19">
        <w:rPr>
          <w:rFonts w:asciiTheme="minorEastAsia" w:hAnsiTheme="minorEastAsia" w:cs="仿宋" w:hint="eastAsia"/>
          <w:bCs/>
          <w:sz w:val="24"/>
        </w:rPr>
        <w:t>二、质疑项目基本情况</w:t>
      </w:r>
    </w:p>
    <w:p w14:paraId="15E5DC05" w14:textId="77777777" w:rsidR="00AD6709" w:rsidRPr="008E2C19" w:rsidRDefault="00477DFF">
      <w:pPr>
        <w:snapToGrid w:val="0"/>
        <w:spacing w:line="360" w:lineRule="auto"/>
        <w:rPr>
          <w:rFonts w:asciiTheme="minorEastAsia" w:hAnsiTheme="minorEastAsia" w:cs="仿宋"/>
          <w:sz w:val="24"/>
        </w:rPr>
      </w:pPr>
      <w:r w:rsidRPr="008E2C19">
        <w:rPr>
          <w:rFonts w:asciiTheme="minorEastAsia" w:hAnsiTheme="minorEastAsia" w:cs="仿宋" w:hint="eastAsia"/>
          <w:sz w:val="24"/>
        </w:rPr>
        <w:t>质疑项目的名称：</w:t>
      </w:r>
      <w:r w:rsidRPr="008E2C19">
        <w:rPr>
          <w:rFonts w:asciiTheme="minorEastAsia" w:hAnsiTheme="minorEastAsia" w:cs="仿宋"/>
          <w:sz w:val="24"/>
          <w:u w:val="dotted"/>
        </w:rPr>
        <w:t xml:space="preserve">                                      </w:t>
      </w:r>
    </w:p>
    <w:p w14:paraId="2E367A1E" w14:textId="77777777" w:rsidR="00AD6709" w:rsidRPr="008E2C19" w:rsidRDefault="00477DFF">
      <w:pPr>
        <w:snapToGrid w:val="0"/>
        <w:spacing w:line="360" w:lineRule="auto"/>
        <w:rPr>
          <w:rFonts w:asciiTheme="minorEastAsia" w:hAnsiTheme="minorEastAsia" w:cs="仿宋"/>
          <w:sz w:val="24"/>
        </w:rPr>
      </w:pPr>
      <w:r w:rsidRPr="008E2C19">
        <w:rPr>
          <w:rFonts w:asciiTheme="minorEastAsia" w:hAnsiTheme="minorEastAsia" w:cs="仿宋" w:hint="eastAsia"/>
          <w:sz w:val="24"/>
        </w:rPr>
        <w:t>质疑项目的编号：</w:t>
      </w:r>
      <w:r w:rsidRPr="008E2C19">
        <w:rPr>
          <w:rFonts w:asciiTheme="minorEastAsia" w:hAnsiTheme="minorEastAsia" w:cs="仿宋"/>
          <w:sz w:val="24"/>
          <w:u w:val="dotted"/>
        </w:rPr>
        <w:t xml:space="preserve">               </w:t>
      </w:r>
      <w:r w:rsidRPr="008E2C19">
        <w:rPr>
          <w:rFonts w:asciiTheme="minorEastAsia" w:hAnsiTheme="minorEastAsia" w:cs="仿宋" w:hint="eastAsia"/>
          <w:sz w:val="24"/>
        </w:rPr>
        <w:t>包号：</w:t>
      </w:r>
      <w:r w:rsidRPr="008E2C19">
        <w:rPr>
          <w:rFonts w:asciiTheme="minorEastAsia" w:hAnsiTheme="minorEastAsia" w:cs="仿宋"/>
          <w:sz w:val="24"/>
          <w:u w:val="dotted"/>
        </w:rPr>
        <w:t xml:space="preserve">                 </w:t>
      </w:r>
    </w:p>
    <w:p w14:paraId="7AF7A39E" w14:textId="77777777" w:rsidR="00AD6709" w:rsidRPr="008E2C19" w:rsidRDefault="00477DFF">
      <w:pPr>
        <w:snapToGrid w:val="0"/>
        <w:spacing w:line="360" w:lineRule="auto"/>
        <w:rPr>
          <w:rFonts w:asciiTheme="minorEastAsia" w:hAnsiTheme="minorEastAsia" w:cs="仿宋"/>
          <w:sz w:val="24"/>
          <w:u w:val="dotted"/>
        </w:rPr>
      </w:pPr>
      <w:r w:rsidRPr="008E2C19">
        <w:rPr>
          <w:rFonts w:asciiTheme="minorEastAsia" w:hAnsiTheme="minorEastAsia" w:cs="仿宋" w:hint="eastAsia"/>
          <w:sz w:val="24"/>
        </w:rPr>
        <w:t>采购人名称：</w:t>
      </w:r>
      <w:r w:rsidRPr="008E2C19">
        <w:rPr>
          <w:rFonts w:asciiTheme="minorEastAsia" w:hAnsiTheme="minorEastAsia" w:cs="仿宋"/>
          <w:sz w:val="24"/>
          <w:u w:val="dotted"/>
        </w:rPr>
        <w:t xml:space="preserve">                                         </w:t>
      </w:r>
    </w:p>
    <w:p w14:paraId="094CD29F" w14:textId="77777777" w:rsidR="00AD6709" w:rsidRPr="008E2C19" w:rsidRDefault="00477DFF">
      <w:pPr>
        <w:snapToGrid w:val="0"/>
        <w:spacing w:line="360" w:lineRule="auto"/>
        <w:rPr>
          <w:rFonts w:asciiTheme="minorEastAsia" w:hAnsiTheme="minorEastAsia" w:cs="仿宋"/>
          <w:sz w:val="24"/>
        </w:rPr>
      </w:pPr>
      <w:r w:rsidRPr="008E2C19">
        <w:rPr>
          <w:rFonts w:asciiTheme="minorEastAsia" w:hAnsiTheme="minorEastAsia" w:cs="仿宋" w:hint="eastAsia"/>
          <w:sz w:val="24"/>
        </w:rPr>
        <w:t>采购文件获取日期：</w:t>
      </w:r>
      <w:r w:rsidRPr="008E2C19">
        <w:rPr>
          <w:rFonts w:asciiTheme="minorEastAsia" w:hAnsiTheme="minorEastAsia" w:cs="仿宋"/>
          <w:sz w:val="24"/>
          <w:u w:val="dotted"/>
        </w:rPr>
        <w:t xml:space="preserve">                                           </w:t>
      </w:r>
    </w:p>
    <w:p w14:paraId="6338D8BA" w14:textId="77777777" w:rsidR="00AD6709" w:rsidRPr="008E2C19" w:rsidRDefault="00477DFF">
      <w:pPr>
        <w:snapToGrid w:val="0"/>
        <w:spacing w:line="360" w:lineRule="auto"/>
        <w:rPr>
          <w:rFonts w:asciiTheme="minorEastAsia" w:hAnsiTheme="minorEastAsia" w:cs="仿宋"/>
          <w:bCs/>
          <w:sz w:val="24"/>
        </w:rPr>
      </w:pPr>
      <w:r w:rsidRPr="008E2C19">
        <w:rPr>
          <w:rFonts w:asciiTheme="minorEastAsia" w:hAnsiTheme="minorEastAsia" w:cs="仿宋" w:hint="eastAsia"/>
          <w:bCs/>
          <w:sz w:val="24"/>
        </w:rPr>
        <w:t>三、质疑事项具体内容</w:t>
      </w:r>
    </w:p>
    <w:p w14:paraId="16DF55E7" w14:textId="77777777" w:rsidR="00AD6709" w:rsidRPr="008E2C19" w:rsidRDefault="00477DFF">
      <w:pPr>
        <w:snapToGrid w:val="0"/>
        <w:spacing w:line="360" w:lineRule="auto"/>
        <w:rPr>
          <w:rFonts w:asciiTheme="minorEastAsia" w:hAnsiTheme="minorEastAsia" w:cs="仿宋"/>
          <w:sz w:val="24"/>
          <w:u w:val="dotted"/>
        </w:rPr>
      </w:pPr>
      <w:r w:rsidRPr="008E2C19">
        <w:rPr>
          <w:rFonts w:asciiTheme="minorEastAsia" w:hAnsiTheme="minorEastAsia" w:cs="仿宋" w:hint="eastAsia"/>
          <w:sz w:val="24"/>
        </w:rPr>
        <w:t>质疑事项</w:t>
      </w:r>
      <w:r w:rsidRPr="008E2C19">
        <w:rPr>
          <w:rFonts w:asciiTheme="minorEastAsia" w:hAnsiTheme="minorEastAsia" w:cs="仿宋"/>
          <w:sz w:val="24"/>
        </w:rPr>
        <w:t>1：</w:t>
      </w:r>
      <w:r w:rsidRPr="008E2C19">
        <w:rPr>
          <w:rFonts w:asciiTheme="minorEastAsia" w:hAnsiTheme="minorEastAsia" w:cs="仿宋"/>
          <w:sz w:val="24"/>
          <w:u w:val="dotted"/>
        </w:rPr>
        <w:t xml:space="preserve">                                         </w:t>
      </w:r>
    </w:p>
    <w:p w14:paraId="10EF3BD6" w14:textId="77777777" w:rsidR="00AD6709" w:rsidRPr="008E2C19" w:rsidRDefault="00477DFF">
      <w:pPr>
        <w:snapToGrid w:val="0"/>
        <w:spacing w:line="360" w:lineRule="auto"/>
        <w:rPr>
          <w:rFonts w:asciiTheme="minorEastAsia" w:hAnsiTheme="minorEastAsia" w:cs="仿宋"/>
          <w:sz w:val="24"/>
          <w:u w:val="dotted"/>
        </w:rPr>
      </w:pPr>
      <w:r w:rsidRPr="008E2C19">
        <w:rPr>
          <w:rFonts w:asciiTheme="minorEastAsia" w:hAnsiTheme="minorEastAsia" w:cs="仿宋" w:hint="eastAsia"/>
          <w:sz w:val="24"/>
        </w:rPr>
        <w:t>事实依据：</w:t>
      </w:r>
      <w:r w:rsidRPr="008E2C19">
        <w:rPr>
          <w:rFonts w:asciiTheme="minorEastAsia" w:hAnsiTheme="minorEastAsia" w:cs="仿宋"/>
          <w:sz w:val="24"/>
          <w:u w:val="dotted"/>
        </w:rPr>
        <w:t xml:space="preserve">                                          </w:t>
      </w:r>
    </w:p>
    <w:p w14:paraId="44D74E11" w14:textId="77777777" w:rsidR="00AD6709" w:rsidRPr="008E2C19" w:rsidRDefault="00477DFF">
      <w:pPr>
        <w:snapToGrid w:val="0"/>
        <w:spacing w:line="360" w:lineRule="auto"/>
        <w:rPr>
          <w:rFonts w:asciiTheme="minorEastAsia" w:hAnsiTheme="minorEastAsia" w:cs="仿宋"/>
          <w:sz w:val="24"/>
        </w:rPr>
      </w:pPr>
      <w:r w:rsidRPr="008E2C19">
        <w:rPr>
          <w:rFonts w:asciiTheme="minorEastAsia" w:hAnsiTheme="minorEastAsia" w:cs="仿宋"/>
          <w:sz w:val="24"/>
          <w:u w:val="dotted"/>
        </w:rPr>
        <w:t xml:space="preserve">                                                       </w:t>
      </w:r>
    </w:p>
    <w:p w14:paraId="12DACD67" w14:textId="77777777" w:rsidR="00AD6709" w:rsidRPr="008E2C19" w:rsidRDefault="00477DFF">
      <w:pPr>
        <w:snapToGrid w:val="0"/>
        <w:spacing w:line="360" w:lineRule="auto"/>
        <w:rPr>
          <w:rFonts w:asciiTheme="minorEastAsia" w:hAnsiTheme="minorEastAsia" w:cs="仿宋"/>
          <w:sz w:val="24"/>
          <w:u w:val="dotted"/>
        </w:rPr>
      </w:pPr>
      <w:r w:rsidRPr="008E2C19">
        <w:rPr>
          <w:rFonts w:asciiTheme="minorEastAsia" w:hAnsiTheme="minorEastAsia" w:cs="仿宋" w:hint="eastAsia"/>
          <w:sz w:val="24"/>
        </w:rPr>
        <w:t>法律依据：</w:t>
      </w:r>
      <w:r w:rsidRPr="008E2C19">
        <w:rPr>
          <w:rFonts w:asciiTheme="minorEastAsia" w:hAnsiTheme="minorEastAsia" w:cs="仿宋"/>
          <w:sz w:val="24"/>
          <w:u w:val="dotted"/>
        </w:rPr>
        <w:t xml:space="preserve">                                          </w:t>
      </w:r>
    </w:p>
    <w:p w14:paraId="6F06991E" w14:textId="77777777" w:rsidR="00AD6709" w:rsidRPr="008E2C19" w:rsidRDefault="00477DFF">
      <w:pPr>
        <w:snapToGrid w:val="0"/>
        <w:spacing w:line="360" w:lineRule="auto"/>
        <w:rPr>
          <w:rFonts w:asciiTheme="minorEastAsia" w:hAnsiTheme="minorEastAsia" w:cs="仿宋"/>
          <w:sz w:val="24"/>
          <w:u w:val="dotted"/>
        </w:rPr>
      </w:pPr>
      <w:r w:rsidRPr="008E2C19">
        <w:rPr>
          <w:rFonts w:asciiTheme="minorEastAsia" w:hAnsiTheme="minorEastAsia" w:cs="仿宋"/>
          <w:sz w:val="24"/>
          <w:u w:val="dotted"/>
        </w:rPr>
        <w:t xml:space="preserve">                                                     </w:t>
      </w:r>
    </w:p>
    <w:p w14:paraId="6B2D16A5" w14:textId="77777777" w:rsidR="00AD6709" w:rsidRPr="008E2C19" w:rsidRDefault="00477DFF">
      <w:pPr>
        <w:snapToGrid w:val="0"/>
        <w:spacing w:line="360" w:lineRule="auto"/>
        <w:rPr>
          <w:rFonts w:asciiTheme="minorEastAsia" w:hAnsiTheme="minorEastAsia" w:cs="仿宋"/>
          <w:sz w:val="24"/>
          <w:u w:val="dotted"/>
        </w:rPr>
      </w:pPr>
      <w:r w:rsidRPr="008E2C19">
        <w:rPr>
          <w:rFonts w:asciiTheme="minorEastAsia" w:hAnsiTheme="minorEastAsia" w:cs="仿宋" w:hint="eastAsia"/>
          <w:sz w:val="24"/>
        </w:rPr>
        <w:t>质疑事项</w:t>
      </w:r>
      <w:r w:rsidRPr="008E2C19">
        <w:rPr>
          <w:rFonts w:asciiTheme="minorEastAsia" w:hAnsiTheme="minorEastAsia" w:cs="仿宋"/>
          <w:sz w:val="24"/>
        </w:rPr>
        <w:t>2</w:t>
      </w:r>
    </w:p>
    <w:p w14:paraId="3BCAB6CC" w14:textId="77777777" w:rsidR="00AD6709" w:rsidRPr="008E2C19" w:rsidRDefault="00477DFF">
      <w:pPr>
        <w:snapToGrid w:val="0"/>
        <w:spacing w:line="360" w:lineRule="auto"/>
        <w:rPr>
          <w:rFonts w:asciiTheme="minorEastAsia" w:hAnsiTheme="minorEastAsia" w:cs="仿宋"/>
          <w:sz w:val="24"/>
        </w:rPr>
      </w:pPr>
      <w:r w:rsidRPr="008E2C19">
        <w:rPr>
          <w:rFonts w:asciiTheme="minorEastAsia" w:hAnsiTheme="minorEastAsia" w:cs="仿宋" w:hint="eastAsia"/>
          <w:sz w:val="24"/>
        </w:rPr>
        <w:t>……</w:t>
      </w:r>
    </w:p>
    <w:p w14:paraId="6AD37784" w14:textId="77777777" w:rsidR="00AD6709" w:rsidRPr="008E2C19" w:rsidRDefault="00477DFF">
      <w:pPr>
        <w:snapToGrid w:val="0"/>
        <w:spacing w:line="360" w:lineRule="auto"/>
        <w:rPr>
          <w:rFonts w:asciiTheme="minorEastAsia" w:hAnsiTheme="minorEastAsia" w:cs="仿宋"/>
          <w:bCs/>
          <w:sz w:val="24"/>
        </w:rPr>
      </w:pPr>
      <w:r w:rsidRPr="008E2C19">
        <w:rPr>
          <w:rFonts w:asciiTheme="minorEastAsia" w:hAnsiTheme="minorEastAsia" w:cs="仿宋" w:hint="eastAsia"/>
          <w:bCs/>
          <w:sz w:val="24"/>
        </w:rPr>
        <w:t>四、与质疑事项相关的质疑请求</w:t>
      </w:r>
    </w:p>
    <w:p w14:paraId="4D9CE0C3" w14:textId="77777777" w:rsidR="00AD6709" w:rsidRPr="008E2C19" w:rsidRDefault="00477DFF">
      <w:pPr>
        <w:snapToGrid w:val="0"/>
        <w:spacing w:line="360" w:lineRule="auto"/>
        <w:rPr>
          <w:rFonts w:asciiTheme="minorEastAsia" w:hAnsiTheme="minorEastAsia" w:cs="仿宋"/>
          <w:sz w:val="24"/>
          <w:u w:val="dotted"/>
        </w:rPr>
      </w:pPr>
      <w:r w:rsidRPr="008E2C19">
        <w:rPr>
          <w:rFonts w:asciiTheme="minorEastAsia" w:hAnsiTheme="minorEastAsia" w:cs="仿宋" w:hint="eastAsia"/>
          <w:sz w:val="24"/>
        </w:rPr>
        <w:t>请求：</w:t>
      </w:r>
      <w:r w:rsidRPr="008E2C19">
        <w:rPr>
          <w:rFonts w:asciiTheme="minorEastAsia" w:hAnsiTheme="minorEastAsia" w:cs="仿宋"/>
          <w:sz w:val="24"/>
          <w:u w:val="dotted"/>
        </w:rPr>
        <w:t xml:space="preserve">                                               </w:t>
      </w:r>
    </w:p>
    <w:p w14:paraId="16678291" w14:textId="77777777" w:rsidR="00AD6709" w:rsidRPr="008E2C19" w:rsidRDefault="00477DFF">
      <w:pPr>
        <w:spacing w:line="360" w:lineRule="auto"/>
        <w:rPr>
          <w:rFonts w:asciiTheme="minorEastAsia" w:hAnsiTheme="minorEastAsia"/>
          <w:sz w:val="24"/>
        </w:rPr>
      </w:pPr>
      <w:r w:rsidRPr="008E2C19">
        <w:rPr>
          <w:rFonts w:asciiTheme="minorEastAsia" w:hAnsiTheme="minorEastAsia" w:hint="eastAsia"/>
          <w:sz w:val="24"/>
        </w:rPr>
        <w:t>签字</w:t>
      </w:r>
      <w:r w:rsidRPr="008E2C19">
        <w:rPr>
          <w:rFonts w:asciiTheme="minorEastAsia" w:hAnsiTheme="minorEastAsia"/>
          <w:sz w:val="24"/>
        </w:rPr>
        <w:t xml:space="preserve">(签章)：                   公章：                      </w:t>
      </w:r>
    </w:p>
    <w:p w14:paraId="1C08B378" w14:textId="77777777" w:rsidR="00AD6709" w:rsidRPr="008E2C19" w:rsidRDefault="00477DFF">
      <w:pPr>
        <w:spacing w:line="360" w:lineRule="auto"/>
        <w:rPr>
          <w:rFonts w:asciiTheme="minorEastAsia" w:hAnsiTheme="minorEastAsia"/>
          <w:sz w:val="24"/>
        </w:rPr>
      </w:pPr>
      <w:r w:rsidRPr="008E2C19">
        <w:rPr>
          <w:rFonts w:asciiTheme="minorEastAsia" w:hAnsiTheme="minorEastAsia" w:hint="eastAsia"/>
          <w:sz w:val="24"/>
        </w:rPr>
        <w:t>日期：</w:t>
      </w:r>
      <w:r w:rsidRPr="008E2C19">
        <w:rPr>
          <w:rFonts w:asciiTheme="minorEastAsia" w:hAnsiTheme="minorEastAsia"/>
          <w:sz w:val="24"/>
        </w:rPr>
        <w:t xml:space="preserve">    </w:t>
      </w:r>
    </w:p>
    <w:p w14:paraId="14D9BE51" w14:textId="77777777" w:rsidR="00AD6709" w:rsidRPr="008E2C19" w:rsidRDefault="00AD6709">
      <w:pPr>
        <w:spacing w:line="360" w:lineRule="auto"/>
        <w:jc w:val="center"/>
        <w:rPr>
          <w:rFonts w:asciiTheme="minorEastAsia" w:hAnsiTheme="minorEastAsia" w:cs="仿宋"/>
          <w:b/>
          <w:bCs/>
          <w:sz w:val="24"/>
        </w:rPr>
      </w:pPr>
    </w:p>
    <w:p w14:paraId="0066D3FD" w14:textId="77777777" w:rsidR="00AD6709" w:rsidRPr="008E2C19" w:rsidRDefault="00AD6709">
      <w:pPr>
        <w:spacing w:line="360" w:lineRule="auto"/>
        <w:rPr>
          <w:rFonts w:asciiTheme="minorEastAsia" w:hAnsiTheme="minorEastAsia"/>
          <w:b/>
          <w:sz w:val="24"/>
        </w:rPr>
      </w:pPr>
    </w:p>
    <w:p w14:paraId="03DF4AFC" w14:textId="77777777" w:rsidR="00AD6709" w:rsidRPr="008E2C19" w:rsidRDefault="00AD6709">
      <w:pPr>
        <w:spacing w:line="360" w:lineRule="auto"/>
        <w:rPr>
          <w:rFonts w:asciiTheme="minorEastAsia" w:hAnsiTheme="minorEastAsia"/>
          <w:b/>
          <w:sz w:val="24"/>
        </w:rPr>
      </w:pPr>
    </w:p>
    <w:p w14:paraId="284C5042" w14:textId="77777777" w:rsidR="00AD6709" w:rsidRPr="008E2C19" w:rsidRDefault="00AD6709">
      <w:pPr>
        <w:spacing w:line="360" w:lineRule="auto"/>
        <w:rPr>
          <w:rFonts w:asciiTheme="minorEastAsia" w:hAnsiTheme="minorEastAsia"/>
          <w:b/>
          <w:sz w:val="24"/>
        </w:rPr>
      </w:pPr>
    </w:p>
    <w:p w14:paraId="12AFCA5C" w14:textId="77777777" w:rsidR="00AD6709" w:rsidRPr="008E2C19" w:rsidRDefault="00477DFF">
      <w:pPr>
        <w:spacing w:line="360" w:lineRule="auto"/>
        <w:rPr>
          <w:rFonts w:asciiTheme="minorEastAsia" w:hAnsiTheme="minorEastAsia"/>
          <w:b/>
          <w:sz w:val="24"/>
        </w:rPr>
      </w:pPr>
      <w:r w:rsidRPr="008E2C19">
        <w:rPr>
          <w:rFonts w:asciiTheme="minorEastAsia" w:hAnsiTheme="minorEastAsia" w:hint="eastAsia"/>
          <w:b/>
          <w:sz w:val="24"/>
        </w:rPr>
        <w:t>质疑函制作说明：</w:t>
      </w:r>
    </w:p>
    <w:p w14:paraId="7CF2D890" w14:textId="77777777" w:rsidR="00AD6709" w:rsidRPr="008E2C19" w:rsidRDefault="00477DFF">
      <w:pPr>
        <w:widowControl/>
        <w:spacing w:line="360" w:lineRule="auto"/>
        <w:ind w:firstLineChars="200" w:firstLine="480"/>
        <w:jc w:val="left"/>
        <w:rPr>
          <w:rFonts w:asciiTheme="minorEastAsia" w:hAnsiTheme="minorEastAsia"/>
          <w:sz w:val="24"/>
        </w:rPr>
      </w:pPr>
      <w:r w:rsidRPr="008E2C19">
        <w:rPr>
          <w:rFonts w:asciiTheme="minorEastAsia" w:hAnsiTheme="minorEastAsia"/>
          <w:sz w:val="24"/>
        </w:rPr>
        <w:t>1.供应商提出质疑时，应提交质疑函和必要的证明材料。</w:t>
      </w:r>
    </w:p>
    <w:p w14:paraId="0B6B0A28" w14:textId="77777777" w:rsidR="00AD6709" w:rsidRPr="008E2C19" w:rsidRDefault="00477DFF">
      <w:pPr>
        <w:widowControl/>
        <w:spacing w:line="360" w:lineRule="auto"/>
        <w:ind w:firstLineChars="200" w:firstLine="480"/>
        <w:jc w:val="left"/>
        <w:rPr>
          <w:rFonts w:asciiTheme="minorEastAsia" w:hAnsiTheme="minorEastAsia"/>
          <w:sz w:val="24"/>
        </w:rPr>
      </w:pPr>
      <w:r w:rsidRPr="008E2C19">
        <w:rPr>
          <w:rFonts w:asciiTheme="minorEastAsia" w:hAnsiTheme="minorEastAsia"/>
          <w:sz w:val="24"/>
        </w:rPr>
        <w:t>2.质疑供应商若委托代理人进行质疑的，</w:t>
      </w:r>
      <w:r w:rsidRPr="008E2C19">
        <w:rPr>
          <w:rFonts w:asciiTheme="minorEastAsia" w:hAnsiTheme="minorEastAsia" w:hint="eastAsia"/>
          <w:sz w:val="24"/>
        </w:rPr>
        <w:t>质疑函应按要求列明“授权代表”的有关内容，并在附件中提交由质疑</w:t>
      </w:r>
      <w:r w:rsidRPr="008E2C19">
        <w:rPr>
          <w:rFonts w:asciiTheme="minorEastAsia" w:hAnsiTheme="minorEastAsia" w:cs="宋体" w:hint="eastAsia"/>
          <w:kern w:val="0"/>
          <w:sz w:val="24"/>
        </w:rPr>
        <w:t>供应商签署的授权委托书。授权委托书应载明代理人的姓名或者名称、代理事项、具体权限、期限和相关事项。</w:t>
      </w:r>
    </w:p>
    <w:p w14:paraId="247169BD" w14:textId="77777777" w:rsidR="00AD6709" w:rsidRPr="008E2C19" w:rsidRDefault="00477DFF">
      <w:pPr>
        <w:widowControl/>
        <w:spacing w:line="360" w:lineRule="auto"/>
        <w:ind w:firstLineChars="200" w:firstLine="480"/>
        <w:jc w:val="left"/>
        <w:rPr>
          <w:rFonts w:asciiTheme="minorEastAsia" w:hAnsiTheme="minorEastAsia"/>
          <w:sz w:val="24"/>
        </w:rPr>
      </w:pPr>
      <w:r w:rsidRPr="008E2C19">
        <w:rPr>
          <w:rFonts w:asciiTheme="minorEastAsia" w:hAnsiTheme="minorEastAsia"/>
          <w:sz w:val="24"/>
        </w:rPr>
        <w:t>3.质疑供应商若对项目的某一分包进行质疑，质疑函中应列明具体分包号。</w:t>
      </w:r>
    </w:p>
    <w:p w14:paraId="2DF23CE5" w14:textId="77777777" w:rsidR="00AD6709" w:rsidRPr="008E2C19" w:rsidRDefault="00477DFF">
      <w:pPr>
        <w:widowControl/>
        <w:spacing w:line="360" w:lineRule="auto"/>
        <w:ind w:firstLineChars="200" w:firstLine="480"/>
        <w:jc w:val="left"/>
        <w:rPr>
          <w:rFonts w:asciiTheme="minorEastAsia" w:hAnsiTheme="minorEastAsia"/>
          <w:sz w:val="24"/>
        </w:rPr>
      </w:pPr>
      <w:r w:rsidRPr="008E2C19">
        <w:rPr>
          <w:rFonts w:asciiTheme="minorEastAsia" w:hAnsiTheme="minorEastAsia"/>
          <w:sz w:val="24"/>
        </w:rPr>
        <w:t>4.质疑函的质疑事项应具体、明确，并有必要的事实依据和法律依据。</w:t>
      </w:r>
    </w:p>
    <w:p w14:paraId="4116F0BD" w14:textId="77777777" w:rsidR="00AD6709" w:rsidRPr="008E2C19" w:rsidRDefault="00477DFF">
      <w:pPr>
        <w:widowControl/>
        <w:spacing w:line="360" w:lineRule="auto"/>
        <w:ind w:firstLineChars="200" w:firstLine="480"/>
        <w:jc w:val="left"/>
        <w:rPr>
          <w:rFonts w:asciiTheme="minorEastAsia" w:hAnsiTheme="minorEastAsia"/>
          <w:sz w:val="24"/>
        </w:rPr>
      </w:pPr>
      <w:r w:rsidRPr="008E2C19">
        <w:rPr>
          <w:rFonts w:asciiTheme="minorEastAsia" w:hAnsiTheme="minorEastAsia"/>
          <w:sz w:val="24"/>
        </w:rPr>
        <w:t>5.质疑函的质疑请求应与质疑事项相关。</w:t>
      </w:r>
    </w:p>
    <w:p w14:paraId="281E4A71" w14:textId="77777777" w:rsidR="00AD6709" w:rsidRPr="008E2C19" w:rsidRDefault="00477DFF">
      <w:pPr>
        <w:widowControl/>
        <w:spacing w:line="360" w:lineRule="auto"/>
        <w:ind w:firstLineChars="200" w:firstLine="480"/>
        <w:jc w:val="left"/>
        <w:rPr>
          <w:rFonts w:asciiTheme="minorEastAsia" w:hAnsiTheme="minorEastAsia"/>
          <w:sz w:val="24"/>
        </w:rPr>
      </w:pPr>
      <w:r w:rsidRPr="008E2C19">
        <w:rPr>
          <w:rFonts w:asciiTheme="minorEastAsia" w:hAnsiTheme="minorEastAsia"/>
          <w:sz w:val="24"/>
        </w:rPr>
        <w:t>6.质疑供应商为自然人的，</w:t>
      </w:r>
      <w:r w:rsidRPr="008E2C19">
        <w:rPr>
          <w:rFonts w:asciiTheme="minorEastAsia" w:hAnsiTheme="minorEastAsia" w:hint="eastAsia"/>
          <w:sz w:val="24"/>
        </w:rPr>
        <w:t>质疑函应由本人签字；质疑供应商为法人或者其他组织的，质疑函应由法定代表人、主要负责人，或者其授权代表签字或者盖章，并加盖公章。</w:t>
      </w:r>
    </w:p>
    <w:p w14:paraId="2D1AAB57" w14:textId="77777777" w:rsidR="00AD6709" w:rsidRPr="008E2C19" w:rsidRDefault="00AD6709">
      <w:pPr>
        <w:widowControl/>
        <w:spacing w:line="360" w:lineRule="auto"/>
        <w:ind w:firstLineChars="200" w:firstLine="600"/>
        <w:jc w:val="left"/>
        <w:rPr>
          <w:rFonts w:asciiTheme="minorEastAsia" w:hAnsiTheme="minorEastAsia"/>
          <w:sz w:val="30"/>
          <w:szCs w:val="30"/>
        </w:rPr>
      </w:pPr>
    </w:p>
    <w:p w14:paraId="732BFDB9" w14:textId="77777777" w:rsidR="00AD6709" w:rsidRPr="008E2C19" w:rsidRDefault="00AD6709">
      <w:pPr>
        <w:spacing w:line="360" w:lineRule="auto"/>
        <w:jc w:val="center"/>
        <w:rPr>
          <w:rFonts w:asciiTheme="minorEastAsia" w:hAnsiTheme="minorEastAsia"/>
          <w:b/>
          <w:spacing w:val="6"/>
          <w:sz w:val="32"/>
          <w:szCs w:val="32"/>
        </w:rPr>
      </w:pPr>
    </w:p>
    <w:p w14:paraId="79B1893B" w14:textId="77777777" w:rsidR="00AD6709" w:rsidRPr="008E2C19" w:rsidRDefault="00AD6709">
      <w:pPr>
        <w:spacing w:line="360" w:lineRule="auto"/>
        <w:jc w:val="center"/>
        <w:rPr>
          <w:rFonts w:asciiTheme="minorEastAsia" w:hAnsiTheme="minorEastAsia"/>
          <w:b/>
          <w:spacing w:val="6"/>
          <w:sz w:val="32"/>
          <w:szCs w:val="32"/>
        </w:rPr>
      </w:pPr>
    </w:p>
    <w:p w14:paraId="2AEA9359" w14:textId="77777777" w:rsidR="00AD6709" w:rsidRPr="008E2C19" w:rsidRDefault="00AD6709">
      <w:pPr>
        <w:spacing w:line="360" w:lineRule="auto"/>
        <w:jc w:val="center"/>
        <w:rPr>
          <w:rFonts w:asciiTheme="minorEastAsia" w:hAnsiTheme="minorEastAsia"/>
          <w:b/>
          <w:spacing w:val="6"/>
          <w:sz w:val="32"/>
          <w:szCs w:val="32"/>
        </w:rPr>
      </w:pPr>
    </w:p>
    <w:p w14:paraId="04237B01" w14:textId="77777777" w:rsidR="00AD6709" w:rsidRPr="008E2C19" w:rsidRDefault="00AD6709">
      <w:pPr>
        <w:spacing w:line="360" w:lineRule="auto"/>
        <w:jc w:val="center"/>
        <w:rPr>
          <w:rFonts w:asciiTheme="minorEastAsia" w:hAnsiTheme="minorEastAsia"/>
          <w:b/>
          <w:spacing w:val="6"/>
          <w:sz w:val="32"/>
          <w:szCs w:val="32"/>
        </w:rPr>
      </w:pPr>
    </w:p>
    <w:p w14:paraId="60327548" w14:textId="77777777" w:rsidR="00AD6709" w:rsidRPr="008E2C19" w:rsidRDefault="00AD6709">
      <w:pPr>
        <w:spacing w:line="360" w:lineRule="auto"/>
        <w:jc w:val="center"/>
        <w:rPr>
          <w:rFonts w:asciiTheme="minorEastAsia" w:hAnsiTheme="minorEastAsia"/>
          <w:b/>
          <w:spacing w:val="6"/>
          <w:sz w:val="32"/>
          <w:szCs w:val="32"/>
        </w:rPr>
      </w:pPr>
    </w:p>
    <w:p w14:paraId="0ACA3389" w14:textId="77777777" w:rsidR="00AD6709" w:rsidRPr="008E2C19" w:rsidRDefault="00AD6709">
      <w:pPr>
        <w:spacing w:line="360" w:lineRule="auto"/>
        <w:jc w:val="center"/>
        <w:rPr>
          <w:rFonts w:asciiTheme="minorEastAsia" w:hAnsiTheme="minorEastAsia"/>
          <w:b/>
          <w:spacing w:val="6"/>
          <w:sz w:val="32"/>
          <w:szCs w:val="32"/>
        </w:rPr>
      </w:pPr>
    </w:p>
    <w:p w14:paraId="0A27C339" w14:textId="77777777" w:rsidR="00AD6709" w:rsidRPr="008E2C19" w:rsidRDefault="00AD6709">
      <w:pPr>
        <w:spacing w:line="360" w:lineRule="auto"/>
        <w:jc w:val="center"/>
        <w:rPr>
          <w:rFonts w:asciiTheme="minorEastAsia" w:hAnsiTheme="minorEastAsia"/>
          <w:b/>
          <w:spacing w:val="6"/>
          <w:sz w:val="32"/>
          <w:szCs w:val="32"/>
        </w:rPr>
      </w:pPr>
    </w:p>
    <w:p w14:paraId="32791AE1" w14:textId="77777777" w:rsidR="00AD6709" w:rsidRPr="008E2C19" w:rsidRDefault="00AD6709">
      <w:pPr>
        <w:spacing w:line="360" w:lineRule="auto"/>
        <w:jc w:val="center"/>
        <w:rPr>
          <w:rFonts w:asciiTheme="minorEastAsia" w:hAnsiTheme="minorEastAsia"/>
          <w:b/>
          <w:spacing w:val="6"/>
          <w:sz w:val="32"/>
          <w:szCs w:val="32"/>
        </w:rPr>
      </w:pPr>
    </w:p>
    <w:p w14:paraId="6B08F3EA" w14:textId="77777777" w:rsidR="00AD6709" w:rsidRPr="008E2C19" w:rsidRDefault="00AD6709">
      <w:pPr>
        <w:spacing w:line="360" w:lineRule="auto"/>
        <w:jc w:val="center"/>
        <w:rPr>
          <w:rFonts w:asciiTheme="minorEastAsia" w:hAnsiTheme="minorEastAsia"/>
          <w:b/>
          <w:spacing w:val="6"/>
          <w:sz w:val="32"/>
          <w:szCs w:val="32"/>
        </w:rPr>
      </w:pPr>
    </w:p>
    <w:p w14:paraId="51825177" w14:textId="77777777" w:rsidR="00AD6709" w:rsidRPr="008E2C19" w:rsidRDefault="00AD6709">
      <w:pPr>
        <w:spacing w:line="360" w:lineRule="auto"/>
        <w:jc w:val="center"/>
        <w:rPr>
          <w:rFonts w:asciiTheme="minorEastAsia" w:hAnsiTheme="minorEastAsia"/>
          <w:b/>
          <w:spacing w:val="6"/>
          <w:sz w:val="32"/>
          <w:szCs w:val="32"/>
        </w:rPr>
      </w:pPr>
    </w:p>
    <w:p w14:paraId="0F7C2D02" w14:textId="77777777" w:rsidR="00AD6709" w:rsidRPr="008E2C19" w:rsidRDefault="00AD6709">
      <w:pPr>
        <w:spacing w:line="360" w:lineRule="auto"/>
        <w:jc w:val="center"/>
        <w:rPr>
          <w:rFonts w:asciiTheme="minorEastAsia" w:hAnsiTheme="minorEastAsia"/>
          <w:b/>
          <w:spacing w:val="6"/>
          <w:sz w:val="32"/>
          <w:szCs w:val="32"/>
        </w:rPr>
      </w:pPr>
    </w:p>
    <w:p w14:paraId="29D752FC" w14:textId="77777777" w:rsidR="00AD6709" w:rsidRPr="008E2C19" w:rsidRDefault="00AD6709">
      <w:pPr>
        <w:spacing w:line="360" w:lineRule="auto"/>
        <w:jc w:val="center"/>
        <w:rPr>
          <w:rFonts w:asciiTheme="minorEastAsia" w:hAnsiTheme="minorEastAsia"/>
          <w:b/>
          <w:spacing w:val="6"/>
          <w:sz w:val="32"/>
          <w:szCs w:val="32"/>
        </w:rPr>
      </w:pPr>
    </w:p>
    <w:p w14:paraId="44975C4C" w14:textId="77777777" w:rsidR="00AD6709" w:rsidRPr="008E2C19" w:rsidRDefault="00AD6709">
      <w:pPr>
        <w:spacing w:line="360" w:lineRule="auto"/>
        <w:jc w:val="left"/>
        <w:rPr>
          <w:rFonts w:asciiTheme="minorEastAsia" w:hAnsiTheme="minorEastAsia"/>
          <w:b/>
          <w:spacing w:val="6"/>
          <w:sz w:val="32"/>
          <w:szCs w:val="32"/>
        </w:rPr>
      </w:pPr>
    </w:p>
    <w:p w14:paraId="7DBCA5C6" w14:textId="77777777" w:rsidR="00AD6709" w:rsidRPr="008E2C19" w:rsidRDefault="00AD6709">
      <w:pPr>
        <w:spacing w:line="360" w:lineRule="auto"/>
        <w:jc w:val="left"/>
        <w:rPr>
          <w:rFonts w:asciiTheme="minorEastAsia" w:hAnsiTheme="minorEastAsia"/>
          <w:b/>
          <w:spacing w:val="6"/>
          <w:sz w:val="32"/>
          <w:szCs w:val="32"/>
        </w:rPr>
      </w:pPr>
    </w:p>
    <w:p w14:paraId="493098C9" w14:textId="77777777" w:rsidR="00AD6709" w:rsidRPr="008E2C19" w:rsidRDefault="00477DFF">
      <w:pPr>
        <w:spacing w:line="360" w:lineRule="auto"/>
        <w:jc w:val="left"/>
        <w:rPr>
          <w:rFonts w:asciiTheme="minorEastAsia" w:hAnsiTheme="minorEastAsia"/>
          <w:b/>
          <w:spacing w:val="6"/>
          <w:sz w:val="32"/>
          <w:szCs w:val="32"/>
        </w:rPr>
      </w:pPr>
      <w:r w:rsidRPr="008E2C19">
        <w:rPr>
          <w:rFonts w:asciiTheme="minorEastAsia" w:hAnsiTheme="minorEastAsia" w:hint="eastAsia"/>
          <w:b/>
          <w:spacing w:val="6"/>
          <w:sz w:val="32"/>
          <w:szCs w:val="32"/>
        </w:rPr>
        <w:lastRenderedPageBreak/>
        <w:t>附件</w:t>
      </w:r>
      <w:r w:rsidRPr="008E2C19">
        <w:rPr>
          <w:rFonts w:asciiTheme="minorEastAsia" w:hAnsiTheme="minorEastAsia"/>
          <w:b/>
          <w:spacing w:val="6"/>
          <w:sz w:val="32"/>
          <w:szCs w:val="32"/>
        </w:rPr>
        <w:t>3：投诉书范本及制作说明</w:t>
      </w:r>
    </w:p>
    <w:p w14:paraId="68623A99" w14:textId="77777777" w:rsidR="00AD6709" w:rsidRPr="008E2C19" w:rsidRDefault="00AD6709">
      <w:pPr>
        <w:spacing w:line="360" w:lineRule="auto"/>
        <w:jc w:val="center"/>
        <w:rPr>
          <w:rFonts w:asciiTheme="minorEastAsia" w:hAnsiTheme="minorEastAsia"/>
          <w:b/>
          <w:sz w:val="24"/>
        </w:rPr>
      </w:pPr>
    </w:p>
    <w:p w14:paraId="1B6EE8C9" w14:textId="77777777" w:rsidR="00AD6709" w:rsidRPr="008E2C19" w:rsidRDefault="00477DFF">
      <w:pPr>
        <w:spacing w:line="360" w:lineRule="auto"/>
        <w:jc w:val="center"/>
        <w:rPr>
          <w:rFonts w:asciiTheme="minorEastAsia" w:hAnsiTheme="minorEastAsia"/>
          <w:b/>
          <w:spacing w:val="6"/>
          <w:sz w:val="32"/>
          <w:szCs w:val="32"/>
        </w:rPr>
      </w:pPr>
      <w:r w:rsidRPr="008E2C19">
        <w:rPr>
          <w:rFonts w:asciiTheme="minorEastAsia" w:hAnsiTheme="minorEastAsia" w:hint="eastAsia"/>
          <w:b/>
          <w:spacing w:val="6"/>
          <w:sz w:val="32"/>
          <w:szCs w:val="32"/>
        </w:rPr>
        <w:t>投诉书范本</w:t>
      </w:r>
    </w:p>
    <w:p w14:paraId="08E51B66" w14:textId="77777777" w:rsidR="00AD6709" w:rsidRPr="008E2C19" w:rsidRDefault="00477DFF">
      <w:pPr>
        <w:spacing w:line="360" w:lineRule="auto"/>
        <w:rPr>
          <w:rFonts w:asciiTheme="minorEastAsia" w:hAnsiTheme="minorEastAsia"/>
          <w:sz w:val="24"/>
        </w:rPr>
      </w:pPr>
      <w:r w:rsidRPr="008E2C19">
        <w:rPr>
          <w:rFonts w:asciiTheme="minorEastAsia" w:hAnsiTheme="minorEastAsia" w:hint="eastAsia"/>
          <w:sz w:val="24"/>
        </w:rPr>
        <w:t>一、投诉相关主体基本情况</w:t>
      </w:r>
    </w:p>
    <w:p w14:paraId="5858CA41" w14:textId="77777777" w:rsidR="00AD6709" w:rsidRPr="008E2C19" w:rsidRDefault="00477DFF">
      <w:pPr>
        <w:spacing w:line="360" w:lineRule="auto"/>
        <w:rPr>
          <w:rFonts w:asciiTheme="minorEastAsia" w:hAnsiTheme="minorEastAsia"/>
          <w:sz w:val="24"/>
          <w:u w:val="dotted"/>
        </w:rPr>
      </w:pPr>
      <w:r w:rsidRPr="008E2C19">
        <w:rPr>
          <w:rFonts w:asciiTheme="minorEastAsia" w:hAnsiTheme="minorEastAsia" w:hint="eastAsia"/>
          <w:sz w:val="24"/>
        </w:rPr>
        <w:t>投诉人：</w:t>
      </w:r>
      <w:r w:rsidRPr="008E2C19">
        <w:rPr>
          <w:rFonts w:asciiTheme="minorEastAsia" w:hAnsiTheme="minorEastAsia"/>
          <w:sz w:val="24"/>
          <w:u w:val="dotted"/>
        </w:rPr>
        <w:t xml:space="preserve">                                               </w:t>
      </w:r>
    </w:p>
    <w:p w14:paraId="61541446" w14:textId="77777777" w:rsidR="00AD6709" w:rsidRPr="008E2C19" w:rsidRDefault="00477DFF">
      <w:pPr>
        <w:spacing w:line="360" w:lineRule="auto"/>
        <w:rPr>
          <w:rFonts w:asciiTheme="minorEastAsia" w:hAnsiTheme="minorEastAsia"/>
          <w:sz w:val="24"/>
          <w:u w:val="single"/>
        </w:rPr>
      </w:pPr>
      <w:r w:rsidRPr="008E2C19">
        <w:rPr>
          <w:rFonts w:asciiTheme="minorEastAsia" w:hAnsiTheme="minorEastAsia" w:hint="eastAsia"/>
          <w:sz w:val="24"/>
        </w:rPr>
        <w:t>地</w:t>
      </w:r>
      <w:r w:rsidRPr="008E2C19">
        <w:rPr>
          <w:rFonts w:asciiTheme="minorEastAsia" w:hAnsiTheme="minorEastAsia"/>
          <w:sz w:val="24"/>
        </w:rPr>
        <w:t xml:space="preserve">     </w:t>
      </w:r>
      <w:r w:rsidRPr="008E2C19">
        <w:rPr>
          <w:rFonts w:asciiTheme="minorEastAsia" w:hAnsiTheme="minorEastAsia" w:hint="eastAsia"/>
          <w:sz w:val="24"/>
        </w:rPr>
        <w:t>址：</w:t>
      </w:r>
      <w:r w:rsidRPr="008E2C19">
        <w:rPr>
          <w:rFonts w:asciiTheme="minorEastAsia" w:hAnsiTheme="minorEastAsia"/>
          <w:sz w:val="24"/>
          <w:u w:val="dotted"/>
        </w:rPr>
        <w:t xml:space="preserve">                             </w:t>
      </w:r>
      <w:r w:rsidRPr="008E2C19">
        <w:rPr>
          <w:rFonts w:asciiTheme="minorEastAsia" w:hAnsiTheme="minorEastAsia" w:hint="eastAsia"/>
          <w:sz w:val="24"/>
        </w:rPr>
        <w:t>邮编：</w:t>
      </w:r>
      <w:r w:rsidRPr="008E2C19">
        <w:rPr>
          <w:rFonts w:asciiTheme="minorEastAsia" w:hAnsiTheme="minorEastAsia"/>
          <w:sz w:val="24"/>
          <w:u w:val="dotted"/>
        </w:rPr>
        <w:t xml:space="preserve">         </w:t>
      </w:r>
      <w:r w:rsidRPr="008E2C19">
        <w:rPr>
          <w:rFonts w:asciiTheme="minorEastAsia" w:hAnsiTheme="minorEastAsia"/>
          <w:sz w:val="24"/>
          <w:u w:val="single"/>
        </w:rPr>
        <w:t xml:space="preserve">   </w:t>
      </w:r>
    </w:p>
    <w:p w14:paraId="719ABA83" w14:textId="77777777" w:rsidR="00AD6709" w:rsidRPr="008E2C19" w:rsidRDefault="00477DFF">
      <w:pPr>
        <w:tabs>
          <w:tab w:val="left" w:pos="6510"/>
        </w:tabs>
        <w:spacing w:line="360" w:lineRule="auto"/>
        <w:jc w:val="left"/>
        <w:rPr>
          <w:rFonts w:asciiTheme="minorEastAsia" w:hAnsiTheme="minorEastAsia"/>
          <w:sz w:val="24"/>
        </w:rPr>
      </w:pPr>
      <w:r w:rsidRPr="008E2C19">
        <w:rPr>
          <w:rFonts w:asciiTheme="minorEastAsia" w:hAnsiTheme="minorEastAsia" w:hint="eastAsia"/>
          <w:sz w:val="24"/>
        </w:rPr>
        <w:t>法定代表人</w:t>
      </w:r>
      <w:r w:rsidRPr="008E2C19">
        <w:rPr>
          <w:rFonts w:asciiTheme="minorEastAsia" w:hAnsiTheme="minorEastAsia"/>
          <w:sz w:val="24"/>
        </w:rPr>
        <w:t>/主要负责人：</w:t>
      </w:r>
      <w:r w:rsidRPr="008E2C19">
        <w:rPr>
          <w:rFonts w:asciiTheme="minorEastAsia" w:hAnsiTheme="minorEastAsia"/>
          <w:sz w:val="24"/>
          <w:u w:val="dotted"/>
        </w:rPr>
        <w:t xml:space="preserve">                                   </w:t>
      </w:r>
      <w:r w:rsidRPr="008E2C19">
        <w:rPr>
          <w:rFonts w:asciiTheme="minorEastAsia" w:hAnsiTheme="minorEastAsia"/>
          <w:sz w:val="24"/>
        </w:rPr>
        <w:t xml:space="preserve">  </w:t>
      </w:r>
    </w:p>
    <w:p w14:paraId="57F221CF" w14:textId="77777777" w:rsidR="00AD6709" w:rsidRPr="008E2C19" w:rsidRDefault="00477DFF">
      <w:pPr>
        <w:tabs>
          <w:tab w:val="left" w:pos="6510"/>
        </w:tabs>
        <w:spacing w:line="360" w:lineRule="auto"/>
        <w:rPr>
          <w:rFonts w:asciiTheme="minorEastAsia" w:hAnsiTheme="minorEastAsia"/>
          <w:sz w:val="24"/>
          <w:u w:val="dotted"/>
        </w:rPr>
      </w:pPr>
      <w:r w:rsidRPr="008E2C19">
        <w:rPr>
          <w:rFonts w:asciiTheme="minorEastAsia" w:hAnsiTheme="minorEastAsia" w:hint="eastAsia"/>
          <w:sz w:val="24"/>
        </w:rPr>
        <w:t>联系电话：</w:t>
      </w:r>
      <w:r w:rsidRPr="008E2C19">
        <w:rPr>
          <w:rFonts w:asciiTheme="minorEastAsia" w:hAnsiTheme="minorEastAsia"/>
          <w:sz w:val="24"/>
          <w:u w:val="dotted"/>
        </w:rPr>
        <w:t xml:space="preserve">                                             </w:t>
      </w:r>
    </w:p>
    <w:p w14:paraId="7F07E387" w14:textId="77777777" w:rsidR="00AD6709" w:rsidRPr="008E2C19" w:rsidRDefault="00477DFF">
      <w:pPr>
        <w:spacing w:line="360" w:lineRule="auto"/>
        <w:rPr>
          <w:rFonts w:asciiTheme="minorEastAsia" w:hAnsiTheme="minorEastAsia"/>
          <w:sz w:val="24"/>
          <w:u w:val="dotted"/>
        </w:rPr>
      </w:pPr>
      <w:r w:rsidRPr="008E2C19">
        <w:rPr>
          <w:rFonts w:asciiTheme="minorEastAsia" w:hAnsiTheme="minorEastAsia" w:hint="eastAsia"/>
          <w:sz w:val="24"/>
        </w:rPr>
        <w:t>授权代表：</w:t>
      </w:r>
      <w:r w:rsidRPr="008E2C19">
        <w:rPr>
          <w:rFonts w:asciiTheme="minorEastAsia" w:hAnsiTheme="minorEastAsia"/>
          <w:sz w:val="24"/>
          <w:u w:val="dotted"/>
        </w:rPr>
        <w:t xml:space="preserve">             </w:t>
      </w:r>
      <w:r w:rsidRPr="008E2C19">
        <w:rPr>
          <w:rFonts w:asciiTheme="minorEastAsia" w:hAnsiTheme="minorEastAsia" w:hint="eastAsia"/>
          <w:sz w:val="24"/>
        </w:rPr>
        <w:t>联系电话</w:t>
      </w:r>
      <w:r w:rsidRPr="008E2C19">
        <w:rPr>
          <w:rFonts w:asciiTheme="minorEastAsia" w:hAnsiTheme="minorEastAsia" w:hint="eastAsia"/>
          <w:sz w:val="24"/>
          <w:u w:val="dotted"/>
        </w:rPr>
        <w:t>：</w:t>
      </w:r>
      <w:r w:rsidRPr="008E2C19">
        <w:rPr>
          <w:rFonts w:asciiTheme="minorEastAsia" w:hAnsiTheme="minorEastAsia"/>
          <w:sz w:val="24"/>
          <w:u w:val="dotted"/>
        </w:rPr>
        <w:t xml:space="preserve">                  </w:t>
      </w:r>
    </w:p>
    <w:p w14:paraId="6CB0B05F" w14:textId="77777777" w:rsidR="00AD6709" w:rsidRPr="008E2C19" w:rsidRDefault="00477DFF">
      <w:pPr>
        <w:spacing w:line="360" w:lineRule="auto"/>
        <w:rPr>
          <w:rFonts w:asciiTheme="minorEastAsia" w:hAnsiTheme="minorEastAsia"/>
          <w:sz w:val="24"/>
          <w:u w:val="dotted"/>
        </w:rPr>
      </w:pPr>
      <w:r w:rsidRPr="008E2C19">
        <w:rPr>
          <w:rFonts w:asciiTheme="minorEastAsia" w:hAnsiTheme="minorEastAsia" w:hint="eastAsia"/>
          <w:sz w:val="24"/>
        </w:rPr>
        <w:t>地</w:t>
      </w:r>
      <w:r w:rsidRPr="008E2C19">
        <w:rPr>
          <w:rFonts w:asciiTheme="minorEastAsia" w:hAnsiTheme="minorEastAsia"/>
          <w:sz w:val="24"/>
        </w:rPr>
        <w:t xml:space="preserve">     </w:t>
      </w:r>
      <w:r w:rsidRPr="008E2C19">
        <w:rPr>
          <w:rFonts w:asciiTheme="minorEastAsia" w:hAnsiTheme="minorEastAsia" w:hint="eastAsia"/>
          <w:sz w:val="24"/>
        </w:rPr>
        <w:t>址：</w:t>
      </w:r>
      <w:r w:rsidRPr="008E2C19">
        <w:rPr>
          <w:rFonts w:asciiTheme="minorEastAsia" w:hAnsiTheme="minorEastAsia"/>
          <w:sz w:val="24"/>
          <w:u w:val="dotted"/>
        </w:rPr>
        <w:t xml:space="preserve">                             </w:t>
      </w:r>
      <w:r w:rsidRPr="008E2C19">
        <w:rPr>
          <w:rFonts w:asciiTheme="minorEastAsia" w:hAnsiTheme="minorEastAsia" w:hint="eastAsia"/>
          <w:sz w:val="24"/>
        </w:rPr>
        <w:t>邮编：</w:t>
      </w:r>
      <w:r w:rsidRPr="008E2C19">
        <w:rPr>
          <w:rFonts w:asciiTheme="minorEastAsia" w:hAnsiTheme="minorEastAsia"/>
          <w:sz w:val="24"/>
          <w:u w:val="dotted"/>
        </w:rPr>
        <w:t xml:space="preserve">         </w:t>
      </w:r>
      <w:r w:rsidRPr="008E2C19">
        <w:rPr>
          <w:rFonts w:asciiTheme="minorEastAsia" w:hAnsiTheme="minorEastAsia"/>
          <w:sz w:val="24"/>
          <w:u w:val="single"/>
        </w:rPr>
        <w:t xml:space="preserve"> </w:t>
      </w:r>
      <w:r w:rsidRPr="008E2C19">
        <w:rPr>
          <w:rFonts w:asciiTheme="minorEastAsia" w:hAnsiTheme="minorEastAsia"/>
          <w:sz w:val="24"/>
          <w:u w:val="dotted"/>
        </w:rPr>
        <w:t xml:space="preserve">                   </w:t>
      </w:r>
    </w:p>
    <w:p w14:paraId="516B0FF1" w14:textId="77777777" w:rsidR="00AD6709" w:rsidRPr="008E2C19" w:rsidRDefault="00477DFF">
      <w:pPr>
        <w:spacing w:line="360" w:lineRule="auto"/>
        <w:rPr>
          <w:rFonts w:asciiTheme="minorEastAsia" w:hAnsiTheme="minorEastAsia"/>
          <w:sz w:val="24"/>
          <w:u w:val="single"/>
        </w:rPr>
      </w:pPr>
      <w:r w:rsidRPr="008E2C19">
        <w:rPr>
          <w:rFonts w:asciiTheme="minorEastAsia" w:hAnsiTheme="minorEastAsia" w:hint="eastAsia"/>
          <w:sz w:val="24"/>
        </w:rPr>
        <w:t>被投诉人</w:t>
      </w:r>
      <w:r w:rsidRPr="008E2C19">
        <w:rPr>
          <w:rFonts w:asciiTheme="minorEastAsia" w:hAnsiTheme="minorEastAsia"/>
          <w:sz w:val="24"/>
        </w:rPr>
        <w:t>1：</w:t>
      </w:r>
      <w:r w:rsidRPr="008E2C19">
        <w:rPr>
          <w:rFonts w:asciiTheme="minorEastAsia" w:hAnsiTheme="minorEastAsia"/>
          <w:sz w:val="24"/>
          <w:u w:val="dotted"/>
        </w:rPr>
        <w:t xml:space="preserve">                                           </w:t>
      </w:r>
      <w:r w:rsidRPr="008E2C19">
        <w:rPr>
          <w:rFonts w:asciiTheme="minorEastAsia" w:hAnsiTheme="minorEastAsia"/>
          <w:sz w:val="24"/>
          <w:u w:val="single"/>
        </w:rPr>
        <w:t xml:space="preserve">  </w:t>
      </w:r>
    </w:p>
    <w:p w14:paraId="134F6BE4" w14:textId="77777777" w:rsidR="00AD6709" w:rsidRPr="008E2C19" w:rsidRDefault="00477DFF">
      <w:pPr>
        <w:spacing w:line="360" w:lineRule="auto"/>
        <w:rPr>
          <w:rFonts w:asciiTheme="minorEastAsia" w:hAnsiTheme="minorEastAsia"/>
          <w:sz w:val="24"/>
          <w:u w:val="single"/>
        </w:rPr>
      </w:pPr>
      <w:r w:rsidRPr="008E2C19">
        <w:rPr>
          <w:rFonts w:asciiTheme="minorEastAsia" w:hAnsiTheme="minorEastAsia" w:hint="eastAsia"/>
          <w:sz w:val="24"/>
        </w:rPr>
        <w:t>地</w:t>
      </w:r>
      <w:r w:rsidRPr="008E2C19">
        <w:rPr>
          <w:rFonts w:asciiTheme="minorEastAsia" w:hAnsiTheme="minorEastAsia"/>
          <w:sz w:val="24"/>
        </w:rPr>
        <w:t xml:space="preserve">     </w:t>
      </w:r>
      <w:r w:rsidRPr="008E2C19">
        <w:rPr>
          <w:rFonts w:asciiTheme="minorEastAsia" w:hAnsiTheme="minorEastAsia" w:hint="eastAsia"/>
          <w:sz w:val="24"/>
        </w:rPr>
        <w:t>址：</w:t>
      </w:r>
      <w:r w:rsidRPr="008E2C19">
        <w:rPr>
          <w:rFonts w:asciiTheme="minorEastAsia" w:hAnsiTheme="minorEastAsia"/>
          <w:sz w:val="24"/>
          <w:u w:val="dotted"/>
        </w:rPr>
        <w:t xml:space="preserve">                             </w:t>
      </w:r>
      <w:r w:rsidRPr="008E2C19">
        <w:rPr>
          <w:rFonts w:asciiTheme="minorEastAsia" w:hAnsiTheme="minorEastAsia" w:hint="eastAsia"/>
          <w:sz w:val="24"/>
        </w:rPr>
        <w:t>邮编：</w:t>
      </w:r>
      <w:r w:rsidRPr="008E2C19">
        <w:rPr>
          <w:rFonts w:asciiTheme="minorEastAsia" w:hAnsiTheme="minorEastAsia"/>
          <w:sz w:val="24"/>
          <w:u w:val="dotted"/>
        </w:rPr>
        <w:t xml:space="preserve">          </w:t>
      </w:r>
      <w:r w:rsidRPr="008E2C19">
        <w:rPr>
          <w:rFonts w:asciiTheme="minorEastAsia" w:hAnsiTheme="minorEastAsia"/>
          <w:sz w:val="24"/>
          <w:u w:val="single"/>
        </w:rPr>
        <w:t xml:space="preserve"> </w:t>
      </w:r>
    </w:p>
    <w:p w14:paraId="68EACD69" w14:textId="77777777" w:rsidR="00AD6709" w:rsidRPr="008E2C19" w:rsidRDefault="00477DFF">
      <w:pPr>
        <w:spacing w:line="360" w:lineRule="auto"/>
        <w:rPr>
          <w:rFonts w:asciiTheme="minorEastAsia" w:hAnsiTheme="minorEastAsia"/>
          <w:sz w:val="24"/>
          <w:u w:val="single"/>
        </w:rPr>
      </w:pPr>
      <w:r w:rsidRPr="008E2C19">
        <w:rPr>
          <w:rFonts w:asciiTheme="minorEastAsia" w:hAnsiTheme="minorEastAsia" w:hint="eastAsia"/>
          <w:sz w:val="24"/>
        </w:rPr>
        <w:t>联系人：</w:t>
      </w:r>
      <w:r w:rsidRPr="008E2C19">
        <w:rPr>
          <w:rFonts w:asciiTheme="minorEastAsia" w:hAnsiTheme="minorEastAsia"/>
          <w:sz w:val="24"/>
          <w:u w:val="dotted"/>
        </w:rPr>
        <w:t xml:space="preserve">               </w:t>
      </w:r>
      <w:r w:rsidRPr="008E2C19">
        <w:rPr>
          <w:rFonts w:asciiTheme="minorEastAsia" w:hAnsiTheme="minorEastAsia" w:hint="eastAsia"/>
          <w:sz w:val="24"/>
        </w:rPr>
        <w:t>联系电话：</w:t>
      </w:r>
      <w:r w:rsidRPr="008E2C19">
        <w:rPr>
          <w:rFonts w:asciiTheme="minorEastAsia" w:hAnsiTheme="minorEastAsia"/>
          <w:sz w:val="24"/>
          <w:u w:val="dotted"/>
        </w:rPr>
        <w:t xml:space="preserve">                      </w:t>
      </w:r>
      <w:r w:rsidRPr="008E2C19">
        <w:rPr>
          <w:rFonts w:asciiTheme="minorEastAsia" w:hAnsiTheme="minorEastAsia"/>
          <w:sz w:val="24"/>
          <w:u w:val="single"/>
        </w:rPr>
        <w:t xml:space="preserve"> </w:t>
      </w:r>
    </w:p>
    <w:p w14:paraId="12D72F35" w14:textId="77777777" w:rsidR="00AD6709" w:rsidRPr="008E2C19" w:rsidRDefault="00477DFF">
      <w:pPr>
        <w:spacing w:line="360" w:lineRule="auto"/>
        <w:rPr>
          <w:rFonts w:asciiTheme="minorEastAsia" w:hAnsiTheme="minorEastAsia"/>
          <w:sz w:val="24"/>
        </w:rPr>
      </w:pPr>
      <w:r w:rsidRPr="008E2C19">
        <w:rPr>
          <w:rFonts w:asciiTheme="minorEastAsia" w:hAnsiTheme="minorEastAsia" w:hint="eastAsia"/>
          <w:sz w:val="24"/>
        </w:rPr>
        <w:t>被投诉人</w:t>
      </w:r>
      <w:r w:rsidRPr="008E2C19">
        <w:rPr>
          <w:rFonts w:asciiTheme="minorEastAsia" w:hAnsiTheme="minorEastAsia"/>
          <w:sz w:val="24"/>
        </w:rPr>
        <w:t>2</w:t>
      </w:r>
    </w:p>
    <w:p w14:paraId="643AB39B" w14:textId="77777777" w:rsidR="00AD6709" w:rsidRPr="008E2C19" w:rsidRDefault="00477DFF">
      <w:pPr>
        <w:spacing w:line="360" w:lineRule="auto"/>
        <w:rPr>
          <w:rFonts w:asciiTheme="minorEastAsia" w:hAnsiTheme="minorEastAsia"/>
          <w:sz w:val="24"/>
          <w:u w:val="dotted"/>
        </w:rPr>
      </w:pPr>
      <w:r w:rsidRPr="008E2C19">
        <w:rPr>
          <w:rFonts w:asciiTheme="minorEastAsia" w:hAnsiTheme="minorEastAsia" w:hint="eastAsia"/>
          <w:sz w:val="24"/>
        </w:rPr>
        <w:t>……</w:t>
      </w:r>
    </w:p>
    <w:p w14:paraId="3B0939B8" w14:textId="77777777" w:rsidR="00AD6709" w:rsidRPr="008E2C19" w:rsidRDefault="00477DFF">
      <w:pPr>
        <w:spacing w:line="360" w:lineRule="auto"/>
        <w:rPr>
          <w:rFonts w:asciiTheme="minorEastAsia" w:hAnsiTheme="minorEastAsia"/>
          <w:sz w:val="24"/>
          <w:u w:val="single"/>
        </w:rPr>
      </w:pPr>
      <w:r w:rsidRPr="008E2C19">
        <w:rPr>
          <w:rFonts w:asciiTheme="minorEastAsia" w:hAnsiTheme="minorEastAsia" w:hint="eastAsia"/>
          <w:sz w:val="24"/>
        </w:rPr>
        <w:t>相关供应商：</w:t>
      </w:r>
      <w:r w:rsidRPr="008E2C19">
        <w:rPr>
          <w:rFonts w:asciiTheme="minorEastAsia" w:hAnsiTheme="minorEastAsia"/>
          <w:sz w:val="24"/>
          <w:u w:val="dotted"/>
        </w:rPr>
        <w:t xml:space="preserve">                                           </w:t>
      </w:r>
      <w:r w:rsidRPr="008E2C19">
        <w:rPr>
          <w:rFonts w:asciiTheme="minorEastAsia" w:hAnsiTheme="minorEastAsia"/>
          <w:sz w:val="24"/>
          <w:u w:val="single"/>
        </w:rPr>
        <w:t xml:space="preserve">    </w:t>
      </w:r>
    </w:p>
    <w:p w14:paraId="6BF81DB6" w14:textId="77777777" w:rsidR="00AD6709" w:rsidRPr="008E2C19" w:rsidRDefault="00477DFF">
      <w:pPr>
        <w:spacing w:line="360" w:lineRule="auto"/>
        <w:rPr>
          <w:rFonts w:asciiTheme="minorEastAsia" w:hAnsiTheme="minorEastAsia"/>
          <w:sz w:val="24"/>
          <w:u w:val="single"/>
        </w:rPr>
      </w:pPr>
      <w:r w:rsidRPr="008E2C19">
        <w:rPr>
          <w:rFonts w:asciiTheme="minorEastAsia" w:hAnsiTheme="minorEastAsia" w:hint="eastAsia"/>
          <w:sz w:val="24"/>
        </w:rPr>
        <w:t>地</w:t>
      </w:r>
      <w:r w:rsidRPr="008E2C19">
        <w:rPr>
          <w:rFonts w:asciiTheme="minorEastAsia" w:hAnsiTheme="minorEastAsia"/>
          <w:sz w:val="24"/>
        </w:rPr>
        <w:t xml:space="preserve">     </w:t>
      </w:r>
      <w:r w:rsidRPr="008E2C19">
        <w:rPr>
          <w:rFonts w:asciiTheme="minorEastAsia" w:hAnsiTheme="minorEastAsia" w:hint="eastAsia"/>
          <w:sz w:val="24"/>
        </w:rPr>
        <w:t>址：</w:t>
      </w:r>
      <w:r w:rsidRPr="008E2C19">
        <w:rPr>
          <w:rFonts w:asciiTheme="minorEastAsia" w:hAnsiTheme="minorEastAsia"/>
          <w:sz w:val="24"/>
          <w:u w:val="dotted"/>
        </w:rPr>
        <w:t xml:space="preserve">                             </w:t>
      </w:r>
      <w:r w:rsidRPr="008E2C19">
        <w:rPr>
          <w:rFonts w:asciiTheme="minorEastAsia" w:hAnsiTheme="minorEastAsia" w:hint="eastAsia"/>
          <w:sz w:val="24"/>
        </w:rPr>
        <w:t>邮编：</w:t>
      </w:r>
      <w:r w:rsidRPr="008E2C19">
        <w:rPr>
          <w:rFonts w:asciiTheme="minorEastAsia" w:hAnsiTheme="minorEastAsia"/>
          <w:sz w:val="24"/>
          <w:u w:val="dotted"/>
        </w:rPr>
        <w:t xml:space="preserve">          </w:t>
      </w:r>
      <w:r w:rsidRPr="008E2C19">
        <w:rPr>
          <w:rFonts w:asciiTheme="minorEastAsia" w:hAnsiTheme="minorEastAsia"/>
          <w:sz w:val="24"/>
          <w:u w:val="single"/>
        </w:rPr>
        <w:t xml:space="preserve"> </w:t>
      </w:r>
    </w:p>
    <w:p w14:paraId="2898AF1A" w14:textId="77777777" w:rsidR="00AD6709" w:rsidRPr="008E2C19" w:rsidRDefault="00477DFF">
      <w:pPr>
        <w:spacing w:line="360" w:lineRule="auto"/>
        <w:rPr>
          <w:rFonts w:asciiTheme="minorEastAsia" w:hAnsiTheme="minorEastAsia"/>
          <w:sz w:val="24"/>
          <w:u w:val="single"/>
        </w:rPr>
      </w:pPr>
      <w:r w:rsidRPr="008E2C19">
        <w:rPr>
          <w:rFonts w:asciiTheme="minorEastAsia" w:hAnsiTheme="minorEastAsia" w:hint="eastAsia"/>
          <w:sz w:val="24"/>
        </w:rPr>
        <w:t>联系人：</w:t>
      </w:r>
      <w:r w:rsidRPr="008E2C19">
        <w:rPr>
          <w:rFonts w:asciiTheme="minorEastAsia" w:hAnsiTheme="minorEastAsia"/>
          <w:sz w:val="24"/>
          <w:u w:val="dotted"/>
        </w:rPr>
        <w:t xml:space="preserve">               </w:t>
      </w:r>
      <w:r w:rsidRPr="008E2C19">
        <w:rPr>
          <w:rFonts w:asciiTheme="minorEastAsia" w:hAnsiTheme="minorEastAsia" w:hint="eastAsia"/>
          <w:sz w:val="24"/>
        </w:rPr>
        <w:t>联系电话：</w:t>
      </w:r>
      <w:r w:rsidRPr="008E2C19">
        <w:rPr>
          <w:rFonts w:asciiTheme="minorEastAsia" w:hAnsiTheme="minorEastAsia"/>
          <w:sz w:val="24"/>
          <w:u w:val="dotted"/>
        </w:rPr>
        <w:t xml:space="preserve">                      </w:t>
      </w:r>
      <w:r w:rsidRPr="008E2C19">
        <w:rPr>
          <w:rFonts w:asciiTheme="minorEastAsia" w:hAnsiTheme="minorEastAsia"/>
          <w:sz w:val="24"/>
          <w:u w:val="single"/>
        </w:rPr>
        <w:t xml:space="preserve">      </w:t>
      </w:r>
    </w:p>
    <w:p w14:paraId="04824626" w14:textId="77777777" w:rsidR="00AD6709" w:rsidRPr="008E2C19" w:rsidRDefault="00477DFF">
      <w:pPr>
        <w:spacing w:line="360" w:lineRule="auto"/>
        <w:rPr>
          <w:rFonts w:asciiTheme="minorEastAsia" w:hAnsiTheme="minorEastAsia"/>
          <w:sz w:val="24"/>
        </w:rPr>
      </w:pPr>
      <w:r w:rsidRPr="008E2C19">
        <w:rPr>
          <w:rFonts w:asciiTheme="minorEastAsia" w:hAnsiTheme="minorEastAsia" w:hint="eastAsia"/>
          <w:sz w:val="24"/>
        </w:rPr>
        <w:t>二、投诉项目基本情况</w:t>
      </w:r>
    </w:p>
    <w:p w14:paraId="14C9E125" w14:textId="77777777" w:rsidR="00AD6709" w:rsidRPr="008E2C19" w:rsidRDefault="00477DFF">
      <w:pPr>
        <w:spacing w:line="360" w:lineRule="auto"/>
        <w:rPr>
          <w:rFonts w:asciiTheme="minorEastAsia" w:hAnsiTheme="minorEastAsia"/>
          <w:sz w:val="24"/>
          <w:u w:val="dotted"/>
        </w:rPr>
      </w:pPr>
      <w:r w:rsidRPr="008E2C19">
        <w:rPr>
          <w:rFonts w:asciiTheme="minorEastAsia" w:hAnsiTheme="minorEastAsia" w:hint="eastAsia"/>
          <w:sz w:val="24"/>
        </w:rPr>
        <w:t>采购项目名称：</w:t>
      </w:r>
      <w:r w:rsidRPr="008E2C19">
        <w:rPr>
          <w:rFonts w:asciiTheme="minorEastAsia" w:hAnsiTheme="minorEastAsia"/>
          <w:sz w:val="24"/>
          <w:u w:val="dotted"/>
        </w:rPr>
        <w:t xml:space="preserve">                                        </w:t>
      </w:r>
    </w:p>
    <w:p w14:paraId="1FCF0AE8" w14:textId="77777777" w:rsidR="00AD6709" w:rsidRPr="008E2C19" w:rsidRDefault="00477DFF">
      <w:pPr>
        <w:spacing w:line="360" w:lineRule="auto"/>
        <w:rPr>
          <w:rFonts w:asciiTheme="minorEastAsia" w:hAnsiTheme="minorEastAsia"/>
          <w:sz w:val="24"/>
          <w:u w:val="single"/>
        </w:rPr>
      </w:pPr>
      <w:r w:rsidRPr="008E2C19">
        <w:rPr>
          <w:rFonts w:asciiTheme="minorEastAsia" w:hAnsiTheme="minorEastAsia" w:hint="eastAsia"/>
          <w:sz w:val="24"/>
        </w:rPr>
        <w:t>采购项目编号：</w:t>
      </w:r>
      <w:r w:rsidRPr="008E2C19">
        <w:rPr>
          <w:rFonts w:asciiTheme="minorEastAsia" w:hAnsiTheme="minorEastAsia"/>
          <w:sz w:val="24"/>
          <w:u w:val="dotted"/>
        </w:rPr>
        <w:t xml:space="preserve">                 </w:t>
      </w:r>
      <w:r w:rsidRPr="008E2C19">
        <w:rPr>
          <w:rFonts w:asciiTheme="minorEastAsia" w:hAnsiTheme="minorEastAsia" w:hint="eastAsia"/>
          <w:sz w:val="24"/>
        </w:rPr>
        <w:t>包号：</w:t>
      </w:r>
      <w:r w:rsidRPr="008E2C19">
        <w:rPr>
          <w:rFonts w:asciiTheme="minorEastAsia" w:hAnsiTheme="minorEastAsia"/>
          <w:sz w:val="24"/>
          <w:u w:val="dotted"/>
        </w:rPr>
        <w:t xml:space="preserve">              </w:t>
      </w:r>
    </w:p>
    <w:p w14:paraId="64E21E2D" w14:textId="77777777" w:rsidR="00AD6709" w:rsidRPr="008E2C19" w:rsidRDefault="00477DFF">
      <w:pPr>
        <w:spacing w:line="360" w:lineRule="auto"/>
        <w:rPr>
          <w:rFonts w:asciiTheme="minorEastAsia" w:hAnsiTheme="minorEastAsia"/>
          <w:sz w:val="24"/>
        </w:rPr>
      </w:pPr>
      <w:r w:rsidRPr="008E2C19">
        <w:rPr>
          <w:rFonts w:asciiTheme="minorEastAsia" w:hAnsiTheme="minorEastAsia" w:hint="eastAsia"/>
          <w:sz w:val="24"/>
        </w:rPr>
        <w:t>采购人名称：</w:t>
      </w:r>
      <w:r w:rsidRPr="008E2C19">
        <w:rPr>
          <w:rFonts w:asciiTheme="minorEastAsia" w:hAnsiTheme="minorEastAsia"/>
          <w:sz w:val="24"/>
          <w:u w:val="dotted"/>
        </w:rPr>
        <w:t xml:space="preserve">                                           </w:t>
      </w:r>
      <w:r w:rsidRPr="008E2C19">
        <w:rPr>
          <w:rFonts w:asciiTheme="minorEastAsia" w:hAnsiTheme="minorEastAsia"/>
          <w:sz w:val="24"/>
          <w:u w:val="single"/>
        </w:rPr>
        <w:t xml:space="preserve">  </w:t>
      </w:r>
    </w:p>
    <w:p w14:paraId="51AC9184" w14:textId="77777777" w:rsidR="00AD6709" w:rsidRPr="008E2C19" w:rsidRDefault="00477DFF">
      <w:pPr>
        <w:spacing w:line="360" w:lineRule="auto"/>
        <w:rPr>
          <w:rFonts w:asciiTheme="minorEastAsia" w:hAnsiTheme="minorEastAsia"/>
          <w:sz w:val="24"/>
          <w:u w:val="single"/>
        </w:rPr>
      </w:pPr>
      <w:r w:rsidRPr="008E2C19">
        <w:rPr>
          <w:rFonts w:asciiTheme="minorEastAsia" w:hAnsiTheme="minorEastAsia" w:hint="eastAsia"/>
          <w:sz w:val="24"/>
        </w:rPr>
        <w:t>代理机构名称：</w:t>
      </w:r>
      <w:r w:rsidRPr="008E2C19">
        <w:rPr>
          <w:rFonts w:asciiTheme="minorEastAsia" w:hAnsiTheme="minorEastAsia"/>
          <w:sz w:val="24"/>
          <w:u w:val="dotted"/>
        </w:rPr>
        <w:t xml:space="preserve">                                         </w:t>
      </w:r>
    </w:p>
    <w:p w14:paraId="645767BE" w14:textId="77777777" w:rsidR="00AD6709" w:rsidRPr="008E2C19" w:rsidRDefault="00477DFF">
      <w:pPr>
        <w:spacing w:line="360" w:lineRule="auto"/>
        <w:rPr>
          <w:rFonts w:asciiTheme="minorEastAsia" w:hAnsiTheme="minorEastAsia"/>
          <w:sz w:val="24"/>
          <w:u w:val="dotted"/>
        </w:rPr>
      </w:pPr>
      <w:r w:rsidRPr="008E2C19">
        <w:rPr>
          <w:rFonts w:asciiTheme="minorEastAsia" w:hAnsiTheme="minorEastAsia" w:hint="eastAsia"/>
          <w:sz w:val="24"/>
        </w:rPr>
        <w:t>采购文件公告</w:t>
      </w:r>
      <w:r w:rsidRPr="008E2C19">
        <w:rPr>
          <w:rFonts w:asciiTheme="minorEastAsia" w:hAnsiTheme="minorEastAsia"/>
          <w:sz w:val="24"/>
        </w:rPr>
        <w:t>:</w:t>
      </w:r>
      <w:r w:rsidRPr="008E2C19">
        <w:rPr>
          <w:rFonts w:asciiTheme="minorEastAsia" w:hAnsiTheme="minorEastAsia" w:hint="eastAsia"/>
          <w:sz w:val="24"/>
          <w:u w:val="dotted"/>
        </w:rPr>
        <w:t>是</w:t>
      </w:r>
      <w:r w:rsidRPr="008E2C19">
        <w:rPr>
          <w:rFonts w:asciiTheme="minorEastAsia" w:hAnsiTheme="minorEastAsia"/>
          <w:sz w:val="24"/>
          <w:u w:val="dotted"/>
        </w:rPr>
        <w:t xml:space="preserve">/否 </w:t>
      </w:r>
      <w:r w:rsidRPr="008E2C19">
        <w:rPr>
          <w:rFonts w:asciiTheme="minorEastAsia" w:hAnsiTheme="minorEastAsia" w:hint="eastAsia"/>
          <w:sz w:val="24"/>
        </w:rPr>
        <w:t>公告期限：</w:t>
      </w:r>
      <w:r w:rsidRPr="008E2C19">
        <w:rPr>
          <w:rFonts w:asciiTheme="minorEastAsia" w:hAnsiTheme="minorEastAsia"/>
          <w:sz w:val="24"/>
          <w:u w:val="dotted"/>
        </w:rPr>
        <w:t xml:space="preserve">                                 </w:t>
      </w:r>
    </w:p>
    <w:p w14:paraId="0833C85B" w14:textId="77777777" w:rsidR="00AD6709" w:rsidRPr="008E2C19" w:rsidRDefault="00477DFF">
      <w:pPr>
        <w:spacing w:line="360" w:lineRule="auto"/>
        <w:rPr>
          <w:rFonts w:asciiTheme="minorEastAsia" w:hAnsiTheme="minorEastAsia"/>
          <w:sz w:val="24"/>
          <w:u w:val="single"/>
        </w:rPr>
      </w:pPr>
      <w:r w:rsidRPr="008E2C19">
        <w:rPr>
          <w:rFonts w:asciiTheme="minorEastAsia" w:hAnsiTheme="minorEastAsia" w:hint="eastAsia"/>
          <w:sz w:val="24"/>
        </w:rPr>
        <w:t>采购结果公告</w:t>
      </w:r>
      <w:r w:rsidRPr="008E2C19">
        <w:rPr>
          <w:rFonts w:asciiTheme="minorEastAsia" w:hAnsiTheme="minorEastAsia"/>
          <w:sz w:val="24"/>
        </w:rPr>
        <w:t>:</w:t>
      </w:r>
      <w:r w:rsidRPr="008E2C19">
        <w:rPr>
          <w:rFonts w:asciiTheme="minorEastAsia" w:hAnsiTheme="minorEastAsia" w:hint="eastAsia"/>
          <w:sz w:val="24"/>
          <w:u w:val="dotted"/>
        </w:rPr>
        <w:t>是</w:t>
      </w:r>
      <w:r w:rsidRPr="008E2C19">
        <w:rPr>
          <w:rFonts w:asciiTheme="minorEastAsia" w:hAnsiTheme="minorEastAsia"/>
          <w:sz w:val="24"/>
          <w:u w:val="dotted"/>
        </w:rPr>
        <w:t xml:space="preserve">/否 </w:t>
      </w:r>
      <w:r w:rsidRPr="008E2C19">
        <w:rPr>
          <w:rFonts w:asciiTheme="minorEastAsia" w:hAnsiTheme="minorEastAsia" w:hint="eastAsia"/>
          <w:sz w:val="24"/>
        </w:rPr>
        <w:t>公告期限：</w:t>
      </w:r>
      <w:r w:rsidRPr="008E2C19">
        <w:rPr>
          <w:rFonts w:asciiTheme="minorEastAsia" w:hAnsiTheme="minorEastAsia"/>
          <w:sz w:val="24"/>
          <w:u w:val="dotted"/>
        </w:rPr>
        <w:t xml:space="preserve">                        </w:t>
      </w:r>
    </w:p>
    <w:p w14:paraId="459A06DA" w14:textId="77777777" w:rsidR="00AD6709" w:rsidRPr="008E2C19" w:rsidRDefault="00477DFF">
      <w:pPr>
        <w:spacing w:line="360" w:lineRule="auto"/>
        <w:rPr>
          <w:rFonts w:asciiTheme="minorEastAsia" w:hAnsiTheme="minorEastAsia"/>
          <w:sz w:val="24"/>
        </w:rPr>
      </w:pPr>
      <w:r w:rsidRPr="008E2C19">
        <w:rPr>
          <w:rFonts w:asciiTheme="minorEastAsia" w:hAnsiTheme="minorEastAsia" w:hint="eastAsia"/>
          <w:sz w:val="24"/>
        </w:rPr>
        <w:t>三、质疑基本情况</w:t>
      </w:r>
    </w:p>
    <w:p w14:paraId="4105B116" w14:textId="77777777" w:rsidR="00AD6709" w:rsidRPr="008E2C19" w:rsidRDefault="00477DFF">
      <w:pPr>
        <w:spacing w:line="360" w:lineRule="auto"/>
        <w:ind w:firstLineChars="200" w:firstLine="480"/>
        <w:rPr>
          <w:rFonts w:asciiTheme="minorEastAsia" w:hAnsiTheme="minorEastAsia"/>
          <w:sz w:val="24"/>
          <w:u w:val="dotted"/>
        </w:rPr>
      </w:pPr>
      <w:r w:rsidRPr="008E2C19">
        <w:rPr>
          <w:rFonts w:asciiTheme="minorEastAsia" w:hAnsiTheme="minorEastAsia" w:hint="eastAsia"/>
          <w:sz w:val="24"/>
        </w:rPr>
        <w:t>投诉人于</w:t>
      </w:r>
      <w:r w:rsidRPr="008E2C19">
        <w:rPr>
          <w:rFonts w:asciiTheme="minorEastAsia" w:hAnsiTheme="minorEastAsia"/>
          <w:sz w:val="24"/>
          <w:u w:val="dotted"/>
        </w:rPr>
        <w:t xml:space="preserve">   </w:t>
      </w:r>
      <w:r w:rsidRPr="008E2C19">
        <w:rPr>
          <w:rFonts w:asciiTheme="minorEastAsia" w:hAnsiTheme="minorEastAsia" w:hint="eastAsia"/>
          <w:sz w:val="24"/>
        </w:rPr>
        <w:t>年</w:t>
      </w:r>
      <w:r w:rsidRPr="008E2C19">
        <w:rPr>
          <w:rFonts w:asciiTheme="minorEastAsia" w:hAnsiTheme="minorEastAsia"/>
          <w:sz w:val="24"/>
          <w:u w:val="dotted"/>
        </w:rPr>
        <w:t xml:space="preserve">   </w:t>
      </w:r>
      <w:r w:rsidRPr="008E2C19">
        <w:rPr>
          <w:rFonts w:asciiTheme="minorEastAsia" w:hAnsiTheme="minorEastAsia" w:hint="eastAsia"/>
          <w:sz w:val="24"/>
        </w:rPr>
        <w:t>月</w:t>
      </w:r>
      <w:r w:rsidRPr="008E2C19">
        <w:rPr>
          <w:rFonts w:asciiTheme="minorEastAsia" w:hAnsiTheme="minorEastAsia"/>
          <w:sz w:val="24"/>
          <w:u w:val="dotted"/>
        </w:rPr>
        <w:t xml:space="preserve">  </w:t>
      </w:r>
      <w:r w:rsidRPr="008E2C19">
        <w:rPr>
          <w:rFonts w:asciiTheme="minorEastAsia" w:hAnsiTheme="minorEastAsia" w:hint="eastAsia"/>
          <w:sz w:val="24"/>
        </w:rPr>
        <w:t>日</w:t>
      </w:r>
      <w:r w:rsidRPr="008E2C19">
        <w:rPr>
          <w:rFonts w:asciiTheme="minorEastAsia" w:hAnsiTheme="minorEastAsia"/>
          <w:sz w:val="24"/>
        </w:rPr>
        <w:t>,向</w:t>
      </w:r>
      <w:r w:rsidRPr="008E2C19">
        <w:rPr>
          <w:rFonts w:asciiTheme="minorEastAsia" w:hAnsiTheme="minorEastAsia"/>
          <w:sz w:val="24"/>
          <w:u w:val="dotted"/>
        </w:rPr>
        <w:t xml:space="preserve">                   </w:t>
      </w:r>
      <w:r w:rsidRPr="008E2C19">
        <w:rPr>
          <w:rFonts w:asciiTheme="minorEastAsia" w:hAnsiTheme="minorEastAsia" w:hint="eastAsia"/>
          <w:sz w:val="24"/>
        </w:rPr>
        <w:t>提出质疑，质疑事项为：</w:t>
      </w:r>
      <w:r w:rsidRPr="008E2C19">
        <w:rPr>
          <w:rFonts w:asciiTheme="minorEastAsia" w:hAnsiTheme="minorEastAsia"/>
          <w:sz w:val="24"/>
          <w:u w:val="dotted"/>
        </w:rPr>
        <w:t xml:space="preserve">                                </w:t>
      </w:r>
    </w:p>
    <w:p w14:paraId="1267754F" w14:textId="77777777" w:rsidR="00AD6709" w:rsidRPr="008E2C19" w:rsidRDefault="00477DFF">
      <w:pPr>
        <w:spacing w:line="360" w:lineRule="auto"/>
        <w:rPr>
          <w:rFonts w:asciiTheme="minorEastAsia" w:hAnsiTheme="minorEastAsia"/>
          <w:sz w:val="24"/>
          <w:u w:val="dotted"/>
        </w:rPr>
      </w:pPr>
      <w:r w:rsidRPr="008E2C19">
        <w:rPr>
          <w:rFonts w:asciiTheme="minorEastAsia" w:hAnsiTheme="minorEastAsia"/>
          <w:sz w:val="24"/>
          <w:u w:val="dotted"/>
        </w:rPr>
        <w:t xml:space="preserve">                                                     </w:t>
      </w:r>
      <w:r w:rsidRPr="008E2C19">
        <w:rPr>
          <w:rFonts w:asciiTheme="minorEastAsia" w:hAnsiTheme="minorEastAsia"/>
          <w:sz w:val="24"/>
        </w:rPr>
        <w:t xml:space="preserve">  </w:t>
      </w:r>
    </w:p>
    <w:p w14:paraId="260C02C9" w14:textId="77777777" w:rsidR="00AD6709" w:rsidRPr="008E2C19" w:rsidRDefault="00477DFF">
      <w:pPr>
        <w:spacing w:line="360" w:lineRule="auto"/>
        <w:ind w:firstLineChars="150" w:firstLine="360"/>
        <w:rPr>
          <w:rFonts w:asciiTheme="minorEastAsia" w:hAnsiTheme="minorEastAsia"/>
          <w:sz w:val="24"/>
        </w:rPr>
      </w:pPr>
      <w:r w:rsidRPr="008E2C19">
        <w:rPr>
          <w:rFonts w:asciiTheme="minorEastAsia" w:hAnsiTheme="minorEastAsia" w:hint="eastAsia"/>
          <w:sz w:val="24"/>
          <w:u w:val="dotted"/>
        </w:rPr>
        <w:t>采购人</w:t>
      </w:r>
      <w:r w:rsidRPr="008E2C19">
        <w:rPr>
          <w:rFonts w:asciiTheme="minorEastAsia" w:hAnsiTheme="minorEastAsia"/>
          <w:sz w:val="24"/>
          <w:u w:val="dotted"/>
        </w:rPr>
        <w:t>/代理机构</w:t>
      </w:r>
      <w:r w:rsidRPr="008E2C19">
        <w:rPr>
          <w:rFonts w:asciiTheme="minorEastAsia" w:hAnsiTheme="minorEastAsia" w:hint="eastAsia"/>
          <w:sz w:val="24"/>
        </w:rPr>
        <w:t>于</w:t>
      </w:r>
      <w:r w:rsidRPr="008E2C19">
        <w:rPr>
          <w:rFonts w:asciiTheme="minorEastAsia" w:hAnsiTheme="minorEastAsia"/>
          <w:sz w:val="24"/>
          <w:u w:val="dotted"/>
        </w:rPr>
        <w:t xml:space="preserve">   </w:t>
      </w:r>
      <w:r w:rsidRPr="008E2C19">
        <w:rPr>
          <w:rFonts w:asciiTheme="minorEastAsia" w:hAnsiTheme="minorEastAsia" w:hint="eastAsia"/>
          <w:sz w:val="24"/>
        </w:rPr>
        <w:t>年</w:t>
      </w:r>
      <w:r w:rsidRPr="008E2C19">
        <w:rPr>
          <w:rFonts w:asciiTheme="minorEastAsia" w:hAnsiTheme="minorEastAsia"/>
          <w:sz w:val="24"/>
          <w:u w:val="dotted"/>
        </w:rPr>
        <w:t xml:space="preserve">   </w:t>
      </w:r>
      <w:r w:rsidRPr="008E2C19">
        <w:rPr>
          <w:rFonts w:asciiTheme="minorEastAsia" w:hAnsiTheme="minorEastAsia" w:hint="eastAsia"/>
          <w:sz w:val="24"/>
        </w:rPr>
        <w:t>月</w:t>
      </w:r>
      <w:r w:rsidRPr="008E2C19">
        <w:rPr>
          <w:rFonts w:asciiTheme="minorEastAsia" w:hAnsiTheme="minorEastAsia"/>
          <w:sz w:val="24"/>
          <w:u w:val="dotted"/>
        </w:rPr>
        <w:t xml:space="preserve">   </w:t>
      </w:r>
      <w:r w:rsidRPr="008E2C19">
        <w:rPr>
          <w:rFonts w:asciiTheme="minorEastAsia" w:hAnsiTheme="minorEastAsia" w:hint="eastAsia"/>
          <w:sz w:val="24"/>
        </w:rPr>
        <w:t>日</w:t>
      </w:r>
      <w:r w:rsidRPr="008E2C19">
        <w:rPr>
          <w:rFonts w:asciiTheme="minorEastAsia" w:hAnsiTheme="minorEastAsia"/>
          <w:sz w:val="24"/>
        </w:rPr>
        <w:t>,就质疑事项</w:t>
      </w:r>
      <w:r w:rsidRPr="008E2C19">
        <w:rPr>
          <w:rFonts w:asciiTheme="minorEastAsia" w:hAnsiTheme="minorEastAsia" w:hint="eastAsia"/>
          <w:sz w:val="24"/>
        </w:rPr>
        <w:t>作出了答复</w:t>
      </w:r>
      <w:r w:rsidRPr="008E2C19">
        <w:rPr>
          <w:rFonts w:asciiTheme="minorEastAsia" w:hAnsiTheme="minorEastAsia"/>
          <w:sz w:val="24"/>
        </w:rPr>
        <w:t>/没有在法定期限内</w:t>
      </w:r>
      <w:r w:rsidRPr="008E2C19">
        <w:rPr>
          <w:rFonts w:asciiTheme="minorEastAsia" w:hAnsiTheme="minorEastAsia" w:hint="eastAsia"/>
          <w:sz w:val="24"/>
        </w:rPr>
        <w:t>作出答复。</w:t>
      </w:r>
    </w:p>
    <w:p w14:paraId="35D39D81" w14:textId="77777777" w:rsidR="00AD6709" w:rsidRPr="008E2C19" w:rsidRDefault="00477DFF">
      <w:pPr>
        <w:spacing w:line="360" w:lineRule="auto"/>
        <w:rPr>
          <w:rFonts w:asciiTheme="minorEastAsia" w:hAnsiTheme="minorEastAsia"/>
          <w:sz w:val="24"/>
        </w:rPr>
      </w:pPr>
      <w:r w:rsidRPr="008E2C19">
        <w:rPr>
          <w:rFonts w:asciiTheme="minorEastAsia" w:hAnsiTheme="minorEastAsia" w:hint="eastAsia"/>
          <w:sz w:val="24"/>
        </w:rPr>
        <w:lastRenderedPageBreak/>
        <w:t>四、投诉事项具体内容</w:t>
      </w:r>
    </w:p>
    <w:p w14:paraId="124E3874" w14:textId="77777777" w:rsidR="00AD6709" w:rsidRPr="008E2C19" w:rsidRDefault="00477DFF">
      <w:pPr>
        <w:spacing w:line="360" w:lineRule="auto"/>
        <w:rPr>
          <w:rFonts w:asciiTheme="minorEastAsia" w:hAnsiTheme="minorEastAsia"/>
          <w:sz w:val="24"/>
          <w:u w:val="single"/>
        </w:rPr>
      </w:pPr>
      <w:r w:rsidRPr="008E2C19">
        <w:rPr>
          <w:rFonts w:asciiTheme="minorEastAsia" w:hAnsiTheme="minorEastAsia" w:hint="eastAsia"/>
          <w:sz w:val="24"/>
        </w:rPr>
        <w:t>投诉事项</w:t>
      </w:r>
      <w:r w:rsidRPr="008E2C19">
        <w:rPr>
          <w:rFonts w:asciiTheme="minorEastAsia" w:hAnsiTheme="minorEastAsia"/>
          <w:sz w:val="24"/>
        </w:rPr>
        <w:t xml:space="preserve"> 1：</w:t>
      </w:r>
      <w:r w:rsidRPr="008E2C19">
        <w:rPr>
          <w:rFonts w:asciiTheme="minorEastAsia" w:hAnsiTheme="minorEastAsia"/>
          <w:sz w:val="24"/>
          <w:u w:val="dotted"/>
        </w:rPr>
        <w:t xml:space="preserve">                                       </w:t>
      </w:r>
    </w:p>
    <w:p w14:paraId="5DD884C5" w14:textId="77777777" w:rsidR="00AD6709" w:rsidRPr="008E2C19" w:rsidRDefault="00477DFF">
      <w:pPr>
        <w:spacing w:line="360" w:lineRule="auto"/>
        <w:rPr>
          <w:rFonts w:asciiTheme="minorEastAsia" w:hAnsiTheme="minorEastAsia"/>
          <w:sz w:val="24"/>
        </w:rPr>
      </w:pPr>
      <w:r w:rsidRPr="008E2C19">
        <w:rPr>
          <w:rFonts w:asciiTheme="minorEastAsia" w:hAnsiTheme="minorEastAsia" w:hint="eastAsia"/>
          <w:sz w:val="24"/>
        </w:rPr>
        <w:t>事实依据：</w:t>
      </w:r>
      <w:r w:rsidRPr="008E2C19">
        <w:rPr>
          <w:rFonts w:asciiTheme="minorEastAsia" w:hAnsiTheme="minorEastAsia"/>
          <w:sz w:val="24"/>
          <w:u w:val="dotted"/>
        </w:rPr>
        <w:t xml:space="preserve">                                         </w:t>
      </w:r>
    </w:p>
    <w:p w14:paraId="566A501C" w14:textId="77777777" w:rsidR="00AD6709" w:rsidRPr="008E2C19" w:rsidRDefault="00477DFF">
      <w:pPr>
        <w:spacing w:line="360" w:lineRule="auto"/>
        <w:rPr>
          <w:rFonts w:asciiTheme="minorEastAsia" w:hAnsiTheme="minorEastAsia"/>
          <w:sz w:val="24"/>
          <w:u w:val="dotted"/>
        </w:rPr>
      </w:pPr>
      <w:r w:rsidRPr="008E2C19">
        <w:rPr>
          <w:rFonts w:asciiTheme="minorEastAsia" w:hAnsiTheme="minorEastAsia"/>
          <w:sz w:val="24"/>
          <w:u w:val="dotted"/>
        </w:rPr>
        <w:t xml:space="preserve">                                                      </w:t>
      </w:r>
    </w:p>
    <w:p w14:paraId="47901425" w14:textId="77777777" w:rsidR="00AD6709" w:rsidRPr="008E2C19" w:rsidRDefault="00477DFF">
      <w:pPr>
        <w:spacing w:line="360" w:lineRule="auto"/>
        <w:rPr>
          <w:rFonts w:asciiTheme="minorEastAsia" w:hAnsiTheme="minorEastAsia"/>
          <w:sz w:val="24"/>
          <w:u w:val="single"/>
        </w:rPr>
      </w:pPr>
      <w:r w:rsidRPr="008E2C19">
        <w:rPr>
          <w:rFonts w:asciiTheme="minorEastAsia" w:hAnsiTheme="minorEastAsia" w:hint="eastAsia"/>
          <w:sz w:val="24"/>
        </w:rPr>
        <w:t>法律依据：</w:t>
      </w:r>
      <w:r w:rsidRPr="008E2C19">
        <w:rPr>
          <w:rFonts w:asciiTheme="minorEastAsia" w:hAnsiTheme="minorEastAsia"/>
          <w:sz w:val="24"/>
          <w:u w:val="dotted"/>
        </w:rPr>
        <w:t xml:space="preserve">                                          </w:t>
      </w:r>
    </w:p>
    <w:p w14:paraId="7D619E56" w14:textId="77777777" w:rsidR="00AD6709" w:rsidRPr="008E2C19" w:rsidRDefault="00477DFF">
      <w:pPr>
        <w:spacing w:line="360" w:lineRule="auto"/>
        <w:rPr>
          <w:rFonts w:asciiTheme="minorEastAsia" w:hAnsiTheme="minorEastAsia"/>
          <w:sz w:val="24"/>
          <w:u w:val="dotted"/>
        </w:rPr>
      </w:pPr>
      <w:r w:rsidRPr="008E2C19">
        <w:rPr>
          <w:rFonts w:asciiTheme="minorEastAsia" w:hAnsiTheme="minorEastAsia"/>
          <w:sz w:val="24"/>
          <w:u w:val="dotted"/>
        </w:rPr>
        <w:t xml:space="preserve">                                                      </w:t>
      </w:r>
    </w:p>
    <w:p w14:paraId="250453B6" w14:textId="77777777" w:rsidR="00AD6709" w:rsidRPr="008E2C19" w:rsidRDefault="00477DFF">
      <w:pPr>
        <w:spacing w:line="360" w:lineRule="auto"/>
        <w:rPr>
          <w:rFonts w:asciiTheme="minorEastAsia" w:hAnsiTheme="minorEastAsia"/>
          <w:sz w:val="24"/>
        </w:rPr>
      </w:pPr>
      <w:r w:rsidRPr="008E2C19">
        <w:rPr>
          <w:rFonts w:asciiTheme="minorEastAsia" w:hAnsiTheme="minorEastAsia" w:hint="eastAsia"/>
          <w:sz w:val="24"/>
        </w:rPr>
        <w:t>投诉事项</w:t>
      </w:r>
      <w:r w:rsidRPr="008E2C19">
        <w:rPr>
          <w:rFonts w:asciiTheme="minorEastAsia" w:hAnsiTheme="minorEastAsia"/>
          <w:sz w:val="24"/>
        </w:rPr>
        <w:t>2</w:t>
      </w:r>
    </w:p>
    <w:p w14:paraId="320C3A5F" w14:textId="77777777" w:rsidR="00AD6709" w:rsidRPr="008E2C19" w:rsidRDefault="00477DFF">
      <w:pPr>
        <w:spacing w:line="360" w:lineRule="auto"/>
        <w:rPr>
          <w:rFonts w:asciiTheme="minorEastAsia" w:hAnsiTheme="minorEastAsia"/>
          <w:sz w:val="24"/>
          <w:u w:val="dotted"/>
        </w:rPr>
      </w:pPr>
      <w:r w:rsidRPr="008E2C19">
        <w:rPr>
          <w:rFonts w:asciiTheme="minorEastAsia" w:hAnsiTheme="minorEastAsia" w:hint="eastAsia"/>
          <w:sz w:val="24"/>
        </w:rPr>
        <w:t>……</w:t>
      </w:r>
    </w:p>
    <w:p w14:paraId="1A280C68" w14:textId="77777777" w:rsidR="00AD6709" w:rsidRPr="008E2C19" w:rsidRDefault="00477DFF">
      <w:pPr>
        <w:spacing w:line="360" w:lineRule="auto"/>
        <w:rPr>
          <w:rFonts w:asciiTheme="minorEastAsia" w:hAnsiTheme="minorEastAsia"/>
          <w:sz w:val="24"/>
        </w:rPr>
      </w:pPr>
      <w:r w:rsidRPr="008E2C19">
        <w:rPr>
          <w:rFonts w:asciiTheme="minorEastAsia" w:hAnsiTheme="minorEastAsia" w:hint="eastAsia"/>
          <w:sz w:val="24"/>
        </w:rPr>
        <w:t>五、与投诉事项相关的投诉请求</w:t>
      </w:r>
    </w:p>
    <w:p w14:paraId="0D70A69C" w14:textId="77777777" w:rsidR="00AD6709" w:rsidRPr="008E2C19" w:rsidRDefault="00477DFF">
      <w:pPr>
        <w:spacing w:line="360" w:lineRule="auto"/>
        <w:rPr>
          <w:rFonts w:asciiTheme="minorEastAsia" w:hAnsiTheme="minorEastAsia"/>
          <w:sz w:val="24"/>
        </w:rPr>
      </w:pPr>
      <w:r w:rsidRPr="008E2C19">
        <w:rPr>
          <w:rFonts w:asciiTheme="minorEastAsia" w:hAnsiTheme="minorEastAsia" w:hint="eastAsia"/>
          <w:sz w:val="24"/>
        </w:rPr>
        <w:t>请求：</w:t>
      </w:r>
      <w:r w:rsidRPr="008E2C19">
        <w:rPr>
          <w:rFonts w:asciiTheme="minorEastAsia" w:hAnsiTheme="minorEastAsia"/>
          <w:sz w:val="24"/>
          <w:u w:val="dotted"/>
        </w:rPr>
        <w:t xml:space="preserve">                                              </w:t>
      </w:r>
      <w:r w:rsidRPr="008E2C19">
        <w:rPr>
          <w:rFonts w:asciiTheme="minorEastAsia" w:hAnsiTheme="minorEastAsia"/>
          <w:sz w:val="24"/>
        </w:rPr>
        <w:t xml:space="preserve"> </w:t>
      </w:r>
    </w:p>
    <w:p w14:paraId="35B46452" w14:textId="77777777" w:rsidR="00AD6709" w:rsidRPr="008E2C19" w:rsidRDefault="00477DFF">
      <w:pPr>
        <w:spacing w:line="360" w:lineRule="auto"/>
        <w:rPr>
          <w:rFonts w:asciiTheme="minorEastAsia" w:hAnsiTheme="minorEastAsia"/>
          <w:sz w:val="24"/>
          <w:u w:val="single"/>
        </w:rPr>
      </w:pPr>
      <w:r w:rsidRPr="008E2C19">
        <w:rPr>
          <w:rFonts w:asciiTheme="minorEastAsia" w:hAnsiTheme="minorEastAsia"/>
          <w:sz w:val="24"/>
        </w:rPr>
        <w:t xml:space="preserve">                                                                                                    </w:t>
      </w:r>
    </w:p>
    <w:p w14:paraId="647979B9" w14:textId="77777777" w:rsidR="00AD6709" w:rsidRPr="008E2C19" w:rsidRDefault="00477DFF">
      <w:pPr>
        <w:spacing w:line="360" w:lineRule="auto"/>
        <w:rPr>
          <w:rFonts w:asciiTheme="minorEastAsia" w:hAnsiTheme="minorEastAsia"/>
          <w:sz w:val="24"/>
        </w:rPr>
      </w:pPr>
      <w:r w:rsidRPr="008E2C19">
        <w:rPr>
          <w:rFonts w:asciiTheme="minorEastAsia" w:hAnsiTheme="minorEastAsia" w:hint="eastAsia"/>
          <w:sz w:val="24"/>
        </w:rPr>
        <w:t>签字</w:t>
      </w:r>
      <w:r w:rsidRPr="008E2C19">
        <w:rPr>
          <w:rFonts w:asciiTheme="minorEastAsia" w:hAnsiTheme="minorEastAsia"/>
          <w:sz w:val="24"/>
        </w:rPr>
        <w:t xml:space="preserve">(签章)：                   公章：                      </w:t>
      </w:r>
    </w:p>
    <w:p w14:paraId="233FA98B" w14:textId="77777777" w:rsidR="00AD6709" w:rsidRPr="008E2C19" w:rsidRDefault="00477DFF">
      <w:pPr>
        <w:spacing w:line="360" w:lineRule="auto"/>
        <w:rPr>
          <w:rFonts w:asciiTheme="minorEastAsia" w:hAnsiTheme="minorEastAsia"/>
          <w:sz w:val="24"/>
        </w:rPr>
      </w:pPr>
      <w:r w:rsidRPr="008E2C19">
        <w:rPr>
          <w:rFonts w:asciiTheme="minorEastAsia" w:hAnsiTheme="minorEastAsia" w:hint="eastAsia"/>
          <w:sz w:val="24"/>
        </w:rPr>
        <w:t>日期：</w:t>
      </w:r>
      <w:r w:rsidRPr="008E2C19">
        <w:rPr>
          <w:rFonts w:asciiTheme="minorEastAsia" w:hAnsiTheme="minorEastAsia"/>
          <w:sz w:val="24"/>
        </w:rPr>
        <w:t xml:space="preserve">    </w:t>
      </w:r>
    </w:p>
    <w:p w14:paraId="5C57EC39" w14:textId="77777777" w:rsidR="00AD6709" w:rsidRPr="008E2C19" w:rsidRDefault="00AD6709">
      <w:pPr>
        <w:spacing w:line="360" w:lineRule="auto"/>
        <w:rPr>
          <w:rFonts w:asciiTheme="minorEastAsia" w:hAnsiTheme="minorEastAsia"/>
          <w:b/>
          <w:sz w:val="24"/>
        </w:rPr>
      </w:pPr>
    </w:p>
    <w:p w14:paraId="340E1F6C" w14:textId="77777777" w:rsidR="00AD6709" w:rsidRPr="008E2C19" w:rsidRDefault="00AD6709">
      <w:pPr>
        <w:spacing w:line="360" w:lineRule="auto"/>
        <w:rPr>
          <w:rFonts w:asciiTheme="minorEastAsia" w:hAnsiTheme="minorEastAsia"/>
          <w:b/>
          <w:sz w:val="24"/>
        </w:rPr>
      </w:pPr>
    </w:p>
    <w:p w14:paraId="1CD84E79" w14:textId="77777777" w:rsidR="00AD6709" w:rsidRPr="008E2C19" w:rsidRDefault="00477DFF">
      <w:pPr>
        <w:spacing w:line="360" w:lineRule="auto"/>
        <w:rPr>
          <w:rFonts w:asciiTheme="minorEastAsia" w:hAnsiTheme="minorEastAsia"/>
          <w:b/>
          <w:sz w:val="24"/>
        </w:rPr>
      </w:pPr>
      <w:r w:rsidRPr="008E2C19">
        <w:rPr>
          <w:rFonts w:asciiTheme="minorEastAsia" w:hAnsiTheme="minorEastAsia" w:hint="eastAsia"/>
          <w:b/>
          <w:sz w:val="24"/>
        </w:rPr>
        <w:t>投诉书制作说明：</w:t>
      </w:r>
    </w:p>
    <w:p w14:paraId="31474270" w14:textId="77777777" w:rsidR="00AD6709" w:rsidRPr="008E2C19" w:rsidRDefault="00477DFF">
      <w:pPr>
        <w:widowControl/>
        <w:spacing w:line="360" w:lineRule="auto"/>
        <w:ind w:firstLineChars="200" w:firstLine="480"/>
        <w:rPr>
          <w:rFonts w:asciiTheme="minorEastAsia" w:hAnsiTheme="minorEastAsia" w:cs="宋体"/>
          <w:kern w:val="0"/>
          <w:sz w:val="24"/>
        </w:rPr>
      </w:pPr>
      <w:r w:rsidRPr="008E2C19">
        <w:rPr>
          <w:rFonts w:asciiTheme="minorEastAsia" w:hAnsiTheme="minorEastAsia"/>
          <w:sz w:val="24"/>
        </w:rPr>
        <w:t>1.投诉人提起投诉时，应当提交投诉书和必要的证明材料，并按照被投诉人和与投诉事项有关的供应商数量提供投诉书副本。</w:t>
      </w:r>
    </w:p>
    <w:p w14:paraId="15CC8B4C" w14:textId="77777777" w:rsidR="00AD6709" w:rsidRPr="008E2C19" w:rsidRDefault="00477DFF">
      <w:pPr>
        <w:widowControl/>
        <w:spacing w:line="360" w:lineRule="auto"/>
        <w:ind w:firstLineChars="200" w:firstLine="480"/>
        <w:jc w:val="left"/>
        <w:rPr>
          <w:rFonts w:asciiTheme="minorEastAsia" w:hAnsiTheme="minorEastAsia" w:cs="宋体"/>
          <w:kern w:val="0"/>
          <w:sz w:val="24"/>
        </w:rPr>
      </w:pPr>
      <w:r w:rsidRPr="008E2C19">
        <w:rPr>
          <w:rFonts w:asciiTheme="minorEastAsia" w:hAnsiTheme="minorEastAsia"/>
          <w:sz w:val="24"/>
        </w:rPr>
        <w:t>2.投诉人若委托代理人进行投诉的，投诉书应按照要求列明“授权代表”的有关内容，并在附件中提交由</w:t>
      </w:r>
      <w:r w:rsidRPr="008E2C19">
        <w:rPr>
          <w:rFonts w:asciiTheme="minorEastAsia" w:hAnsiTheme="minorEastAsia" w:cs="宋体" w:hint="eastAsia"/>
          <w:kern w:val="0"/>
          <w:sz w:val="24"/>
        </w:rPr>
        <w:t>投诉人签署的授权委托书。授权委托书应当载明代理人的姓名或者名称、代理事项、具体权限、期限和相关事项。</w:t>
      </w:r>
    </w:p>
    <w:p w14:paraId="63089675" w14:textId="77777777" w:rsidR="00AD6709" w:rsidRPr="008E2C19" w:rsidRDefault="00477DFF">
      <w:pPr>
        <w:widowControl/>
        <w:spacing w:line="360" w:lineRule="auto"/>
        <w:ind w:firstLineChars="200" w:firstLine="480"/>
        <w:jc w:val="left"/>
        <w:rPr>
          <w:rFonts w:asciiTheme="minorEastAsia" w:hAnsiTheme="minorEastAsia"/>
          <w:sz w:val="24"/>
        </w:rPr>
      </w:pPr>
      <w:r w:rsidRPr="008E2C19">
        <w:rPr>
          <w:rFonts w:asciiTheme="minorEastAsia" w:hAnsiTheme="minorEastAsia"/>
          <w:sz w:val="24"/>
        </w:rPr>
        <w:t>3.投诉人若对项目的某一分包进行投诉，投诉书应列明具体分包号。</w:t>
      </w:r>
    </w:p>
    <w:p w14:paraId="5B80FB04" w14:textId="77777777" w:rsidR="00AD6709" w:rsidRPr="008E2C19" w:rsidRDefault="00477DFF">
      <w:pPr>
        <w:widowControl/>
        <w:spacing w:line="360" w:lineRule="auto"/>
        <w:ind w:firstLineChars="200" w:firstLine="480"/>
        <w:jc w:val="left"/>
        <w:rPr>
          <w:rFonts w:asciiTheme="minorEastAsia" w:hAnsiTheme="minorEastAsia"/>
          <w:sz w:val="24"/>
        </w:rPr>
      </w:pPr>
      <w:r w:rsidRPr="008E2C19">
        <w:rPr>
          <w:rFonts w:asciiTheme="minorEastAsia" w:hAnsiTheme="minorEastAsia"/>
          <w:sz w:val="24"/>
        </w:rPr>
        <w:t>4.投诉书应简要列明质疑事项，质疑函、质疑答复等作为附件材料提供。</w:t>
      </w:r>
    </w:p>
    <w:p w14:paraId="7E2AB399" w14:textId="77777777" w:rsidR="00AD6709" w:rsidRPr="008E2C19" w:rsidRDefault="00477DFF">
      <w:pPr>
        <w:widowControl/>
        <w:spacing w:line="360" w:lineRule="auto"/>
        <w:ind w:firstLineChars="200" w:firstLine="480"/>
        <w:jc w:val="left"/>
        <w:rPr>
          <w:rFonts w:asciiTheme="minorEastAsia" w:hAnsiTheme="minorEastAsia"/>
          <w:sz w:val="24"/>
        </w:rPr>
      </w:pPr>
      <w:r w:rsidRPr="008E2C19">
        <w:rPr>
          <w:rFonts w:asciiTheme="minorEastAsia" w:hAnsiTheme="minorEastAsia"/>
          <w:sz w:val="24"/>
        </w:rPr>
        <w:t>5.投诉书的投诉事项应具体、明确，并有必要的事实依据和法律依据。</w:t>
      </w:r>
    </w:p>
    <w:p w14:paraId="4738EB0B" w14:textId="77777777" w:rsidR="00AD6709" w:rsidRPr="008E2C19" w:rsidRDefault="00477DFF">
      <w:pPr>
        <w:widowControl/>
        <w:spacing w:line="360" w:lineRule="auto"/>
        <w:ind w:firstLineChars="200" w:firstLine="480"/>
        <w:jc w:val="left"/>
        <w:rPr>
          <w:rFonts w:asciiTheme="minorEastAsia" w:hAnsiTheme="minorEastAsia"/>
          <w:sz w:val="24"/>
        </w:rPr>
      </w:pPr>
      <w:r w:rsidRPr="008E2C19">
        <w:rPr>
          <w:rFonts w:asciiTheme="minorEastAsia" w:hAnsiTheme="minorEastAsia"/>
          <w:sz w:val="24"/>
        </w:rPr>
        <w:t>6.投诉书的投诉请求应与投诉事项相关。</w:t>
      </w:r>
    </w:p>
    <w:p w14:paraId="6D9DE594" w14:textId="77777777" w:rsidR="00AD6709" w:rsidRPr="008E2C19" w:rsidRDefault="00477DFF">
      <w:pPr>
        <w:widowControl/>
        <w:spacing w:line="360" w:lineRule="auto"/>
        <w:ind w:firstLineChars="200" w:firstLine="480"/>
        <w:jc w:val="left"/>
        <w:rPr>
          <w:rFonts w:asciiTheme="minorEastAsia" w:hAnsiTheme="minorEastAsia" w:cs="宋体"/>
          <w:kern w:val="0"/>
          <w:sz w:val="24"/>
        </w:rPr>
      </w:pPr>
      <w:r w:rsidRPr="008E2C19">
        <w:rPr>
          <w:rFonts w:asciiTheme="minorEastAsia" w:hAnsiTheme="minorEastAsia"/>
          <w:sz w:val="24"/>
        </w:rPr>
        <w:t>7.投诉人为自然人的，投诉书应当由本人签字；投诉人为法人或者其他组织的，投诉书应当由法定代表人、主要负责人，或者其授权代表签字或者盖章，并加盖公章。</w:t>
      </w:r>
    </w:p>
    <w:p w14:paraId="5D7D3DC6" w14:textId="77777777" w:rsidR="00AD6709" w:rsidRPr="008E2C19" w:rsidRDefault="00AD6709">
      <w:pPr>
        <w:spacing w:line="360" w:lineRule="auto"/>
        <w:rPr>
          <w:rFonts w:asciiTheme="minorEastAsia" w:hAnsiTheme="minorEastAsia" w:cs="仿宋_GB2312"/>
          <w:b/>
          <w:sz w:val="24"/>
        </w:rPr>
      </w:pPr>
    </w:p>
    <w:p w14:paraId="28B7BB0F" w14:textId="77777777" w:rsidR="00AD6709" w:rsidRPr="008E2C19" w:rsidRDefault="00AD6709">
      <w:pPr>
        <w:autoSpaceDE w:val="0"/>
        <w:autoSpaceDN w:val="0"/>
        <w:jc w:val="center"/>
        <w:rPr>
          <w:rFonts w:asciiTheme="minorEastAsia" w:hAnsiTheme="minorEastAsia"/>
          <w:b/>
          <w:spacing w:val="6"/>
          <w:sz w:val="32"/>
          <w:szCs w:val="32"/>
        </w:rPr>
      </w:pPr>
    </w:p>
    <w:p w14:paraId="2B8FF808" w14:textId="77777777" w:rsidR="00AD6709" w:rsidRPr="008E2C19" w:rsidRDefault="00AD6709">
      <w:pPr>
        <w:autoSpaceDE w:val="0"/>
        <w:autoSpaceDN w:val="0"/>
        <w:jc w:val="center"/>
        <w:rPr>
          <w:rFonts w:asciiTheme="minorEastAsia" w:hAnsiTheme="minorEastAsia"/>
          <w:b/>
          <w:spacing w:val="6"/>
          <w:sz w:val="32"/>
          <w:szCs w:val="32"/>
        </w:rPr>
      </w:pPr>
    </w:p>
    <w:p w14:paraId="4D2B0C9E" w14:textId="77777777" w:rsidR="00AD6709" w:rsidRPr="008E2C19" w:rsidRDefault="00477DFF">
      <w:pPr>
        <w:autoSpaceDE w:val="0"/>
        <w:autoSpaceDN w:val="0"/>
        <w:jc w:val="left"/>
        <w:rPr>
          <w:rFonts w:asciiTheme="minorEastAsia" w:hAnsiTheme="minorEastAsia"/>
          <w:b/>
          <w:spacing w:val="6"/>
          <w:sz w:val="32"/>
          <w:szCs w:val="32"/>
        </w:rPr>
      </w:pPr>
      <w:r w:rsidRPr="008E2C19">
        <w:rPr>
          <w:rFonts w:asciiTheme="minorEastAsia" w:hAnsiTheme="minorEastAsia" w:hint="eastAsia"/>
          <w:b/>
          <w:spacing w:val="6"/>
          <w:sz w:val="32"/>
          <w:szCs w:val="32"/>
        </w:rPr>
        <w:lastRenderedPageBreak/>
        <w:t>附件</w:t>
      </w:r>
      <w:r w:rsidRPr="008E2C19">
        <w:rPr>
          <w:rFonts w:asciiTheme="minorEastAsia" w:hAnsiTheme="minorEastAsia"/>
          <w:b/>
          <w:spacing w:val="6"/>
          <w:sz w:val="32"/>
          <w:szCs w:val="32"/>
        </w:rPr>
        <w:t>4：</w:t>
      </w:r>
    </w:p>
    <w:p w14:paraId="078FEEB5" w14:textId="77777777" w:rsidR="00AD6709" w:rsidRPr="008E2C19" w:rsidRDefault="00477DFF">
      <w:pPr>
        <w:autoSpaceDE w:val="0"/>
        <w:autoSpaceDN w:val="0"/>
        <w:jc w:val="center"/>
        <w:rPr>
          <w:rFonts w:asciiTheme="minorEastAsia" w:hAnsiTheme="minorEastAsia"/>
          <w:b/>
          <w:bCs/>
          <w:sz w:val="32"/>
          <w:szCs w:val="32"/>
        </w:rPr>
      </w:pPr>
      <w:r w:rsidRPr="008E2C19">
        <w:rPr>
          <w:rFonts w:asciiTheme="minorEastAsia" w:hAnsiTheme="minorEastAsia" w:hint="eastAsia"/>
          <w:b/>
          <w:bCs/>
          <w:sz w:val="32"/>
          <w:szCs w:val="32"/>
        </w:rPr>
        <w:t>业务专用章使用说明函</w:t>
      </w:r>
    </w:p>
    <w:p w14:paraId="37C5390C" w14:textId="77777777" w:rsidR="00AD6709" w:rsidRPr="008E2C19" w:rsidRDefault="00AD6709">
      <w:pPr>
        <w:spacing w:line="360" w:lineRule="auto"/>
        <w:rPr>
          <w:rFonts w:asciiTheme="minorEastAsia" w:hAnsiTheme="minorEastAsia" w:cs="仿宋_GB2312"/>
          <w:sz w:val="24"/>
          <w:u w:val="single"/>
        </w:rPr>
      </w:pPr>
    </w:p>
    <w:p w14:paraId="242A4A0B" w14:textId="77777777" w:rsidR="00AD6709" w:rsidRPr="008E2C19" w:rsidRDefault="00477DFF">
      <w:pPr>
        <w:spacing w:line="360" w:lineRule="auto"/>
        <w:rPr>
          <w:rFonts w:asciiTheme="minorEastAsia" w:hAnsiTheme="minorEastAsia"/>
          <w:sz w:val="24"/>
        </w:rPr>
      </w:pPr>
      <w:r w:rsidRPr="008E2C19">
        <w:rPr>
          <w:rFonts w:asciiTheme="minorEastAsia" w:hAnsiTheme="minorEastAsia" w:cs="仿宋_GB2312" w:hint="eastAsia"/>
          <w:sz w:val="24"/>
        </w:rPr>
        <w:t>杭州西湖风景名胜区综合指挥保障中心、浙江天辰工程咨询有限公司：</w:t>
      </w:r>
    </w:p>
    <w:p w14:paraId="056742D2" w14:textId="364B7343" w:rsidR="00AD6709" w:rsidRPr="008E2C19" w:rsidRDefault="00477DFF">
      <w:pPr>
        <w:spacing w:line="360" w:lineRule="auto"/>
        <w:ind w:firstLineChars="200" w:firstLine="480"/>
        <w:rPr>
          <w:rFonts w:asciiTheme="minorEastAsia" w:hAnsiTheme="minorEastAsia" w:cs="宋体"/>
          <w:sz w:val="24"/>
        </w:rPr>
      </w:pPr>
      <w:r w:rsidRPr="008E2C19">
        <w:rPr>
          <w:rFonts w:asciiTheme="minorEastAsia" w:hAnsiTheme="minorEastAsia" w:cs="仿宋_GB2312" w:hint="eastAsia"/>
          <w:kern w:val="0"/>
          <w:sz w:val="24"/>
          <w:lang w:val="zh-CN"/>
        </w:rPr>
        <w:t>我方</w:t>
      </w:r>
      <w:r w:rsidRPr="008E2C19">
        <w:rPr>
          <w:rFonts w:asciiTheme="minorEastAsia" w:hAnsiTheme="minorEastAsia" w:cs="仿宋_GB2312"/>
          <w:kern w:val="0"/>
          <w:sz w:val="24"/>
          <w:u w:val="single"/>
          <w:lang w:val="zh-CN"/>
        </w:rPr>
        <w:t xml:space="preserve">                         </w:t>
      </w:r>
      <w:r w:rsidRPr="008E2C19">
        <w:rPr>
          <w:rFonts w:asciiTheme="minorEastAsia" w:hAnsiTheme="minorEastAsia" w:cs="仿宋_GB2312"/>
          <w:sz w:val="24"/>
        </w:rPr>
        <w:t>(投标人全称)</w:t>
      </w:r>
      <w:r w:rsidRPr="008E2C19">
        <w:rPr>
          <w:rFonts w:asciiTheme="minorEastAsia" w:hAnsiTheme="minorEastAsia" w:hint="eastAsia"/>
          <w:sz w:val="24"/>
        </w:rPr>
        <w:t>是中华人民共和国依法登记注册的合法企业，</w:t>
      </w:r>
      <w:r w:rsidRPr="008E2C19">
        <w:rPr>
          <w:rFonts w:asciiTheme="minorEastAsia" w:hAnsiTheme="minorEastAsia" w:cs="宋体" w:hint="eastAsia"/>
          <w:bCs/>
          <w:sz w:val="24"/>
        </w:rPr>
        <w:t>在参加</w:t>
      </w:r>
      <w:r w:rsidRPr="008E2C19">
        <w:rPr>
          <w:rFonts w:asciiTheme="minorEastAsia" w:hAnsiTheme="minorEastAsia" w:cs="仿宋_GB2312" w:hint="eastAsia"/>
          <w:sz w:val="24"/>
        </w:rPr>
        <w:t>你方组织的杭州西湖风景名胜区基层治理四平台项目（二期）项目【招标编号：</w:t>
      </w:r>
      <w:r w:rsidR="006640F1" w:rsidRPr="008E2C19">
        <w:rPr>
          <w:rFonts w:asciiTheme="minorEastAsia" w:hAnsiTheme="minorEastAsia" w:cs="仿宋_GB2312" w:hint="eastAsia"/>
          <w:sz w:val="24"/>
        </w:rPr>
        <w:t>TCZX-ZFCG(F)-2022014</w:t>
      </w:r>
      <w:r w:rsidRPr="008E2C19">
        <w:rPr>
          <w:rFonts w:asciiTheme="minorEastAsia" w:hAnsiTheme="minorEastAsia" w:cs="仿宋_GB2312"/>
          <w:sz w:val="24"/>
        </w:rPr>
        <w:t>】</w:t>
      </w:r>
      <w:r w:rsidRPr="008E2C19">
        <w:rPr>
          <w:rFonts w:asciiTheme="minorEastAsia" w:hAnsiTheme="minorEastAsia" w:cs="宋体" w:hint="eastAsia"/>
          <w:bCs/>
          <w:sz w:val="24"/>
        </w:rPr>
        <w:t>投标活动中作如下说明：</w:t>
      </w:r>
      <w:r w:rsidRPr="008E2C19">
        <w:rPr>
          <w:rFonts w:asciiTheme="minorEastAsia" w:hAnsiTheme="minorEastAsia" w:cs="宋体" w:hint="eastAsia"/>
          <w:sz w:val="24"/>
        </w:rPr>
        <w:t>我方所使用的“</w:t>
      </w:r>
      <w:r w:rsidRPr="008E2C19">
        <w:rPr>
          <w:rFonts w:asciiTheme="minorEastAsia" w:hAnsiTheme="minorEastAsia" w:cs="仿宋_GB2312"/>
          <w:sz w:val="24"/>
        </w:rPr>
        <w:t>XX</w:t>
      </w:r>
      <w:r w:rsidRPr="008E2C19">
        <w:rPr>
          <w:rFonts w:asciiTheme="minorEastAsia" w:hAnsiTheme="minorEastAsia" w:cs="宋体" w:hint="eastAsia"/>
          <w:sz w:val="24"/>
        </w:rPr>
        <w:t>专用章”与法定名称章具有同等的法律效力，对使用“</w:t>
      </w:r>
      <w:r w:rsidRPr="008E2C19">
        <w:rPr>
          <w:rFonts w:asciiTheme="minorEastAsia" w:hAnsiTheme="minorEastAsia" w:cs="仿宋_GB2312"/>
          <w:sz w:val="24"/>
        </w:rPr>
        <w:t>XX</w:t>
      </w:r>
      <w:r w:rsidRPr="008E2C19">
        <w:rPr>
          <w:rFonts w:asciiTheme="minorEastAsia" w:hAnsiTheme="minorEastAsia" w:cs="宋体" w:hint="eastAsia"/>
          <w:sz w:val="24"/>
        </w:rPr>
        <w:t>专用章”的行为予以完全承认，并愿意承担相应责任。</w:t>
      </w:r>
      <w:r w:rsidRPr="008E2C19">
        <w:rPr>
          <w:rFonts w:asciiTheme="minorEastAsia" w:hAnsiTheme="minorEastAsia" w:cs="宋体"/>
          <w:sz w:val="24"/>
        </w:rPr>
        <w:t xml:space="preserve">   </w:t>
      </w:r>
    </w:p>
    <w:p w14:paraId="657B15F4" w14:textId="77777777" w:rsidR="00AD6709" w:rsidRPr="008E2C19" w:rsidRDefault="00477DFF">
      <w:pPr>
        <w:spacing w:line="360" w:lineRule="auto"/>
        <w:ind w:firstLineChars="200" w:firstLine="480"/>
        <w:rPr>
          <w:rFonts w:asciiTheme="minorEastAsia" w:hAnsiTheme="minorEastAsia" w:cs="宋体"/>
          <w:sz w:val="24"/>
        </w:rPr>
      </w:pPr>
      <w:r w:rsidRPr="008E2C19">
        <w:rPr>
          <w:rFonts w:asciiTheme="minorEastAsia" w:hAnsiTheme="minorEastAsia" w:cs="宋体" w:hint="eastAsia"/>
          <w:sz w:val="24"/>
        </w:rPr>
        <w:t>特此说明。</w:t>
      </w:r>
    </w:p>
    <w:p w14:paraId="3E061D2A" w14:textId="77777777" w:rsidR="00AD6709" w:rsidRPr="008E2C19" w:rsidRDefault="00AD6709">
      <w:pPr>
        <w:spacing w:line="360" w:lineRule="auto"/>
        <w:ind w:firstLine="494"/>
        <w:rPr>
          <w:rFonts w:asciiTheme="minorEastAsia" w:hAnsiTheme="minorEastAsia" w:cs="宋体"/>
          <w:sz w:val="24"/>
        </w:rPr>
      </w:pPr>
    </w:p>
    <w:p w14:paraId="0B99A0D7" w14:textId="77777777" w:rsidR="00AD6709" w:rsidRPr="008E2C19" w:rsidRDefault="00AD6709">
      <w:pPr>
        <w:spacing w:line="360" w:lineRule="auto"/>
        <w:ind w:firstLine="494"/>
        <w:rPr>
          <w:rFonts w:asciiTheme="minorEastAsia" w:hAnsiTheme="minorEastAsia" w:cs="宋体"/>
          <w:sz w:val="24"/>
        </w:rPr>
      </w:pPr>
    </w:p>
    <w:p w14:paraId="1FBBFDA6" w14:textId="77777777" w:rsidR="00AD6709" w:rsidRPr="008E2C19" w:rsidRDefault="00AD6709">
      <w:pPr>
        <w:spacing w:line="360" w:lineRule="auto"/>
        <w:ind w:firstLine="494"/>
        <w:rPr>
          <w:rFonts w:asciiTheme="minorEastAsia" w:hAnsiTheme="minorEastAsia" w:cs="宋体"/>
          <w:sz w:val="24"/>
        </w:rPr>
      </w:pPr>
    </w:p>
    <w:p w14:paraId="09FE7CDC" w14:textId="77777777" w:rsidR="00AD6709" w:rsidRPr="008E2C19" w:rsidRDefault="00AD6709">
      <w:pPr>
        <w:spacing w:line="360" w:lineRule="auto"/>
        <w:ind w:firstLine="494"/>
        <w:rPr>
          <w:rFonts w:asciiTheme="minorEastAsia" w:hAnsiTheme="minorEastAsia" w:cs="宋体"/>
          <w:sz w:val="24"/>
        </w:rPr>
      </w:pPr>
    </w:p>
    <w:p w14:paraId="0308B634" w14:textId="77777777" w:rsidR="00AD6709" w:rsidRPr="008E2C19" w:rsidRDefault="00477DFF">
      <w:pPr>
        <w:spacing w:line="360" w:lineRule="auto"/>
        <w:ind w:right="480" w:firstLineChars="1700" w:firstLine="4080"/>
        <w:rPr>
          <w:rFonts w:asciiTheme="minorEastAsia" w:hAnsiTheme="minorEastAsia" w:cs="宋体"/>
          <w:sz w:val="24"/>
        </w:rPr>
      </w:pPr>
      <w:r w:rsidRPr="008E2C19">
        <w:rPr>
          <w:rFonts w:asciiTheme="minorEastAsia" w:hAnsiTheme="minorEastAsia" w:cs="宋体" w:hint="eastAsia"/>
          <w:sz w:val="24"/>
        </w:rPr>
        <w:t>投标单位（法定名称章）：</w:t>
      </w:r>
    </w:p>
    <w:p w14:paraId="004297CD" w14:textId="77777777" w:rsidR="00AD6709" w:rsidRPr="008E2C19" w:rsidRDefault="00477DFF">
      <w:pPr>
        <w:ind w:right="1440" w:firstLine="494"/>
        <w:jc w:val="center"/>
        <w:rPr>
          <w:rFonts w:asciiTheme="minorEastAsia" w:hAnsiTheme="minorEastAsia" w:cs="宋体"/>
          <w:sz w:val="24"/>
        </w:rPr>
      </w:pPr>
      <w:r w:rsidRPr="008E2C19">
        <w:rPr>
          <w:rFonts w:asciiTheme="minorEastAsia" w:hAnsiTheme="minorEastAsia" w:cs="宋体"/>
          <w:sz w:val="24"/>
        </w:rPr>
        <w:t xml:space="preserve">                              日期：       年     月     日</w:t>
      </w:r>
    </w:p>
    <w:p w14:paraId="15C63BB7" w14:textId="77777777" w:rsidR="00AD6709" w:rsidRPr="008E2C19" w:rsidRDefault="00477DFF">
      <w:pPr>
        <w:rPr>
          <w:rFonts w:asciiTheme="minorEastAsia" w:hAnsiTheme="minorEastAsia" w:cs="宋体"/>
          <w:sz w:val="24"/>
        </w:rPr>
      </w:pPr>
      <w:r w:rsidRPr="008E2C19">
        <w:rPr>
          <w:rFonts w:asciiTheme="minorEastAsia" w:hAnsiTheme="minorEastAsia" w:cs="宋体" w:hint="eastAsia"/>
          <w:b/>
          <w:bCs/>
          <w:sz w:val="24"/>
        </w:rPr>
        <w:t>附：</w:t>
      </w:r>
    </w:p>
    <w:p w14:paraId="70ED9458" w14:textId="77777777" w:rsidR="00AD6709" w:rsidRPr="008E2C19" w:rsidRDefault="00477DFF">
      <w:pPr>
        <w:spacing w:line="360" w:lineRule="auto"/>
        <w:rPr>
          <w:rFonts w:asciiTheme="minorEastAsia" w:hAnsiTheme="minorEastAsia"/>
          <w:bCs/>
          <w:sz w:val="24"/>
        </w:rPr>
      </w:pPr>
      <w:r w:rsidRPr="008E2C19">
        <w:rPr>
          <w:rFonts w:asciiTheme="minorEastAsia" w:hAnsiTheme="minorEastAsia"/>
          <w:b/>
          <w:bCs/>
          <w:noProof/>
          <w:sz w:val="24"/>
        </w:rPr>
        <mc:AlternateContent>
          <mc:Choice Requires="wps">
            <w:drawing>
              <wp:anchor distT="0" distB="0" distL="114300" distR="114300" simplePos="0" relativeHeight="251659264" behindDoc="1" locked="0" layoutInCell="1" allowOverlap="1" wp14:anchorId="2912EAE9" wp14:editId="55CAB759">
                <wp:simplePos x="0" y="0"/>
                <wp:positionH relativeFrom="column">
                  <wp:posOffset>3034030</wp:posOffset>
                </wp:positionH>
                <wp:positionV relativeFrom="paragraph">
                  <wp:posOffset>356235</wp:posOffset>
                </wp:positionV>
                <wp:extent cx="2704465" cy="2253615"/>
                <wp:effectExtent l="10160" t="13335" r="9525" b="9525"/>
                <wp:wrapNone/>
                <wp:docPr id="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04465" cy="2253615"/>
                        </a:xfrm>
                        <a:prstGeom prst="rect">
                          <a:avLst/>
                        </a:prstGeom>
                        <a:solidFill>
                          <a:srgbClr val="FFFFFF"/>
                        </a:solidFill>
                        <a:ln w="9525">
                          <a:solidFill>
                            <a:srgbClr val="000000"/>
                          </a:solidFill>
                          <a:miter lim="200000"/>
                        </a:ln>
                      </wps:spPr>
                      <wps:bodyPr rot="0" vert="horz" wrap="square" lIns="91440" tIns="45720" rIns="91440" bIns="45720" anchor="t" anchorCtr="0" upright="1">
                        <a:noAutofit/>
                      </wps:bodyPr>
                    </wps:wsp>
                  </a:graphicData>
                </a:graphic>
              </wp:anchor>
            </w:drawing>
          </mc:Choice>
          <mc:Fallback xmlns:mo="http://schemas.microsoft.com/office/mac/office/2008/main" xmlns:mv="urn:schemas-microsoft-com:mac:vml">
            <w:pict>
              <v:rect w14:anchorId="297CF7AE" id="Rectangle 17" o:spid="_x0000_s1026" style="position:absolute;left:0;text-align:left;margin-left:238.9pt;margin-top:28.05pt;width:212.95pt;height:177.4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Q3zbrFAIAACYEAAAOAAAAZHJzL2Uyb0RvYy54bWysU9tuEzEQfUfiHyy/k700m9JVNlWVKgip QEXhAxyvd9fCN8ZONuHrGTtp2AJPCD9YHs/4+MyZmeXtQSuyF+ClNQ0tZjklwnDbStM39OuXzZu3 lPjATMuUNaKhR+Hp7er1q+XoalHawapWAEEQ4+vRNXQIwdVZ5vkgNPMz64RBZ2dBs4Am9FkLbER0 rbIyzxfZaKF1YLnwHm/vT066SvhdJ3j41HVeBKIaitxC2iHt27hnqyWre2BukPxMg/0DC82kwU8v UPcsMLID+QeUlhyst12Ycasz23WSi5QDZlPkv2XzNDAnUi4ojncXmfz/g+Uf949AZNvQK0oM01ii zygaM70SpLiO+ozO1xj25B4hZujdg+XfPDF2PWCYuAOw4yBYi6yKGJ+9eBANj0/JdvxgW4Rnu2CT VIcOdAREEcghVeR4qYg4BMLxsrzO5/NFRQlHX1lWV4uiSn+w+vm5Ax/eCatJPDQUkH2CZ/sHHyId Vj+HJPpWyXYjlUoG9Nu1ArJn2B6btM7ofhqmDBkbelOVVUJ+4fNTiDytv0FoGbDPldSYxjRImbNg UaOT1lvbHlEvsKdmxeHCw2DhByUjNmpD/fcdA0GJem9Q85tiPo+dnYx5dV2iAVPPduphhiNUQwMl p+M6nKZh50D2A/5UpByNvcM6dTIpGGt4YnUmi82YhD0PTuz2qZ2ifo336icAAAD//wMAUEsDBBQA BgAIAAAAIQAELg5z4AAAAAoBAAAPAAAAZHJzL2Rvd25yZXYueG1sTI/NTsMwEITvSLyDtUjcqO0C TQlxKn7EBVWpCFXPbmwSi3gdxW4b3p7tCY6jGc18U6wm37OjHaMLqEDOBDCLTTAOWwXbz7ebJbCY NBrdB7QKfmyEVXl5UejchBN+2GOdWkYlGHOtoEtpyDmPTWe9jrMwWCTvK4xeJ5Jjy82oT1Tuez4X YsG9dkgLnR7sS2eb7/rgFewGFHJdDamq3+eb9fPG7V4rp9T11fT0CCzZKf2F4YxP6FAS0z4c0ETW K7jLMkJPCu4XEhgFHsRtBmxPjpQCeFnw/xfKXwAAAP//AwBQSwECLQAUAAYACAAAACEAtoM4kv4A AADhAQAAEwAAAAAAAAAAAAAAAAAAAAAAW0NvbnRlbnRfVHlwZXNdLnhtbFBLAQItABQABgAIAAAA IQA4/SH/1gAAAJQBAAALAAAAAAAAAAAAAAAAAC8BAABfcmVscy8ucmVsc1BLAQItABQABgAIAAAA IQCQ3zbrFAIAACYEAAAOAAAAAAAAAAAAAAAAAC4CAABkcnMvZTJvRG9jLnhtbFBLAQItABQABgAI AAAAIQAELg5z4AAAAAoBAAAPAAAAAAAAAAAAAAAAAG4EAABkcnMvZG93bnJldi54bWxQSwUGAAAA AAQABADzAAAAewUAAAAA ">
                <v:stroke miterlimit="2"/>
              </v:rect>
            </w:pict>
          </mc:Fallback>
        </mc:AlternateContent>
      </w:r>
      <w:r w:rsidRPr="008E2C19">
        <w:rPr>
          <w:rFonts w:asciiTheme="minorEastAsia" w:hAnsiTheme="minorEastAsia"/>
          <w:b/>
          <w:bCs/>
          <w:noProof/>
          <w:sz w:val="24"/>
        </w:rPr>
        <mc:AlternateContent>
          <mc:Choice Requires="wps">
            <w:drawing>
              <wp:anchor distT="0" distB="0" distL="114300" distR="114300" simplePos="0" relativeHeight="251660288" behindDoc="1" locked="0" layoutInCell="1" allowOverlap="1" wp14:anchorId="5CE8AED7" wp14:editId="65886251">
                <wp:simplePos x="0" y="0"/>
                <wp:positionH relativeFrom="column">
                  <wp:posOffset>-91440</wp:posOffset>
                </wp:positionH>
                <wp:positionV relativeFrom="paragraph">
                  <wp:posOffset>384810</wp:posOffset>
                </wp:positionV>
                <wp:extent cx="2647950" cy="2253615"/>
                <wp:effectExtent l="8890" t="13335" r="10160" b="9525"/>
                <wp:wrapNone/>
                <wp:docPr id="4"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47950" cy="2253615"/>
                        </a:xfrm>
                        <a:prstGeom prst="rect">
                          <a:avLst/>
                        </a:prstGeom>
                        <a:solidFill>
                          <a:srgbClr val="FFFFFF"/>
                        </a:solidFill>
                        <a:ln w="9525">
                          <a:solidFill>
                            <a:srgbClr val="000000"/>
                          </a:solidFill>
                          <a:miter lim="200000"/>
                        </a:ln>
                      </wps:spPr>
                      <wps:bodyPr rot="0" vert="horz" wrap="square" lIns="91440" tIns="45720" rIns="91440" bIns="45720" anchor="t" anchorCtr="0" upright="1">
                        <a:noAutofit/>
                      </wps:bodyPr>
                    </wps:wsp>
                  </a:graphicData>
                </a:graphic>
              </wp:anchor>
            </w:drawing>
          </mc:Choice>
          <mc:Fallback xmlns:mo="http://schemas.microsoft.com/office/mac/office/2008/main" xmlns:mv="urn:schemas-microsoft-com:mac:vml">
            <w:pict>
              <v:rect w14:anchorId="68DF7844" id="Rectangle 16" o:spid="_x0000_s1026" style="position:absolute;left:0;text-align:left;margin-left:-7.2pt;margin-top:30.3pt;width:208.5pt;height:177.4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FitOmFAIAACYEAAAOAAAAZHJzL2Uyb0RvYy54bWysU9uO0zAQfUfiHyy/0zSh6dKo6WrVVRHS wq5Y+ADXcRIL3xi7TZevZ+x0SxZ4QvjB8njGx2fOzKyvT1qRowAvralpPptTIgy3jTRdTb9+2b15 R4kPzDRMWSNq+iQ8vd68frUeXCUK21vVCCAIYnw1uJr2IbgqyzzvhWZ+Zp0w6GwtaBbQhC5rgA2I rlVWzOfLbLDQOLBceI+3t6OTbhJ+2woe7tvWi0BUTZFbSDukfR/3bLNmVQfM9ZKfabB/YKGZNPjp BeqWBUYOIP+A0pKD9bYNM251ZttWcpFywGzy+W/ZPPbMiZQLiuPdRSb//2D5p+MDENnUdEGJYRpL 9BlFY6ZTguTLqM/gfIVhj+4BYobe3Vn+zRNjtz2GiRsAO/SCNcgqj/HZiwfR8PiU7IePtkF4dgg2 SXVqQUdAFIGcUkWeLhURp0A4XhbLxdWqxMJx9BVF+XaZl+kPVj0/d+DDe2E1iYeaArJP8Ox450Ok w6rnkETfKtnspFLJgG6/VUCODNtjl9YZ3U/DlCFDTVdlUSbkFz4/hZin9TcILQP2uZIa05gGKXMW LGo0ar23zRPqBXZsVhwuPPQWflAyYKPW1H8/MBCUqA8GNV/li0Xs7GQsyqsCDZh69lMPMxyhahoo GY/bME7DwYHsevwpTzkae4N1amVSMNZwZHUmi82YhD0PTuz2qZ2ifo335icAAAD//wMAUEsDBBQA BgAIAAAAIQDoMkbq3wAAAAoBAAAPAAAAZHJzL2Rvd25yZXYueG1sTI/LTsMwEEX3SPyDNUjsWjtR GqEQp+IhNqhKRUBdu7FJLOKxFbtt+HuGFezuaI7unKm3i5vY2czRepSQrQUwg73XFgcJH+8vqztg MSnUavJoJHybCNvm+qpWlfYXfDPnLg2MSjBWSsKYUqg4j/1onIprHwzS7tPPTiUa54HrWV2o3E08 F6LkTlmkC6MK5mk0/Vd3chIOAUW2a0Nqu9d8v3vc28Nza6W8vVke7oEls6Q/GH71SR0acjr6E+rI JgmrrCgIlVCKEhgBhcgpHClkmw3wpub/X2h+AAAA//8DAFBLAQItABQABgAIAAAAIQC2gziS/gAA AOEBAAATAAAAAAAAAAAAAAAAAAAAAABbQ29udGVudF9UeXBlc10ueG1sUEsBAi0AFAAGAAgAAAAh ADj9If/WAAAAlAEAAAsAAAAAAAAAAAAAAAAALwEAAF9yZWxzLy5yZWxzUEsBAi0AFAAGAAgAAAAh AAWK06YUAgAAJgQAAA4AAAAAAAAAAAAAAAAALgIAAGRycy9lMm9Eb2MueG1sUEsBAi0AFAAGAAgA AAAhAOgyRurfAAAACgEAAA8AAAAAAAAAAAAAAAAAbgQAAGRycy9kb3ducmV2LnhtbFBLBQYAAAAA BAAEAPMAAAB6BQAAAAA= ">
                <v:stroke miterlimit="2"/>
              </v:rect>
            </w:pict>
          </mc:Fallback>
        </mc:AlternateContent>
      </w:r>
      <w:r w:rsidRPr="008E2C19">
        <w:rPr>
          <w:rFonts w:asciiTheme="minorEastAsia" w:hAnsiTheme="minorEastAsia" w:cs="宋体" w:hint="eastAsia"/>
          <w:sz w:val="24"/>
        </w:rPr>
        <w:t>投标单位法定名称章（印模）</w:t>
      </w:r>
      <w:r w:rsidRPr="008E2C19">
        <w:rPr>
          <w:rFonts w:asciiTheme="minorEastAsia" w:hAnsiTheme="minorEastAsia" w:cs="宋体"/>
          <w:sz w:val="24"/>
        </w:rPr>
        <w:t xml:space="preserve">                </w:t>
      </w:r>
      <w:r w:rsidRPr="008E2C19">
        <w:rPr>
          <w:rFonts w:asciiTheme="minorEastAsia" w:hAnsiTheme="minorEastAsia" w:cs="宋体" w:hint="eastAsia"/>
          <w:sz w:val="24"/>
        </w:rPr>
        <w:t>投标单位“</w:t>
      </w:r>
      <w:r w:rsidRPr="008E2C19">
        <w:rPr>
          <w:rFonts w:asciiTheme="minorEastAsia" w:hAnsiTheme="minorEastAsia" w:cs="仿宋_GB2312"/>
          <w:sz w:val="24"/>
        </w:rPr>
        <w:t>XX</w:t>
      </w:r>
      <w:r w:rsidRPr="008E2C19">
        <w:rPr>
          <w:rFonts w:asciiTheme="minorEastAsia" w:hAnsiTheme="minorEastAsia" w:cs="宋体" w:hint="eastAsia"/>
          <w:sz w:val="24"/>
        </w:rPr>
        <w:t>专用章”（印模）</w:t>
      </w:r>
    </w:p>
    <w:p w14:paraId="6560DEBD" w14:textId="77777777" w:rsidR="00AD6709" w:rsidRPr="008E2C19" w:rsidRDefault="00AD6709">
      <w:pPr>
        <w:autoSpaceDE w:val="0"/>
        <w:autoSpaceDN w:val="0"/>
        <w:jc w:val="center"/>
        <w:rPr>
          <w:rFonts w:asciiTheme="minorEastAsia" w:hAnsiTheme="minorEastAsia"/>
          <w:b/>
          <w:spacing w:val="6"/>
          <w:sz w:val="32"/>
          <w:szCs w:val="32"/>
        </w:rPr>
      </w:pPr>
    </w:p>
    <w:p w14:paraId="504DF2B8" w14:textId="77777777" w:rsidR="00AD6709" w:rsidRPr="008E2C19" w:rsidRDefault="00AD6709">
      <w:pPr>
        <w:autoSpaceDE w:val="0"/>
        <w:autoSpaceDN w:val="0"/>
        <w:jc w:val="center"/>
        <w:rPr>
          <w:rFonts w:asciiTheme="minorEastAsia" w:hAnsiTheme="minorEastAsia"/>
          <w:b/>
          <w:spacing w:val="6"/>
          <w:sz w:val="32"/>
          <w:szCs w:val="32"/>
        </w:rPr>
      </w:pPr>
    </w:p>
    <w:p w14:paraId="5965528F" w14:textId="77777777" w:rsidR="00AD6709" w:rsidRPr="008E2C19" w:rsidRDefault="00AD6709">
      <w:pPr>
        <w:autoSpaceDE w:val="0"/>
        <w:autoSpaceDN w:val="0"/>
        <w:jc w:val="center"/>
        <w:rPr>
          <w:rFonts w:asciiTheme="minorEastAsia" w:hAnsiTheme="minorEastAsia"/>
          <w:b/>
          <w:spacing w:val="6"/>
          <w:sz w:val="32"/>
          <w:szCs w:val="32"/>
        </w:rPr>
      </w:pPr>
    </w:p>
    <w:p w14:paraId="1F1D305C" w14:textId="77777777" w:rsidR="00AD6709" w:rsidRPr="008E2C19" w:rsidRDefault="00AD6709">
      <w:pPr>
        <w:autoSpaceDE w:val="0"/>
        <w:autoSpaceDN w:val="0"/>
        <w:jc w:val="center"/>
        <w:rPr>
          <w:rFonts w:asciiTheme="minorEastAsia" w:hAnsiTheme="minorEastAsia"/>
          <w:b/>
          <w:spacing w:val="6"/>
          <w:sz w:val="32"/>
          <w:szCs w:val="32"/>
        </w:rPr>
      </w:pPr>
    </w:p>
    <w:p w14:paraId="3DD50F4A" w14:textId="77777777" w:rsidR="00AD6709" w:rsidRPr="008E2C19" w:rsidRDefault="00AD6709">
      <w:pPr>
        <w:autoSpaceDE w:val="0"/>
        <w:autoSpaceDN w:val="0"/>
        <w:jc w:val="center"/>
        <w:rPr>
          <w:rFonts w:asciiTheme="minorEastAsia" w:hAnsiTheme="minorEastAsia"/>
          <w:b/>
          <w:spacing w:val="6"/>
          <w:sz w:val="32"/>
          <w:szCs w:val="32"/>
        </w:rPr>
      </w:pPr>
    </w:p>
    <w:p w14:paraId="31B869DE" w14:textId="77777777" w:rsidR="00AD6709" w:rsidRPr="008E2C19" w:rsidRDefault="00AD6709">
      <w:pPr>
        <w:autoSpaceDE w:val="0"/>
        <w:autoSpaceDN w:val="0"/>
        <w:jc w:val="center"/>
        <w:rPr>
          <w:rFonts w:asciiTheme="minorEastAsia" w:hAnsiTheme="minorEastAsia"/>
          <w:b/>
          <w:spacing w:val="6"/>
          <w:sz w:val="32"/>
          <w:szCs w:val="32"/>
        </w:rPr>
      </w:pPr>
    </w:p>
    <w:p w14:paraId="0AC23747" w14:textId="77777777" w:rsidR="00AD6709" w:rsidRPr="008E2C19" w:rsidRDefault="00AD6709">
      <w:pPr>
        <w:autoSpaceDE w:val="0"/>
        <w:autoSpaceDN w:val="0"/>
        <w:jc w:val="center"/>
        <w:rPr>
          <w:rFonts w:asciiTheme="minorEastAsia" w:hAnsiTheme="minorEastAsia"/>
          <w:b/>
          <w:spacing w:val="6"/>
          <w:sz w:val="32"/>
          <w:szCs w:val="32"/>
        </w:rPr>
      </w:pPr>
    </w:p>
    <w:p w14:paraId="57CF5929" w14:textId="77777777" w:rsidR="00AD6709" w:rsidRPr="008E2C19" w:rsidRDefault="00AD6709">
      <w:pPr>
        <w:autoSpaceDE w:val="0"/>
        <w:autoSpaceDN w:val="0"/>
        <w:jc w:val="center"/>
        <w:rPr>
          <w:rFonts w:asciiTheme="minorEastAsia" w:hAnsiTheme="minorEastAsia"/>
          <w:b/>
          <w:spacing w:val="6"/>
          <w:sz w:val="32"/>
          <w:szCs w:val="32"/>
        </w:rPr>
      </w:pPr>
    </w:p>
    <w:p w14:paraId="489C66D7" w14:textId="77777777" w:rsidR="00AD6709" w:rsidRPr="008E2C19" w:rsidRDefault="00AD6709">
      <w:pPr>
        <w:autoSpaceDE w:val="0"/>
        <w:autoSpaceDN w:val="0"/>
        <w:jc w:val="center"/>
        <w:rPr>
          <w:rFonts w:asciiTheme="minorEastAsia" w:hAnsiTheme="minorEastAsia"/>
          <w:b/>
          <w:spacing w:val="6"/>
          <w:sz w:val="32"/>
          <w:szCs w:val="32"/>
        </w:rPr>
      </w:pPr>
    </w:p>
    <w:p w14:paraId="332223FE" w14:textId="77777777" w:rsidR="00AD6709" w:rsidRPr="008E2C19" w:rsidRDefault="00AD6709">
      <w:pPr>
        <w:autoSpaceDE w:val="0"/>
        <w:autoSpaceDN w:val="0"/>
        <w:jc w:val="center"/>
        <w:rPr>
          <w:rFonts w:asciiTheme="minorEastAsia" w:hAnsiTheme="minorEastAsia"/>
          <w:b/>
          <w:spacing w:val="6"/>
          <w:sz w:val="32"/>
          <w:szCs w:val="32"/>
        </w:rPr>
      </w:pPr>
    </w:p>
    <w:p w14:paraId="3FCB919A" w14:textId="77777777" w:rsidR="00AD6709" w:rsidRPr="008E2C19" w:rsidRDefault="00AD6709">
      <w:pPr>
        <w:autoSpaceDE w:val="0"/>
        <w:autoSpaceDN w:val="0"/>
        <w:jc w:val="center"/>
        <w:rPr>
          <w:rFonts w:asciiTheme="minorEastAsia" w:hAnsiTheme="minorEastAsia"/>
          <w:b/>
          <w:spacing w:val="6"/>
          <w:sz w:val="32"/>
          <w:szCs w:val="32"/>
        </w:rPr>
      </w:pPr>
    </w:p>
    <w:p w14:paraId="7F9DA1F9" w14:textId="77777777" w:rsidR="00AD6709" w:rsidRPr="008E2C19" w:rsidRDefault="00AD6709">
      <w:pPr>
        <w:autoSpaceDE w:val="0"/>
        <w:autoSpaceDN w:val="0"/>
        <w:jc w:val="center"/>
        <w:rPr>
          <w:rFonts w:asciiTheme="minorEastAsia" w:hAnsiTheme="minorEastAsia"/>
          <w:b/>
          <w:spacing w:val="6"/>
          <w:sz w:val="32"/>
          <w:szCs w:val="32"/>
        </w:rPr>
      </w:pPr>
    </w:p>
    <w:p w14:paraId="5D5BD646" w14:textId="77777777" w:rsidR="00AD6709" w:rsidRPr="008E2C19" w:rsidRDefault="00AD6709">
      <w:pPr>
        <w:autoSpaceDE w:val="0"/>
        <w:autoSpaceDN w:val="0"/>
        <w:jc w:val="center"/>
        <w:rPr>
          <w:rFonts w:asciiTheme="minorEastAsia" w:hAnsiTheme="minorEastAsia"/>
          <w:b/>
          <w:spacing w:val="6"/>
          <w:sz w:val="32"/>
          <w:szCs w:val="32"/>
        </w:rPr>
      </w:pPr>
    </w:p>
    <w:p w14:paraId="27382F58" w14:textId="77777777" w:rsidR="00AD6709" w:rsidRPr="008E2C19" w:rsidRDefault="00AD6709">
      <w:pPr>
        <w:autoSpaceDE w:val="0"/>
        <w:autoSpaceDN w:val="0"/>
        <w:jc w:val="center"/>
        <w:rPr>
          <w:rFonts w:asciiTheme="minorEastAsia" w:hAnsiTheme="minorEastAsia"/>
          <w:b/>
          <w:spacing w:val="6"/>
          <w:sz w:val="32"/>
          <w:szCs w:val="32"/>
        </w:rPr>
      </w:pPr>
    </w:p>
    <w:p w14:paraId="317D1CBC" w14:textId="77777777" w:rsidR="00AD6709" w:rsidRPr="008E2C19" w:rsidRDefault="00AD6709">
      <w:pPr>
        <w:autoSpaceDE w:val="0"/>
        <w:autoSpaceDN w:val="0"/>
        <w:jc w:val="center"/>
        <w:rPr>
          <w:rFonts w:asciiTheme="minorEastAsia" w:hAnsiTheme="minorEastAsia"/>
          <w:b/>
          <w:spacing w:val="6"/>
          <w:sz w:val="32"/>
          <w:szCs w:val="32"/>
        </w:rPr>
      </w:pPr>
    </w:p>
    <w:p w14:paraId="27C42301" w14:textId="77777777" w:rsidR="00AD6709" w:rsidRPr="008E2C19" w:rsidRDefault="00477DFF">
      <w:pPr>
        <w:autoSpaceDE w:val="0"/>
        <w:autoSpaceDN w:val="0"/>
        <w:jc w:val="left"/>
        <w:rPr>
          <w:rFonts w:asciiTheme="minorEastAsia" w:hAnsiTheme="minorEastAsia"/>
          <w:b/>
          <w:bCs/>
          <w:sz w:val="32"/>
          <w:szCs w:val="32"/>
        </w:rPr>
      </w:pPr>
      <w:r w:rsidRPr="008E2C19">
        <w:rPr>
          <w:rFonts w:asciiTheme="minorEastAsia" w:hAnsiTheme="minorEastAsia" w:hint="eastAsia"/>
          <w:b/>
          <w:spacing w:val="6"/>
          <w:sz w:val="32"/>
          <w:szCs w:val="32"/>
        </w:rPr>
        <w:lastRenderedPageBreak/>
        <w:t>附件</w:t>
      </w:r>
      <w:r w:rsidRPr="008E2C19">
        <w:rPr>
          <w:rFonts w:asciiTheme="minorEastAsia" w:hAnsiTheme="minorEastAsia"/>
          <w:b/>
          <w:spacing w:val="6"/>
          <w:sz w:val="32"/>
          <w:szCs w:val="32"/>
        </w:rPr>
        <w:t>5</w:t>
      </w:r>
      <w:r w:rsidRPr="008E2C19">
        <w:rPr>
          <w:rFonts w:asciiTheme="minorEastAsia" w:hAnsiTheme="minorEastAsia" w:hint="eastAsia"/>
          <w:b/>
          <w:spacing w:val="6"/>
          <w:sz w:val="32"/>
          <w:szCs w:val="32"/>
        </w:rPr>
        <w:t>：</w:t>
      </w:r>
      <w:r w:rsidRPr="008E2C19">
        <w:rPr>
          <w:rFonts w:asciiTheme="minorEastAsia" w:hAnsiTheme="minorEastAsia" w:hint="eastAsia"/>
          <w:b/>
          <w:sz w:val="32"/>
          <w:szCs w:val="32"/>
        </w:rPr>
        <w:t>中小企业声明函</w:t>
      </w:r>
    </w:p>
    <w:p w14:paraId="2A7F9483" w14:textId="77777777" w:rsidR="00AD6709" w:rsidRPr="008E2C19" w:rsidRDefault="00477DFF">
      <w:pPr>
        <w:spacing w:line="360" w:lineRule="auto"/>
        <w:jc w:val="center"/>
        <w:rPr>
          <w:rFonts w:asciiTheme="minorEastAsia" w:hAnsiTheme="minorEastAsia"/>
          <w:b/>
          <w:sz w:val="32"/>
          <w:szCs w:val="32"/>
        </w:rPr>
      </w:pPr>
      <w:r w:rsidRPr="008E2C19">
        <w:rPr>
          <w:rFonts w:asciiTheme="minorEastAsia" w:hAnsiTheme="minorEastAsia" w:cs="仿宋_GB2312" w:hint="eastAsia"/>
          <w:b/>
          <w:sz w:val="32"/>
          <w:szCs w:val="32"/>
        </w:rPr>
        <w:t>中小企业声明函</w:t>
      </w:r>
    </w:p>
    <w:p w14:paraId="7B713370" w14:textId="77777777" w:rsidR="00AD6709" w:rsidRPr="008E2C19" w:rsidRDefault="00477DFF">
      <w:pPr>
        <w:spacing w:line="360" w:lineRule="auto"/>
        <w:ind w:firstLineChars="150" w:firstLine="360"/>
        <w:jc w:val="left"/>
        <w:rPr>
          <w:rFonts w:asciiTheme="minorEastAsia" w:hAnsiTheme="minorEastAsia"/>
          <w:sz w:val="24"/>
        </w:rPr>
      </w:pPr>
      <w:r w:rsidRPr="008E2C19">
        <w:rPr>
          <w:rFonts w:asciiTheme="minorEastAsia" w:hAnsiTheme="minorEastAsia" w:hint="eastAsia"/>
          <w:sz w:val="24"/>
        </w:rPr>
        <w:t>本公司（联合体）郑重声明，根据《政府采购促进中小企业发展管理办法》（财库﹝</w:t>
      </w:r>
      <w:r w:rsidRPr="008E2C19">
        <w:rPr>
          <w:rFonts w:asciiTheme="minorEastAsia" w:hAnsiTheme="minorEastAsia"/>
          <w:sz w:val="24"/>
        </w:rPr>
        <w:t xml:space="preserve">2020﹞46 </w:t>
      </w:r>
      <w:r w:rsidRPr="008E2C19">
        <w:rPr>
          <w:rFonts w:asciiTheme="minorEastAsia" w:hAnsiTheme="minorEastAsia" w:hint="eastAsia"/>
          <w:sz w:val="24"/>
        </w:rPr>
        <w:t>号）的规定，本公司（联合体）参加</w:t>
      </w:r>
      <w:r w:rsidRPr="008E2C19">
        <w:rPr>
          <w:rFonts w:asciiTheme="minorEastAsia" w:hAnsiTheme="minorEastAsia"/>
          <w:sz w:val="24"/>
        </w:rPr>
        <w:t xml:space="preserve"> </w:t>
      </w:r>
      <w:r w:rsidRPr="008E2C19">
        <w:rPr>
          <w:rFonts w:asciiTheme="minorEastAsia" w:hAnsiTheme="minorEastAsia" w:hint="eastAsia"/>
          <w:sz w:val="24"/>
          <w:u w:val="single"/>
        </w:rPr>
        <w:t>杭州西湖风景名胜区综合指挥保障中心</w:t>
      </w:r>
      <w:r w:rsidRPr="008E2C19">
        <w:rPr>
          <w:rFonts w:asciiTheme="minorEastAsia" w:hAnsiTheme="minorEastAsia"/>
          <w:sz w:val="24"/>
          <w:u w:val="single"/>
        </w:rPr>
        <w:t xml:space="preserve"> </w:t>
      </w:r>
      <w:r w:rsidRPr="008E2C19">
        <w:rPr>
          <w:rFonts w:asciiTheme="minorEastAsia" w:hAnsiTheme="minorEastAsia" w:hint="eastAsia"/>
          <w:sz w:val="24"/>
        </w:rPr>
        <w:t>的</w:t>
      </w:r>
      <w:r w:rsidRPr="008E2C19">
        <w:rPr>
          <w:rFonts w:asciiTheme="minorEastAsia" w:hAnsiTheme="minorEastAsia"/>
          <w:sz w:val="24"/>
          <w:u w:val="single"/>
        </w:rPr>
        <w:t xml:space="preserve"> </w:t>
      </w:r>
      <w:r w:rsidRPr="008E2C19">
        <w:rPr>
          <w:rFonts w:asciiTheme="minorEastAsia" w:hAnsiTheme="minorEastAsia" w:hint="eastAsia"/>
          <w:sz w:val="24"/>
          <w:u w:val="single"/>
        </w:rPr>
        <w:t>杭州西湖风景名胜区基层治理四平台项目（二期）</w:t>
      </w:r>
      <w:r w:rsidRPr="008E2C19">
        <w:rPr>
          <w:rFonts w:asciiTheme="minorEastAsia" w:hAnsiTheme="minorEastAsia"/>
          <w:sz w:val="24"/>
          <w:u w:val="single"/>
        </w:rPr>
        <w:t xml:space="preserve"> </w:t>
      </w:r>
      <w:r w:rsidRPr="008E2C19">
        <w:rPr>
          <w:rFonts w:asciiTheme="minorEastAsia" w:hAnsiTheme="minorEastAsia" w:hint="eastAsia"/>
          <w:sz w:val="24"/>
        </w:rPr>
        <w:t>采购活动，服务全部由符合政策要求的中小企业承接。相关企业（含联合体中的中小企业、签订分包意向协议的中小企业）的具体情况如下：</w:t>
      </w:r>
    </w:p>
    <w:p w14:paraId="40CF4553" w14:textId="77777777" w:rsidR="00AD6709" w:rsidRPr="008E2C19" w:rsidRDefault="00477DFF">
      <w:pPr>
        <w:spacing w:line="360" w:lineRule="auto"/>
        <w:ind w:firstLineChars="200" w:firstLine="480"/>
        <w:jc w:val="left"/>
        <w:rPr>
          <w:rFonts w:asciiTheme="minorEastAsia" w:hAnsiTheme="minorEastAsia"/>
          <w:sz w:val="24"/>
        </w:rPr>
      </w:pPr>
      <w:r w:rsidRPr="008E2C19">
        <w:rPr>
          <w:rFonts w:asciiTheme="minorEastAsia" w:hAnsiTheme="minorEastAsia" w:hint="eastAsia"/>
          <w:sz w:val="24"/>
          <w:u w:val="single"/>
        </w:rPr>
        <w:t>杭州西湖风景名胜区基层治理四平台项目（二期）</w:t>
      </w:r>
      <w:r w:rsidRPr="008E2C19">
        <w:rPr>
          <w:rFonts w:asciiTheme="minorEastAsia" w:hAnsiTheme="minorEastAsia" w:hint="eastAsia"/>
          <w:sz w:val="24"/>
        </w:rPr>
        <w:t>，属于</w:t>
      </w:r>
      <w:r w:rsidRPr="008E2C19">
        <w:rPr>
          <w:rFonts w:asciiTheme="minorEastAsia" w:hAnsiTheme="minorEastAsia" w:hint="eastAsia"/>
          <w:sz w:val="24"/>
          <w:u w:val="single"/>
        </w:rPr>
        <w:t>软</w:t>
      </w:r>
      <w:r w:rsidRPr="008E2C19">
        <w:rPr>
          <w:rFonts w:asciiTheme="minorEastAsia" w:hAnsiTheme="minorEastAsia" w:cs="Arial" w:hint="eastAsia"/>
          <w:kern w:val="0"/>
          <w:sz w:val="24"/>
          <w:u w:val="single"/>
        </w:rPr>
        <w:t>件和信息技术服务行业</w:t>
      </w:r>
      <w:r w:rsidRPr="008E2C19">
        <w:rPr>
          <w:rFonts w:asciiTheme="minorEastAsia" w:hAnsiTheme="minorEastAsia"/>
          <w:sz w:val="24"/>
        </w:rPr>
        <w:t xml:space="preserve"> ；承接企业为 </w:t>
      </w:r>
      <w:r w:rsidRPr="008E2C19">
        <w:rPr>
          <w:rFonts w:asciiTheme="minorEastAsia" w:hAnsiTheme="minorEastAsia" w:hint="eastAsia"/>
          <w:sz w:val="24"/>
          <w:u w:val="single"/>
        </w:rPr>
        <w:t>（企业名称）</w:t>
      </w:r>
      <w:r w:rsidRPr="008E2C19">
        <w:rPr>
          <w:rFonts w:asciiTheme="minorEastAsia" w:hAnsiTheme="minorEastAsia"/>
          <w:sz w:val="24"/>
        </w:rPr>
        <w:t xml:space="preserve"> ，从业人员</w:t>
      </w:r>
      <w:r w:rsidRPr="008E2C19">
        <w:rPr>
          <w:rFonts w:asciiTheme="minorEastAsia" w:hAnsiTheme="minorEastAsia"/>
          <w:sz w:val="24"/>
          <w:u w:val="single"/>
        </w:rPr>
        <w:t xml:space="preserve">   </w:t>
      </w:r>
      <w:r w:rsidRPr="008E2C19">
        <w:rPr>
          <w:rFonts w:asciiTheme="minorEastAsia" w:hAnsiTheme="minorEastAsia" w:hint="eastAsia"/>
          <w:sz w:val="24"/>
        </w:rPr>
        <w:t>人，营业收入为</w:t>
      </w:r>
      <w:r w:rsidRPr="008E2C19">
        <w:rPr>
          <w:rFonts w:asciiTheme="minorEastAsia" w:hAnsiTheme="minorEastAsia"/>
          <w:sz w:val="24"/>
          <w:u w:val="single"/>
        </w:rPr>
        <w:t xml:space="preserve">  </w:t>
      </w:r>
      <w:r w:rsidRPr="008E2C19">
        <w:rPr>
          <w:rFonts w:asciiTheme="minorEastAsia" w:hAnsiTheme="minorEastAsia" w:hint="eastAsia"/>
          <w:sz w:val="24"/>
        </w:rPr>
        <w:t>万元，资产总额为</w:t>
      </w:r>
      <w:r w:rsidRPr="008E2C19">
        <w:rPr>
          <w:rFonts w:asciiTheme="minorEastAsia" w:hAnsiTheme="minorEastAsia"/>
          <w:sz w:val="24"/>
          <w:u w:val="single"/>
        </w:rPr>
        <w:t xml:space="preserve">   </w:t>
      </w:r>
      <w:r w:rsidRPr="008E2C19">
        <w:rPr>
          <w:rFonts w:asciiTheme="minorEastAsia" w:hAnsiTheme="minorEastAsia" w:hint="eastAsia"/>
          <w:sz w:val="24"/>
        </w:rPr>
        <w:t>万元属于</w:t>
      </w:r>
      <w:r w:rsidRPr="008E2C19">
        <w:rPr>
          <w:rFonts w:asciiTheme="minorEastAsia" w:hAnsiTheme="minorEastAsia"/>
          <w:sz w:val="24"/>
          <w:u w:val="single"/>
        </w:rPr>
        <w:t xml:space="preserve"> （中型企业、小型企业、微型企业） </w:t>
      </w:r>
      <w:r w:rsidRPr="008E2C19">
        <w:rPr>
          <w:rFonts w:asciiTheme="minorEastAsia" w:hAnsiTheme="minorEastAsia" w:hint="eastAsia"/>
          <w:sz w:val="24"/>
        </w:rPr>
        <w:t>；</w:t>
      </w:r>
    </w:p>
    <w:p w14:paraId="6AA361E2" w14:textId="77777777" w:rsidR="00AD6709" w:rsidRPr="008E2C19" w:rsidRDefault="00477DFF">
      <w:pPr>
        <w:spacing w:line="360" w:lineRule="auto"/>
        <w:ind w:firstLineChars="200" w:firstLine="480"/>
        <w:jc w:val="left"/>
        <w:rPr>
          <w:rFonts w:asciiTheme="minorEastAsia" w:hAnsiTheme="minorEastAsia"/>
          <w:sz w:val="24"/>
        </w:rPr>
      </w:pPr>
      <w:r w:rsidRPr="008E2C19">
        <w:rPr>
          <w:rFonts w:asciiTheme="minorEastAsia" w:hAnsiTheme="minorEastAsia" w:hint="eastAsia"/>
          <w:sz w:val="24"/>
        </w:rPr>
        <w:t>以上企业，不属于大企业的分支机构，不存在控股股东为大企业的情形，也不存在与大企业的负责人为同一人的情形。</w:t>
      </w:r>
    </w:p>
    <w:p w14:paraId="18EF080D" w14:textId="77777777" w:rsidR="00AD6709" w:rsidRPr="008E2C19" w:rsidRDefault="00477DFF">
      <w:pPr>
        <w:spacing w:line="360" w:lineRule="auto"/>
        <w:ind w:firstLineChars="200" w:firstLine="480"/>
        <w:jc w:val="left"/>
        <w:rPr>
          <w:rFonts w:asciiTheme="minorEastAsia" w:hAnsiTheme="minorEastAsia"/>
          <w:sz w:val="24"/>
        </w:rPr>
      </w:pPr>
      <w:r w:rsidRPr="008E2C19">
        <w:rPr>
          <w:rFonts w:asciiTheme="minorEastAsia" w:hAnsiTheme="minorEastAsia" w:hint="eastAsia"/>
          <w:sz w:val="24"/>
        </w:rPr>
        <w:t>本企业对上述声明内容的真实性负责。如有虚假，将依法承担相应责任。</w:t>
      </w:r>
    </w:p>
    <w:p w14:paraId="2514923F" w14:textId="77777777" w:rsidR="00AD6709" w:rsidRPr="008E2C19" w:rsidRDefault="00477DFF">
      <w:pPr>
        <w:spacing w:line="360" w:lineRule="auto"/>
        <w:ind w:right="1760"/>
        <w:jc w:val="right"/>
        <w:rPr>
          <w:rFonts w:asciiTheme="minorEastAsia" w:hAnsiTheme="minorEastAsia"/>
          <w:sz w:val="24"/>
        </w:rPr>
      </w:pPr>
      <w:r w:rsidRPr="008E2C19">
        <w:rPr>
          <w:rFonts w:asciiTheme="minorEastAsia" w:hAnsiTheme="minorEastAsia" w:cs="仿宋_GB2312" w:hint="eastAsia"/>
          <w:sz w:val="24"/>
        </w:rPr>
        <w:t>投标人</w:t>
      </w:r>
      <w:r w:rsidRPr="008E2C19">
        <w:rPr>
          <w:rFonts w:asciiTheme="minorEastAsia" w:hAnsiTheme="minorEastAsia" w:hint="eastAsia"/>
          <w:sz w:val="24"/>
        </w:rPr>
        <w:t>名称（</w:t>
      </w:r>
      <w:r w:rsidRPr="008E2C19">
        <w:rPr>
          <w:rFonts w:asciiTheme="minorEastAsia" w:hAnsiTheme="minorEastAsia" w:cs="仿宋_GB2312" w:hint="eastAsia"/>
          <w:sz w:val="24"/>
        </w:rPr>
        <w:t>电子签名</w:t>
      </w:r>
      <w:r w:rsidRPr="008E2C19">
        <w:rPr>
          <w:rFonts w:asciiTheme="minorEastAsia" w:hAnsiTheme="minorEastAsia" w:hint="eastAsia"/>
          <w:sz w:val="24"/>
        </w:rPr>
        <w:t>）：</w:t>
      </w:r>
    </w:p>
    <w:p w14:paraId="213B4538" w14:textId="77777777" w:rsidR="00AD6709" w:rsidRPr="008E2C19" w:rsidRDefault="00477DFF">
      <w:pPr>
        <w:spacing w:line="360" w:lineRule="auto"/>
        <w:ind w:right="1120" w:firstLineChars="1950" w:firstLine="4680"/>
        <w:rPr>
          <w:rFonts w:asciiTheme="minorEastAsia" w:hAnsiTheme="minorEastAsia"/>
          <w:sz w:val="24"/>
        </w:rPr>
      </w:pPr>
      <w:r w:rsidRPr="008E2C19">
        <w:rPr>
          <w:rFonts w:asciiTheme="minorEastAsia" w:hAnsiTheme="minorEastAsia" w:hint="eastAsia"/>
          <w:sz w:val="24"/>
        </w:rPr>
        <w:t>日</w:t>
      </w:r>
      <w:r w:rsidRPr="008E2C19">
        <w:rPr>
          <w:rFonts w:asciiTheme="minorEastAsia" w:hAnsiTheme="minorEastAsia"/>
          <w:sz w:val="24"/>
        </w:rPr>
        <w:t xml:space="preserve"> </w:t>
      </w:r>
      <w:r w:rsidRPr="008E2C19">
        <w:rPr>
          <w:rFonts w:asciiTheme="minorEastAsia" w:hAnsiTheme="minorEastAsia" w:hint="eastAsia"/>
          <w:sz w:val="24"/>
        </w:rPr>
        <w:t>期：</w:t>
      </w:r>
    </w:p>
    <w:p w14:paraId="79DB3002" w14:textId="77777777" w:rsidR="00AD6709" w:rsidRPr="008E2C19" w:rsidRDefault="00477DFF">
      <w:pPr>
        <w:spacing w:line="360" w:lineRule="auto"/>
        <w:ind w:right="420"/>
        <w:rPr>
          <w:rFonts w:asciiTheme="minorEastAsia" w:hAnsiTheme="minorEastAsia" w:cs="仿宋_GB2312"/>
          <w:sz w:val="24"/>
        </w:rPr>
      </w:pPr>
      <w:r w:rsidRPr="008E2C19">
        <w:rPr>
          <w:rFonts w:asciiTheme="minorEastAsia" w:hAnsiTheme="minorEastAsia" w:cs="仿宋_GB2312"/>
          <w:sz w:val="24"/>
        </w:rPr>
        <w:t xml:space="preserve">   注：</w:t>
      </w:r>
    </w:p>
    <w:p w14:paraId="68CDC58B" w14:textId="77777777" w:rsidR="00AD6709" w:rsidRPr="008E2C19" w:rsidRDefault="00477DFF">
      <w:pPr>
        <w:spacing w:line="360" w:lineRule="auto"/>
        <w:ind w:right="420" w:firstLineChars="200" w:firstLine="480"/>
        <w:rPr>
          <w:rFonts w:asciiTheme="minorEastAsia" w:hAnsiTheme="minorEastAsia"/>
          <w:sz w:val="24"/>
        </w:rPr>
      </w:pPr>
      <w:r w:rsidRPr="008E2C19">
        <w:rPr>
          <w:rFonts w:asciiTheme="minorEastAsia" w:hAnsiTheme="minorEastAsia" w:cs="仿宋_GB2312" w:hint="eastAsia"/>
          <w:sz w:val="24"/>
        </w:rPr>
        <w:t>1、填写要求：①“</w:t>
      </w:r>
      <w:r w:rsidRPr="008E2C19">
        <w:rPr>
          <w:rFonts w:asciiTheme="minorEastAsia" w:hAnsiTheme="minorEastAsia" w:hint="eastAsia"/>
          <w:sz w:val="24"/>
        </w:rPr>
        <w:t>标的名称”、“采购文件中明确的所属行业”</w:t>
      </w:r>
      <w:r w:rsidRPr="008E2C19">
        <w:rPr>
          <w:rFonts w:asciiTheme="minorEastAsia" w:hAnsiTheme="minorEastAsia" w:cs="仿宋_GB2312" w:hint="eastAsia"/>
          <w:sz w:val="24"/>
        </w:rPr>
        <w:t>依据招标文件第二部分投标人须知前附表中“采购标的对应的中小企业划分标准所属行业”填写，不得缺漏；②</w:t>
      </w:r>
      <w:r w:rsidRPr="008E2C19">
        <w:rPr>
          <w:rFonts w:asciiTheme="minorEastAsia" w:hAnsiTheme="minorEastAsia" w:hint="eastAsia"/>
          <w:sz w:val="24"/>
        </w:rPr>
        <w:t>从业人员、营业收入、资产总额填报上一年度数据，无上一年度数据的新成立企业可不填报；</w:t>
      </w:r>
      <w:r w:rsidRPr="008E2C19">
        <w:rPr>
          <w:rFonts w:asciiTheme="minorEastAsia" w:hAnsiTheme="minorEastAsia" w:cs="仿宋_GB2312" w:hint="eastAsia"/>
          <w:sz w:val="24"/>
        </w:rPr>
        <w:t>③</w:t>
      </w:r>
      <w:r w:rsidRPr="008E2C19">
        <w:rPr>
          <w:rFonts w:asciiTheme="minorEastAsia" w:hAnsiTheme="minorEastAsia" w:hint="eastAsia"/>
          <w:sz w:val="24"/>
        </w:rPr>
        <w:t>中型企业、小型企业、微型企业等3种企业类型，结合以上数据，依据《中小企业划型标准规定》（工信部联企业〔2011〕300号）确定</w:t>
      </w:r>
      <w:r w:rsidRPr="008E2C19">
        <w:rPr>
          <w:rFonts w:asciiTheme="minorEastAsia" w:hAnsiTheme="minorEastAsia" w:cs="仿宋_GB2312" w:hint="eastAsia"/>
          <w:sz w:val="24"/>
        </w:rPr>
        <w:t>；④</w:t>
      </w:r>
      <w:r w:rsidRPr="008E2C19">
        <w:rPr>
          <w:rFonts w:asciiTheme="minorEastAsia" w:hAnsiTheme="minorEastAsia" w:hint="eastAsia"/>
          <w:sz w:val="24"/>
        </w:rPr>
        <w:t>投标人提供的《中小企业声明函》与实际情况不符的或者未按以上要求填写的，《中小企业声明函》无效，不享受中小企业扶持政策。声明内容不实的，属于提供虚假材料谋取中标、成交的，依法承担法律责任。</w:t>
      </w:r>
    </w:p>
    <w:p w14:paraId="39205969" w14:textId="77777777" w:rsidR="00AD6709" w:rsidRPr="008E2C19" w:rsidRDefault="00477DFF">
      <w:pPr>
        <w:spacing w:line="360" w:lineRule="auto"/>
        <w:ind w:right="420" w:firstLineChars="300" w:firstLine="720"/>
        <w:rPr>
          <w:rFonts w:asciiTheme="minorEastAsia" w:hAnsiTheme="minorEastAsia" w:cs="仿宋_GB2312"/>
          <w:sz w:val="24"/>
        </w:rPr>
      </w:pPr>
      <w:r w:rsidRPr="008E2C19">
        <w:rPr>
          <w:rFonts w:asciiTheme="minorEastAsia" w:hAnsiTheme="minorEastAsia" w:cs="仿宋_GB2312" w:hint="eastAsia"/>
          <w:sz w:val="24"/>
        </w:rPr>
        <w:t>2、</w:t>
      </w:r>
      <w:r w:rsidRPr="008E2C19">
        <w:rPr>
          <w:rFonts w:asciiTheme="minorEastAsia" w:hAnsiTheme="minorEastAsia" w:cs="仿宋_GB2312"/>
          <w:sz w:val="24"/>
        </w:rPr>
        <w:t>符合《关于促进残疾人就业政府采购政策的通知》（财库〔2017〕141号）规定的条件并提供《残疾人福利性单位声明函》（附件1）的残疾人福利性单位视同小型、微型企业；根据《关于政府采购支持监狱企业发展有关问题的通知》（财库[2014]68号）的规定，投标人提供由省级以上监狱管理局、戒毒管理局（含新疆生产建设兵团）出具的属于监狱企业证明文件的，视同为小型和微型企业。</w:t>
      </w:r>
    </w:p>
    <w:sectPr w:rsidR="00AD6709" w:rsidRPr="008E2C19">
      <w:headerReference w:type="default" r:id="rId27"/>
      <w:footerReference w:type="even" r:id="rId28"/>
      <w:footerReference w:type="default" r:id="rId29"/>
      <w:headerReference w:type="first" r:id="rId30"/>
      <w:footerReference w:type="first" r:id="rId31"/>
      <w:pgSz w:w="11906" w:h="16838"/>
      <w:pgMar w:top="1276" w:right="1418" w:bottom="1247" w:left="1418" w:header="851" w:footer="992" w:gutter="0"/>
      <w:cols w:space="720"/>
      <w:titlePg/>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2426676" w14:textId="77777777" w:rsidR="00B328BF" w:rsidRDefault="00B328BF">
      <w:r>
        <w:separator/>
      </w:r>
    </w:p>
  </w:endnote>
  <w:endnote w:type="continuationSeparator" w:id="0">
    <w:p w14:paraId="44917BE6" w14:textId="77777777" w:rsidR="00B328BF" w:rsidRDefault="00B328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0"/>
    <w:family w:val="decorative"/>
    <w:pitch w:val="variable"/>
    <w:sig w:usb0="00000003" w:usb1="00000000" w:usb2="00000000" w:usb3="00000000" w:csb0="80000001" w:csb1="00000000"/>
  </w:font>
  <w:font w:name="仿宋_GB2312">
    <w:altName w:val="仿宋"/>
    <w:panose1 w:val="02010609030101010101"/>
    <w:charset w:val="86"/>
    <w:family w:val="modern"/>
    <w:pitch w:val="fixed"/>
    <w:sig w:usb0="00000001" w:usb1="080E0000" w:usb2="00000010" w:usb3="00000000" w:csb0="00040001" w:csb1="00000000"/>
  </w:font>
  <w:font w:name="仿宋">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2" w:usb2="00000016" w:usb3="00000000" w:csb0="0004001F" w:csb1="00000000"/>
  </w:font>
  <w:font w:name="Courier New">
    <w:panose1 w:val="02070309020205020404"/>
    <w:charset w:val="00"/>
    <w:family w:val="modern"/>
    <w:pitch w:val="fixed"/>
    <w:sig w:usb0="E0002EFF" w:usb1="C0007843" w:usb2="00000009" w:usb3="00000000" w:csb0="000001FF" w:csb1="00000000"/>
  </w:font>
  <w:font w:name="隶书">
    <w:altName w:val="微软雅黑"/>
    <w:panose1 w:val="020B0604020202020204"/>
    <w:charset w:val="86"/>
    <w:family w:val="modern"/>
    <w:pitch w:val="default"/>
    <w:sig w:usb0="00000001" w:usb1="080E0000" w:usb2="00000000" w:usb3="00000000" w:csb0="00040000" w:csb1="00000000"/>
  </w:font>
  <w:font w:name="楷体_GB2312">
    <w:altName w:val="楷体"/>
    <w:panose1 w:val="020B0604020202020204"/>
    <w:charset w:val="86"/>
    <w:family w:val="auto"/>
    <w:pitch w:val="default"/>
    <w:sig w:usb0="00000000" w:usb1="00000000" w:usb2="00000000" w:usb3="00000000" w:csb0="00040000" w:csb1="00000000"/>
  </w:font>
  <w:font w:name="Futura Bk">
    <w:altName w:val="Segoe Print"/>
    <w:panose1 w:val="020B0602020204020303"/>
    <w:charset w:val="B1"/>
    <w:family w:val="swiss"/>
    <w:pitch w:val="default"/>
    <w:sig w:usb0="00000000" w:usb1="00000000" w:usb2="00000000" w:usb3="00000000" w:csb0="000001FB" w:csb1="00000000"/>
  </w:font>
  <w:font w:name="华文中宋">
    <w:panose1 w:val="02010600040101010101"/>
    <w:charset w:val="86"/>
    <w:family w:val="auto"/>
    <w:pitch w:val="variable"/>
    <w:sig w:usb0="00000287" w:usb1="080F0000" w:usb2="00000010" w:usb3="00000000" w:csb0="0004009F" w:csb1="00000000"/>
  </w:font>
  <w:font w:name="Tahoma">
    <w:panose1 w:val="020B0604030504040204"/>
    <w:charset w:val="00"/>
    <w:family w:val="swiss"/>
    <w:pitch w:val="variable"/>
    <w:sig w:usb0="E1002EFF" w:usb1="C000605B" w:usb2="00000029" w:usb3="00000000" w:csb0="000101FF" w:csb1="00000000"/>
  </w:font>
  <w:font w:name="MS Sans Serif">
    <w:altName w:val="Segoe Print"/>
    <w:panose1 w:val="020B0604020202020204"/>
    <w:charset w:val="4D"/>
    <w:family w:val="swiss"/>
    <w:pitch w:val="default"/>
    <w:sig w:usb0="00000000"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10006FF" w:usb1="4000205B" w:usb2="00000010" w:usb3="00000000" w:csb0="0000019F" w:csb1="00000000"/>
  </w:font>
  <w:font w:name="ˎ̥">
    <w:altName w:val="Times New Roman"/>
    <w:panose1 w:val="020B0604020202020204"/>
    <w:charset w:val="00"/>
    <w:family w:val="auto"/>
    <w:pitch w:val="default"/>
    <w:sig w:usb0="00000000" w:usb1="00000000" w:usb2="00000000" w:usb3="00000000" w:csb0="00040001" w:csb1="00000000"/>
  </w:font>
  <w:font w:name="幼圆">
    <w:panose1 w:val="020B0604020202020204"/>
    <w:charset w:val="86"/>
    <w:family w:val="modern"/>
    <w:pitch w:val="default"/>
    <w:sig w:usb0="00000001" w:usb1="080E0000" w:usb2="00000000" w:usb3="00000000" w:csb0="00040000" w:csb1="00000000"/>
  </w:font>
  <w:font w:name="Arial Narrow">
    <w:altName w:val="﷽﷽﷽﷽﷽﷽﷽﷽rrow"/>
    <w:panose1 w:val="020B0606020202030204"/>
    <w:charset w:val="00"/>
    <w:family w:val="swiss"/>
    <w:pitch w:val="variable"/>
    <w:sig w:usb0="00000287" w:usb1="00000800" w:usb2="00000000" w:usb3="00000000" w:csb0="0000009F" w:csb1="00000000"/>
  </w:font>
  <w:font w:name="FHLHE E+ Futura Bk">
    <w:altName w:val="宋体"/>
    <w:panose1 w:val="020B0604020202020204"/>
    <w:charset w:val="86"/>
    <w:family w:val="swiss"/>
    <w:pitch w:val="default"/>
    <w:sig w:usb0="00000000" w:usb1="00000000" w:usb2="00000010" w:usb3="00000000" w:csb0="00040000" w:csb1="00000000"/>
  </w:font>
  <w:font w:name="Arial (W1)">
    <w:altName w:val="Arial"/>
    <w:panose1 w:val="020B0604020202020204"/>
    <w:charset w:val="00"/>
    <w:family w:val="swiss"/>
    <w:pitch w:val="default"/>
    <w:sig w:usb0="00000000" w:usb1="00000000" w:usb2="00000008" w:usb3="00000000" w:csb0="000001FF" w:csb1="00000000"/>
  </w:font>
  <w:font w:name="Arial Unicode MS">
    <w:panose1 w:val="020B0604020202020204"/>
    <w:charset w:val="86"/>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Cumberland">
    <w:altName w:val="Courier New"/>
    <w:panose1 w:val="020B0604020202020204"/>
    <w:charset w:val="00"/>
    <w:family w:val="modern"/>
    <w:pitch w:val="default"/>
    <w:sig w:usb0="00000000" w:usb1="00000000" w:usb2="00000000" w:usb3="00000000" w:csb0="00040001" w:csb1="00000000"/>
  </w:font>
  <w:font w:name="方正宋体">
    <w:altName w:val="Times New Roman"/>
    <w:panose1 w:val="020B0604020202020204"/>
    <w:charset w:val="00"/>
    <w:family w:val="auto"/>
    <w:pitch w:val="default"/>
    <w:sig w:usb0="00000000" w:usb1="00000000" w:usb2="00000000" w:usb3="00000000" w:csb0="00040001" w:csb1="00000000"/>
  </w:font>
  <w:font w:name="Futura Hv">
    <w:altName w:val="Segoe Print"/>
    <w:panose1 w:val="020B0602020204020303"/>
    <w:charset w:val="00"/>
    <w:family w:val="swiss"/>
    <w:pitch w:val="default"/>
    <w:sig w:usb0="00000000" w:usb1="00000000" w:usb2="00000000" w:usb3="00000000" w:csb0="000001FB" w:csb1="00000000"/>
  </w:font>
  <w:font w:name="Segoe UI">
    <w:panose1 w:val="020B0604020202020204"/>
    <w:charset w:val="00"/>
    <w:family w:val="swiss"/>
    <w:pitch w:val="variable"/>
    <w:sig w:usb0="E4002EFF" w:usb1="C000E47F" w:usb2="00000009" w:usb3="00000000" w:csb0="000001FF" w:csb1="00000000"/>
  </w:font>
  <w:font w:name="Latha">
    <w:panose1 w:val="020B0604020202020204"/>
    <w:charset w:val="00"/>
    <w:family w:val="swiss"/>
    <w:pitch w:val="variable"/>
    <w:sig w:usb0="001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28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Century Gothic">
    <w:panose1 w:val="020B0502020202020204"/>
    <w:charset w:val="00"/>
    <w:family w:val="swiss"/>
    <w:pitch w:val="variable"/>
    <w:sig w:usb0="00000287" w:usb1="00000000" w:usb2="00000000" w:usb3="00000000" w:csb0="0000009F" w:csb1="00000000"/>
  </w:font>
  <w:font w:name="Aldine401 BT">
    <w:altName w:val="Segoe Print"/>
    <w:panose1 w:val="020B0604020202020204"/>
    <w:charset w:val="00"/>
    <w:family w:val="roman"/>
    <w:pitch w:val="default"/>
    <w:sig w:usb0="00000000" w:usb1="00000000" w:usb2="00000000" w:usb3="00000000" w:csb0="00000011" w:csb1="00000000"/>
  </w:font>
  <w:font w:name=".PingFang SC">
    <w:altName w:val="宋体"/>
    <w:panose1 w:val="020B0604020202020204"/>
    <w:charset w:val="00"/>
    <w:family w:val="modern"/>
    <w:pitch w:val="default"/>
    <w:sig w:usb0="00000000" w:usb1="00000000" w:usb2="00000000"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华文仿宋">
    <w:altName w:val="STFangsong"/>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D818C" w14:textId="77777777" w:rsidR="00682041" w:rsidRDefault="00682041">
    <w:pPr>
      <w:pStyle w:val="af8"/>
      <w:framePr w:wrap="around" w:vAnchor="text" w:hAnchor="margin" w:xAlign="right" w:y="1"/>
      <w:rPr>
        <w:rStyle w:val="affd"/>
      </w:rPr>
    </w:pPr>
    <w:r>
      <w:fldChar w:fldCharType="begin"/>
    </w:r>
    <w:r>
      <w:rPr>
        <w:rStyle w:val="affd"/>
      </w:rPr>
      <w:instrText xml:space="preserve">PAGE  </w:instrText>
    </w:r>
    <w:r>
      <w:fldChar w:fldCharType="end"/>
    </w:r>
  </w:p>
  <w:p w14:paraId="261FCE9F" w14:textId="77777777" w:rsidR="00682041" w:rsidRDefault="00682041">
    <w:pPr>
      <w:pStyle w:val="af8"/>
      <w:ind w:right="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11FFF" w14:textId="77777777" w:rsidR="00682041" w:rsidRDefault="00682041">
    <w:pPr>
      <w:pStyle w:val="af8"/>
      <w:framePr w:wrap="around" w:vAnchor="text" w:hAnchor="margin" w:xAlign="right" w:y="1"/>
      <w:rPr>
        <w:rStyle w:val="affd"/>
      </w:rPr>
    </w:pPr>
    <w:r>
      <w:fldChar w:fldCharType="begin"/>
    </w:r>
    <w:r>
      <w:rPr>
        <w:rStyle w:val="affd"/>
      </w:rPr>
      <w:instrText xml:space="preserve">PAGE  </w:instrText>
    </w:r>
    <w:r>
      <w:fldChar w:fldCharType="end"/>
    </w:r>
  </w:p>
  <w:p w14:paraId="26356FF3" w14:textId="77777777" w:rsidR="00682041" w:rsidRDefault="00682041">
    <w:pPr>
      <w:pStyle w:val="af8"/>
      <w:ind w:right="360"/>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F581E" w14:textId="77777777" w:rsidR="00682041" w:rsidRDefault="00682041">
    <w:pPr>
      <w:pStyle w:val="af8"/>
      <w:jc w:val="center"/>
      <w:rPr>
        <w:rFonts w:ascii="仿宋_GB2312" w:eastAsia="仿宋_GB2312"/>
        <w:szCs w:val="24"/>
      </w:rPr>
    </w:pPr>
    <w:r>
      <w:rPr>
        <w:rFonts w:ascii="仿宋_GB2312" w:eastAsia="仿宋_GB2312" w:hint="eastAsia"/>
        <w:kern w:val="0"/>
        <w:szCs w:val="21"/>
      </w:rPr>
      <w:t xml:space="preserve">第 </w:t>
    </w:r>
    <w:r>
      <w:rPr>
        <w:rFonts w:ascii="仿宋_GB2312" w:eastAsia="仿宋_GB2312" w:hint="eastAsia"/>
        <w:kern w:val="0"/>
        <w:szCs w:val="21"/>
      </w:rPr>
      <w:fldChar w:fldCharType="begin"/>
    </w:r>
    <w:r>
      <w:rPr>
        <w:rFonts w:ascii="仿宋_GB2312" w:eastAsia="仿宋_GB2312" w:hint="eastAsia"/>
        <w:kern w:val="0"/>
        <w:szCs w:val="21"/>
      </w:rPr>
      <w:instrText xml:space="preserve"> PAGE </w:instrText>
    </w:r>
    <w:r>
      <w:rPr>
        <w:rFonts w:ascii="仿宋_GB2312" w:eastAsia="仿宋_GB2312" w:hint="eastAsia"/>
        <w:kern w:val="0"/>
        <w:szCs w:val="21"/>
      </w:rPr>
      <w:fldChar w:fldCharType="separate"/>
    </w:r>
    <w:r w:rsidR="008E2C19">
      <w:rPr>
        <w:rFonts w:ascii="仿宋_GB2312" w:eastAsia="仿宋_GB2312"/>
        <w:noProof/>
        <w:kern w:val="0"/>
        <w:szCs w:val="21"/>
      </w:rPr>
      <w:t>95</w:t>
    </w:r>
    <w:r>
      <w:rPr>
        <w:rFonts w:ascii="仿宋_GB2312" w:eastAsia="仿宋_GB2312" w:hint="eastAsia"/>
        <w:kern w:val="0"/>
        <w:szCs w:val="21"/>
      </w:rPr>
      <w:fldChar w:fldCharType="end"/>
    </w:r>
    <w:r>
      <w:rPr>
        <w:rFonts w:ascii="仿宋_GB2312" w:eastAsia="仿宋_GB2312" w:hint="eastAsia"/>
        <w:kern w:val="0"/>
        <w:szCs w:val="21"/>
      </w:rPr>
      <w:t xml:space="preserve"> 页 共 </w:t>
    </w:r>
    <w:r>
      <w:rPr>
        <w:rFonts w:ascii="仿宋_GB2312" w:eastAsia="仿宋_GB2312" w:hint="eastAsia"/>
        <w:kern w:val="0"/>
        <w:szCs w:val="21"/>
      </w:rPr>
      <w:fldChar w:fldCharType="begin"/>
    </w:r>
    <w:r>
      <w:rPr>
        <w:rFonts w:ascii="仿宋_GB2312" w:eastAsia="仿宋_GB2312" w:hint="eastAsia"/>
        <w:kern w:val="0"/>
        <w:szCs w:val="21"/>
      </w:rPr>
      <w:instrText xml:space="preserve"> NUMPAGES </w:instrText>
    </w:r>
    <w:r>
      <w:rPr>
        <w:rFonts w:ascii="仿宋_GB2312" w:eastAsia="仿宋_GB2312" w:hint="eastAsia"/>
        <w:kern w:val="0"/>
        <w:szCs w:val="21"/>
      </w:rPr>
      <w:fldChar w:fldCharType="separate"/>
    </w:r>
    <w:r w:rsidR="008E2C19">
      <w:rPr>
        <w:rFonts w:ascii="仿宋_GB2312" w:eastAsia="仿宋_GB2312"/>
        <w:noProof/>
        <w:kern w:val="0"/>
        <w:szCs w:val="21"/>
      </w:rPr>
      <w:t>95</w:t>
    </w:r>
    <w:r>
      <w:rPr>
        <w:rFonts w:ascii="仿宋_GB2312" w:eastAsia="仿宋_GB2312" w:hint="eastAsia"/>
        <w:kern w:val="0"/>
        <w:szCs w:val="21"/>
      </w:rPr>
      <w:fldChar w:fldCharType="end"/>
    </w:r>
    <w:r>
      <w:rPr>
        <w:rFonts w:ascii="仿宋_GB2312" w:eastAsia="仿宋_GB2312" w:hint="eastAsia"/>
        <w:kern w:val="0"/>
        <w:szCs w:val="21"/>
      </w:rPr>
      <w:t xml:space="preserve"> 页</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56DA0F" w14:textId="77777777" w:rsidR="00682041" w:rsidRDefault="00682041">
    <w:pPr>
      <w:pStyle w:val="af8"/>
      <w:jc w:val="center"/>
      <w:rPr>
        <w:rFonts w:ascii="仿宋_GB2312" w:eastAsia="仿宋_GB2312"/>
      </w:rPr>
    </w:pPr>
    <w:r>
      <w:rPr>
        <w:rFonts w:ascii="仿宋_GB2312" w:eastAsia="仿宋_GB2312" w:hint="eastAsia"/>
        <w:kern w:val="0"/>
        <w:szCs w:val="21"/>
      </w:rPr>
      <w:t xml:space="preserve">第 </w:t>
    </w:r>
    <w:r>
      <w:rPr>
        <w:rFonts w:ascii="仿宋_GB2312" w:eastAsia="仿宋_GB2312" w:hint="eastAsia"/>
        <w:kern w:val="0"/>
        <w:szCs w:val="21"/>
      </w:rPr>
      <w:fldChar w:fldCharType="begin"/>
    </w:r>
    <w:r>
      <w:rPr>
        <w:rFonts w:ascii="仿宋_GB2312" w:eastAsia="仿宋_GB2312" w:hint="eastAsia"/>
        <w:kern w:val="0"/>
        <w:szCs w:val="21"/>
      </w:rPr>
      <w:instrText xml:space="preserve"> PAGE </w:instrText>
    </w:r>
    <w:r>
      <w:rPr>
        <w:rFonts w:ascii="仿宋_GB2312" w:eastAsia="仿宋_GB2312" w:hint="eastAsia"/>
        <w:kern w:val="0"/>
        <w:szCs w:val="21"/>
      </w:rPr>
      <w:fldChar w:fldCharType="separate"/>
    </w:r>
    <w:r w:rsidR="008E2C19">
      <w:rPr>
        <w:rFonts w:ascii="仿宋_GB2312" w:eastAsia="仿宋_GB2312"/>
        <w:noProof/>
        <w:kern w:val="0"/>
        <w:szCs w:val="21"/>
      </w:rPr>
      <w:t>86</w:t>
    </w:r>
    <w:r>
      <w:rPr>
        <w:rFonts w:ascii="仿宋_GB2312" w:eastAsia="仿宋_GB2312" w:hint="eastAsia"/>
        <w:kern w:val="0"/>
        <w:szCs w:val="21"/>
      </w:rPr>
      <w:fldChar w:fldCharType="end"/>
    </w:r>
    <w:r>
      <w:rPr>
        <w:rFonts w:ascii="仿宋_GB2312" w:eastAsia="仿宋_GB2312" w:hint="eastAsia"/>
        <w:kern w:val="0"/>
        <w:szCs w:val="21"/>
      </w:rPr>
      <w:t xml:space="preserve"> 页 共 </w:t>
    </w:r>
    <w:r>
      <w:rPr>
        <w:rFonts w:ascii="仿宋_GB2312" w:eastAsia="仿宋_GB2312" w:hint="eastAsia"/>
        <w:kern w:val="0"/>
        <w:szCs w:val="21"/>
      </w:rPr>
      <w:fldChar w:fldCharType="begin"/>
    </w:r>
    <w:r>
      <w:rPr>
        <w:rFonts w:ascii="仿宋_GB2312" w:eastAsia="仿宋_GB2312" w:hint="eastAsia"/>
        <w:kern w:val="0"/>
        <w:szCs w:val="21"/>
      </w:rPr>
      <w:instrText xml:space="preserve"> NUMPAGES </w:instrText>
    </w:r>
    <w:r>
      <w:rPr>
        <w:rFonts w:ascii="仿宋_GB2312" w:eastAsia="仿宋_GB2312" w:hint="eastAsia"/>
        <w:kern w:val="0"/>
        <w:szCs w:val="21"/>
      </w:rPr>
      <w:fldChar w:fldCharType="separate"/>
    </w:r>
    <w:r w:rsidR="008E2C19">
      <w:rPr>
        <w:rFonts w:ascii="仿宋_GB2312" w:eastAsia="仿宋_GB2312"/>
        <w:noProof/>
        <w:kern w:val="0"/>
        <w:szCs w:val="21"/>
      </w:rPr>
      <w:t>94</w:t>
    </w:r>
    <w:r>
      <w:rPr>
        <w:rFonts w:ascii="仿宋_GB2312" w:eastAsia="仿宋_GB2312" w:hint="eastAsia"/>
        <w:kern w:val="0"/>
        <w:szCs w:val="21"/>
      </w:rPr>
      <w:fldChar w:fldCharType="end"/>
    </w:r>
    <w:bookmarkStart w:id="446" w:name="_Toc36110187"/>
    <w:bookmarkStart w:id="447" w:name="_Toc164085800"/>
    <w:bookmarkStart w:id="448" w:name="_Toc131845147"/>
    <w:bookmarkStart w:id="449" w:name="_Toc91899912"/>
    <w:r>
      <w:rPr>
        <w:rFonts w:ascii="仿宋_GB2312" w:eastAsia="仿宋_GB2312" w:hint="eastAsia"/>
        <w:kern w:val="0"/>
        <w:szCs w:val="21"/>
      </w:rPr>
      <w:t xml:space="preserve"> 页</w:t>
    </w:r>
    <w:bookmarkEnd w:id="446"/>
    <w:bookmarkEnd w:id="447"/>
    <w:bookmarkEnd w:id="448"/>
    <w:bookmarkEnd w:id="449"/>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A0E337" w14:textId="77777777" w:rsidR="00682041" w:rsidRDefault="00682041">
    <w:pPr>
      <w:pStyle w:val="af8"/>
      <w:jc w:val="center"/>
      <w:rPr>
        <w:rFonts w:ascii="仿宋_GB2312" w:eastAsia="仿宋_GB2312"/>
      </w:rPr>
    </w:pPr>
    <w:r>
      <w:rPr>
        <w:rFonts w:ascii="仿宋_GB2312" w:eastAsia="仿宋_GB2312" w:hint="eastAsia"/>
        <w:kern w:val="0"/>
      </w:rPr>
      <w:t xml:space="preserve">第 </w:t>
    </w:r>
    <w:r>
      <w:rPr>
        <w:rFonts w:ascii="仿宋_GB2312" w:eastAsia="仿宋_GB2312" w:hint="eastAsia"/>
        <w:kern w:val="0"/>
      </w:rPr>
      <w:fldChar w:fldCharType="begin"/>
    </w:r>
    <w:r>
      <w:rPr>
        <w:rFonts w:ascii="仿宋_GB2312" w:eastAsia="仿宋_GB2312" w:hint="eastAsia"/>
        <w:kern w:val="0"/>
      </w:rPr>
      <w:instrText xml:space="preserve"> PAGE </w:instrText>
    </w:r>
    <w:r>
      <w:rPr>
        <w:rFonts w:ascii="仿宋_GB2312" w:eastAsia="仿宋_GB2312" w:hint="eastAsia"/>
        <w:kern w:val="0"/>
      </w:rPr>
      <w:fldChar w:fldCharType="separate"/>
    </w:r>
    <w:r w:rsidR="008E2C19">
      <w:rPr>
        <w:rFonts w:ascii="仿宋_GB2312" w:eastAsia="仿宋_GB2312"/>
        <w:noProof/>
        <w:kern w:val="0"/>
      </w:rPr>
      <w:t>45</w:t>
    </w:r>
    <w:r>
      <w:rPr>
        <w:rFonts w:ascii="仿宋_GB2312" w:eastAsia="仿宋_GB2312" w:hint="eastAsia"/>
        <w:kern w:val="0"/>
      </w:rPr>
      <w:fldChar w:fldCharType="end"/>
    </w:r>
    <w:r>
      <w:rPr>
        <w:rFonts w:ascii="仿宋_GB2312" w:eastAsia="仿宋_GB2312" w:hint="eastAsia"/>
        <w:kern w:val="0"/>
      </w:rPr>
      <w:t xml:space="preserve"> 页 共 </w:t>
    </w:r>
    <w:r>
      <w:rPr>
        <w:rFonts w:ascii="仿宋_GB2312" w:eastAsia="仿宋_GB2312" w:hint="eastAsia"/>
        <w:kern w:val="0"/>
      </w:rPr>
      <w:fldChar w:fldCharType="begin"/>
    </w:r>
    <w:r>
      <w:rPr>
        <w:rFonts w:ascii="仿宋_GB2312" w:eastAsia="仿宋_GB2312" w:hint="eastAsia"/>
        <w:kern w:val="0"/>
      </w:rPr>
      <w:instrText xml:space="preserve"> NUMPAGES </w:instrText>
    </w:r>
    <w:r>
      <w:rPr>
        <w:rFonts w:ascii="仿宋_GB2312" w:eastAsia="仿宋_GB2312" w:hint="eastAsia"/>
        <w:kern w:val="0"/>
      </w:rPr>
      <w:fldChar w:fldCharType="separate"/>
    </w:r>
    <w:r w:rsidR="008E2C19">
      <w:rPr>
        <w:rFonts w:ascii="仿宋_GB2312" w:eastAsia="仿宋_GB2312"/>
        <w:noProof/>
        <w:kern w:val="0"/>
      </w:rPr>
      <w:t>95</w:t>
    </w:r>
    <w:r>
      <w:rPr>
        <w:rFonts w:ascii="仿宋_GB2312" w:eastAsia="仿宋_GB2312" w:hint="eastAsia"/>
        <w:kern w:val="0"/>
      </w:rPr>
      <w:fldChar w:fldCharType="end"/>
    </w:r>
    <w:r>
      <w:rPr>
        <w:rFonts w:ascii="仿宋_GB2312" w:eastAsia="仿宋_GB2312" w:hint="eastAsia"/>
        <w:kern w:val="0"/>
      </w:rPr>
      <w:t xml:space="preserve"> 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958E59" w14:textId="77777777" w:rsidR="00682041" w:rsidRDefault="00682041">
    <w:pPr>
      <w:pStyle w:val="af8"/>
      <w:jc w:val="center"/>
      <w:rPr>
        <w:rFonts w:ascii="仿宋_GB2312" w:eastAsia="仿宋_GB2312"/>
      </w:rPr>
    </w:pPr>
    <w:r>
      <w:rPr>
        <w:rFonts w:ascii="仿宋_GB2312" w:eastAsia="仿宋_GB2312" w:hint="eastAsia"/>
        <w:kern w:val="0"/>
      </w:rPr>
      <w:t xml:space="preserve">第 </w:t>
    </w:r>
    <w:r>
      <w:rPr>
        <w:rFonts w:ascii="仿宋_GB2312" w:eastAsia="仿宋_GB2312" w:hint="eastAsia"/>
        <w:kern w:val="0"/>
      </w:rPr>
      <w:fldChar w:fldCharType="begin"/>
    </w:r>
    <w:r>
      <w:rPr>
        <w:rFonts w:ascii="仿宋_GB2312" w:eastAsia="仿宋_GB2312" w:hint="eastAsia"/>
        <w:kern w:val="0"/>
      </w:rPr>
      <w:instrText xml:space="preserve"> PAGE </w:instrText>
    </w:r>
    <w:r>
      <w:rPr>
        <w:rFonts w:ascii="仿宋_GB2312" w:eastAsia="仿宋_GB2312" w:hint="eastAsia"/>
        <w:kern w:val="0"/>
      </w:rPr>
      <w:fldChar w:fldCharType="separate"/>
    </w:r>
    <w:r w:rsidR="008E2C19">
      <w:rPr>
        <w:rFonts w:ascii="仿宋_GB2312" w:eastAsia="仿宋_GB2312"/>
        <w:noProof/>
        <w:kern w:val="0"/>
      </w:rPr>
      <w:t>1</w:t>
    </w:r>
    <w:r>
      <w:rPr>
        <w:rFonts w:ascii="仿宋_GB2312" w:eastAsia="仿宋_GB2312" w:hint="eastAsia"/>
        <w:kern w:val="0"/>
      </w:rPr>
      <w:fldChar w:fldCharType="end"/>
    </w:r>
    <w:r>
      <w:rPr>
        <w:rFonts w:ascii="仿宋_GB2312" w:eastAsia="仿宋_GB2312" w:hint="eastAsia"/>
        <w:kern w:val="0"/>
      </w:rPr>
      <w:t xml:space="preserve"> 页 共 </w:t>
    </w:r>
    <w:r>
      <w:rPr>
        <w:rFonts w:ascii="仿宋_GB2312" w:eastAsia="仿宋_GB2312" w:hint="eastAsia"/>
        <w:kern w:val="0"/>
      </w:rPr>
      <w:fldChar w:fldCharType="begin"/>
    </w:r>
    <w:r>
      <w:rPr>
        <w:rFonts w:ascii="仿宋_GB2312" w:eastAsia="仿宋_GB2312" w:hint="eastAsia"/>
        <w:kern w:val="0"/>
      </w:rPr>
      <w:instrText xml:space="preserve"> NUMPAGES </w:instrText>
    </w:r>
    <w:r>
      <w:rPr>
        <w:rFonts w:ascii="仿宋_GB2312" w:eastAsia="仿宋_GB2312" w:hint="eastAsia"/>
        <w:kern w:val="0"/>
      </w:rPr>
      <w:fldChar w:fldCharType="separate"/>
    </w:r>
    <w:r w:rsidR="008E2C19">
      <w:rPr>
        <w:rFonts w:ascii="仿宋_GB2312" w:eastAsia="仿宋_GB2312"/>
        <w:noProof/>
        <w:kern w:val="0"/>
      </w:rPr>
      <w:t>95</w:t>
    </w:r>
    <w:r>
      <w:rPr>
        <w:rFonts w:ascii="仿宋_GB2312" w:eastAsia="仿宋_GB2312" w:hint="eastAsia"/>
        <w:kern w:val="0"/>
      </w:rPr>
      <w:fldChar w:fldCharType="end"/>
    </w:r>
    <w:r>
      <w:rPr>
        <w:rFonts w:ascii="仿宋_GB2312" w:eastAsia="仿宋_GB2312" w:hint="eastAsia"/>
        <w:kern w:val="0"/>
      </w:rPr>
      <w:t xml:space="preserve"> 页</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62194" w14:textId="77777777" w:rsidR="00682041" w:rsidRDefault="00682041">
    <w:pPr>
      <w:pStyle w:val="af8"/>
      <w:jc w:val="center"/>
      <w:rPr>
        <w:rFonts w:ascii="仿宋_GB2312" w:eastAsia="仿宋_GB2312"/>
      </w:rPr>
    </w:pPr>
    <w:r>
      <w:rPr>
        <w:rFonts w:ascii="仿宋_GB2312" w:eastAsia="仿宋_GB2312" w:hint="eastAsia"/>
        <w:kern w:val="0"/>
      </w:rPr>
      <w:t xml:space="preserve">第 </w:t>
    </w:r>
    <w:r>
      <w:rPr>
        <w:rFonts w:ascii="仿宋_GB2312" w:eastAsia="仿宋_GB2312" w:hint="eastAsia"/>
        <w:kern w:val="0"/>
      </w:rPr>
      <w:fldChar w:fldCharType="begin"/>
    </w:r>
    <w:r>
      <w:rPr>
        <w:rFonts w:ascii="仿宋_GB2312" w:eastAsia="仿宋_GB2312" w:hint="eastAsia"/>
        <w:kern w:val="0"/>
      </w:rPr>
      <w:instrText xml:space="preserve"> PAGE </w:instrText>
    </w:r>
    <w:r>
      <w:rPr>
        <w:rFonts w:ascii="仿宋_GB2312" w:eastAsia="仿宋_GB2312" w:hint="eastAsia"/>
        <w:kern w:val="0"/>
      </w:rPr>
      <w:fldChar w:fldCharType="separate"/>
    </w:r>
    <w:r w:rsidR="008E2C19">
      <w:rPr>
        <w:rFonts w:ascii="仿宋_GB2312" w:eastAsia="仿宋_GB2312"/>
        <w:noProof/>
        <w:kern w:val="0"/>
      </w:rPr>
      <w:t>77</w:t>
    </w:r>
    <w:r>
      <w:rPr>
        <w:rFonts w:ascii="仿宋_GB2312" w:eastAsia="仿宋_GB2312" w:hint="eastAsia"/>
        <w:kern w:val="0"/>
      </w:rPr>
      <w:fldChar w:fldCharType="end"/>
    </w:r>
    <w:r>
      <w:rPr>
        <w:rFonts w:ascii="仿宋_GB2312" w:eastAsia="仿宋_GB2312" w:hint="eastAsia"/>
        <w:kern w:val="0"/>
      </w:rPr>
      <w:t xml:space="preserve"> 页 共 </w:t>
    </w:r>
    <w:r>
      <w:rPr>
        <w:rFonts w:ascii="仿宋_GB2312" w:eastAsia="仿宋_GB2312" w:hint="eastAsia"/>
        <w:kern w:val="0"/>
      </w:rPr>
      <w:fldChar w:fldCharType="begin"/>
    </w:r>
    <w:r>
      <w:rPr>
        <w:rFonts w:ascii="仿宋_GB2312" w:eastAsia="仿宋_GB2312" w:hint="eastAsia"/>
        <w:kern w:val="0"/>
      </w:rPr>
      <w:instrText xml:space="preserve"> NUMPAGES </w:instrText>
    </w:r>
    <w:r>
      <w:rPr>
        <w:rFonts w:ascii="仿宋_GB2312" w:eastAsia="仿宋_GB2312" w:hint="eastAsia"/>
        <w:kern w:val="0"/>
      </w:rPr>
      <w:fldChar w:fldCharType="separate"/>
    </w:r>
    <w:r w:rsidR="008E2C19">
      <w:rPr>
        <w:rFonts w:ascii="仿宋_GB2312" w:eastAsia="仿宋_GB2312"/>
        <w:noProof/>
        <w:kern w:val="0"/>
      </w:rPr>
      <w:t>94</w:t>
    </w:r>
    <w:r>
      <w:rPr>
        <w:rFonts w:ascii="仿宋_GB2312" w:eastAsia="仿宋_GB2312" w:hint="eastAsia"/>
        <w:kern w:val="0"/>
      </w:rPr>
      <w:fldChar w:fldCharType="end"/>
    </w:r>
    <w:r>
      <w:rPr>
        <w:rFonts w:ascii="仿宋_GB2312" w:eastAsia="仿宋_GB2312" w:hint="eastAsia"/>
        <w:kern w:val="0"/>
      </w:rPr>
      <w:t xml:space="preserve"> 页</w:t>
    </w:r>
  </w:p>
  <w:p w14:paraId="3E7303A2" w14:textId="77777777" w:rsidR="00682041" w:rsidRDefault="00682041">
    <w:pPr>
      <w:rPr>
        <w:rFonts w:ascii="仿宋_GB2312" w:eastAsia="仿宋_GB231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CA7E71" w14:textId="77777777" w:rsidR="00682041" w:rsidRDefault="00682041">
    <w:pPr>
      <w:pStyle w:val="af8"/>
      <w:jc w:val="center"/>
      <w:rPr>
        <w:rFonts w:ascii="仿宋_GB2312" w:eastAsia="仿宋_GB2312"/>
      </w:rPr>
    </w:pPr>
    <w:r>
      <w:rPr>
        <w:rFonts w:ascii="仿宋_GB2312" w:eastAsia="仿宋_GB2312" w:hint="eastAsia"/>
        <w:kern w:val="0"/>
      </w:rPr>
      <w:t xml:space="preserve">第 </w:t>
    </w:r>
    <w:r>
      <w:rPr>
        <w:rFonts w:ascii="仿宋_GB2312" w:eastAsia="仿宋_GB2312" w:hint="eastAsia"/>
        <w:kern w:val="0"/>
      </w:rPr>
      <w:fldChar w:fldCharType="begin"/>
    </w:r>
    <w:r>
      <w:rPr>
        <w:rFonts w:ascii="仿宋_GB2312" w:eastAsia="仿宋_GB2312" w:hint="eastAsia"/>
        <w:kern w:val="0"/>
      </w:rPr>
      <w:instrText xml:space="preserve"> PAGE </w:instrText>
    </w:r>
    <w:r>
      <w:rPr>
        <w:rFonts w:ascii="仿宋_GB2312" w:eastAsia="仿宋_GB2312" w:hint="eastAsia"/>
        <w:kern w:val="0"/>
      </w:rPr>
      <w:fldChar w:fldCharType="separate"/>
    </w:r>
    <w:r w:rsidR="008E2C19">
      <w:rPr>
        <w:rFonts w:ascii="仿宋_GB2312" w:eastAsia="仿宋_GB2312"/>
        <w:noProof/>
        <w:kern w:val="0"/>
      </w:rPr>
      <w:t>57</w:t>
    </w:r>
    <w:r>
      <w:rPr>
        <w:rFonts w:ascii="仿宋_GB2312" w:eastAsia="仿宋_GB2312" w:hint="eastAsia"/>
        <w:kern w:val="0"/>
      </w:rPr>
      <w:fldChar w:fldCharType="end"/>
    </w:r>
    <w:r>
      <w:rPr>
        <w:rFonts w:ascii="仿宋_GB2312" w:eastAsia="仿宋_GB2312" w:hint="eastAsia"/>
        <w:kern w:val="0"/>
      </w:rPr>
      <w:t xml:space="preserve"> 页 共 </w:t>
    </w:r>
    <w:r>
      <w:rPr>
        <w:rFonts w:ascii="仿宋_GB2312" w:eastAsia="仿宋_GB2312" w:hint="eastAsia"/>
        <w:kern w:val="0"/>
      </w:rPr>
      <w:fldChar w:fldCharType="begin"/>
    </w:r>
    <w:r>
      <w:rPr>
        <w:rFonts w:ascii="仿宋_GB2312" w:eastAsia="仿宋_GB2312" w:hint="eastAsia"/>
        <w:kern w:val="0"/>
      </w:rPr>
      <w:instrText xml:space="preserve"> NUMPAGES </w:instrText>
    </w:r>
    <w:r>
      <w:rPr>
        <w:rFonts w:ascii="仿宋_GB2312" w:eastAsia="仿宋_GB2312" w:hint="eastAsia"/>
        <w:kern w:val="0"/>
      </w:rPr>
      <w:fldChar w:fldCharType="separate"/>
    </w:r>
    <w:r w:rsidR="008E2C19">
      <w:rPr>
        <w:rFonts w:ascii="仿宋_GB2312" w:eastAsia="仿宋_GB2312"/>
        <w:noProof/>
        <w:kern w:val="0"/>
      </w:rPr>
      <w:t>94</w:t>
    </w:r>
    <w:r>
      <w:rPr>
        <w:rFonts w:ascii="仿宋_GB2312" w:eastAsia="仿宋_GB2312" w:hint="eastAsia"/>
        <w:kern w:val="0"/>
      </w:rPr>
      <w:fldChar w:fldCharType="end"/>
    </w:r>
    <w:r>
      <w:rPr>
        <w:rFonts w:ascii="仿宋_GB2312" w:eastAsia="仿宋_GB2312" w:hint="eastAsia"/>
        <w:kern w:val="0"/>
      </w:rPr>
      <w:t xml:space="preserve"> 页</w:t>
    </w:r>
  </w:p>
  <w:p w14:paraId="7461A6B7" w14:textId="77777777" w:rsidR="00682041" w:rsidRDefault="00682041">
    <w:pPr>
      <w:rPr>
        <w:rFonts w:ascii="仿宋_GB2312" w:eastAsia="仿宋_GB231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88F1E7" w14:textId="77777777" w:rsidR="00682041" w:rsidRDefault="00682041">
    <w:pPr>
      <w:pStyle w:val="af8"/>
      <w:jc w:val="center"/>
      <w:rPr>
        <w:rFonts w:ascii="仿宋_GB2312" w:eastAsia="仿宋_GB2312"/>
      </w:rPr>
    </w:pPr>
    <w:r>
      <w:rPr>
        <w:rFonts w:ascii="仿宋_GB2312" w:eastAsia="仿宋_GB2312" w:hint="eastAsia"/>
        <w:kern w:val="0"/>
      </w:rPr>
      <w:t xml:space="preserve">第 </w:t>
    </w:r>
    <w:r>
      <w:rPr>
        <w:rFonts w:ascii="仿宋_GB2312" w:eastAsia="仿宋_GB2312" w:hint="eastAsia"/>
        <w:kern w:val="0"/>
      </w:rPr>
      <w:fldChar w:fldCharType="begin"/>
    </w:r>
    <w:r>
      <w:rPr>
        <w:rFonts w:ascii="仿宋_GB2312" w:eastAsia="仿宋_GB2312" w:hint="eastAsia"/>
        <w:kern w:val="0"/>
      </w:rPr>
      <w:instrText xml:space="preserve"> PAGE </w:instrText>
    </w:r>
    <w:r>
      <w:rPr>
        <w:rFonts w:ascii="仿宋_GB2312" w:eastAsia="仿宋_GB2312" w:hint="eastAsia"/>
        <w:kern w:val="0"/>
      </w:rPr>
      <w:fldChar w:fldCharType="separate"/>
    </w:r>
    <w:r w:rsidR="008E2C19">
      <w:rPr>
        <w:rFonts w:ascii="仿宋_GB2312" w:eastAsia="仿宋_GB2312"/>
        <w:noProof/>
        <w:kern w:val="0"/>
      </w:rPr>
      <w:t>82</w:t>
    </w:r>
    <w:r>
      <w:rPr>
        <w:rFonts w:ascii="仿宋_GB2312" w:eastAsia="仿宋_GB2312" w:hint="eastAsia"/>
        <w:kern w:val="0"/>
      </w:rPr>
      <w:fldChar w:fldCharType="end"/>
    </w:r>
    <w:r>
      <w:rPr>
        <w:rFonts w:ascii="仿宋_GB2312" w:eastAsia="仿宋_GB2312" w:hint="eastAsia"/>
        <w:kern w:val="0"/>
      </w:rPr>
      <w:t xml:space="preserve"> 页 共 </w:t>
    </w:r>
    <w:r>
      <w:rPr>
        <w:rFonts w:ascii="仿宋_GB2312" w:eastAsia="仿宋_GB2312" w:hint="eastAsia"/>
        <w:kern w:val="0"/>
      </w:rPr>
      <w:fldChar w:fldCharType="begin"/>
    </w:r>
    <w:r>
      <w:rPr>
        <w:rFonts w:ascii="仿宋_GB2312" w:eastAsia="仿宋_GB2312" w:hint="eastAsia"/>
        <w:kern w:val="0"/>
      </w:rPr>
      <w:instrText xml:space="preserve"> NUMPAGES </w:instrText>
    </w:r>
    <w:r>
      <w:rPr>
        <w:rFonts w:ascii="仿宋_GB2312" w:eastAsia="仿宋_GB2312" w:hint="eastAsia"/>
        <w:kern w:val="0"/>
      </w:rPr>
      <w:fldChar w:fldCharType="separate"/>
    </w:r>
    <w:r w:rsidR="008E2C19">
      <w:rPr>
        <w:rFonts w:ascii="仿宋_GB2312" w:eastAsia="仿宋_GB2312"/>
        <w:noProof/>
        <w:kern w:val="0"/>
      </w:rPr>
      <w:t>94</w:t>
    </w:r>
    <w:r>
      <w:rPr>
        <w:rFonts w:ascii="仿宋_GB2312" w:eastAsia="仿宋_GB2312" w:hint="eastAsia"/>
        <w:kern w:val="0"/>
      </w:rPr>
      <w:fldChar w:fldCharType="end"/>
    </w:r>
    <w:r>
      <w:rPr>
        <w:rFonts w:ascii="仿宋_GB2312" w:eastAsia="仿宋_GB2312" w:hint="eastAsia"/>
        <w:kern w:val="0"/>
      </w:rPr>
      <w:t xml:space="preserve"> 页</w:t>
    </w:r>
  </w:p>
  <w:p w14:paraId="6CB507E7" w14:textId="77777777" w:rsidR="00682041" w:rsidRDefault="00682041">
    <w:pPr>
      <w:rPr>
        <w:rFonts w:ascii="仿宋_GB2312" w:eastAsia="仿宋_GB2312"/>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5938B8" w14:textId="77777777" w:rsidR="00682041" w:rsidRDefault="00682041">
    <w:pPr>
      <w:pStyle w:val="af8"/>
      <w:jc w:val="center"/>
      <w:rPr>
        <w:rFonts w:ascii="仿宋_GB2312" w:eastAsia="仿宋_GB2312"/>
      </w:rPr>
    </w:pPr>
    <w:r>
      <w:rPr>
        <w:rFonts w:ascii="仿宋_GB2312" w:eastAsia="仿宋_GB2312" w:hint="eastAsia"/>
        <w:kern w:val="0"/>
      </w:rPr>
      <w:t xml:space="preserve">第 </w:t>
    </w:r>
    <w:r>
      <w:rPr>
        <w:rFonts w:ascii="仿宋_GB2312" w:eastAsia="仿宋_GB2312" w:hint="eastAsia"/>
        <w:kern w:val="0"/>
      </w:rPr>
      <w:fldChar w:fldCharType="begin"/>
    </w:r>
    <w:r>
      <w:rPr>
        <w:rFonts w:ascii="仿宋_GB2312" w:eastAsia="仿宋_GB2312" w:hint="eastAsia"/>
        <w:kern w:val="0"/>
      </w:rPr>
      <w:instrText xml:space="preserve"> PAGE </w:instrText>
    </w:r>
    <w:r>
      <w:rPr>
        <w:rFonts w:ascii="仿宋_GB2312" w:eastAsia="仿宋_GB2312" w:hint="eastAsia"/>
        <w:kern w:val="0"/>
      </w:rPr>
      <w:fldChar w:fldCharType="separate"/>
    </w:r>
    <w:r w:rsidR="008E2C19">
      <w:rPr>
        <w:rFonts w:ascii="仿宋_GB2312" w:eastAsia="仿宋_GB2312"/>
        <w:noProof/>
        <w:kern w:val="0"/>
      </w:rPr>
      <w:t>78</w:t>
    </w:r>
    <w:r>
      <w:rPr>
        <w:rFonts w:ascii="仿宋_GB2312" w:eastAsia="仿宋_GB2312" w:hint="eastAsia"/>
        <w:kern w:val="0"/>
      </w:rPr>
      <w:fldChar w:fldCharType="end"/>
    </w:r>
    <w:r>
      <w:rPr>
        <w:rFonts w:ascii="仿宋_GB2312" w:eastAsia="仿宋_GB2312" w:hint="eastAsia"/>
        <w:kern w:val="0"/>
      </w:rPr>
      <w:t xml:space="preserve"> 页 共 </w:t>
    </w:r>
    <w:r>
      <w:rPr>
        <w:rFonts w:ascii="仿宋_GB2312" w:eastAsia="仿宋_GB2312" w:hint="eastAsia"/>
        <w:kern w:val="0"/>
      </w:rPr>
      <w:fldChar w:fldCharType="begin"/>
    </w:r>
    <w:r>
      <w:rPr>
        <w:rFonts w:ascii="仿宋_GB2312" w:eastAsia="仿宋_GB2312" w:hint="eastAsia"/>
        <w:kern w:val="0"/>
      </w:rPr>
      <w:instrText xml:space="preserve"> NUMPAGES </w:instrText>
    </w:r>
    <w:r>
      <w:rPr>
        <w:rFonts w:ascii="仿宋_GB2312" w:eastAsia="仿宋_GB2312" w:hint="eastAsia"/>
        <w:kern w:val="0"/>
      </w:rPr>
      <w:fldChar w:fldCharType="separate"/>
    </w:r>
    <w:r w:rsidR="008E2C19">
      <w:rPr>
        <w:rFonts w:ascii="仿宋_GB2312" w:eastAsia="仿宋_GB2312"/>
        <w:noProof/>
        <w:kern w:val="0"/>
      </w:rPr>
      <w:t>94</w:t>
    </w:r>
    <w:r>
      <w:rPr>
        <w:rFonts w:ascii="仿宋_GB2312" w:eastAsia="仿宋_GB2312" w:hint="eastAsia"/>
        <w:kern w:val="0"/>
      </w:rPr>
      <w:fldChar w:fldCharType="end"/>
    </w:r>
    <w:r>
      <w:rPr>
        <w:rFonts w:ascii="仿宋_GB2312" w:eastAsia="仿宋_GB2312" w:hint="eastAsia"/>
        <w:kern w:val="0"/>
      </w:rPr>
      <w:t xml:space="preserve"> 页</w:t>
    </w:r>
  </w:p>
  <w:p w14:paraId="22E1B5B3" w14:textId="77777777" w:rsidR="00682041" w:rsidRDefault="00682041">
    <w:pPr>
      <w:rPr>
        <w:rFonts w:ascii="仿宋_GB2312" w:eastAsia="仿宋_GB2312"/>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D49BB" w14:textId="77777777" w:rsidR="00682041" w:rsidRDefault="00682041">
    <w:pPr>
      <w:pStyle w:val="af8"/>
      <w:jc w:val="center"/>
      <w:rPr>
        <w:rFonts w:ascii="仿宋_GB2312" w:eastAsia="仿宋_GB2312"/>
      </w:rPr>
    </w:pPr>
    <w:r>
      <w:rPr>
        <w:rFonts w:ascii="仿宋_GB2312" w:eastAsia="仿宋_GB2312" w:hint="eastAsia"/>
        <w:kern w:val="0"/>
      </w:rPr>
      <w:t xml:space="preserve">第 </w:t>
    </w:r>
    <w:r>
      <w:rPr>
        <w:rFonts w:ascii="仿宋_GB2312" w:eastAsia="仿宋_GB2312" w:hint="eastAsia"/>
        <w:kern w:val="0"/>
      </w:rPr>
      <w:fldChar w:fldCharType="begin"/>
    </w:r>
    <w:r>
      <w:rPr>
        <w:rFonts w:ascii="仿宋_GB2312" w:eastAsia="仿宋_GB2312" w:hint="eastAsia"/>
        <w:kern w:val="0"/>
      </w:rPr>
      <w:instrText xml:space="preserve"> PAGE </w:instrText>
    </w:r>
    <w:r>
      <w:rPr>
        <w:rFonts w:ascii="仿宋_GB2312" w:eastAsia="仿宋_GB2312" w:hint="eastAsia"/>
        <w:kern w:val="0"/>
      </w:rPr>
      <w:fldChar w:fldCharType="separate"/>
    </w:r>
    <w:r w:rsidR="008E2C19">
      <w:rPr>
        <w:rFonts w:ascii="仿宋_GB2312" w:eastAsia="仿宋_GB2312"/>
        <w:noProof/>
        <w:kern w:val="0"/>
      </w:rPr>
      <w:t>85</w:t>
    </w:r>
    <w:r>
      <w:rPr>
        <w:rFonts w:ascii="仿宋_GB2312" w:eastAsia="仿宋_GB2312" w:hint="eastAsia"/>
        <w:kern w:val="0"/>
      </w:rPr>
      <w:fldChar w:fldCharType="end"/>
    </w:r>
    <w:r>
      <w:rPr>
        <w:rFonts w:ascii="仿宋_GB2312" w:eastAsia="仿宋_GB2312" w:hint="eastAsia"/>
        <w:kern w:val="0"/>
      </w:rPr>
      <w:t xml:space="preserve"> 页 共 </w:t>
    </w:r>
    <w:r>
      <w:rPr>
        <w:rFonts w:ascii="仿宋_GB2312" w:eastAsia="仿宋_GB2312" w:hint="eastAsia"/>
        <w:kern w:val="0"/>
      </w:rPr>
      <w:fldChar w:fldCharType="begin"/>
    </w:r>
    <w:r>
      <w:rPr>
        <w:rFonts w:ascii="仿宋_GB2312" w:eastAsia="仿宋_GB2312" w:hint="eastAsia"/>
        <w:kern w:val="0"/>
      </w:rPr>
      <w:instrText xml:space="preserve"> NUMPAGES </w:instrText>
    </w:r>
    <w:r>
      <w:rPr>
        <w:rFonts w:ascii="仿宋_GB2312" w:eastAsia="仿宋_GB2312" w:hint="eastAsia"/>
        <w:kern w:val="0"/>
      </w:rPr>
      <w:fldChar w:fldCharType="separate"/>
    </w:r>
    <w:r w:rsidR="008E2C19">
      <w:rPr>
        <w:rFonts w:ascii="仿宋_GB2312" w:eastAsia="仿宋_GB2312"/>
        <w:noProof/>
        <w:kern w:val="0"/>
      </w:rPr>
      <w:t>94</w:t>
    </w:r>
    <w:r>
      <w:rPr>
        <w:rFonts w:ascii="仿宋_GB2312" w:eastAsia="仿宋_GB2312" w:hint="eastAsia"/>
        <w:kern w:val="0"/>
      </w:rPr>
      <w:fldChar w:fldCharType="end"/>
    </w:r>
    <w:r>
      <w:rPr>
        <w:rFonts w:ascii="仿宋_GB2312" w:eastAsia="仿宋_GB2312" w:hint="eastAsia"/>
        <w:kern w:val="0"/>
      </w:rPr>
      <w:t xml:space="preserve"> 页</w:t>
    </w:r>
  </w:p>
  <w:p w14:paraId="7E624E71" w14:textId="77777777" w:rsidR="00682041" w:rsidRDefault="00682041">
    <w:pPr>
      <w:rPr>
        <w:rFonts w:ascii="仿宋_GB2312" w:eastAsia="仿宋_GB2312"/>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70F0B5" w14:textId="77777777" w:rsidR="00682041" w:rsidRDefault="00682041">
    <w:pPr>
      <w:pStyle w:val="af8"/>
      <w:jc w:val="center"/>
      <w:rPr>
        <w:rFonts w:ascii="仿宋_GB2312" w:eastAsia="仿宋_GB2312"/>
      </w:rPr>
    </w:pPr>
    <w:r>
      <w:rPr>
        <w:rFonts w:ascii="仿宋_GB2312" w:eastAsia="仿宋_GB2312" w:hint="eastAsia"/>
        <w:kern w:val="0"/>
      </w:rPr>
      <w:t xml:space="preserve">第 </w:t>
    </w:r>
    <w:r>
      <w:rPr>
        <w:rFonts w:ascii="仿宋_GB2312" w:eastAsia="仿宋_GB2312" w:hint="eastAsia"/>
        <w:kern w:val="0"/>
      </w:rPr>
      <w:fldChar w:fldCharType="begin"/>
    </w:r>
    <w:r>
      <w:rPr>
        <w:rFonts w:ascii="仿宋_GB2312" w:eastAsia="仿宋_GB2312" w:hint="eastAsia"/>
        <w:kern w:val="0"/>
      </w:rPr>
      <w:instrText xml:space="preserve"> PAGE </w:instrText>
    </w:r>
    <w:r>
      <w:rPr>
        <w:rFonts w:ascii="仿宋_GB2312" w:eastAsia="仿宋_GB2312" w:hint="eastAsia"/>
        <w:kern w:val="0"/>
      </w:rPr>
      <w:fldChar w:fldCharType="separate"/>
    </w:r>
    <w:r w:rsidR="008E2C19">
      <w:rPr>
        <w:rFonts w:ascii="仿宋_GB2312" w:eastAsia="仿宋_GB2312"/>
        <w:noProof/>
        <w:kern w:val="0"/>
      </w:rPr>
      <w:t>84</w:t>
    </w:r>
    <w:r>
      <w:rPr>
        <w:rFonts w:ascii="仿宋_GB2312" w:eastAsia="仿宋_GB2312" w:hint="eastAsia"/>
        <w:kern w:val="0"/>
      </w:rPr>
      <w:fldChar w:fldCharType="end"/>
    </w:r>
    <w:r>
      <w:rPr>
        <w:rFonts w:ascii="仿宋_GB2312" w:eastAsia="仿宋_GB2312" w:hint="eastAsia"/>
        <w:kern w:val="0"/>
      </w:rPr>
      <w:t xml:space="preserve"> 页 共 </w:t>
    </w:r>
    <w:r>
      <w:rPr>
        <w:rFonts w:ascii="仿宋_GB2312" w:eastAsia="仿宋_GB2312" w:hint="eastAsia"/>
        <w:kern w:val="0"/>
      </w:rPr>
      <w:fldChar w:fldCharType="begin"/>
    </w:r>
    <w:r>
      <w:rPr>
        <w:rFonts w:ascii="仿宋_GB2312" w:eastAsia="仿宋_GB2312" w:hint="eastAsia"/>
        <w:kern w:val="0"/>
      </w:rPr>
      <w:instrText xml:space="preserve"> NUMPAGES </w:instrText>
    </w:r>
    <w:r>
      <w:rPr>
        <w:rFonts w:ascii="仿宋_GB2312" w:eastAsia="仿宋_GB2312" w:hint="eastAsia"/>
        <w:kern w:val="0"/>
      </w:rPr>
      <w:fldChar w:fldCharType="separate"/>
    </w:r>
    <w:r w:rsidR="008E2C19">
      <w:rPr>
        <w:rFonts w:ascii="仿宋_GB2312" w:eastAsia="仿宋_GB2312"/>
        <w:noProof/>
        <w:kern w:val="0"/>
      </w:rPr>
      <w:t>94</w:t>
    </w:r>
    <w:r>
      <w:rPr>
        <w:rFonts w:ascii="仿宋_GB2312" w:eastAsia="仿宋_GB2312" w:hint="eastAsia"/>
        <w:kern w:val="0"/>
      </w:rPr>
      <w:fldChar w:fldCharType="end"/>
    </w:r>
    <w:r>
      <w:rPr>
        <w:rFonts w:ascii="仿宋_GB2312" w:eastAsia="仿宋_GB2312" w:hint="eastAsia"/>
        <w:kern w:val="0"/>
      </w:rPr>
      <w:t xml:space="preserve"> 页</w:t>
    </w:r>
  </w:p>
  <w:p w14:paraId="15CF44A5" w14:textId="77777777" w:rsidR="00682041" w:rsidRDefault="00682041">
    <w:pPr>
      <w:rPr>
        <w:rFonts w:ascii="仿宋_GB2312" w:eastAsia="仿宋_GB23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0A6C9A" w14:textId="77777777" w:rsidR="00B328BF" w:rsidRDefault="00B328BF">
      <w:r>
        <w:separator/>
      </w:r>
    </w:p>
  </w:footnote>
  <w:footnote w:type="continuationSeparator" w:id="0">
    <w:p w14:paraId="7EBD3739" w14:textId="77777777" w:rsidR="00B328BF" w:rsidRDefault="00B328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21248D" w14:textId="77777777" w:rsidR="00682041" w:rsidRDefault="00682041">
    <w:pPr>
      <w:pStyle w:val="af9"/>
      <w:pBdr>
        <w:bottom w:val="single" w:sz="6" w:space="4" w:color="auto"/>
      </w:pBdr>
      <w:jc w:val="right"/>
    </w:pP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rPr>
        <w:rFonts w:hint="eastAsia"/>
      </w:rPr>
      <w:t xml:space="preserve">             </w:t>
    </w:r>
    <w:r>
      <w:t>政府采购公开招标文件</w:t>
    </w:r>
  </w:p>
  <w:p w14:paraId="4284282A" w14:textId="77777777" w:rsidR="00682041" w:rsidRDefault="00682041">
    <w:pPr>
      <w:pStyle w:val="aff3"/>
      <w:tabs>
        <w:tab w:val="center" w:pos="4535"/>
        <w:tab w:val="right" w:pos="9070"/>
      </w:tabs>
      <w:ind w:firstLineChars="100" w:firstLine="180"/>
      <w:jc w:val="both"/>
      <w:rPr>
        <w:rFonts w:ascii="仿宋_GB2312" w:eastAsia="仿宋_GB2312"/>
        <w:b w:val="0"/>
        <w:i/>
        <w:sz w:val="18"/>
        <w:u w:val="single"/>
        <w:lang w:val="en-US"/>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761B64" w14:textId="77777777" w:rsidR="00682041" w:rsidRDefault="00682041">
    <w:pPr>
      <w:pStyle w:val="af9"/>
    </w:pPr>
    <w:r>
      <w:t></w:t>
    </w:r>
    <w:r>
      <w:t></w:t>
    </w:r>
    <w:r>
      <w:t></w:t>
    </w:r>
    <w:r>
      <w:t></w:t>
    </w:r>
    <w:r>
      <w:t></w:t>
    </w:r>
    <w:r>
      <w:t></w:t>
    </w:r>
    <w:r>
      <w:t></w:t>
    </w:r>
    <w:r>
      <w:t></w:t>
    </w:r>
    <w:r>
      <w:t></w:t>
    </w:r>
    <w:r>
      <w:t></w:t>
    </w:r>
    <w:r>
      <w:t></w:t>
    </w:r>
    <w:r>
      <w:t></w:t>
    </w:r>
    <w:r>
      <w:t></w:t>
    </w:r>
    <w:r>
      <w:rPr>
        <w:rFonts w:hint="eastAsia"/>
      </w:rPr>
      <w:t xml:space="preserve">                                             </w:t>
    </w:r>
    <w:r>
      <w:t>杭州市政府采购公开招标文件</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182344" w14:textId="77777777" w:rsidR="00682041" w:rsidRDefault="00682041">
    <w:pPr>
      <w:pStyle w:val="af9"/>
      <w:pBdr>
        <w:bottom w:val="single" w:sz="6" w:space="0" w:color="auto"/>
      </w:pBdr>
      <w:tabs>
        <w:tab w:val="clear" w:pos="4153"/>
        <w:tab w:val="clear" w:pos="8306"/>
        <w:tab w:val="center" w:pos="4535"/>
        <w:tab w:val="right" w:pos="9070"/>
      </w:tabs>
      <w:jc w:val="right"/>
    </w:pPr>
    <w:r>
      <w:rPr>
        <w:lang w:val="zh-CN"/>
      </w:rPr>
      <w:t></w:t>
    </w:r>
    <w:r>
      <w:tab/>
    </w:r>
    <w:r>
      <w:rPr>
        <w:lang w:val="zh-CN"/>
      </w:rPr>
      <w:t></w:t>
    </w:r>
    <w:r>
      <w:tab/>
    </w:r>
    <w:r>
      <w:rPr>
        <w:lang w:val="zh-CN"/>
      </w:rPr>
      <w:t>杭州市政府采购公开招标文件</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360BF6" w14:textId="77777777" w:rsidR="00682041" w:rsidRDefault="00682041">
    <w:pPr>
      <w:pStyle w:val="af9"/>
      <w:jc w:val="right"/>
      <w:rPr>
        <w:rFonts w:ascii="仿宋_GB2312" w:eastAsia="仿宋_GB2312"/>
        <w:b/>
        <w:i/>
        <w:u w:val="single"/>
      </w:rPr>
    </w:pP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rPr>
        <w:rFonts w:hint="eastAsia"/>
      </w:rPr>
      <w:t xml:space="preserve">                                                 </w:t>
    </w:r>
    <w:r>
      <w:t>政府采购公开招标文件</w:t>
    </w:r>
  </w:p>
  <w:p w14:paraId="7275B0A9" w14:textId="77777777" w:rsidR="00682041" w:rsidRDefault="00682041">
    <w:pPr>
      <w:rPr>
        <w:rFonts w:ascii="仿宋_GB2312" w:eastAsia="仿宋_GB2312"/>
        <w:b/>
        <w:i/>
        <w:sz w:val="18"/>
        <w:u w:val="single"/>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9B38FF" w14:textId="77777777" w:rsidR="00682041" w:rsidRDefault="00682041">
    <w:pPr>
      <w:pStyle w:val="af9"/>
    </w:pPr>
    <w:r>
      <w:rPr>
        <w:rFonts w:hint="eastAsia"/>
      </w:rPr>
      <w:t xml:space="preserve">                                                                  </w:t>
    </w:r>
    <w:r>
      <w:t>杭州市政府采购公开招标文件</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827B11" w14:textId="77777777" w:rsidR="00682041" w:rsidRDefault="00682041">
    <w:pPr>
      <w:pStyle w:val="af9"/>
      <w:jc w:val="right"/>
      <w:rPr>
        <w:rFonts w:ascii="仿宋_GB2312" w:eastAsia="仿宋_GB2312"/>
        <w:b/>
        <w:i/>
        <w:u w:val="single"/>
      </w:rPr>
    </w:pP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rPr>
        <w:rFonts w:hint="eastAsia"/>
      </w:rPr>
      <w:t xml:space="preserve">                                                  </w:t>
    </w:r>
    <w:r>
      <w:t>杭州市政府采购公开招标文件</w:t>
    </w:r>
  </w:p>
  <w:p w14:paraId="50B8104B" w14:textId="77777777" w:rsidR="00682041" w:rsidRDefault="00682041">
    <w:pPr>
      <w:rPr>
        <w:rFonts w:ascii="仿宋_GB2312" w:eastAsia="仿宋_GB2312"/>
        <w:b/>
        <w:i/>
        <w:sz w:val="18"/>
        <w:u w:val="single"/>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C3E29A" w14:textId="77777777" w:rsidR="00682041" w:rsidRDefault="00682041">
    <w:pPr>
      <w:pStyle w:val="af9"/>
    </w:pP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t></w:t>
    </w:r>
    <w:r>
      <w:rPr>
        <w:rFonts w:hint="eastAsia"/>
      </w:rPr>
      <w:t xml:space="preserve">   </w:t>
    </w:r>
  </w:p>
  <w:p w14:paraId="6FD90BFA" w14:textId="77777777" w:rsidR="00682041" w:rsidRDefault="00682041">
    <w:pPr>
      <w:pStyle w:val="af9"/>
    </w:pPr>
    <w:r>
      <w:rPr>
        <w:rFonts w:hint="eastAsia"/>
      </w:rPr>
      <w:t xml:space="preserve">                                                                  </w:t>
    </w:r>
    <w:r>
      <w:t>杭州市政府采购公开招标文件</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DB7324" w14:textId="77777777" w:rsidR="00682041" w:rsidRDefault="00682041">
    <w:pPr>
      <w:pStyle w:val="af9"/>
      <w:jc w:val="right"/>
      <w:rPr>
        <w:rFonts w:ascii="仿宋_GB2312" w:eastAsia="仿宋_GB2312"/>
        <w:b/>
        <w:i/>
        <w:u w:val="single"/>
      </w:rPr>
    </w:pPr>
    <w:r>
      <w:rPr>
        <w:rFonts w:hint="eastAsia"/>
      </w:rPr>
      <w:t xml:space="preserve">                                  </w:t>
    </w:r>
    <w:r>
      <w:t>杭州市政府采购公开招标文件</w:t>
    </w:r>
  </w:p>
  <w:p w14:paraId="22DD2278" w14:textId="77777777" w:rsidR="00682041" w:rsidRDefault="00682041">
    <w:pPr>
      <w:rPr>
        <w:rFonts w:ascii="仿宋_GB2312" w:eastAsia="仿宋_GB2312"/>
        <w:b/>
        <w:i/>
        <w:sz w:val="18"/>
        <w:u w:val="single"/>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3EADFE" w14:textId="77777777" w:rsidR="00682041" w:rsidRDefault="00682041">
    <w:pPr>
      <w:pStyle w:val="af9"/>
      <w:jc w:val="right"/>
    </w:pPr>
    <w:r>
      <w:rPr>
        <w:rFonts w:hint="eastAsia"/>
      </w:rPr>
      <w:t xml:space="preserve">                                                                                                        </w:t>
    </w:r>
    <w:r>
      <w:t>杭州市政府采购公开招标文件</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E4BFBF" w14:textId="77777777" w:rsidR="00682041" w:rsidRDefault="00682041">
    <w:pPr>
      <w:pStyle w:val="af9"/>
      <w:jc w:val="right"/>
      <w:rPr>
        <w:rFonts w:ascii="仿宋_GB2312" w:eastAsia="仿宋_GB2312"/>
        <w:b/>
        <w:i/>
        <w:iCs/>
        <w:u w:val="single"/>
      </w:rPr>
    </w:pPr>
    <w:r>
      <w:t></w:t>
    </w:r>
    <w:r>
      <w:t></w:t>
    </w:r>
    <w:r>
      <w:t></w:t>
    </w:r>
    <w:r>
      <w:t></w:t>
    </w:r>
    <w:r>
      <w:t></w:t>
    </w:r>
    <w:r>
      <w:t></w:t>
    </w:r>
    <w:r>
      <w:t></w:t>
    </w:r>
    <w:r>
      <w:t></w:t>
    </w:r>
    <w:r>
      <w:t></w:t>
    </w:r>
    <w:r>
      <w:t></w:t>
    </w:r>
    <w:r>
      <w:t></w:t>
    </w:r>
    <w:r>
      <w:t></w:t>
    </w:r>
    <w:r>
      <w:t></w:t>
    </w:r>
    <w:r>
      <w:t></w:t>
    </w:r>
    <w:r>
      <w:t>杭州市政府采购公开招标文件</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F9A5F79"/>
    <w:multiLevelType w:val="singleLevel"/>
    <w:tmpl w:val="DF9A5F79"/>
    <w:lvl w:ilvl="0">
      <w:start w:val="6"/>
      <w:numFmt w:val="decimal"/>
      <w:suff w:val="space"/>
      <w:lvlText w:val="%1."/>
      <w:lvlJc w:val="left"/>
    </w:lvl>
  </w:abstractNum>
  <w:abstractNum w:abstractNumId="1" w15:restartNumberingAfterBreak="0">
    <w:nsid w:val="F5BA0126"/>
    <w:multiLevelType w:val="singleLevel"/>
    <w:tmpl w:val="F5BA0126"/>
    <w:lvl w:ilvl="0">
      <w:start w:val="1"/>
      <w:numFmt w:val="decimal"/>
      <w:suff w:val="nothing"/>
      <w:lvlText w:val="%1．"/>
      <w:lvlJc w:val="left"/>
      <w:pPr>
        <w:ind w:left="0" w:firstLine="400"/>
      </w:pPr>
      <w:rPr>
        <w:rFonts w:hint="default"/>
      </w:rPr>
    </w:lvl>
  </w:abstractNum>
  <w:abstractNum w:abstractNumId="2" w15:restartNumberingAfterBreak="0">
    <w:nsid w:val="05111AAC"/>
    <w:multiLevelType w:val="multilevel"/>
    <w:tmpl w:val="05111AAC"/>
    <w:lvl w:ilvl="0">
      <w:start w:val="1"/>
      <w:numFmt w:val="decimal"/>
      <w:lvlText w:val="%1."/>
      <w:lvlJc w:val="left"/>
      <w:pPr>
        <w:ind w:left="425" w:hanging="425"/>
      </w:pPr>
      <w:rPr>
        <w:rFonts w:hint="eastAsia"/>
      </w:rPr>
    </w:lvl>
    <w:lvl w:ilvl="1">
      <w:start w:val="1"/>
      <w:numFmt w:val="decimal"/>
      <w:lvlText w:val="%1.%2."/>
      <w:lvlJc w:val="left"/>
      <w:pPr>
        <w:ind w:left="3828" w:hanging="567"/>
      </w:pPr>
      <w:rPr>
        <w:rFonts w:asciiTheme="minorEastAsia" w:eastAsiaTheme="minorEastAsia" w:hAnsiTheme="minorEastAsia" w:hint="eastAsia"/>
        <w:sz w:val="24"/>
        <w:szCs w:val="24"/>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3" w15:restartNumberingAfterBreak="0">
    <w:nsid w:val="056A615E"/>
    <w:multiLevelType w:val="multilevel"/>
    <w:tmpl w:val="056A615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1001220E"/>
    <w:multiLevelType w:val="multilevel"/>
    <w:tmpl w:val="AD3A122C"/>
    <w:lvl w:ilvl="0">
      <w:start w:val="1"/>
      <w:numFmt w:val="chineseCountingThousand"/>
      <w:lvlText w:val="%1、"/>
      <w:lvlJc w:val="left"/>
      <w:pPr>
        <w:ind w:left="425" w:hanging="425"/>
      </w:pPr>
      <w:rPr>
        <w:rFonts w:hint="eastAsia"/>
      </w:rPr>
    </w:lvl>
    <w:lvl w:ilvl="1">
      <w:start w:val="1"/>
      <w:numFmt w:val="decimal"/>
      <w:lvlText w:val="%2."/>
      <w:lvlJc w:val="left"/>
      <w:pPr>
        <w:ind w:left="567" w:hanging="142"/>
      </w:pPr>
      <w:rPr>
        <w:rFonts w:hint="eastAsia"/>
      </w:rPr>
    </w:lvl>
    <w:lvl w:ilvl="2">
      <w:start w:val="1"/>
      <w:numFmt w:val="decimal"/>
      <w:lvlText w:val="%2.%3"/>
      <w:lvlJc w:val="left"/>
      <w:pPr>
        <w:ind w:left="624" w:firstLine="227"/>
      </w:pPr>
      <w:rPr>
        <w:rFonts w:hint="eastAsia"/>
      </w:rPr>
    </w:lvl>
    <w:lvl w:ilvl="3">
      <w:start w:val="1"/>
      <w:numFmt w:val="decimal"/>
      <w:lvlText w:val="%2.%3.%4 "/>
      <w:lvlJc w:val="left"/>
      <w:pPr>
        <w:ind w:left="680" w:firstLine="596"/>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675416A"/>
    <w:multiLevelType w:val="multilevel"/>
    <w:tmpl w:val="60E00D42"/>
    <w:lvl w:ilvl="0">
      <w:start w:val="1"/>
      <w:numFmt w:val="chineseCountingThousand"/>
      <w:lvlText w:val="%1、"/>
      <w:lvlJc w:val="left"/>
      <w:pPr>
        <w:ind w:left="425" w:hanging="425"/>
      </w:pPr>
      <w:rPr>
        <w:rFonts w:hint="eastAsia"/>
      </w:rPr>
    </w:lvl>
    <w:lvl w:ilvl="1">
      <w:start w:val="1"/>
      <w:numFmt w:val="decimal"/>
      <w:lvlText w:val="%2. "/>
      <w:lvlJc w:val="left"/>
      <w:pPr>
        <w:ind w:left="567" w:hanging="567"/>
      </w:pPr>
      <w:rPr>
        <w:rFonts w:hint="eastAsia"/>
      </w:rPr>
    </w:lvl>
    <w:lvl w:ilvl="2">
      <w:start w:val="1"/>
      <w:numFmt w:val="decimal"/>
      <w:lvlText w:val="%2.%3. "/>
      <w:lvlJc w:val="left"/>
      <w:pPr>
        <w:ind w:left="624" w:hanging="624"/>
      </w:pPr>
      <w:rPr>
        <w:rFonts w:hint="eastAsia"/>
      </w:rPr>
    </w:lvl>
    <w:lvl w:ilvl="3">
      <w:start w:val="1"/>
      <w:numFmt w:val="decimal"/>
      <w:lvlText w:val="%2.%3.%4. "/>
      <w:lvlJc w:val="left"/>
      <w:pPr>
        <w:ind w:left="680" w:hanging="68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26985001"/>
    <w:multiLevelType w:val="multilevel"/>
    <w:tmpl w:val="26985001"/>
    <w:lvl w:ilvl="0">
      <w:start w:val="1"/>
      <w:numFmt w:val="decimal"/>
      <w:lvlText w:val="%1)"/>
      <w:lvlJc w:val="left"/>
      <w:pPr>
        <w:ind w:left="900" w:hanging="420"/>
      </w:pPr>
      <w:rPr>
        <w:rFonts w:hint="eastAsia"/>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42836C10"/>
    <w:multiLevelType w:val="hybridMultilevel"/>
    <w:tmpl w:val="E29E7442"/>
    <w:lvl w:ilvl="0" w:tplc="FFFFFFFF">
      <w:start w:val="1"/>
      <w:numFmt w:val="decimal"/>
      <w:lvlText w:val="%1、"/>
      <w:lvlJc w:val="left"/>
      <w:pPr>
        <w:ind w:left="842" w:hanging="360"/>
      </w:pPr>
      <w:rPr>
        <w:rFonts w:hint="default"/>
      </w:rPr>
    </w:lvl>
    <w:lvl w:ilvl="1" w:tplc="FFFFFFFF" w:tentative="1">
      <w:start w:val="1"/>
      <w:numFmt w:val="lowerLetter"/>
      <w:lvlText w:val="%2)"/>
      <w:lvlJc w:val="left"/>
      <w:pPr>
        <w:ind w:left="1322" w:hanging="420"/>
      </w:pPr>
    </w:lvl>
    <w:lvl w:ilvl="2" w:tplc="FFFFFFFF" w:tentative="1">
      <w:start w:val="1"/>
      <w:numFmt w:val="lowerRoman"/>
      <w:lvlText w:val="%3."/>
      <w:lvlJc w:val="right"/>
      <w:pPr>
        <w:ind w:left="1742" w:hanging="420"/>
      </w:pPr>
    </w:lvl>
    <w:lvl w:ilvl="3" w:tplc="FFFFFFFF" w:tentative="1">
      <w:start w:val="1"/>
      <w:numFmt w:val="decimal"/>
      <w:lvlText w:val="%4."/>
      <w:lvlJc w:val="left"/>
      <w:pPr>
        <w:ind w:left="2162" w:hanging="420"/>
      </w:pPr>
    </w:lvl>
    <w:lvl w:ilvl="4" w:tplc="FFFFFFFF" w:tentative="1">
      <w:start w:val="1"/>
      <w:numFmt w:val="lowerLetter"/>
      <w:lvlText w:val="%5)"/>
      <w:lvlJc w:val="left"/>
      <w:pPr>
        <w:ind w:left="2582" w:hanging="420"/>
      </w:pPr>
    </w:lvl>
    <w:lvl w:ilvl="5" w:tplc="FFFFFFFF" w:tentative="1">
      <w:start w:val="1"/>
      <w:numFmt w:val="lowerRoman"/>
      <w:lvlText w:val="%6."/>
      <w:lvlJc w:val="right"/>
      <w:pPr>
        <w:ind w:left="3002" w:hanging="420"/>
      </w:pPr>
    </w:lvl>
    <w:lvl w:ilvl="6" w:tplc="FFFFFFFF" w:tentative="1">
      <w:start w:val="1"/>
      <w:numFmt w:val="decimal"/>
      <w:lvlText w:val="%7."/>
      <w:lvlJc w:val="left"/>
      <w:pPr>
        <w:ind w:left="3422" w:hanging="420"/>
      </w:pPr>
    </w:lvl>
    <w:lvl w:ilvl="7" w:tplc="FFFFFFFF" w:tentative="1">
      <w:start w:val="1"/>
      <w:numFmt w:val="lowerLetter"/>
      <w:lvlText w:val="%8)"/>
      <w:lvlJc w:val="left"/>
      <w:pPr>
        <w:ind w:left="3842" w:hanging="420"/>
      </w:pPr>
    </w:lvl>
    <w:lvl w:ilvl="8" w:tplc="FFFFFFFF" w:tentative="1">
      <w:start w:val="1"/>
      <w:numFmt w:val="lowerRoman"/>
      <w:lvlText w:val="%9."/>
      <w:lvlJc w:val="right"/>
      <w:pPr>
        <w:ind w:left="4262" w:hanging="420"/>
      </w:pPr>
    </w:lvl>
  </w:abstractNum>
  <w:abstractNum w:abstractNumId="8" w15:restartNumberingAfterBreak="0">
    <w:nsid w:val="42DE78FA"/>
    <w:multiLevelType w:val="multilevel"/>
    <w:tmpl w:val="42DE78FA"/>
    <w:lvl w:ilvl="0">
      <w:start w:val="1"/>
      <w:numFmt w:val="chineseCountingThousand"/>
      <w:lvlText w:val="%1、"/>
      <w:lvlJc w:val="left"/>
      <w:pPr>
        <w:ind w:left="420" w:hanging="420"/>
      </w:pPr>
      <w:rPr>
        <w:rFonts w:asciiTheme="minorEastAsia" w:eastAsiaTheme="minorEastAsia" w:hAnsiTheme="minorEastAsia"/>
        <w:sz w:val="28"/>
        <w:szCs w:val="28"/>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8"/>
  </w:num>
  <w:num w:numId="2">
    <w:abstractNumId w:val="3"/>
  </w:num>
  <w:num w:numId="3">
    <w:abstractNumId w:val="6"/>
  </w:num>
  <w:num w:numId="4">
    <w:abstractNumId w:val="1"/>
  </w:num>
  <w:num w:numId="5">
    <w:abstractNumId w:val="0"/>
  </w:num>
  <w:num w:numId="6">
    <w:abstractNumId w:val="2"/>
  </w:num>
  <w:num w:numId="7">
    <w:abstractNumId w:val="7"/>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DY2OTMyNGMyN2EzYzcxNDNmMDdlYzA4ZmI3ZmEyMmYifQ=="/>
  </w:docVars>
  <w:rsids>
    <w:rsidRoot w:val="00172A27"/>
    <w:rsid w:val="BB7FA927"/>
    <w:rsid w:val="F5FFD31F"/>
    <w:rsid w:val="00000451"/>
    <w:rsid w:val="00000919"/>
    <w:rsid w:val="0000108B"/>
    <w:rsid w:val="0000133D"/>
    <w:rsid w:val="00001509"/>
    <w:rsid w:val="000032B2"/>
    <w:rsid w:val="00003573"/>
    <w:rsid w:val="0000359D"/>
    <w:rsid w:val="0000363B"/>
    <w:rsid w:val="00003DDD"/>
    <w:rsid w:val="000058BD"/>
    <w:rsid w:val="00005EB8"/>
    <w:rsid w:val="00006109"/>
    <w:rsid w:val="00006150"/>
    <w:rsid w:val="000063E8"/>
    <w:rsid w:val="00006516"/>
    <w:rsid w:val="00006725"/>
    <w:rsid w:val="0000675E"/>
    <w:rsid w:val="00006F38"/>
    <w:rsid w:val="00007CAA"/>
    <w:rsid w:val="00010A40"/>
    <w:rsid w:val="00010FE9"/>
    <w:rsid w:val="0001122F"/>
    <w:rsid w:val="00011A4B"/>
    <w:rsid w:val="00012251"/>
    <w:rsid w:val="0001280F"/>
    <w:rsid w:val="0001337C"/>
    <w:rsid w:val="000138A1"/>
    <w:rsid w:val="000138C4"/>
    <w:rsid w:val="00013C1F"/>
    <w:rsid w:val="00013F31"/>
    <w:rsid w:val="000140D8"/>
    <w:rsid w:val="00014530"/>
    <w:rsid w:val="00014BBC"/>
    <w:rsid w:val="000150EE"/>
    <w:rsid w:val="000157E4"/>
    <w:rsid w:val="00015F47"/>
    <w:rsid w:val="00016098"/>
    <w:rsid w:val="0001638A"/>
    <w:rsid w:val="000168D8"/>
    <w:rsid w:val="000170C8"/>
    <w:rsid w:val="000173F4"/>
    <w:rsid w:val="00020287"/>
    <w:rsid w:val="000202FE"/>
    <w:rsid w:val="00020B5F"/>
    <w:rsid w:val="000211BC"/>
    <w:rsid w:val="0002207B"/>
    <w:rsid w:val="000232FD"/>
    <w:rsid w:val="00023323"/>
    <w:rsid w:val="000233E4"/>
    <w:rsid w:val="00023495"/>
    <w:rsid w:val="00023749"/>
    <w:rsid w:val="00023777"/>
    <w:rsid w:val="00024130"/>
    <w:rsid w:val="00024584"/>
    <w:rsid w:val="00024962"/>
    <w:rsid w:val="000249AA"/>
    <w:rsid w:val="00024D7C"/>
    <w:rsid w:val="00025350"/>
    <w:rsid w:val="000253E5"/>
    <w:rsid w:val="00025776"/>
    <w:rsid w:val="00026EAC"/>
    <w:rsid w:val="000270F2"/>
    <w:rsid w:val="00027540"/>
    <w:rsid w:val="00030572"/>
    <w:rsid w:val="00030A97"/>
    <w:rsid w:val="00030CB3"/>
    <w:rsid w:val="0003206A"/>
    <w:rsid w:val="000322AC"/>
    <w:rsid w:val="000326A7"/>
    <w:rsid w:val="00032B2E"/>
    <w:rsid w:val="00032EA0"/>
    <w:rsid w:val="000331B0"/>
    <w:rsid w:val="000336D4"/>
    <w:rsid w:val="000347CB"/>
    <w:rsid w:val="00034FA7"/>
    <w:rsid w:val="0003533D"/>
    <w:rsid w:val="000357E4"/>
    <w:rsid w:val="00035ACA"/>
    <w:rsid w:val="0003703A"/>
    <w:rsid w:val="0004015C"/>
    <w:rsid w:val="00040447"/>
    <w:rsid w:val="00040494"/>
    <w:rsid w:val="00040B70"/>
    <w:rsid w:val="000416AA"/>
    <w:rsid w:val="00041B4F"/>
    <w:rsid w:val="00042441"/>
    <w:rsid w:val="00042533"/>
    <w:rsid w:val="00042663"/>
    <w:rsid w:val="00042DBB"/>
    <w:rsid w:val="00042E65"/>
    <w:rsid w:val="0004347C"/>
    <w:rsid w:val="00043907"/>
    <w:rsid w:val="00044F48"/>
    <w:rsid w:val="000463E6"/>
    <w:rsid w:val="00046409"/>
    <w:rsid w:val="00046AC2"/>
    <w:rsid w:val="00047354"/>
    <w:rsid w:val="0004754E"/>
    <w:rsid w:val="00050656"/>
    <w:rsid w:val="00050A19"/>
    <w:rsid w:val="00050D11"/>
    <w:rsid w:val="000511B6"/>
    <w:rsid w:val="0005174E"/>
    <w:rsid w:val="00051B00"/>
    <w:rsid w:val="00051C72"/>
    <w:rsid w:val="00052192"/>
    <w:rsid w:val="0005238F"/>
    <w:rsid w:val="00052787"/>
    <w:rsid w:val="00052896"/>
    <w:rsid w:val="000528FD"/>
    <w:rsid w:val="00052BB8"/>
    <w:rsid w:val="0005417A"/>
    <w:rsid w:val="000541DA"/>
    <w:rsid w:val="00054430"/>
    <w:rsid w:val="00054D39"/>
    <w:rsid w:val="0005501B"/>
    <w:rsid w:val="000550F5"/>
    <w:rsid w:val="00055337"/>
    <w:rsid w:val="000554C7"/>
    <w:rsid w:val="00056145"/>
    <w:rsid w:val="00056402"/>
    <w:rsid w:val="00056791"/>
    <w:rsid w:val="00056868"/>
    <w:rsid w:val="00056876"/>
    <w:rsid w:val="000568DF"/>
    <w:rsid w:val="000575F1"/>
    <w:rsid w:val="000578A3"/>
    <w:rsid w:val="00057D4C"/>
    <w:rsid w:val="00057DB4"/>
    <w:rsid w:val="00060C48"/>
    <w:rsid w:val="00061804"/>
    <w:rsid w:val="00061926"/>
    <w:rsid w:val="00061A3C"/>
    <w:rsid w:val="00061C48"/>
    <w:rsid w:val="0006248A"/>
    <w:rsid w:val="00062FF3"/>
    <w:rsid w:val="00064278"/>
    <w:rsid w:val="000646CA"/>
    <w:rsid w:val="00064D87"/>
    <w:rsid w:val="00065496"/>
    <w:rsid w:val="000665C4"/>
    <w:rsid w:val="00067821"/>
    <w:rsid w:val="0006785E"/>
    <w:rsid w:val="00067F92"/>
    <w:rsid w:val="00067FA7"/>
    <w:rsid w:val="0007038E"/>
    <w:rsid w:val="0007077C"/>
    <w:rsid w:val="00070825"/>
    <w:rsid w:val="00070A62"/>
    <w:rsid w:val="00071CD8"/>
    <w:rsid w:val="00071DB2"/>
    <w:rsid w:val="000723DA"/>
    <w:rsid w:val="00072AED"/>
    <w:rsid w:val="00072B56"/>
    <w:rsid w:val="00072D2B"/>
    <w:rsid w:val="00072D51"/>
    <w:rsid w:val="00072EE1"/>
    <w:rsid w:val="000730B1"/>
    <w:rsid w:val="000733D4"/>
    <w:rsid w:val="00073412"/>
    <w:rsid w:val="00073860"/>
    <w:rsid w:val="000738EA"/>
    <w:rsid w:val="00074078"/>
    <w:rsid w:val="00074C11"/>
    <w:rsid w:val="00075206"/>
    <w:rsid w:val="0007530E"/>
    <w:rsid w:val="00075B15"/>
    <w:rsid w:val="00075D0E"/>
    <w:rsid w:val="00075F16"/>
    <w:rsid w:val="00075F6A"/>
    <w:rsid w:val="00076159"/>
    <w:rsid w:val="0007616C"/>
    <w:rsid w:val="000763B5"/>
    <w:rsid w:val="000763F3"/>
    <w:rsid w:val="000766D2"/>
    <w:rsid w:val="00076801"/>
    <w:rsid w:val="00077577"/>
    <w:rsid w:val="00077607"/>
    <w:rsid w:val="00077756"/>
    <w:rsid w:val="00077B7F"/>
    <w:rsid w:val="000808C1"/>
    <w:rsid w:val="00080970"/>
    <w:rsid w:val="00081671"/>
    <w:rsid w:val="00081AC8"/>
    <w:rsid w:val="00082305"/>
    <w:rsid w:val="00082AD4"/>
    <w:rsid w:val="00083166"/>
    <w:rsid w:val="00083E07"/>
    <w:rsid w:val="00084811"/>
    <w:rsid w:val="00084D27"/>
    <w:rsid w:val="00084ED6"/>
    <w:rsid w:val="0008580E"/>
    <w:rsid w:val="00085A0E"/>
    <w:rsid w:val="00085C4F"/>
    <w:rsid w:val="00086EFD"/>
    <w:rsid w:val="00086F8A"/>
    <w:rsid w:val="00087031"/>
    <w:rsid w:val="00090243"/>
    <w:rsid w:val="000904F6"/>
    <w:rsid w:val="00090918"/>
    <w:rsid w:val="00090A01"/>
    <w:rsid w:val="00090ED8"/>
    <w:rsid w:val="00090F9F"/>
    <w:rsid w:val="0009145F"/>
    <w:rsid w:val="0009184E"/>
    <w:rsid w:val="00091B4E"/>
    <w:rsid w:val="00092467"/>
    <w:rsid w:val="00092FE9"/>
    <w:rsid w:val="000936BF"/>
    <w:rsid w:val="0009382F"/>
    <w:rsid w:val="00093A30"/>
    <w:rsid w:val="00094342"/>
    <w:rsid w:val="000945BA"/>
    <w:rsid w:val="0009519C"/>
    <w:rsid w:val="00095954"/>
    <w:rsid w:val="000960BA"/>
    <w:rsid w:val="0009662A"/>
    <w:rsid w:val="0009690D"/>
    <w:rsid w:val="00096DFF"/>
    <w:rsid w:val="000A0729"/>
    <w:rsid w:val="000A0E69"/>
    <w:rsid w:val="000A0F43"/>
    <w:rsid w:val="000A1A52"/>
    <w:rsid w:val="000A1F98"/>
    <w:rsid w:val="000A3D58"/>
    <w:rsid w:val="000A3F2F"/>
    <w:rsid w:val="000A3FE3"/>
    <w:rsid w:val="000A47B0"/>
    <w:rsid w:val="000A4851"/>
    <w:rsid w:val="000A49BB"/>
    <w:rsid w:val="000A4F22"/>
    <w:rsid w:val="000A4F88"/>
    <w:rsid w:val="000A5674"/>
    <w:rsid w:val="000A5A46"/>
    <w:rsid w:val="000A6D52"/>
    <w:rsid w:val="000A7299"/>
    <w:rsid w:val="000A752E"/>
    <w:rsid w:val="000B032B"/>
    <w:rsid w:val="000B0E04"/>
    <w:rsid w:val="000B0EFB"/>
    <w:rsid w:val="000B268D"/>
    <w:rsid w:val="000B291B"/>
    <w:rsid w:val="000B2E32"/>
    <w:rsid w:val="000B40D2"/>
    <w:rsid w:val="000B456C"/>
    <w:rsid w:val="000B45B9"/>
    <w:rsid w:val="000B47CE"/>
    <w:rsid w:val="000B4B56"/>
    <w:rsid w:val="000B4C62"/>
    <w:rsid w:val="000B50B8"/>
    <w:rsid w:val="000B541D"/>
    <w:rsid w:val="000B54C1"/>
    <w:rsid w:val="000B5553"/>
    <w:rsid w:val="000B5FE8"/>
    <w:rsid w:val="000B666E"/>
    <w:rsid w:val="000B6EB4"/>
    <w:rsid w:val="000C0A43"/>
    <w:rsid w:val="000C0CB1"/>
    <w:rsid w:val="000C1411"/>
    <w:rsid w:val="000C1ADE"/>
    <w:rsid w:val="000C1C38"/>
    <w:rsid w:val="000C21DC"/>
    <w:rsid w:val="000C2264"/>
    <w:rsid w:val="000C256B"/>
    <w:rsid w:val="000C3970"/>
    <w:rsid w:val="000C3B1A"/>
    <w:rsid w:val="000C4727"/>
    <w:rsid w:val="000C47AE"/>
    <w:rsid w:val="000C51AD"/>
    <w:rsid w:val="000C5374"/>
    <w:rsid w:val="000C54C7"/>
    <w:rsid w:val="000C5EC0"/>
    <w:rsid w:val="000C6162"/>
    <w:rsid w:val="000C64CC"/>
    <w:rsid w:val="000C6688"/>
    <w:rsid w:val="000C692E"/>
    <w:rsid w:val="000C6B28"/>
    <w:rsid w:val="000C7BEB"/>
    <w:rsid w:val="000C7E5E"/>
    <w:rsid w:val="000D0124"/>
    <w:rsid w:val="000D11E5"/>
    <w:rsid w:val="000D19E8"/>
    <w:rsid w:val="000D1FA1"/>
    <w:rsid w:val="000D2834"/>
    <w:rsid w:val="000D2CAC"/>
    <w:rsid w:val="000D2F43"/>
    <w:rsid w:val="000D34C8"/>
    <w:rsid w:val="000D34FD"/>
    <w:rsid w:val="000D3BE5"/>
    <w:rsid w:val="000D3C37"/>
    <w:rsid w:val="000D453A"/>
    <w:rsid w:val="000D4AFA"/>
    <w:rsid w:val="000D5EA6"/>
    <w:rsid w:val="000D5F00"/>
    <w:rsid w:val="000D6C9F"/>
    <w:rsid w:val="000D6E3B"/>
    <w:rsid w:val="000D6F30"/>
    <w:rsid w:val="000D74E4"/>
    <w:rsid w:val="000D7C9D"/>
    <w:rsid w:val="000D7CE0"/>
    <w:rsid w:val="000D7F86"/>
    <w:rsid w:val="000E1340"/>
    <w:rsid w:val="000E2785"/>
    <w:rsid w:val="000E27BB"/>
    <w:rsid w:val="000E28ED"/>
    <w:rsid w:val="000E3153"/>
    <w:rsid w:val="000E3484"/>
    <w:rsid w:val="000E386F"/>
    <w:rsid w:val="000E4051"/>
    <w:rsid w:val="000E4139"/>
    <w:rsid w:val="000E443B"/>
    <w:rsid w:val="000E4765"/>
    <w:rsid w:val="000E563E"/>
    <w:rsid w:val="000E5B7E"/>
    <w:rsid w:val="000E5FF9"/>
    <w:rsid w:val="000E65C4"/>
    <w:rsid w:val="000E6808"/>
    <w:rsid w:val="000E6AE1"/>
    <w:rsid w:val="000E7142"/>
    <w:rsid w:val="000E7632"/>
    <w:rsid w:val="000E7737"/>
    <w:rsid w:val="000E7739"/>
    <w:rsid w:val="000E77EE"/>
    <w:rsid w:val="000F0B08"/>
    <w:rsid w:val="000F1035"/>
    <w:rsid w:val="000F1604"/>
    <w:rsid w:val="000F16C9"/>
    <w:rsid w:val="000F287A"/>
    <w:rsid w:val="000F2940"/>
    <w:rsid w:val="000F2AB3"/>
    <w:rsid w:val="000F3D08"/>
    <w:rsid w:val="000F4495"/>
    <w:rsid w:val="000F4A05"/>
    <w:rsid w:val="000F4AA8"/>
    <w:rsid w:val="000F4AEA"/>
    <w:rsid w:val="000F4DB8"/>
    <w:rsid w:val="000F4E67"/>
    <w:rsid w:val="000F505B"/>
    <w:rsid w:val="000F5677"/>
    <w:rsid w:val="000F5DDB"/>
    <w:rsid w:val="000F628E"/>
    <w:rsid w:val="000F68A0"/>
    <w:rsid w:val="000F6CC2"/>
    <w:rsid w:val="000F7109"/>
    <w:rsid w:val="000F729C"/>
    <w:rsid w:val="000F7D4B"/>
    <w:rsid w:val="0010031E"/>
    <w:rsid w:val="00100DE4"/>
    <w:rsid w:val="00100DE8"/>
    <w:rsid w:val="0010118C"/>
    <w:rsid w:val="0010125E"/>
    <w:rsid w:val="001015F8"/>
    <w:rsid w:val="00101967"/>
    <w:rsid w:val="00102F18"/>
    <w:rsid w:val="00103251"/>
    <w:rsid w:val="00103509"/>
    <w:rsid w:val="0010393D"/>
    <w:rsid w:val="00103EBD"/>
    <w:rsid w:val="00104699"/>
    <w:rsid w:val="00104E5B"/>
    <w:rsid w:val="00104EEC"/>
    <w:rsid w:val="001050DC"/>
    <w:rsid w:val="00105413"/>
    <w:rsid w:val="00105482"/>
    <w:rsid w:val="001056A5"/>
    <w:rsid w:val="001058B2"/>
    <w:rsid w:val="00105BA9"/>
    <w:rsid w:val="00105FE1"/>
    <w:rsid w:val="00106AAA"/>
    <w:rsid w:val="00106E0E"/>
    <w:rsid w:val="00106FBB"/>
    <w:rsid w:val="001078A5"/>
    <w:rsid w:val="00107BBD"/>
    <w:rsid w:val="00107BC7"/>
    <w:rsid w:val="00110033"/>
    <w:rsid w:val="001102B5"/>
    <w:rsid w:val="001118F8"/>
    <w:rsid w:val="00111C7D"/>
    <w:rsid w:val="00112038"/>
    <w:rsid w:val="001121DF"/>
    <w:rsid w:val="001127FF"/>
    <w:rsid w:val="00112B0B"/>
    <w:rsid w:val="00112EB5"/>
    <w:rsid w:val="0011383E"/>
    <w:rsid w:val="00113EE3"/>
    <w:rsid w:val="00114847"/>
    <w:rsid w:val="00115830"/>
    <w:rsid w:val="0011585B"/>
    <w:rsid w:val="00115A5E"/>
    <w:rsid w:val="00115B1A"/>
    <w:rsid w:val="001160FF"/>
    <w:rsid w:val="001164F4"/>
    <w:rsid w:val="001167D2"/>
    <w:rsid w:val="001168F8"/>
    <w:rsid w:val="001176FF"/>
    <w:rsid w:val="00120DFB"/>
    <w:rsid w:val="0012153F"/>
    <w:rsid w:val="0012159D"/>
    <w:rsid w:val="00121804"/>
    <w:rsid w:val="001219E0"/>
    <w:rsid w:val="00121EC9"/>
    <w:rsid w:val="001224FE"/>
    <w:rsid w:val="001231D3"/>
    <w:rsid w:val="001232A7"/>
    <w:rsid w:val="00123745"/>
    <w:rsid w:val="00123869"/>
    <w:rsid w:val="00123F7C"/>
    <w:rsid w:val="0012414F"/>
    <w:rsid w:val="0012419E"/>
    <w:rsid w:val="001248EF"/>
    <w:rsid w:val="00124AC0"/>
    <w:rsid w:val="00124ED1"/>
    <w:rsid w:val="00124FC4"/>
    <w:rsid w:val="001253AB"/>
    <w:rsid w:val="0012574C"/>
    <w:rsid w:val="001259B8"/>
    <w:rsid w:val="001264B9"/>
    <w:rsid w:val="0012693E"/>
    <w:rsid w:val="00126A3A"/>
    <w:rsid w:val="00127060"/>
    <w:rsid w:val="00127B83"/>
    <w:rsid w:val="00130953"/>
    <w:rsid w:val="00131C2D"/>
    <w:rsid w:val="0013202C"/>
    <w:rsid w:val="00132704"/>
    <w:rsid w:val="00132CBF"/>
    <w:rsid w:val="00133707"/>
    <w:rsid w:val="00133742"/>
    <w:rsid w:val="00133B70"/>
    <w:rsid w:val="00133E97"/>
    <w:rsid w:val="001350F7"/>
    <w:rsid w:val="00135769"/>
    <w:rsid w:val="00135BE9"/>
    <w:rsid w:val="00135E5C"/>
    <w:rsid w:val="00136308"/>
    <w:rsid w:val="00136762"/>
    <w:rsid w:val="00136E33"/>
    <w:rsid w:val="0013773D"/>
    <w:rsid w:val="00137924"/>
    <w:rsid w:val="0014042F"/>
    <w:rsid w:val="00140693"/>
    <w:rsid w:val="00140D7A"/>
    <w:rsid w:val="00141D28"/>
    <w:rsid w:val="00141DFE"/>
    <w:rsid w:val="00142185"/>
    <w:rsid w:val="001422E2"/>
    <w:rsid w:val="00142B77"/>
    <w:rsid w:val="001433BC"/>
    <w:rsid w:val="00143872"/>
    <w:rsid w:val="00143A85"/>
    <w:rsid w:val="00144649"/>
    <w:rsid w:val="00144A24"/>
    <w:rsid w:val="00145022"/>
    <w:rsid w:val="00145662"/>
    <w:rsid w:val="00145C6D"/>
    <w:rsid w:val="001460FC"/>
    <w:rsid w:val="00146151"/>
    <w:rsid w:val="00146326"/>
    <w:rsid w:val="00147032"/>
    <w:rsid w:val="001476CD"/>
    <w:rsid w:val="00147EA7"/>
    <w:rsid w:val="00150E85"/>
    <w:rsid w:val="00151820"/>
    <w:rsid w:val="00151B2F"/>
    <w:rsid w:val="001524DC"/>
    <w:rsid w:val="00152505"/>
    <w:rsid w:val="001525E5"/>
    <w:rsid w:val="00152668"/>
    <w:rsid w:val="001532C5"/>
    <w:rsid w:val="00153859"/>
    <w:rsid w:val="00153915"/>
    <w:rsid w:val="001539F0"/>
    <w:rsid w:val="00154BBA"/>
    <w:rsid w:val="00155B95"/>
    <w:rsid w:val="00156302"/>
    <w:rsid w:val="00156433"/>
    <w:rsid w:val="0015656D"/>
    <w:rsid w:val="00156853"/>
    <w:rsid w:val="0015741D"/>
    <w:rsid w:val="00157432"/>
    <w:rsid w:val="0015765E"/>
    <w:rsid w:val="001577EF"/>
    <w:rsid w:val="00160ED4"/>
    <w:rsid w:val="00161185"/>
    <w:rsid w:val="00161AB5"/>
    <w:rsid w:val="00161AD5"/>
    <w:rsid w:val="001620BA"/>
    <w:rsid w:val="001623AC"/>
    <w:rsid w:val="001626D2"/>
    <w:rsid w:val="00162BAA"/>
    <w:rsid w:val="00163C40"/>
    <w:rsid w:val="00163D13"/>
    <w:rsid w:val="00164748"/>
    <w:rsid w:val="0016488B"/>
    <w:rsid w:val="00165758"/>
    <w:rsid w:val="00165A65"/>
    <w:rsid w:val="00166317"/>
    <w:rsid w:val="00167478"/>
    <w:rsid w:val="0016758D"/>
    <w:rsid w:val="00167594"/>
    <w:rsid w:val="001702BE"/>
    <w:rsid w:val="001704B3"/>
    <w:rsid w:val="0017059C"/>
    <w:rsid w:val="00170EAA"/>
    <w:rsid w:val="0017105C"/>
    <w:rsid w:val="00171622"/>
    <w:rsid w:val="00171785"/>
    <w:rsid w:val="0017189F"/>
    <w:rsid w:val="00171AB5"/>
    <w:rsid w:val="0017204F"/>
    <w:rsid w:val="001721CF"/>
    <w:rsid w:val="001728FD"/>
    <w:rsid w:val="00172A27"/>
    <w:rsid w:val="00172B32"/>
    <w:rsid w:val="00172D34"/>
    <w:rsid w:val="00172F02"/>
    <w:rsid w:val="00172F2D"/>
    <w:rsid w:val="00173631"/>
    <w:rsid w:val="0017372D"/>
    <w:rsid w:val="00173826"/>
    <w:rsid w:val="00173C58"/>
    <w:rsid w:val="00173E59"/>
    <w:rsid w:val="001741DC"/>
    <w:rsid w:val="00174C4F"/>
    <w:rsid w:val="00174F57"/>
    <w:rsid w:val="00175078"/>
    <w:rsid w:val="001755DC"/>
    <w:rsid w:val="00175B33"/>
    <w:rsid w:val="00176AA6"/>
    <w:rsid w:val="00176FF5"/>
    <w:rsid w:val="00177063"/>
    <w:rsid w:val="00180A47"/>
    <w:rsid w:val="00181F5F"/>
    <w:rsid w:val="001827B7"/>
    <w:rsid w:val="001827EF"/>
    <w:rsid w:val="00182982"/>
    <w:rsid w:val="001829BC"/>
    <w:rsid w:val="00182D68"/>
    <w:rsid w:val="00182FD8"/>
    <w:rsid w:val="00183031"/>
    <w:rsid w:val="00183468"/>
    <w:rsid w:val="0018397E"/>
    <w:rsid w:val="00184381"/>
    <w:rsid w:val="00184466"/>
    <w:rsid w:val="00184DBF"/>
    <w:rsid w:val="001852A8"/>
    <w:rsid w:val="00185826"/>
    <w:rsid w:val="0018620A"/>
    <w:rsid w:val="00186EB0"/>
    <w:rsid w:val="00187121"/>
    <w:rsid w:val="00187243"/>
    <w:rsid w:val="00187C29"/>
    <w:rsid w:val="00190782"/>
    <w:rsid w:val="00190942"/>
    <w:rsid w:val="001909A7"/>
    <w:rsid w:val="001909C3"/>
    <w:rsid w:val="001913D4"/>
    <w:rsid w:val="00191459"/>
    <w:rsid w:val="00191603"/>
    <w:rsid w:val="0019173E"/>
    <w:rsid w:val="0019174E"/>
    <w:rsid w:val="0019196B"/>
    <w:rsid w:val="001923D5"/>
    <w:rsid w:val="00192991"/>
    <w:rsid w:val="00192CF7"/>
    <w:rsid w:val="00193470"/>
    <w:rsid w:val="00193B94"/>
    <w:rsid w:val="001940A7"/>
    <w:rsid w:val="00194468"/>
    <w:rsid w:val="00194BB1"/>
    <w:rsid w:val="00194BC6"/>
    <w:rsid w:val="00194D8C"/>
    <w:rsid w:val="00195070"/>
    <w:rsid w:val="00195245"/>
    <w:rsid w:val="0019526D"/>
    <w:rsid w:val="0019553F"/>
    <w:rsid w:val="001956BE"/>
    <w:rsid w:val="0019602C"/>
    <w:rsid w:val="001969F2"/>
    <w:rsid w:val="00196CD6"/>
    <w:rsid w:val="0019756A"/>
    <w:rsid w:val="001A06B5"/>
    <w:rsid w:val="001A07F8"/>
    <w:rsid w:val="001A0A23"/>
    <w:rsid w:val="001A0C98"/>
    <w:rsid w:val="001A128B"/>
    <w:rsid w:val="001A1475"/>
    <w:rsid w:val="001A1F0E"/>
    <w:rsid w:val="001A3335"/>
    <w:rsid w:val="001A3B6A"/>
    <w:rsid w:val="001A473A"/>
    <w:rsid w:val="001A4799"/>
    <w:rsid w:val="001A4ED9"/>
    <w:rsid w:val="001A5785"/>
    <w:rsid w:val="001A5843"/>
    <w:rsid w:val="001A5FD7"/>
    <w:rsid w:val="001A62EA"/>
    <w:rsid w:val="001A66A6"/>
    <w:rsid w:val="001A6BAF"/>
    <w:rsid w:val="001A6BBB"/>
    <w:rsid w:val="001A79A2"/>
    <w:rsid w:val="001B06A6"/>
    <w:rsid w:val="001B13BF"/>
    <w:rsid w:val="001B16F5"/>
    <w:rsid w:val="001B1C1F"/>
    <w:rsid w:val="001B1DEC"/>
    <w:rsid w:val="001B219B"/>
    <w:rsid w:val="001B21E5"/>
    <w:rsid w:val="001B2703"/>
    <w:rsid w:val="001B3DCD"/>
    <w:rsid w:val="001B45B9"/>
    <w:rsid w:val="001B46B2"/>
    <w:rsid w:val="001B4725"/>
    <w:rsid w:val="001B48B2"/>
    <w:rsid w:val="001B49DA"/>
    <w:rsid w:val="001B4CA8"/>
    <w:rsid w:val="001B4EFD"/>
    <w:rsid w:val="001B572D"/>
    <w:rsid w:val="001B576E"/>
    <w:rsid w:val="001B5B10"/>
    <w:rsid w:val="001B6025"/>
    <w:rsid w:val="001B67BC"/>
    <w:rsid w:val="001B6D58"/>
    <w:rsid w:val="001B6FA7"/>
    <w:rsid w:val="001B7A15"/>
    <w:rsid w:val="001B7B69"/>
    <w:rsid w:val="001B7DC1"/>
    <w:rsid w:val="001C08DB"/>
    <w:rsid w:val="001C0B84"/>
    <w:rsid w:val="001C0F01"/>
    <w:rsid w:val="001C10BD"/>
    <w:rsid w:val="001C1F01"/>
    <w:rsid w:val="001C2092"/>
    <w:rsid w:val="001C232F"/>
    <w:rsid w:val="001C2544"/>
    <w:rsid w:val="001C2A17"/>
    <w:rsid w:val="001C31F5"/>
    <w:rsid w:val="001C6047"/>
    <w:rsid w:val="001C6698"/>
    <w:rsid w:val="001C6C5B"/>
    <w:rsid w:val="001C7399"/>
    <w:rsid w:val="001C7CE0"/>
    <w:rsid w:val="001D005B"/>
    <w:rsid w:val="001D0947"/>
    <w:rsid w:val="001D16F5"/>
    <w:rsid w:val="001D1970"/>
    <w:rsid w:val="001D1D55"/>
    <w:rsid w:val="001D21EF"/>
    <w:rsid w:val="001D29A4"/>
    <w:rsid w:val="001D2B73"/>
    <w:rsid w:val="001D3136"/>
    <w:rsid w:val="001D330D"/>
    <w:rsid w:val="001D3877"/>
    <w:rsid w:val="001D4AB6"/>
    <w:rsid w:val="001D4AD3"/>
    <w:rsid w:val="001D5281"/>
    <w:rsid w:val="001D5A8C"/>
    <w:rsid w:val="001D6ABC"/>
    <w:rsid w:val="001D7482"/>
    <w:rsid w:val="001E0B21"/>
    <w:rsid w:val="001E1528"/>
    <w:rsid w:val="001E17E3"/>
    <w:rsid w:val="001E2052"/>
    <w:rsid w:val="001E2492"/>
    <w:rsid w:val="001E257C"/>
    <w:rsid w:val="001E286C"/>
    <w:rsid w:val="001E2E6B"/>
    <w:rsid w:val="001E2F34"/>
    <w:rsid w:val="001E3019"/>
    <w:rsid w:val="001E35EE"/>
    <w:rsid w:val="001E3B39"/>
    <w:rsid w:val="001E4B2C"/>
    <w:rsid w:val="001E507F"/>
    <w:rsid w:val="001E56C2"/>
    <w:rsid w:val="001E59FB"/>
    <w:rsid w:val="001E7F81"/>
    <w:rsid w:val="001F0FD1"/>
    <w:rsid w:val="001F1526"/>
    <w:rsid w:val="001F19D1"/>
    <w:rsid w:val="001F1CB9"/>
    <w:rsid w:val="001F1F18"/>
    <w:rsid w:val="001F2F92"/>
    <w:rsid w:val="001F4A22"/>
    <w:rsid w:val="001F5AA4"/>
    <w:rsid w:val="001F5DA1"/>
    <w:rsid w:val="001F5E57"/>
    <w:rsid w:val="001F612E"/>
    <w:rsid w:val="001F6545"/>
    <w:rsid w:val="001F6A92"/>
    <w:rsid w:val="001F77E8"/>
    <w:rsid w:val="00201A0C"/>
    <w:rsid w:val="00201B0F"/>
    <w:rsid w:val="00201CA4"/>
    <w:rsid w:val="0020255A"/>
    <w:rsid w:val="00202800"/>
    <w:rsid w:val="00202D33"/>
    <w:rsid w:val="00202E58"/>
    <w:rsid w:val="00202F99"/>
    <w:rsid w:val="00203C85"/>
    <w:rsid w:val="0020449A"/>
    <w:rsid w:val="00204E9B"/>
    <w:rsid w:val="00205298"/>
    <w:rsid w:val="002055C0"/>
    <w:rsid w:val="00205617"/>
    <w:rsid w:val="0020569E"/>
    <w:rsid w:val="00206698"/>
    <w:rsid w:val="00206736"/>
    <w:rsid w:val="00206C88"/>
    <w:rsid w:val="00206EB0"/>
    <w:rsid w:val="00207097"/>
    <w:rsid w:val="00207AF0"/>
    <w:rsid w:val="00210B9C"/>
    <w:rsid w:val="00211185"/>
    <w:rsid w:val="00211A94"/>
    <w:rsid w:val="002126F2"/>
    <w:rsid w:val="00213478"/>
    <w:rsid w:val="00214028"/>
    <w:rsid w:val="002141C3"/>
    <w:rsid w:val="002141DC"/>
    <w:rsid w:val="0021440C"/>
    <w:rsid w:val="00214479"/>
    <w:rsid w:val="002144F3"/>
    <w:rsid w:val="002146C3"/>
    <w:rsid w:val="00215334"/>
    <w:rsid w:val="002154F9"/>
    <w:rsid w:val="00215514"/>
    <w:rsid w:val="00215A2A"/>
    <w:rsid w:val="00215A3F"/>
    <w:rsid w:val="00215D21"/>
    <w:rsid w:val="0021636B"/>
    <w:rsid w:val="00216387"/>
    <w:rsid w:val="00216E7B"/>
    <w:rsid w:val="00217E1F"/>
    <w:rsid w:val="002204BC"/>
    <w:rsid w:val="0022055F"/>
    <w:rsid w:val="00220C3F"/>
    <w:rsid w:val="00220F7B"/>
    <w:rsid w:val="002213CE"/>
    <w:rsid w:val="00221AF7"/>
    <w:rsid w:val="00222494"/>
    <w:rsid w:val="00222775"/>
    <w:rsid w:val="00222A31"/>
    <w:rsid w:val="00222CF6"/>
    <w:rsid w:val="0022358C"/>
    <w:rsid w:val="00224037"/>
    <w:rsid w:val="002244E4"/>
    <w:rsid w:val="00224D2A"/>
    <w:rsid w:val="00224D8D"/>
    <w:rsid w:val="0022555A"/>
    <w:rsid w:val="002256F2"/>
    <w:rsid w:val="00227214"/>
    <w:rsid w:val="00227DDC"/>
    <w:rsid w:val="0023079F"/>
    <w:rsid w:val="00231135"/>
    <w:rsid w:val="00231B0B"/>
    <w:rsid w:val="00232555"/>
    <w:rsid w:val="00232713"/>
    <w:rsid w:val="00233538"/>
    <w:rsid w:val="00234248"/>
    <w:rsid w:val="0023449F"/>
    <w:rsid w:val="002344F5"/>
    <w:rsid w:val="0023454D"/>
    <w:rsid w:val="00234679"/>
    <w:rsid w:val="002359FC"/>
    <w:rsid w:val="002361C8"/>
    <w:rsid w:val="00236690"/>
    <w:rsid w:val="0023669D"/>
    <w:rsid w:val="00237EAE"/>
    <w:rsid w:val="00237FA2"/>
    <w:rsid w:val="002403D5"/>
    <w:rsid w:val="002407D9"/>
    <w:rsid w:val="00240C1F"/>
    <w:rsid w:val="00240F55"/>
    <w:rsid w:val="00240F67"/>
    <w:rsid w:val="00241144"/>
    <w:rsid w:val="00242510"/>
    <w:rsid w:val="00242F79"/>
    <w:rsid w:val="0024308F"/>
    <w:rsid w:val="0024409A"/>
    <w:rsid w:val="0024415B"/>
    <w:rsid w:val="00245565"/>
    <w:rsid w:val="002458C1"/>
    <w:rsid w:val="00245E62"/>
    <w:rsid w:val="002460D0"/>
    <w:rsid w:val="00246357"/>
    <w:rsid w:val="00247345"/>
    <w:rsid w:val="00247422"/>
    <w:rsid w:val="00247582"/>
    <w:rsid w:val="00247BA2"/>
    <w:rsid w:val="00250870"/>
    <w:rsid w:val="00251296"/>
    <w:rsid w:val="0025151C"/>
    <w:rsid w:val="0025174C"/>
    <w:rsid w:val="0025184F"/>
    <w:rsid w:val="00251967"/>
    <w:rsid w:val="002527CC"/>
    <w:rsid w:val="00252F48"/>
    <w:rsid w:val="002530C0"/>
    <w:rsid w:val="00253503"/>
    <w:rsid w:val="00253586"/>
    <w:rsid w:val="002535C0"/>
    <w:rsid w:val="002537FC"/>
    <w:rsid w:val="002542F8"/>
    <w:rsid w:val="002543EF"/>
    <w:rsid w:val="002548A8"/>
    <w:rsid w:val="00254F2A"/>
    <w:rsid w:val="00255784"/>
    <w:rsid w:val="00255A29"/>
    <w:rsid w:val="00255C5A"/>
    <w:rsid w:val="002560B8"/>
    <w:rsid w:val="0025631F"/>
    <w:rsid w:val="00256986"/>
    <w:rsid w:val="00256D61"/>
    <w:rsid w:val="00256E23"/>
    <w:rsid w:val="00257246"/>
    <w:rsid w:val="00257438"/>
    <w:rsid w:val="00260440"/>
    <w:rsid w:val="0026119C"/>
    <w:rsid w:val="00261AFE"/>
    <w:rsid w:val="00261FDA"/>
    <w:rsid w:val="0026212A"/>
    <w:rsid w:val="002621D7"/>
    <w:rsid w:val="0026281A"/>
    <w:rsid w:val="00262996"/>
    <w:rsid w:val="00263044"/>
    <w:rsid w:val="00263759"/>
    <w:rsid w:val="002638BD"/>
    <w:rsid w:val="00263EE7"/>
    <w:rsid w:val="0026470B"/>
    <w:rsid w:val="0026486D"/>
    <w:rsid w:val="00264C4B"/>
    <w:rsid w:val="00264ED0"/>
    <w:rsid w:val="00265346"/>
    <w:rsid w:val="00266045"/>
    <w:rsid w:val="002660C3"/>
    <w:rsid w:val="002660E7"/>
    <w:rsid w:val="002661D5"/>
    <w:rsid w:val="00266C21"/>
    <w:rsid w:val="00266DE1"/>
    <w:rsid w:val="0026711B"/>
    <w:rsid w:val="00267A92"/>
    <w:rsid w:val="00267E43"/>
    <w:rsid w:val="00267F79"/>
    <w:rsid w:val="00270282"/>
    <w:rsid w:val="00270780"/>
    <w:rsid w:val="00270CF6"/>
    <w:rsid w:val="00271076"/>
    <w:rsid w:val="00271097"/>
    <w:rsid w:val="00271584"/>
    <w:rsid w:val="002717F8"/>
    <w:rsid w:val="00271C53"/>
    <w:rsid w:val="0027201A"/>
    <w:rsid w:val="0027244F"/>
    <w:rsid w:val="002724AF"/>
    <w:rsid w:val="00273052"/>
    <w:rsid w:val="00273526"/>
    <w:rsid w:val="002739CE"/>
    <w:rsid w:val="00273C5F"/>
    <w:rsid w:val="002741D4"/>
    <w:rsid w:val="002741E7"/>
    <w:rsid w:val="002743AC"/>
    <w:rsid w:val="0027499D"/>
    <w:rsid w:val="002751CA"/>
    <w:rsid w:val="0027544D"/>
    <w:rsid w:val="00276C8B"/>
    <w:rsid w:val="00277196"/>
    <w:rsid w:val="002775ED"/>
    <w:rsid w:val="002778AB"/>
    <w:rsid w:val="002802A5"/>
    <w:rsid w:val="00280CFB"/>
    <w:rsid w:val="00280D24"/>
    <w:rsid w:val="002815C4"/>
    <w:rsid w:val="00281BCB"/>
    <w:rsid w:val="00281C76"/>
    <w:rsid w:val="00282161"/>
    <w:rsid w:val="0028316D"/>
    <w:rsid w:val="00283296"/>
    <w:rsid w:val="00284BC9"/>
    <w:rsid w:val="00284DF8"/>
    <w:rsid w:val="0028583E"/>
    <w:rsid w:val="00285853"/>
    <w:rsid w:val="00285B1A"/>
    <w:rsid w:val="00285FF3"/>
    <w:rsid w:val="002866EC"/>
    <w:rsid w:val="0028744E"/>
    <w:rsid w:val="002876D2"/>
    <w:rsid w:val="002877FC"/>
    <w:rsid w:val="00287936"/>
    <w:rsid w:val="00287BB7"/>
    <w:rsid w:val="002903C5"/>
    <w:rsid w:val="0029041B"/>
    <w:rsid w:val="00290A99"/>
    <w:rsid w:val="00290EAF"/>
    <w:rsid w:val="0029159A"/>
    <w:rsid w:val="00291CF1"/>
    <w:rsid w:val="00292AA1"/>
    <w:rsid w:val="00294012"/>
    <w:rsid w:val="002945B0"/>
    <w:rsid w:val="0029499D"/>
    <w:rsid w:val="00294A13"/>
    <w:rsid w:val="00294B10"/>
    <w:rsid w:val="00294B53"/>
    <w:rsid w:val="00294DF9"/>
    <w:rsid w:val="00295073"/>
    <w:rsid w:val="00295468"/>
    <w:rsid w:val="002958AD"/>
    <w:rsid w:val="00296C32"/>
    <w:rsid w:val="002977CE"/>
    <w:rsid w:val="00297AF5"/>
    <w:rsid w:val="00297BC4"/>
    <w:rsid w:val="002A02D6"/>
    <w:rsid w:val="002A07C4"/>
    <w:rsid w:val="002A0921"/>
    <w:rsid w:val="002A0CB3"/>
    <w:rsid w:val="002A1887"/>
    <w:rsid w:val="002A2001"/>
    <w:rsid w:val="002A23DC"/>
    <w:rsid w:val="002A36A7"/>
    <w:rsid w:val="002A4060"/>
    <w:rsid w:val="002A4868"/>
    <w:rsid w:val="002A4A05"/>
    <w:rsid w:val="002A4EB3"/>
    <w:rsid w:val="002A51D9"/>
    <w:rsid w:val="002A525A"/>
    <w:rsid w:val="002A5968"/>
    <w:rsid w:val="002A5CAB"/>
    <w:rsid w:val="002A5D40"/>
    <w:rsid w:val="002A622E"/>
    <w:rsid w:val="002A6424"/>
    <w:rsid w:val="002A64E7"/>
    <w:rsid w:val="002A735A"/>
    <w:rsid w:val="002A7748"/>
    <w:rsid w:val="002A7ED3"/>
    <w:rsid w:val="002A7FB1"/>
    <w:rsid w:val="002A7FC9"/>
    <w:rsid w:val="002B139C"/>
    <w:rsid w:val="002B13D9"/>
    <w:rsid w:val="002B1881"/>
    <w:rsid w:val="002B1F61"/>
    <w:rsid w:val="002B2070"/>
    <w:rsid w:val="002B25BA"/>
    <w:rsid w:val="002B2906"/>
    <w:rsid w:val="002B2C66"/>
    <w:rsid w:val="002B34E3"/>
    <w:rsid w:val="002B49BD"/>
    <w:rsid w:val="002B51B6"/>
    <w:rsid w:val="002B5AEE"/>
    <w:rsid w:val="002B6177"/>
    <w:rsid w:val="002B650C"/>
    <w:rsid w:val="002B68E6"/>
    <w:rsid w:val="002B6985"/>
    <w:rsid w:val="002B6A67"/>
    <w:rsid w:val="002B6D7A"/>
    <w:rsid w:val="002B7F42"/>
    <w:rsid w:val="002C02BA"/>
    <w:rsid w:val="002C0301"/>
    <w:rsid w:val="002C0326"/>
    <w:rsid w:val="002C0A9F"/>
    <w:rsid w:val="002C1AB3"/>
    <w:rsid w:val="002C1BB7"/>
    <w:rsid w:val="002C1FB3"/>
    <w:rsid w:val="002C2665"/>
    <w:rsid w:val="002C28E1"/>
    <w:rsid w:val="002C2EE6"/>
    <w:rsid w:val="002C327D"/>
    <w:rsid w:val="002C3890"/>
    <w:rsid w:val="002C3AD9"/>
    <w:rsid w:val="002C3B9C"/>
    <w:rsid w:val="002C4160"/>
    <w:rsid w:val="002C4230"/>
    <w:rsid w:val="002C4286"/>
    <w:rsid w:val="002C43FC"/>
    <w:rsid w:val="002C45C3"/>
    <w:rsid w:val="002C483B"/>
    <w:rsid w:val="002C4BF3"/>
    <w:rsid w:val="002C4DFE"/>
    <w:rsid w:val="002C519E"/>
    <w:rsid w:val="002C5D5E"/>
    <w:rsid w:val="002C6116"/>
    <w:rsid w:val="002C643D"/>
    <w:rsid w:val="002C64D2"/>
    <w:rsid w:val="002C66B8"/>
    <w:rsid w:val="002C70E7"/>
    <w:rsid w:val="002D0C27"/>
    <w:rsid w:val="002D0E88"/>
    <w:rsid w:val="002D0EA7"/>
    <w:rsid w:val="002D0F31"/>
    <w:rsid w:val="002D1593"/>
    <w:rsid w:val="002D1A1E"/>
    <w:rsid w:val="002D21E8"/>
    <w:rsid w:val="002D2274"/>
    <w:rsid w:val="002D22A6"/>
    <w:rsid w:val="002D2819"/>
    <w:rsid w:val="002D28F5"/>
    <w:rsid w:val="002D2CD6"/>
    <w:rsid w:val="002D2F81"/>
    <w:rsid w:val="002D38A3"/>
    <w:rsid w:val="002D3BA3"/>
    <w:rsid w:val="002D3C79"/>
    <w:rsid w:val="002D3E0C"/>
    <w:rsid w:val="002D43EE"/>
    <w:rsid w:val="002D4892"/>
    <w:rsid w:val="002D4D06"/>
    <w:rsid w:val="002D4DDE"/>
    <w:rsid w:val="002D4EE7"/>
    <w:rsid w:val="002D4EED"/>
    <w:rsid w:val="002D5AAD"/>
    <w:rsid w:val="002D5DA3"/>
    <w:rsid w:val="002D5E50"/>
    <w:rsid w:val="002D6097"/>
    <w:rsid w:val="002D65AD"/>
    <w:rsid w:val="002D6782"/>
    <w:rsid w:val="002D741D"/>
    <w:rsid w:val="002D74A4"/>
    <w:rsid w:val="002D7DB2"/>
    <w:rsid w:val="002D7DBD"/>
    <w:rsid w:val="002D7EA8"/>
    <w:rsid w:val="002E00E1"/>
    <w:rsid w:val="002E0102"/>
    <w:rsid w:val="002E03AE"/>
    <w:rsid w:val="002E0542"/>
    <w:rsid w:val="002E05F2"/>
    <w:rsid w:val="002E0E05"/>
    <w:rsid w:val="002E0E87"/>
    <w:rsid w:val="002E12A3"/>
    <w:rsid w:val="002E12FA"/>
    <w:rsid w:val="002E13CF"/>
    <w:rsid w:val="002E201C"/>
    <w:rsid w:val="002E2030"/>
    <w:rsid w:val="002E22CA"/>
    <w:rsid w:val="002E236F"/>
    <w:rsid w:val="002E2D18"/>
    <w:rsid w:val="002E37C5"/>
    <w:rsid w:val="002E3956"/>
    <w:rsid w:val="002E3C08"/>
    <w:rsid w:val="002E3CF2"/>
    <w:rsid w:val="002E421F"/>
    <w:rsid w:val="002E469E"/>
    <w:rsid w:val="002E4C01"/>
    <w:rsid w:val="002E4D50"/>
    <w:rsid w:val="002E55FF"/>
    <w:rsid w:val="002E587E"/>
    <w:rsid w:val="002E5B1F"/>
    <w:rsid w:val="002E672A"/>
    <w:rsid w:val="002E6853"/>
    <w:rsid w:val="002E7948"/>
    <w:rsid w:val="002E7EC1"/>
    <w:rsid w:val="002E7EE5"/>
    <w:rsid w:val="002F0323"/>
    <w:rsid w:val="002F062F"/>
    <w:rsid w:val="002F0DFB"/>
    <w:rsid w:val="002F134F"/>
    <w:rsid w:val="002F1D0B"/>
    <w:rsid w:val="002F1E1D"/>
    <w:rsid w:val="002F1F02"/>
    <w:rsid w:val="002F26C3"/>
    <w:rsid w:val="002F27E5"/>
    <w:rsid w:val="002F2D81"/>
    <w:rsid w:val="002F2F66"/>
    <w:rsid w:val="002F39D4"/>
    <w:rsid w:val="002F4BA9"/>
    <w:rsid w:val="002F541B"/>
    <w:rsid w:val="002F5BFE"/>
    <w:rsid w:val="002F5DA5"/>
    <w:rsid w:val="002F5E17"/>
    <w:rsid w:val="002F647C"/>
    <w:rsid w:val="002F6C6B"/>
    <w:rsid w:val="002F6CB0"/>
    <w:rsid w:val="002F6EFF"/>
    <w:rsid w:val="002F7DF0"/>
    <w:rsid w:val="002F7FAF"/>
    <w:rsid w:val="00300573"/>
    <w:rsid w:val="00301AA5"/>
    <w:rsid w:val="003025FE"/>
    <w:rsid w:val="00302A27"/>
    <w:rsid w:val="00303AB6"/>
    <w:rsid w:val="00304640"/>
    <w:rsid w:val="0030481B"/>
    <w:rsid w:val="00304AC1"/>
    <w:rsid w:val="00304FB8"/>
    <w:rsid w:val="00305090"/>
    <w:rsid w:val="00305454"/>
    <w:rsid w:val="00305B9F"/>
    <w:rsid w:val="00305E21"/>
    <w:rsid w:val="003061DE"/>
    <w:rsid w:val="003066C6"/>
    <w:rsid w:val="003066D5"/>
    <w:rsid w:val="003066FA"/>
    <w:rsid w:val="00306AD6"/>
    <w:rsid w:val="003077DF"/>
    <w:rsid w:val="003077F4"/>
    <w:rsid w:val="00307DC7"/>
    <w:rsid w:val="00307FF2"/>
    <w:rsid w:val="00310EDB"/>
    <w:rsid w:val="00311C51"/>
    <w:rsid w:val="00311D56"/>
    <w:rsid w:val="00312016"/>
    <w:rsid w:val="00312340"/>
    <w:rsid w:val="003124BE"/>
    <w:rsid w:val="00312DFC"/>
    <w:rsid w:val="0031318C"/>
    <w:rsid w:val="00313245"/>
    <w:rsid w:val="0031339A"/>
    <w:rsid w:val="00313C9D"/>
    <w:rsid w:val="0031430C"/>
    <w:rsid w:val="00314919"/>
    <w:rsid w:val="00314C5A"/>
    <w:rsid w:val="00314EDD"/>
    <w:rsid w:val="0031531A"/>
    <w:rsid w:val="00315394"/>
    <w:rsid w:val="003155DD"/>
    <w:rsid w:val="00315D77"/>
    <w:rsid w:val="00315D8E"/>
    <w:rsid w:val="00316002"/>
    <w:rsid w:val="003168E9"/>
    <w:rsid w:val="00316CDE"/>
    <w:rsid w:val="00316FFF"/>
    <w:rsid w:val="003173E1"/>
    <w:rsid w:val="0031752D"/>
    <w:rsid w:val="00317709"/>
    <w:rsid w:val="00320011"/>
    <w:rsid w:val="00320688"/>
    <w:rsid w:val="00320B75"/>
    <w:rsid w:val="00321DB7"/>
    <w:rsid w:val="00321E7A"/>
    <w:rsid w:val="0032226D"/>
    <w:rsid w:val="003235E6"/>
    <w:rsid w:val="00324038"/>
    <w:rsid w:val="0032453B"/>
    <w:rsid w:val="00324951"/>
    <w:rsid w:val="003249F6"/>
    <w:rsid w:val="00324B2F"/>
    <w:rsid w:val="00325FCC"/>
    <w:rsid w:val="00326106"/>
    <w:rsid w:val="00326805"/>
    <w:rsid w:val="003269B7"/>
    <w:rsid w:val="00326C0E"/>
    <w:rsid w:val="003272A3"/>
    <w:rsid w:val="003272E4"/>
    <w:rsid w:val="00327B71"/>
    <w:rsid w:val="00330506"/>
    <w:rsid w:val="00331461"/>
    <w:rsid w:val="003316A8"/>
    <w:rsid w:val="00331C80"/>
    <w:rsid w:val="00331CC9"/>
    <w:rsid w:val="003320D7"/>
    <w:rsid w:val="00332265"/>
    <w:rsid w:val="0033228E"/>
    <w:rsid w:val="00332862"/>
    <w:rsid w:val="00332D52"/>
    <w:rsid w:val="00333337"/>
    <w:rsid w:val="00333A28"/>
    <w:rsid w:val="00333B6C"/>
    <w:rsid w:val="00333C2F"/>
    <w:rsid w:val="00333EBB"/>
    <w:rsid w:val="00334927"/>
    <w:rsid w:val="00334AC2"/>
    <w:rsid w:val="0033537D"/>
    <w:rsid w:val="003353A1"/>
    <w:rsid w:val="003360AD"/>
    <w:rsid w:val="0033631D"/>
    <w:rsid w:val="003369C7"/>
    <w:rsid w:val="00336DF4"/>
    <w:rsid w:val="003373A6"/>
    <w:rsid w:val="00337409"/>
    <w:rsid w:val="00337CE3"/>
    <w:rsid w:val="00337E18"/>
    <w:rsid w:val="003402F2"/>
    <w:rsid w:val="003405AF"/>
    <w:rsid w:val="0034088F"/>
    <w:rsid w:val="00340B3E"/>
    <w:rsid w:val="003413D2"/>
    <w:rsid w:val="00341525"/>
    <w:rsid w:val="0034257E"/>
    <w:rsid w:val="003429A1"/>
    <w:rsid w:val="003429FC"/>
    <w:rsid w:val="00343079"/>
    <w:rsid w:val="00343109"/>
    <w:rsid w:val="00343127"/>
    <w:rsid w:val="00343320"/>
    <w:rsid w:val="00344066"/>
    <w:rsid w:val="00344BBF"/>
    <w:rsid w:val="0034509B"/>
    <w:rsid w:val="00345644"/>
    <w:rsid w:val="00345D0E"/>
    <w:rsid w:val="00345D7A"/>
    <w:rsid w:val="0034607E"/>
    <w:rsid w:val="00346A96"/>
    <w:rsid w:val="00346ACB"/>
    <w:rsid w:val="00346B6D"/>
    <w:rsid w:val="00346BA3"/>
    <w:rsid w:val="00346C69"/>
    <w:rsid w:val="00347356"/>
    <w:rsid w:val="0035005C"/>
    <w:rsid w:val="00350896"/>
    <w:rsid w:val="00350C31"/>
    <w:rsid w:val="00350C9F"/>
    <w:rsid w:val="00351391"/>
    <w:rsid w:val="003519CD"/>
    <w:rsid w:val="00351A3A"/>
    <w:rsid w:val="00351CD0"/>
    <w:rsid w:val="00351DAD"/>
    <w:rsid w:val="00352525"/>
    <w:rsid w:val="003532E9"/>
    <w:rsid w:val="0035455F"/>
    <w:rsid w:val="00354C92"/>
    <w:rsid w:val="003554B4"/>
    <w:rsid w:val="00355D75"/>
    <w:rsid w:val="00355D8F"/>
    <w:rsid w:val="00356A73"/>
    <w:rsid w:val="00356FF0"/>
    <w:rsid w:val="003577EF"/>
    <w:rsid w:val="00357A60"/>
    <w:rsid w:val="00360304"/>
    <w:rsid w:val="00360A78"/>
    <w:rsid w:val="003616E1"/>
    <w:rsid w:val="00361750"/>
    <w:rsid w:val="00363894"/>
    <w:rsid w:val="00363A60"/>
    <w:rsid w:val="00363B2A"/>
    <w:rsid w:val="00363BF1"/>
    <w:rsid w:val="00363F40"/>
    <w:rsid w:val="003656B6"/>
    <w:rsid w:val="00366779"/>
    <w:rsid w:val="003668E5"/>
    <w:rsid w:val="003669C8"/>
    <w:rsid w:val="00366A50"/>
    <w:rsid w:val="00366CEB"/>
    <w:rsid w:val="003672B3"/>
    <w:rsid w:val="0036762E"/>
    <w:rsid w:val="003676DF"/>
    <w:rsid w:val="00367783"/>
    <w:rsid w:val="00367898"/>
    <w:rsid w:val="003679D3"/>
    <w:rsid w:val="00367A87"/>
    <w:rsid w:val="00367EE7"/>
    <w:rsid w:val="003703BB"/>
    <w:rsid w:val="003705EA"/>
    <w:rsid w:val="00370A56"/>
    <w:rsid w:val="00371213"/>
    <w:rsid w:val="0037215B"/>
    <w:rsid w:val="00372842"/>
    <w:rsid w:val="003728E9"/>
    <w:rsid w:val="003729A5"/>
    <w:rsid w:val="00372C89"/>
    <w:rsid w:val="00372E9A"/>
    <w:rsid w:val="003735B9"/>
    <w:rsid w:val="00373634"/>
    <w:rsid w:val="00374677"/>
    <w:rsid w:val="0037510C"/>
    <w:rsid w:val="00375850"/>
    <w:rsid w:val="0037632F"/>
    <w:rsid w:val="00377B26"/>
    <w:rsid w:val="00377F99"/>
    <w:rsid w:val="00381014"/>
    <w:rsid w:val="00381604"/>
    <w:rsid w:val="00381C68"/>
    <w:rsid w:val="00381F60"/>
    <w:rsid w:val="00382A1A"/>
    <w:rsid w:val="00383204"/>
    <w:rsid w:val="00383AB0"/>
    <w:rsid w:val="003847BB"/>
    <w:rsid w:val="00384814"/>
    <w:rsid w:val="00384C0A"/>
    <w:rsid w:val="00385B16"/>
    <w:rsid w:val="00385B58"/>
    <w:rsid w:val="00385B96"/>
    <w:rsid w:val="0038637D"/>
    <w:rsid w:val="003864A5"/>
    <w:rsid w:val="003868F6"/>
    <w:rsid w:val="003869DC"/>
    <w:rsid w:val="00386C07"/>
    <w:rsid w:val="00386F58"/>
    <w:rsid w:val="0038700D"/>
    <w:rsid w:val="003879CE"/>
    <w:rsid w:val="00387B88"/>
    <w:rsid w:val="00390AEE"/>
    <w:rsid w:val="00390B8F"/>
    <w:rsid w:val="00390C0D"/>
    <w:rsid w:val="00391447"/>
    <w:rsid w:val="003919D9"/>
    <w:rsid w:val="00391BDD"/>
    <w:rsid w:val="003922DE"/>
    <w:rsid w:val="00392E35"/>
    <w:rsid w:val="00393247"/>
    <w:rsid w:val="003933C6"/>
    <w:rsid w:val="00393551"/>
    <w:rsid w:val="00393816"/>
    <w:rsid w:val="00393FCD"/>
    <w:rsid w:val="003944EA"/>
    <w:rsid w:val="00394639"/>
    <w:rsid w:val="00394889"/>
    <w:rsid w:val="00394DF6"/>
    <w:rsid w:val="00394EC6"/>
    <w:rsid w:val="003953DA"/>
    <w:rsid w:val="00395927"/>
    <w:rsid w:val="00395A02"/>
    <w:rsid w:val="00395CD9"/>
    <w:rsid w:val="003962E6"/>
    <w:rsid w:val="003963C4"/>
    <w:rsid w:val="00396831"/>
    <w:rsid w:val="003971A1"/>
    <w:rsid w:val="00397984"/>
    <w:rsid w:val="003A0F6B"/>
    <w:rsid w:val="003A12B6"/>
    <w:rsid w:val="003A1C44"/>
    <w:rsid w:val="003A20D5"/>
    <w:rsid w:val="003A24CC"/>
    <w:rsid w:val="003A2512"/>
    <w:rsid w:val="003A2A53"/>
    <w:rsid w:val="003A2EE8"/>
    <w:rsid w:val="003A373C"/>
    <w:rsid w:val="003A5378"/>
    <w:rsid w:val="003A553C"/>
    <w:rsid w:val="003A56DF"/>
    <w:rsid w:val="003A6008"/>
    <w:rsid w:val="003A60EE"/>
    <w:rsid w:val="003A703F"/>
    <w:rsid w:val="003A7589"/>
    <w:rsid w:val="003A7B3A"/>
    <w:rsid w:val="003A7E2B"/>
    <w:rsid w:val="003A7E40"/>
    <w:rsid w:val="003B0336"/>
    <w:rsid w:val="003B07F5"/>
    <w:rsid w:val="003B0A3A"/>
    <w:rsid w:val="003B0D79"/>
    <w:rsid w:val="003B1BFD"/>
    <w:rsid w:val="003B2930"/>
    <w:rsid w:val="003B2AB0"/>
    <w:rsid w:val="003B2DBD"/>
    <w:rsid w:val="003B31A7"/>
    <w:rsid w:val="003B4587"/>
    <w:rsid w:val="003B497D"/>
    <w:rsid w:val="003B4B51"/>
    <w:rsid w:val="003B4FE1"/>
    <w:rsid w:val="003B514E"/>
    <w:rsid w:val="003B52B4"/>
    <w:rsid w:val="003B5531"/>
    <w:rsid w:val="003B636A"/>
    <w:rsid w:val="003B6546"/>
    <w:rsid w:val="003B69CE"/>
    <w:rsid w:val="003B7403"/>
    <w:rsid w:val="003B7E29"/>
    <w:rsid w:val="003C011C"/>
    <w:rsid w:val="003C0E32"/>
    <w:rsid w:val="003C11D7"/>
    <w:rsid w:val="003C16CB"/>
    <w:rsid w:val="003C1B97"/>
    <w:rsid w:val="003C247B"/>
    <w:rsid w:val="003C3292"/>
    <w:rsid w:val="003C3AB4"/>
    <w:rsid w:val="003C3C1E"/>
    <w:rsid w:val="003C3D88"/>
    <w:rsid w:val="003C4134"/>
    <w:rsid w:val="003C435B"/>
    <w:rsid w:val="003C4EBE"/>
    <w:rsid w:val="003C4EC5"/>
    <w:rsid w:val="003C62EC"/>
    <w:rsid w:val="003C685A"/>
    <w:rsid w:val="003C6B2C"/>
    <w:rsid w:val="003C6E9C"/>
    <w:rsid w:val="003C746F"/>
    <w:rsid w:val="003C7570"/>
    <w:rsid w:val="003C76E6"/>
    <w:rsid w:val="003C7E59"/>
    <w:rsid w:val="003C7F12"/>
    <w:rsid w:val="003D03D6"/>
    <w:rsid w:val="003D075D"/>
    <w:rsid w:val="003D0EE2"/>
    <w:rsid w:val="003D1180"/>
    <w:rsid w:val="003D1283"/>
    <w:rsid w:val="003D14C8"/>
    <w:rsid w:val="003D1517"/>
    <w:rsid w:val="003D16C5"/>
    <w:rsid w:val="003D1CA9"/>
    <w:rsid w:val="003D2DA0"/>
    <w:rsid w:val="003D34C3"/>
    <w:rsid w:val="003D3D83"/>
    <w:rsid w:val="003D40A4"/>
    <w:rsid w:val="003D4685"/>
    <w:rsid w:val="003D4A41"/>
    <w:rsid w:val="003D4CDF"/>
    <w:rsid w:val="003D4EB1"/>
    <w:rsid w:val="003D514A"/>
    <w:rsid w:val="003D5367"/>
    <w:rsid w:val="003D53AD"/>
    <w:rsid w:val="003D5580"/>
    <w:rsid w:val="003D5ADB"/>
    <w:rsid w:val="003D6448"/>
    <w:rsid w:val="003D646C"/>
    <w:rsid w:val="003D663E"/>
    <w:rsid w:val="003D664B"/>
    <w:rsid w:val="003D6793"/>
    <w:rsid w:val="003D6A21"/>
    <w:rsid w:val="003D6B03"/>
    <w:rsid w:val="003D75D8"/>
    <w:rsid w:val="003E006E"/>
    <w:rsid w:val="003E0947"/>
    <w:rsid w:val="003E0E96"/>
    <w:rsid w:val="003E20F7"/>
    <w:rsid w:val="003E336A"/>
    <w:rsid w:val="003E3E2F"/>
    <w:rsid w:val="003E4048"/>
    <w:rsid w:val="003E4CE5"/>
    <w:rsid w:val="003E52FB"/>
    <w:rsid w:val="003E604C"/>
    <w:rsid w:val="003E60DA"/>
    <w:rsid w:val="003E6E00"/>
    <w:rsid w:val="003E7097"/>
    <w:rsid w:val="003E7111"/>
    <w:rsid w:val="003E7940"/>
    <w:rsid w:val="003F01BD"/>
    <w:rsid w:val="003F042E"/>
    <w:rsid w:val="003F0486"/>
    <w:rsid w:val="003F048E"/>
    <w:rsid w:val="003F09FA"/>
    <w:rsid w:val="003F0AFF"/>
    <w:rsid w:val="003F0C08"/>
    <w:rsid w:val="003F18D2"/>
    <w:rsid w:val="003F1AA2"/>
    <w:rsid w:val="003F26DC"/>
    <w:rsid w:val="003F42FF"/>
    <w:rsid w:val="003F4B48"/>
    <w:rsid w:val="003F4DDC"/>
    <w:rsid w:val="003F56B8"/>
    <w:rsid w:val="003F57CB"/>
    <w:rsid w:val="003F59C1"/>
    <w:rsid w:val="003F5F1A"/>
    <w:rsid w:val="003F60F0"/>
    <w:rsid w:val="003F6327"/>
    <w:rsid w:val="003F7425"/>
    <w:rsid w:val="003F749A"/>
    <w:rsid w:val="003F765B"/>
    <w:rsid w:val="003F7CB8"/>
    <w:rsid w:val="003F7E74"/>
    <w:rsid w:val="004006E2"/>
    <w:rsid w:val="00400CB4"/>
    <w:rsid w:val="00401097"/>
    <w:rsid w:val="00401386"/>
    <w:rsid w:val="004013E6"/>
    <w:rsid w:val="00401E31"/>
    <w:rsid w:val="0040241D"/>
    <w:rsid w:val="00402470"/>
    <w:rsid w:val="00402BBA"/>
    <w:rsid w:val="004035D0"/>
    <w:rsid w:val="0040361D"/>
    <w:rsid w:val="00403795"/>
    <w:rsid w:val="004037AA"/>
    <w:rsid w:val="004041FB"/>
    <w:rsid w:val="0040443E"/>
    <w:rsid w:val="004056B6"/>
    <w:rsid w:val="00405764"/>
    <w:rsid w:val="00406745"/>
    <w:rsid w:val="0040674B"/>
    <w:rsid w:val="0040680A"/>
    <w:rsid w:val="00406B32"/>
    <w:rsid w:val="00406B42"/>
    <w:rsid w:val="004074FA"/>
    <w:rsid w:val="00407A0D"/>
    <w:rsid w:val="00407A56"/>
    <w:rsid w:val="00407FCC"/>
    <w:rsid w:val="0041035A"/>
    <w:rsid w:val="00410954"/>
    <w:rsid w:val="00410E76"/>
    <w:rsid w:val="004112D1"/>
    <w:rsid w:val="004113C9"/>
    <w:rsid w:val="00411D1E"/>
    <w:rsid w:val="00411DF2"/>
    <w:rsid w:val="004120DF"/>
    <w:rsid w:val="004126B5"/>
    <w:rsid w:val="00414909"/>
    <w:rsid w:val="00415034"/>
    <w:rsid w:val="00415B1A"/>
    <w:rsid w:val="00415DFD"/>
    <w:rsid w:val="00416208"/>
    <w:rsid w:val="0041690F"/>
    <w:rsid w:val="004169D3"/>
    <w:rsid w:val="00416C2B"/>
    <w:rsid w:val="00416D41"/>
    <w:rsid w:val="00416E70"/>
    <w:rsid w:val="00417264"/>
    <w:rsid w:val="00417B74"/>
    <w:rsid w:val="00420A19"/>
    <w:rsid w:val="004210C0"/>
    <w:rsid w:val="004211DD"/>
    <w:rsid w:val="00421762"/>
    <w:rsid w:val="00421A01"/>
    <w:rsid w:val="00421D4B"/>
    <w:rsid w:val="00421ED8"/>
    <w:rsid w:val="00422907"/>
    <w:rsid w:val="00423125"/>
    <w:rsid w:val="00423309"/>
    <w:rsid w:val="004233AD"/>
    <w:rsid w:val="00423533"/>
    <w:rsid w:val="00423CB1"/>
    <w:rsid w:val="00424446"/>
    <w:rsid w:val="00424867"/>
    <w:rsid w:val="00425341"/>
    <w:rsid w:val="004255FE"/>
    <w:rsid w:val="00425674"/>
    <w:rsid w:val="00425A82"/>
    <w:rsid w:val="00425C60"/>
    <w:rsid w:val="00426B2C"/>
    <w:rsid w:val="00426EB0"/>
    <w:rsid w:val="00427FA8"/>
    <w:rsid w:val="0043009D"/>
    <w:rsid w:val="0043026B"/>
    <w:rsid w:val="00430299"/>
    <w:rsid w:val="004306D4"/>
    <w:rsid w:val="004318FD"/>
    <w:rsid w:val="00431A2A"/>
    <w:rsid w:val="00432ECA"/>
    <w:rsid w:val="004353D0"/>
    <w:rsid w:val="0043554E"/>
    <w:rsid w:val="004355D4"/>
    <w:rsid w:val="004357B1"/>
    <w:rsid w:val="00435821"/>
    <w:rsid w:val="0043583E"/>
    <w:rsid w:val="00436CCE"/>
    <w:rsid w:val="00436EAD"/>
    <w:rsid w:val="004375E1"/>
    <w:rsid w:val="00437A2F"/>
    <w:rsid w:val="00440262"/>
    <w:rsid w:val="004406BF"/>
    <w:rsid w:val="00440814"/>
    <w:rsid w:val="0044105D"/>
    <w:rsid w:val="004410B9"/>
    <w:rsid w:val="00441424"/>
    <w:rsid w:val="00441613"/>
    <w:rsid w:val="00442731"/>
    <w:rsid w:val="00442C12"/>
    <w:rsid w:val="004434DF"/>
    <w:rsid w:val="0044354B"/>
    <w:rsid w:val="0044404D"/>
    <w:rsid w:val="0044493E"/>
    <w:rsid w:val="00444A1F"/>
    <w:rsid w:val="00444FC6"/>
    <w:rsid w:val="00445874"/>
    <w:rsid w:val="00445C38"/>
    <w:rsid w:val="0044686B"/>
    <w:rsid w:val="004475F7"/>
    <w:rsid w:val="0045057B"/>
    <w:rsid w:val="0045069B"/>
    <w:rsid w:val="00450B22"/>
    <w:rsid w:val="00451709"/>
    <w:rsid w:val="004518FA"/>
    <w:rsid w:val="00451A02"/>
    <w:rsid w:val="0045277C"/>
    <w:rsid w:val="00453507"/>
    <w:rsid w:val="00453592"/>
    <w:rsid w:val="004543AB"/>
    <w:rsid w:val="004545EC"/>
    <w:rsid w:val="00454E2E"/>
    <w:rsid w:val="00455967"/>
    <w:rsid w:val="00455F71"/>
    <w:rsid w:val="00456272"/>
    <w:rsid w:val="004570EF"/>
    <w:rsid w:val="00457517"/>
    <w:rsid w:val="00457CF7"/>
    <w:rsid w:val="00457D37"/>
    <w:rsid w:val="0046028A"/>
    <w:rsid w:val="004602FB"/>
    <w:rsid w:val="00460A92"/>
    <w:rsid w:val="00460E3A"/>
    <w:rsid w:val="00460E68"/>
    <w:rsid w:val="004614BC"/>
    <w:rsid w:val="004619A5"/>
    <w:rsid w:val="00461B47"/>
    <w:rsid w:val="00461BAA"/>
    <w:rsid w:val="00461F80"/>
    <w:rsid w:val="004623BB"/>
    <w:rsid w:val="0046240D"/>
    <w:rsid w:val="00462898"/>
    <w:rsid w:val="00462B13"/>
    <w:rsid w:val="00462D84"/>
    <w:rsid w:val="00463208"/>
    <w:rsid w:val="00463576"/>
    <w:rsid w:val="004636D6"/>
    <w:rsid w:val="0046399D"/>
    <w:rsid w:val="00463B48"/>
    <w:rsid w:val="00463EA4"/>
    <w:rsid w:val="0046572C"/>
    <w:rsid w:val="00465A21"/>
    <w:rsid w:val="00465DE5"/>
    <w:rsid w:val="00466978"/>
    <w:rsid w:val="00466ABA"/>
    <w:rsid w:val="004672E3"/>
    <w:rsid w:val="0046775D"/>
    <w:rsid w:val="00467823"/>
    <w:rsid w:val="004705FA"/>
    <w:rsid w:val="004708AC"/>
    <w:rsid w:val="00471185"/>
    <w:rsid w:val="00471387"/>
    <w:rsid w:val="0047146C"/>
    <w:rsid w:val="0047149F"/>
    <w:rsid w:val="00471963"/>
    <w:rsid w:val="00471B30"/>
    <w:rsid w:val="004724B8"/>
    <w:rsid w:val="004728FB"/>
    <w:rsid w:val="004729AD"/>
    <w:rsid w:val="00472CA7"/>
    <w:rsid w:val="00472CEC"/>
    <w:rsid w:val="00473308"/>
    <w:rsid w:val="0047377C"/>
    <w:rsid w:val="0047471E"/>
    <w:rsid w:val="004749DA"/>
    <w:rsid w:val="00474B03"/>
    <w:rsid w:val="00474DEF"/>
    <w:rsid w:val="00475729"/>
    <w:rsid w:val="004758E7"/>
    <w:rsid w:val="00475BAB"/>
    <w:rsid w:val="004764C6"/>
    <w:rsid w:val="00476AC1"/>
    <w:rsid w:val="00476CB6"/>
    <w:rsid w:val="00476F97"/>
    <w:rsid w:val="00477247"/>
    <w:rsid w:val="004776BB"/>
    <w:rsid w:val="004776FB"/>
    <w:rsid w:val="00477DFF"/>
    <w:rsid w:val="0048055E"/>
    <w:rsid w:val="00480C2B"/>
    <w:rsid w:val="00480DC5"/>
    <w:rsid w:val="00480FD9"/>
    <w:rsid w:val="0048131D"/>
    <w:rsid w:val="00481D0B"/>
    <w:rsid w:val="004824A9"/>
    <w:rsid w:val="00482EF5"/>
    <w:rsid w:val="00483091"/>
    <w:rsid w:val="00483140"/>
    <w:rsid w:val="00483984"/>
    <w:rsid w:val="00483BC7"/>
    <w:rsid w:val="00483CF0"/>
    <w:rsid w:val="00484D4D"/>
    <w:rsid w:val="00485E0F"/>
    <w:rsid w:val="00485E65"/>
    <w:rsid w:val="00486516"/>
    <w:rsid w:val="0048664F"/>
    <w:rsid w:val="004868AD"/>
    <w:rsid w:val="00486D00"/>
    <w:rsid w:val="00487FE1"/>
    <w:rsid w:val="00490707"/>
    <w:rsid w:val="00490815"/>
    <w:rsid w:val="00491135"/>
    <w:rsid w:val="0049117E"/>
    <w:rsid w:val="00492503"/>
    <w:rsid w:val="004925C8"/>
    <w:rsid w:val="00492AF9"/>
    <w:rsid w:val="00492B76"/>
    <w:rsid w:val="0049333E"/>
    <w:rsid w:val="004933B6"/>
    <w:rsid w:val="00494116"/>
    <w:rsid w:val="0049418F"/>
    <w:rsid w:val="00494805"/>
    <w:rsid w:val="0049570D"/>
    <w:rsid w:val="00495C48"/>
    <w:rsid w:val="00495DC6"/>
    <w:rsid w:val="004966ED"/>
    <w:rsid w:val="00496CCE"/>
    <w:rsid w:val="004972E8"/>
    <w:rsid w:val="004978C1"/>
    <w:rsid w:val="00497AAD"/>
    <w:rsid w:val="00497BD7"/>
    <w:rsid w:val="00497D1A"/>
    <w:rsid w:val="004A00C9"/>
    <w:rsid w:val="004A03D0"/>
    <w:rsid w:val="004A1049"/>
    <w:rsid w:val="004A1AFA"/>
    <w:rsid w:val="004A1EA7"/>
    <w:rsid w:val="004A26F5"/>
    <w:rsid w:val="004A2DAD"/>
    <w:rsid w:val="004A2E19"/>
    <w:rsid w:val="004A2EF8"/>
    <w:rsid w:val="004A3A21"/>
    <w:rsid w:val="004A3E16"/>
    <w:rsid w:val="004A407A"/>
    <w:rsid w:val="004A4E3B"/>
    <w:rsid w:val="004A6110"/>
    <w:rsid w:val="004A61B8"/>
    <w:rsid w:val="004A6415"/>
    <w:rsid w:val="004A64F9"/>
    <w:rsid w:val="004A65F4"/>
    <w:rsid w:val="004A6D2C"/>
    <w:rsid w:val="004B026C"/>
    <w:rsid w:val="004B0271"/>
    <w:rsid w:val="004B0BE8"/>
    <w:rsid w:val="004B0E4A"/>
    <w:rsid w:val="004B1075"/>
    <w:rsid w:val="004B18F4"/>
    <w:rsid w:val="004B1A98"/>
    <w:rsid w:val="004B2463"/>
    <w:rsid w:val="004B2E9D"/>
    <w:rsid w:val="004B305F"/>
    <w:rsid w:val="004B34C4"/>
    <w:rsid w:val="004B34E8"/>
    <w:rsid w:val="004B3981"/>
    <w:rsid w:val="004B3A03"/>
    <w:rsid w:val="004B419F"/>
    <w:rsid w:val="004B4EA9"/>
    <w:rsid w:val="004B5C96"/>
    <w:rsid w:val="004B6124"/>
    <w:rsid w:val="004B619D"/>
    <w:rsid w:val="004B63A0"/>
    <w:rsid w:val="004B6475"/>
    <w:rsid w:val="004B6E50"/>
    <w:rsid w:val="004B71C2"/>
    <w:rsid w:val="004B728F"/>
    <w:rsid w:val="004B7317"/>
    <w:rsid w:val="004B74B1"/>
    <w:rsid w:val="004B75B2"/>
    <w:rsid w:val="004B75C6"/>
    <w:rsid w:val="004C02C5"/>
    <w:rsid w:val="004C0BF0"/>
    <w:rsid w:val="004C0D40"/>
    <w:rsid w:val="004C114F"/>
    <w:rsid w:val="004C11A9"/>
    <w:rsid w:val="004C27CF"/>
    <w:rsid w:val="004C29D8"/>
    <w:rsid w:val="004C2CA7"/>
    <w:rsid w:val="004C357A"/>
    <w:rsid w:val="004C3592"/>
    <w:rsid w:val="004C3BB6"/>
    <w:rsid w:val="004C45C8"/>
    <w:rsid w:val="004C4F8F"/>
    <w:rsid w:val="004C5F4B"/>
    <w:rsid w:val="004C612E"/>
    <w:rsid w:val="004C61B8"/>
    <w:rsid w:val="004C69FE"/>
    <w:rsid w:val="004C6C0A"/>
    <w:rsid w:val="004C6C6D"/>
    <w:rsid w:val="004C7024"/>
    <w:rsid w:val="004C7257"/>
    <w:rsid w:val="004C77FF"/>
    <w:rsid w:val="004C7DB0"/>
    <w:rsid w:val="004C7FFC"/>
    <w:rsid w:val="004D0223"/>
    <w:rsid w:val="004D030C"/>
    <w:rsid w:val="004D0C4C"/>
    <w:rsid w:val="004D0DA9"/>
    <w:rsid w:val="004D16A3"/>
    <w:rsid w:val="004D1934"/>
    <w:rsid w:val="004D1E41"/>
    <w:rsid w:val="004D2326"/>
    <w:rsid w:val="004D251C"/>
    <w:rsid w:val="004D2E11"/>
    <w:rsid w:val="004D3108"/>
    <w:rsid w:val="004D329C"/>
    <w:rsid w:val="004D34D1"/>
    <w:rsid w:val="004D4523"/>
    <w:rsid w:val="004D4990"/>
    <w:rsid w:val="004D51D6"/>
    <w:rsid w:val="004D6BF2"/>
    <w:rsid w:val="004D6F29"/>
    <w:rsid w:val="004D714E"/>
    <w:rsid w:val="004D7BF5"/>
    <w:rsid w:val="004D7F9C"/>
    <w:rsid w:val="004E037D"/>
    <w:rsid w:val="004E03F4"/>
    <w:rsid w:val="004E068F"/>
    <w:rsid w:val="004E0860"/>
    <w:rsid w:val="004E09CF"/>
    <w:rsid w:val="004E0B75"/>
    <w:rsid w:val="004E0C29"/>
    <w:rsid w:val="004E0DC4"/>
    <w:rsid w:val="004E109C"/>
    <w:rsid w:val="004E1766"/>
    <w:rsid w:val="004E199D"/>
    <w:rsid w:val="004E1D6F"/>
    <w:rsid w:val="004E1DF3"/>
    <w:rsid w:val="004E2393"/>
    <w:rsid w:val="004E3117"/>
    <w:rsid w:val="004E3A2A"/>
    <w:rsid w:val="004E3AB1"/>
    <w:rsid w:val="004E4003"/>
    <w:rsid w:val="004E4626"/>
    <w:rsid w:val="004E4984"/>
    <w:rsid w:val="004E5101"/>
    <w:rsid w:val="004E5380"/>
    <w:rsid w:val="004E6746"/>
    <w:rsid w:val="004E69BE"/>
    <w:rsid w:val="004E6CAC"/>
    <w:rsid w:val="004E6F69"/>
    <w:rsid w:val="004E75BB"/>
    <w:rsid w:val="004E75C1"/>
    <w:rsid w:val="004E777F"/>
    <w:rsid w:val="004E7E4A"/>
    <w:rsid w:val="004F07F2"/>
    <w:rsid w:val="004F07F9"/>
    <w:rsid w:val="004F0A50"/>
    <w:rsid w:val="004F0D1F"/>
    <w:rsid w:val="004F0E82"/>
    <w:rsid w:val="004F1523"/>
    <w:rsid w:val="004F1847"/>
    <w:rsid w:val="004F1CE1"/>
    <w:rsid w:val="004F1F9E"/>
    <w:rsid w:val="004F28A4"/>
    <w:rsid w:val="004F2CB6"/>
    <w:rsid w:val="004F2E6E"/>
    <w:rsid w:val="004F3015"/>
    <w:rsid w:val="004F313F"/>
    <w:rsid w:val="004F34B9"/>
    <w:rsid w:val="004F367F"/>
    <w:rsid w:val="004F3EEF"/>
    <w:rsid w:val="004F43A7"/>
    <w:rsid w:val="004F447B"/>
    <w:rsid w:val="004F45E0"/>
    <w:rsid w:val="004F497C"/>
    <w:rsid w:val="004F4FAC"/>
    <w:rsid w:val="004F4FE8"/>
    <w:rsid w:val="004F531B"/>
    <w:rsid w:val="004F560C"/>
    <w:rsid w:val="004F5DBB"/>
    <w:rsid w:val="004F60B4"/>
    <w:rsid w:val="004F61A3"/>
    <w:rsid w:val="004F6874"/>
    <w:rsid w:val="004F74F8"/>
    <w:rsid w:val="004F756B"/>
    <w:rsid w:val="004F7922"/>
    <w:rsid w:val="004F7A1F"/>
    <w:rsid w:val="004F7B47"/>
    <w:rsid w:val="0050079C"/>
    <w:rsid w:val="00500CFB"/>
    <w:rsid w:val="0050106A"/>
    <w:rsid w:val="005010BC"/>
    <w:rsid w:val="0050127B"/>
    <w:rsid w:val="00501848"/>
    <w:rsid w:val="00502B31"/>
    <w:rsid w:val="0050434C"/>
    <w:rsid w:val="0050537D"/>
    <w:rsid w:val="0050591C"/>
    <w:rsid w:val="005059BD"/>
    <w:rsid w:val="005060AE"/>
    <w:rsid w:val="0050790B"/>
    <w:rsid w:val="005079E7"/>
    <w:rsid w:val="00507FDF"/>
    <w:rsid w:val="0051037C"/>
    <w:rsid w:val="0051050F"/>
    <w:rsid w:val="0051058B"/>
    <w:rsid w:val="00510DDC"/>
    <w:rsid w:val="00511166"/>
    <w:rsid w:val="00511994"/>
    <w:rsid w:val="005120C0"/>
    <w:rsid w:val="00512217"/>
    <w:rsid w:val="0051242A"/>
    <w:rsid w:val="00512459"/>
    <w:rsid w:val="00512882"/>
    <w:rsid w:val="005131A2"/>
    <w:rsid w:val="005137E4"/>
    <w:rsid w:val="00513BB9"/>
    <w:rsid w:val="0051440E"/>
    <w:rsid w:val="00514480"/>
    <w:rsid w:val="005148CD"/>
    <w:rsid w:val="00515180"/>
    <w:rsid w:val="005157F5"/>
    <w:rsid w:val="00515973"/>
    <w:rsid w:val="00516069"/>
    <w:rsid w:val="00517414"/>
    <w:rsid w:val="00517AC8"/>
    <w:rsid w:val="00517C3E"/>
    <w:rsid w:val="00517C8C"/>
    <w:rsid w:val="005207D8"/>
    <w:rsid w:val="0052091D"/>
    <w:rsid w:val="005212F4"/>
    <w:rsid w:val="00521908"/>
    <w:rsid w:val="005224BC"/>
    <w:rsid w:val="00522928"/>
    <w:rsid w:val="00522FF1"/>
    <w:rsid w:val="00523946"/>
    <w:rsid w:val="0052397A"/>
    <w:rsid w:val="005256D6"/>
    <w:rsid w:val="00525AD8"/>
    <w:rsid w:val="00526429"/>
    <w:rsid w:val="005266C1"/>
    <w:rsid w:val="005267F4"/>
    <w:rsid w:val="005269D3"/>
    <w:rsid w:val="00527317"/>
    <w:rsid w:val="00527ED6"/>
    <w:rsid w:val="0053024F"/>
    <w:rsid w:val="0053067E"/>
    <w:rsid w:val="00531064"/>
    <w:rsid w:val="005312CB"/>
    <w:rsid w:val="005313B2"/>
    <w:rsid w:val="00531911"/>
    <w:rsid w:val="00531E92"/>
    <w:rsid w:val="005324D7"/>
    <w:rsid w:val="005326F0"/>
    <w:rsid w:val="00532764"/>
    <w:rsid w:val="00532AA5"/>
    <w:rsid w:val="00532C5F"/>
    <w:rsid w:val="00533233"/>
    <w:rsid w:val="005335A2"/>
    <w:rsid w:val="00533D13"/>
    <w:rsid w:val="00533DEC"/>
    <w:rsid w:val="00534026"/>
    <w:rsid w:val="00534D55"/>
    <w:rsid w:val="00535B53"/>
    <w:rsid w:val="00536B03"/>
    <w:rsid w:val="00537456"/>
    <w:rsid w:val="0053790C"/>
    <w:rsid w:val="00537B3D"/>
    <w:rsid w:val="00540401"/>
    <w:rsid w:val="005405B2"/>
    <w:rsid w:val="0054076A"/>
    <w:rsid w:val="00540D47"/>
    <w:rsid w:val="00540EE7"/>
    <w:rsid w:val="00541A22"/>
    <w:rsid w:val="00541EAD"/>
    <w:rsid w:val="005424C2"/>
    <w:rsid w:val="005426B2"/>
    <w:rsid w:val="00543519"/>
    <w:rsid w:val="00543640"/>
    <w:rsid w:val="0054390E"/>
    <w:rsid w:val="00544019"/>
    <w:rsid w:val="00544207"/>
    <w:rsid w:val="005444C6"/>
    <w:rsid w:val="00544BF9"/>
    <w:rsid w:val="00544F05"/>
    <w:rsid w:val="00544FCC"/>
    <w:rsid w:val="005454B8"/>
    <w:rsid w:val="00545ACB"/>
    <w:rsid w:val="00545D4A"/>
    <w:rsid w:val="00545DB9"/>
    <w:rsid w:val="005462ED"/>
    <w:rsid w:val="00546585"/>
    <w:rsid w:val="005466CD"/>
    <w:rsid w:val="0054680A"/>
    <w:rsid w:val="00546A53"/>
    <w:rsid w:val="00546BF8"/>
    <w:rsid w:val="00547508"/>
    <w:rsid w:val="00547BA2"/>
    <w:rsid w:val="00550AC5"/>
    <w:rsid w:val="00550B7E"/>
    <w:rsid w:val="00551052"/>
    <w:rsid w:val="005524ED"/>
    <w:rsid w:val="00553F91"/>
    <w:rsid w:val="00554007"/>
    <w:rsid w:val="005545F4"/>
    <w:rsid w:val="00554C03"/>
    <w:rsid w:val="00554C58"/>
    <w:rsid w:val="00554D5D"/>
    <w:rsid w:val="005550F9"/>
    <w:rsid w:val="00556338"/>
    <w:rsid w:val="00556441"/>
    <w:rsid w:val="00557031"/>
    <w:rsid w:val="00557F87"/>
    <w:rsid w:val="00560FCB"/>
    <w:rsid w:val="00561001"/>
    <w:rsid w:val="0056111C"/>
    <w:rsid w:val="00561140"/>
    <w:rsid w:val="00561412"/>
    <w:rsid w:val="00561903"/>
    <w:rsid w:val="00561A9B"/>
    <w:rsid w:val="00561E54"/>
    <w:rsid w:val="00561F73"/>
    <w:rsid w:val="005621F7"/>
    <w:rsid w:val="00562644"/>
    <w:rsid w:val="0056278F"/>
    <w:rsid w:val="00562CCB"/>
    <w:rsid w:val="00562FB1"/>
    <w:rsid w:val="00563022"/>
    <w:rsid w:val="00563068"/>
    <w:rsid w:val="005630E5"/>
    <w:rsid w:val="0056376A"/>
    <w:rsid w:val="00563B3C"/>
    <w:rsid w:val="0056419C"/>
    <w:rsid w:val="00564DA7"/>
    <w:rsid w:val="00565204"/>
    <w:rsid w:val="005652A0"/>
    <w:rsid w:val="00565473"/>
    <w:rsid w:val="00565DAC"/>
    <w:rsid w:val="00565F0D"/>
    <w:rsid w:val="005662DC"/>
    <w:rsid w:val="00566329"/>
    <w:rsid w:val="005668B9"/>
    <w:rsid w:val="00566BE5"/>
    <w:rsid w:val="00566C86"/>
    <w:rsid w:val="00566E39"/>
    <w:rsid w:val="0056704E"/>
    <w:rsid w:val="00567623"/>
    <w:rsid w:val="00567892"/>
    <w:rsid w:val="005701C2"/>
    <w:rsid w:val="00570763"/>
    <w:rsid w:val="00570A4D"/>
    <w:rsid w:val="0057200B"/>
    <w:rsid w:val="00572297"/>
    <w:rsid w:val="0057345D"/>
    <w:rsid w:val="0057347D"/>
    <w:rsid w:val="00573560"/>
    <w:rsid w:val="005748AC"/>
    <w:rsid w:val="00574E7B"/>
    <w:rsid w:val="00574F36"/>
    <w:rsid w:val="00575015"/>
    <w:rsid w:val="00576B5C"/>
    <w:rsid w:val="005770CC"/>
    <w:rsid w:val="00577611"/>
    <w:rsid w:val="005802F9"/>
    <w:rsid w:val="005806D5"/>
    <w:rsid w:val="00580DFC"/>
    <w:rsid w:val="0058134C"/>
    <w:rsid w:val="005815CD"/>
    <w:rsid w:val="00582390"/>
    <w:rsid w:val="005827A7"/>
    <w:rsid w:val="00583D43"/>
    <w:rsid w:val="00583EBE"/>
    <w:rsid w:val="005846C3"/>
    <w:rsid w:val="00584E9D"/>
    <w:rsid w:val="00584F04"/>
    <w:rsid w:val="0058544C"/>
    <w:rsid w:val="00585623"/>
    <w:rsid w:val="005857F7"/>
    <w:rsid w:val="005865E9"/>
    <w:rsid w:val="005868FD"/>
    <w:rsid w:val="00587D7B"/>
    <w:rsid w:val="005904DB"/>
    <w:rsid w:val="005905ED"/>
    <w:rsid w:val="00590958"/>
    <w:rsid w:val="00590D11"/>
    <w:rsid w:val="00591BA6"/>
    <w:rsid w:val="00592825"/>
    <w:rsid w:val="005929A8"/>
    <w:rsid w:val="005937F3"/>
    <w:rsid w:val="00594437"/>
    <w:rsid w:val="005945D8"/>
    <w:rsid w:val="00594B70"/>
    <w:rsid w:val="00596CFA"/>
    <w:rsid w:val="00596EC6"/>
    <w:rsid w:val="005975CE"/>
    <w:rsid w:val="00597B24"/>
    <w:rsid w:val="005A0088"/>
    <w:rsid w:val="005A04F6"/>
    <w:rsid w:val="005A0775"/>
    <w:rsid w:val="005A0E39"/>
    <w:rsid w:val="005A0E3C"/>
    <w:rsid w:val="005A14F0"/>
    <w:rsid w:val="005A1861"/>
    <w:rsid w:val="005A1A31"/>
    <w:rsid w:val="005A276D"/>
    <w:rsid w:val="005A2B00"/>
    <w:rsid w:val="005A361D"/>
    <w:rsid w:val="005A36C2"/>
    <w:rsid w:val="005A3719"/>
    <w:rsid w:val="005A3DD7"/>
    <w:rsid w:val="005A40FA"/>
    <w:rsid w:val="005A4484"/>
    <w:rsid w:val="005A48EB"/>
    <w:rsid w:val="005A4C20"/>
    <w:rsid w:val="005A4F48"/>
    <w:rsid w:val="005A52F7"/>
    <w:rsid w:val="005A54F1"/>
    <w:rsid w:val="005A57B8"/>
    <w:rsid w:val="005A5DDE"/>
    <w:rsid w:val="005A64A8"/>
    <w:rsid w:val="005A65C5"/>
    <w:rsid w:val="005A6875"/>
    <w:rsid w:val="005A7016"/>
    <w:rsid w:val="005A7A32"/>
    <w:rsid w:val="005A7F85"/>
    <w:rsid w:val="005B00DD"/>
    <w:rsid w:val="005B03B1"/>
    <w:rsid w:val="005B07D5"/>
    <w:rsid w:val="005B1A8A"/>
    <w:rsid w:val="005B1AAB"/>
    <w:rsid w:val="005B2578"/>
    <w:rsid w:val="005B2930"/>
    <w:rsid w:val="005B2B87"/>
    <w:rsid w:val="005B2FAA"/>
    <w:rsid w:val="005B33C8"/>
    <w:rsid w:val="005B387B"/>
    <w:rsid w:val="005B3B01"/>
    <w:rsid w:val="005B4333"/>
    <w:rsid w:val="005B4588"/>
    <w:rsid w:val="005B48BE"/>
    <w:rsid w:val="005B531C"/>
    <w:rsid w:val="005B58F7"/>
    <w:rsid w:val="005B5981"/>
    <w:rsid w:val="005B5994"/>
    <w:rsid w:val="005B6474"/>
    <w:rsid w:val="005B65AC"/>
    <w:rsid w:val="005B6639"/>
    <w:rsid w:val="005B666D"/>
    <w:rsid w:val="005B667A"/>
    <w:rsid w:val="005B670A"/>
    <w:rsid w:val="005B6865"/>
    <w:rsid w:val="005B7EDF"/>
    <w:rsid w:val="005C039B"/>
    <w:rsid w:val="005C059F"/>
    <w:rsid w:val="005C07CE"/>
    <w:rsid w:val="005C0806"/>
    <w:rsid w:val="005C0B8F"/>
    <w:rsid w:val="005C194E"/>
    <w:rsid w:val="005C1BC5"/>
    <w:rsid w:val="005C1C83"/>
    <w:rsid w:val="005C1DB1"/>
    <w:rsid w:val="005C226F"/>
    <w:rsid w:val="005C2294"/>
    <w:rsid w:val="005C2E48"/>
    <w:rsid w:val="005C3344"/>
    <w:rsid w:val="005C4E4D"/>
    <w:rsid w:val="005C58F2"/>
    <w:rsid w:val="005C5A97"/>
    <w:rsid w:val="005C5F77"/>
    <w:rsid w:val="005C6AAB"/>
    <w:rsid w:val="005C6D5D"/>
    <w:rsid w:val="005C6F4A"/>
    <w:rsid w:val="005C6FD0"/>
    <w:rsid w:val="005C76F7"/>
    <w:rsid w:val="005D01C3"/>
    <w:rsid w:val="005D05FF"/>
    <w:rsid w:val="005D0FB4"/>
    <w:rsid w:val="005D1176"/>
    <w:rsid w:val="005D1230"/>
    <w:rsid w:val="005D1747"/>
    <w:rsid w:val="005D266D"/>
    <w:rsid w:val="005D306D"/>
    <w:rsid w:val="005D3327"/>
    <w:rsid w:val="005D3565"/>
    <w:rsid w:val="005D3720"/>
    <w:rsid w:val="005D379F"/>
    <w:rsid w:val="005D4657"/>
    <w:rsid w:val="005D4854"/>
    <w:rsid w:val="005D5BCF"/>
    <w:rsid w:val="005D65BF"/>
    <w:rsid w:val="005D6A90"/>
    <w:rsid w:val="005D6D84"/>
    <w:rsid w:val="005D70A1"/>
    <w:rsid w:val="005D79F2"/>
    <w:rsid w:val="005D7CB1"/>
    <w:rsid w:val="005D7F57"/>
    <w:rsid w:val="005E0067"/>
    <w:rsid w:val="005E0141"/>
    <w:rsid w:val="005E09CA"/>
    <w:rsid w:val="005E1054"/>
    <w:rsid w:val="005E1069"/>
    <w:rsid w:val="005E1AB4"/>
    <w:rsid w:val="005E255B"/>
    <w:rsid w:val="005E2CF7"/>
    <w:rsid w:val="005E2DFA"/>
    <w:rsid w:val="005E3D86"/>
    <w:rsid w:val="005E4156"/>
    <w:rsid w:val="005E4543"/>
    <w:rsid w:val="005E4A1C"/>
    <w:rsid w:val="005E546D"/>
    <w:rsid w:val="005E56C9"/>
    <w:rsid w:val="005E5CF7"/>
    <w:rsid w:val="005E5FF0"/>
    <w:rsid w:val="005E6352"/>
    <w:rsid w:val="005E642A"/>
    <w:rsid w:val="005E65A7"/>
    <w:rsid w:val="005E721E"/>
    <w:rsid w:val="005F0857"/>
    <w:rsid w:val="005F0AE3"/>
    <w:rsid w:val="005F0C68"/>
    <w:rsid w:val="005F1470"/>
    <w:rsid w:val="005F15A9"/>
    <w:rsid w:val="005F217C"/>
    <w:rsid w:val="005F2807"/>
    <w:rsid w:val="005F2CD5"/>
    <w:rsid w:val="005F2FE9"/>
    <w:rsid w:val="005F3382"/>
    <w:rsid w:val="005F3720"/>
    <w:rsid w:val="005F4F00"/>
    <w:rsid w:val="005F5506"/>
    <w:rsid w:val="005F5A0D"/>
    <w:rsid w:val="005F60DF"/>
    <w:rsid w:val="005F615B"/>
    <w:rsid w:val="005F61DF"/>
    <w:rsid w:val="005F680A"/>
    <w:rsid w:val="005F6880"/>
    <w:rsid w:val="005F6B3E"/>
    <w:rsid w:val="005F6C17"/>
    <w:rsid w:val="005F6ED2"/>
    <w:rsid w:val="005F745B"/>
    <w:rsid w:val="005F77F8"/>
    <w:rsid w:val="005F7CA8"/>
    <w:rsid w:val="00600DE1"/>
    <w:rsid w:val="00600EA2"/>
    <w:rsid w:val="00601506"/>
    <w:rsid w:val="00601596"/>
    <w:rsid w:val="00601C92"/>
    <w:rsid w:val="00601F66"/>
    <w:rsid w:val="00602764"/>
    <w:rsid w:val="00602AFF"/>
    <w:rsid w:val="00602B29"/>
    <w:rsid w:val="00602DAD"/>
    <w:rsid w:val="00603373"/>
    <w:rsid w:val="006036D0"/>
    <w:rsid w:val="00603B1C"/>
    <w:rsid w:val="00603B9C"/>
    <w:rsid w:val="0060416A"/>
    <w:rsid w:val="006042CD"/>
    <w:rsid w:val="00605217"/>
    <w:rsid w:val="006054A5"/>
    <w:rsid w:val="006059E4"/>
    <w:rsid w:val="00605D60"/>
    <w:rsid w:val="006062A0"/>
    <w:rsid w:val="006069AD"/>
    <w:rsid w:val="00607015"/>
    <w:rsid w:val="0061098D"/>
    <w:rsid w:val="00610B78"/>
    <w:rsid w:val="006111F7"/>
    <w:rsid w:val="00611B59"/>
    <w:rsid w:val="00611FBA"/>
    <w:rsid w:val="00612098"/>
    <w:rsid w:val="006121A1"/>
    <w:rsid w:val="0061272A"/>
    <w:rsid w:val="006130D0"/>
    <w:rsid w:val="0061355D"/>
    <w:rsid w:val="006139F7"/>
    <w:rsid w:val="00613AA2"/>
    <w:rsid w:val="00614906"/>
    <w:rsid w:val="006150E2"/>
    <w:rsid w:val="0061517F"/>
    <w:rsid w:val="00615276"/>
    <w:rsid w:val="006155F1"/>
    <w:rsid w:val="00615846"/>
    <w:rsid w:val="006160F0"/>
    <w:rsid w:val="0061618F"/>
    <w:rsid w:val="0061624B"/>
    <w:rsid w:val="006166AD"/>
    <w:rsid w:val="00616C1E"/>
    <w:rsid w:val="00617EFC"/>
    <w:rsid w:val="00620055"/>
    <w:rsid w:val="00620311"/>
    <w:rsid w:val="00620336"/>
    <w:rsid w:val="006204B3"/>
    <w:rsid w:val="006204C2"/>
    <w:rsid w:val="006212D3"/>
    <w:rsid w:val="00621639"/>
    <w:rsid w:val="00622B22"/>
    <w:rsid w:val="00622F67"/>
    <w:rsid w:val="0062351E"/>
    <w:rsid w:val="00623571"/>
    <w:rsid w:val="00623A5E"/>
    <w:rsid w:val="00625008"/>
    <w:rsid w:val="0062548B"/>
    <w:rsid w:val="00626710"/>
    <w:rsid w:val="00626930"/>
    <w:rsid w:val="00626AD3"/>
    <w:rsid w:val="00626BAC"/>
    <w:rsid w:val="00626CB7"/>
    <w:rsid w:val="006270F9"/>
    <w:rsid w:val="006271C3"/>
    <w:rsid w:val="00627B14"/>
    <w:rsid w:val="0063001E"/>
    <w:rsid w:val="00630023"/>
    <w:rsid w:val="006308EE"/>
    <w:rsid w:val="00630C70"/>
    <w:rsid w:val="00630D3B"/>
    <w:rsid w:val="00630D67"/>
    <w:rsid w:val="00631005"/>
    <w:rsid w:val="006319BC"/>
    <w:rsid w:val="00631C79"/>
    <w:rsid w:val="00632727"/>
    <w:rsid w:val="0063283D"/>
    <w:rsid w:val="00632E1D"/>
    <w:rsid w:val="00633769"/>
    <w:rsid w:val="00633FE3"/>
    <w:rsid w:val="00634276"/>
    <w:rsid w:val="00634570"/>
    <w:rsid w:val="006345C4"/>
    <w:rsid w:val="0063487C"/>
    <w:rsid w:val="0063515F"/>
    <w:rsid w:val="00635B73"/>
    <w:rsid w:val="00635BB7"/>
    <w:rsid w:val="00636CC7"/>
    <w:rsid w:val="006372D0"/>
    <w:rsid w:val="00637F27"/>
    <w:rsid w:val="006405EC"/>
    <w:rsid w:val="00640778"/>
    <w:rsid w:val="00640A4D"/>
    <w:rsid w:val="00640EA2"/>
    <w:rsid w:val="006418F2"/>
    <w:rsid w:val="00641A84"/>
    <w:rsid w:val="00641B05"/>
    <w:rsid w:val="00641DA1"/>
    <w:rsid w:val="00641E5B"/>
    <w:rsid w:val="006420C4"/>
    <w:rsid w:val="0064277A"/>
    <w:rsid w:val="00642C69"/>
    <w:rsid w:val="0064330A"/>
    <w:rsid w:val="00643AA5"/>
    <w:rsid w:val="00643F89"/>
    <w:rsid w:val="00644334"/>
    <w:rsid w:val="0064487C"/>
    <w:rsid w:val="00644BED"/>
    <w:rsid w:val="00644E2E"/>
    <w:rsid w:val="00645A3A"/>
    <w:rsid w:val="00645B87"/>
    <w:rsid w:val="00645CB4"/>
    <w:rsid w:val="00646084"/>
    <w:rsid w:val="0064645C"/>
    <w:rsid w:val="006468ED"/>
    <w:rsid w:val="00647664"/>
    <w:rsid w:val="00650D19"/>
    <w:rsid w:val="00651973"/>
    <w:rsid w:val="00652CF5"/>
    <w:rsid w:val="0065343E"/>
    <w:rsid w:val="006536BB"/>
    <w:rsid w:val="0065398F"/>
    <w:rsid w:val="00653C7C"/>
    <w:rsid w:val="00654252"/>
    <w:rsid w:val="006543B7"/>
    <w:rsid w:val="00654E8E"/>
    <w:rsid w:val="00654EA5"/>
    <w:rsid w:val="006555D9"/>
    <w:rsid w:val="0065587E"/>
    <w:rsid w:val="006558CD"/>
    <w:rsid w:val="00655C26"/>
    <w:rsid w:val="0065637A"/>
    <w:rsid w:val="00656998"/>
    <w:rsid w:val="00656E4D"/>
    <w:rsid w:val="00656FE6"/>
    <w:rsid w:val="006574AF"/>
    <w:rsid w:val="006576BA"/>
    <w:rsid w:val="006600BF"/>
    <w:rsid w:val="00660522"/>
    <w:rsid w:val="00660AF7"/>
    <w:rsid w:val="00660D3E"/>
    <w:rsid w:val="00661691"/>
    <w:rsid w:val="00662D3D"/>
    <w:rsid w:val="00662F1F"/>
    <w:rsid w:val="00663288"/>
    <w:rsid w:val="00663D15"/>
    <w:rsid w:val="006640F1"/>
    <w:rsid w:val="00665030"/>
    <w:rsid w:val="00665670"/>
    <w:rsid w:val="006659BC"/>
    <w:rsid w:val="006659EA"/>
    <w:rsid w:val="006661E8"/>
    <w:rsid w:val="00666424"/>
    <w:rsid w:val="0066676C"/>
    <w:rsid w:val="006673B9"/>
    <w:rsid w:val="0066790C"/>
    <w:rsid w:val="00667FF0"/>
    <w:rsid w:val="006704AE"/>
    <w:rsid w:val="00670C7C"/>
    <w:rsid w:val="00671480"/>
    <w:rsid w:val="006717E7"/>
    <w:rsid w:val="00671FD5"/>
    <w:rsid w:val="006720BC"/>
    <w:rsid w:val="00672906"/>
    <w:rsid w:val="00672C73"/>
    <w:rsid w:val="00672F54"/>
    <w:rsid w:val="00673A10"/>
    <w:rsid w:val="00673B64"/>
    <w:rsid w:val="006753AC"/>
    <w:rsid w:val="00675430"/>
    <w:rsid w:val="006755F0"/>
    <w:rsid w:val="00675749"/>
    <w:rsid w:val="006759FE"/>
    <w:rsid w:val="00677382"/>
    <w:rsid w:val="0067772D"/>
    <w:rsid w:val="00677991"/>
    <w:rsid w:val="00677AD2"/>
    <w:rsid w:val="00680326"/>
    <w:rsid w:val="00680714"/>
    <w:rsid w:val="0068071D"/>
    <w:rsid w:val="00680C6B"/>
    <w:rsid w:val="006811F3"/>
    <w:rsid w:val="00681240"/>
    <w:rsid w:val="00681294"/>
    <w:rsid w:val="00682041"/>
    <w:rsid w:val="00683068"/>
    <w:rsid w:val="00683978"/>
    <w:rsid w:val="00683DAD"/>
    <w:rsid w:val="00684592"/>
    <w:rsid w:val="00684963"/>
    <w:rsid w:val="00685033"/>
    <w:rsid w:val="0068517F"/>
    <w:rsid w:val="00685649"/>
    <w:rsid w:val="00685D65"/>
    <w:rsid w:val="00685FC8"/>
    <w:rsid w:val="00686E80"/>
    <w:rsid w:val="0068790B"/>
    <w:rsid w:val="00687AF2"/>
    <w:rsid w:val="006901AC"/>
    <w:rsid w:val="00690C8D"/>
    <w:rsid w:val="00691849"/>
    <w:rsid w:val="00691890"/>
    <w:rsid w:val="00691AAD"/>
    <w:rsid w:val="00692416"/>
    <w:rsid w:val="00692AFF"/>
    <w:rsid w:val="00692D2D"/>
    <w:rsid w:val="00693B73"/>
    <w:rsid w:val="006945A1"/>
    <w:rsid w:val="00694A53"/>
    <w:rsid w:val="006952DE"/>
    <w:rsid w:val="00695985"/>
    <w:rsid w:val="00695C78"/>
    <w:rsid w:val="00695E6C"/>
    <w:rsid w:val="00695EAC"/>
    <w:rsid w:val="00696C79"/>
    <w:rsid w:val="00696F9C"/>
    <w:rsid w:val="00696FF6"/>
    <w:rsid w:val="00697068"/>
    <w:rsid w:val="006977DE"/>
    <w:rsid w:val="00697D5F"/>
    <w:rsid w:val="006A030D"/>
    <w:rsid w:val="006A035B"/>
    <w:rsid w:val="006A0582"/>
    <w:rsid w:val="006A060C"/>
    <w:rsid w:val="006A06F8"/>
    <w:rsid w:val="006A071C"/>
    <w:rsid w:val="006A0DC7"/>
    <w:rsid w:val="006A150D"/>
    <w:rsid w:val="006A1B00"/>
    <w:rsid w:val="006A2766"/>
    <w:rsid w:val="006A2C36"/>
    <w:rsid w:val="006A39D0"/>
    <w:rsid w:val="006A3E1A"/>
    <w:rsid w:val="006A3E91"/>
    <w:rsid w:val="006A42E9"/>
    <w:rsid w:val="006A430B"/>
    <w:rsid w:val="006A4321"/>
    <w:rsid w:val="006A4C21"/>
    <w:rsid w:val="006A4E20"/>
    <w:rsid w:val="006A4F11"/>
    <w:rsid w:val="006A563C"/>
    <w:rsid w:val="006A5A6F"/>
    <w:rsid w:val="006A5F7E"/>
    <w:rsid w:val="006A6786"/>
    <w:rsid w:val="006A7C29"/>
    <w:rsid w:val="006B0580"/>
    <w:rsid w:val="006B0DA2"/>
    <w:rsid w:val="006B0F70"/>
    <w:rsid w:val="006B1060"/>
    <w:rsid w:val="006B1486"/>
    <w:rsid w:val="006B169F"/>
    <w:rsid w:val="006B1BEB"/>
    <w:rsid w:val="006B1D06"/>
    <w:rsid w:val="006B2506"/>
    <w:rsid w:val="006B2823"/>
    <w:rsid w:val="006B29DC"/>
    <w:rsid w:val="006B2F60"/>
    <w:rsid w:val="006B33DB"/>
    <w:rsid w:val="006B3669"/>
    <w:rsid w:val="006B36E5"/>
    <w:rsid w:val="006B3D00"/>
    <w:rsid w:val="006B4CF8"/>
    <w:rsid w:val="006B506B"/>
    <w:rsid w:val="006B543E"/>
    <w:rsid w:val="006B54E8"/>
    <w:rsid w:val="006B5FBC"/>
    <w:rsid w:val="006B6ED2"/>
    <w:rsid w:val="006B7F74"/>
    <w:rsid w:val="006C0230"/>
    <w:rsid w:val="006C05C7"/>
    <w:rsid w:val="006C25AB"/>
    <w:rsid w:val="006C2DA6"/>
    <w:rsid w:val="006C3581"/>
    <w:rsid w:val="006C3681"/>
    <w:rsid w:val="006C39A0"/>
    <w:rsid w:val="006C3D7B"/>
    <w:rsid w:val="006C3EFE"/>
    <w:rsid w:val="006C46C7"/>
    <w:rsid w:val="006C4767"/>
    <w:rsid w:val="006C4A1A"/>
    <w:rsid w:val="006C4D02"/>
    <w:rsid w:val="006C53A4"/>
    <w:rsid w:val="006C54DF"/>
    <w:rsid w:val="006C5D5D"/>
    <w:rsid w:val="006C627E"/>
    <w:rsid w:val="006C6303"/>
    <w:rsid w:val="006C6A51"/>
    <w:rsid w:val="006C6EBD"/>
    <w:rsid w:val="006C7021"/>
    <w:rsid w:val="006C7E04"/>
    <w:rsid w:val="006C7F79"/>
    <w:rsid w:val="006D0004"/>
    <w:rsid w:val="006D015F"/>
    <w:rsid w:val="006D060E"/>
    <w:rsid w:val="006D0681"/>
    <w:rsid w:val="006D0A80"/>
    <w:rsid w:val="006D0AE8"/>
    <w:rsid w:val="006D135C"/>
    <w:rsid w:val="006D138D"/>
    <w:rsid w:val="006D13B2"/>
    <w:rsid w:val="006D1AD6"/>
    <w:rsid w:val="006D2E32"/>
    <w:rsid w:val="006D2F72"/>
    <w:rsid w:val="006D34FA"/>
    <w:rsid w:val="006D43C1"/>
    <w:rsid w:val="006D5442"/>
    <w:rsid w:val="006D6B58"/>
    <w:rsid w:val="006D6E4E"/>
    <w:rsid w:val="006D7823"/>
    <w:rsid w:val="006D7A7B"/>
    <w:rsid w:val="006D7A8E"/>
    <w:rsid w:val="006D7C59"/>
    <w:rsid w:val="006E00E3"/>
    <w:rsid w:val="006E045C"/>
    <w:rsid w:val="006E0569"/>
    <w:rsid w:val="006E065E"/>
    <w:rsid w:val="006E0849"/>
    <w:rsid w:val="006E0E8B"/>
    <w:rsid w:val="006E11D6"/>
    <w:rsid w:val="006E17AC"/>
    <w:rsid w:val="006E189B"/>
    <w:rsid w:val="006E20D9"/>
    <w:rsid w:val="006E27DC"/>
    <w:rsid w:val="006E2902"/>
    <w:rsid w:val="006E2F9D"/>
    <w:rsid w:val="006E37C6"/>
    <w:rsid w:val="006E3CF3"/>
    <w:rsid w:val="006E3D94"/>
    <w:rsid w:val="006E41ED"/>
    <w:rsid w:val="006E4667"/>
    <w:rsid w:val="006E46B7"/>
    <w:rsid w:val="006E475A"/>
    <w:rsid w:val="006E486D"/>
    <w:rsid w:val="006E4880"/>
    <w:rsid w:val="006E48BB"/>
    <w:rsid w:val="006E727B"/>
    <w:rsid w:val="006E76C8"/>
    <w:rsid w:val="006E7A92"/>
    <w:rsid w:val="006F01FF"/>
    <w:rsid w:val="006F0CB2"/>
    <w:rsid w:val="006F1DE9"/>
    <w:rsid w:val="006F2046"/>
    <w:rsid w:val="006F259B"/>
    <w:rsid w:val="006F2F59"/>
    <w:rsid w:val="006F311E"/>
    <w:rsid w:val="006F3442"/>
    <w:rsid w:val="006F36A5"/>
    <w:rsid w:val="006F375A"/>
    <w:rsid w:val="006F41F4"/>
    <w:rsid w:val="006F4576"/>
    <w:rsid w:val="006F5813"/>
    <w:rsid w:val="006F59A8"/>
    <w:rsid w:val="006F5A1D"/>
    <w:rsid w:val="006F61F2"/>
    <w:rsid w:val="006F71A6"/>
    <w:rsid w:val="006F7974"/>
    <w:rsid w:val="006F7C2C"/>
    <w:rsid w:val="006F7FD5"/>
    <w:rsid w:val="00700405"/>
    <w:rsid w:val="00700D18"/>
    <w:rsid w:val="0070168D"/>
    <w:rsid w:val="00701C36"/>
    <w:rsid w:val="00702F2D"/>
    <w:rsid w:val="0070353F"/>
    <w:rsid w:val="0070415E"/>
    <w:rsid w:val="00704631"/>
    <w:rsid w:val="00704B79"/>
    <w:rsid w:val="00704E7D"/>
    <w:rsid w:val="00705060"/>
    <w:rsid w:val="00705351"/>
    <w:rsid w:val="00705619"/>
    <w:rsid w:val="00705E93"/>
    <w:rsid w:val="007062AF"/>
    <w:rsid w:val="007069AE"/>
    <w:rsid w:val="007069D4"/>
    <w:rsid w:val="00706BCF"/>
    <w:rsid w:val="00706C89"/>
    <w:rsid w:val="00707967"/>
    <w:rsid w:val="00710257"/>
    <w:rsid w:val="00710587"/>
    <w:rsid w:val="007107D5"/>
    <w:rsid w:val="00710959"/>
    <w:rsid w:val="00711114"/>
    <w:rsid w:val="007119DC"/>
    <w:rsid w:val="00711CC7"/>
    <w:rsid w:val="0071230A"/>
    <w:rsid w:val="0071294A"/>
    <w:rsid w:val="00712BDD"/>
    <w:rsid w:val="00712E1E"/>
    <w:rsid w:val="00712F37"/>
    <w:rsid w:val="00713A6B"/>
    <w:rsid w:val="00713A88"/>
    <w:rsid w:val="00713CB5"/>
    <w:rsid w:val="0071499C"/>
    <w:rsid w:val="00714F9D"/>
    <w:rsid w:val="007154D8"/>
    <w:rsid w:val="00715577"/>
    <w:rsid w:val="00715866"/>
    <w:rsid w:val="00715E91"/>
    <w:rsid w:val="0071604D"/>
    <w:rsid w:val="00716B7C"/>
    <w:rsid w:val="00716C67"/>
    <w:rsid w:val="007170AB"/>
    <w:rsid w:val="0071779C"/>
    <w:rsid w:val="00717808"/>
    <w:rsid w:val="007204CF"/>
    <w:rsid w:val="007208A7"/>
    <w:rsid w:val="00720B6A"/>
    <w:rsid w:val="007210F6"/>
    <w:rsid w:val="00721148"/>
    <w:rsid w:val="0072129A"/>
    <w:rsid w:val="00721324"/>
    <w:rsid w:val="0072139F"/>
    <w:rsid w:val="0072198A"/>
    <w:rsid w:val="00721AD9"/>
    <w:rsid w:val="00721FC3"/>
    <w:rsid w:val="0072298D"/>
    <w:rsid w:val="00722A86"/>
    <w:rsid w:val="00722BA8"/>
    <w:rsid w:val="00722BC6"/>
    <w:rsid w:val="00722C69"/>
    <w:rsid w:val="0072311F"/>
    <w:rsid w:val="0072388C"/>
    <w:rsid w:val="0072454E"/>
    <w:rsid w:val="007249D1"/>
    <w:rsid w:val="00724FE4"/>
    <w:rsid w:val="00725829"/>
    <w:rsid w:val="00725D6A"/>
    <w:rsid w:val="007263A2"/>
    <w:rsid w:val="007266B9"/>
    <w:rsid w:val="007267F5"/>
    <w:rsid w:val="00727351"/>
    <w:rsid w:val="00727AC5"/>
    <w:rsid w:val="00727C65"/>
    <w:rsid w:val="00727E08"/>
    <w:rsid w:val="007300F0"/>
    <w:rsid w:val="0073059F"/>
    <w:rsid w:val="00730861"/>
    <w:rsid w:val="00730904"/>
    <w:rsid w:val="00730EF3"/>
    <w:rsid w:val="00731EDE"/>
    <w:rsid w:val="007320CE"/>
    <w:rsid w:val="0073245C"/>
    <w:rsid w:val="00732493"/>
    <w:rsid w:val="00732FE9"/>
    <w:rsid w:val="00733772"/>
    <w:rsid w:val="00733A43"/>
    <w:rsid w:val="00733AE4"/>
    <w:rsid w:val="00733D5F"/>
    <w:rsid w:val="007340E2"/>
    <w:rsid w:val="00734932"/>
    <w:rsid w:val="00735D53"/>
    <w:rsid w:val="0073618A"/>
    <w:rsid w:val="007364A3"/>
    <w:rsid w:val="00736740"/>
    <w:rsid w:val="007378FD"/>
    <w:rsid w:val="007403FE"/>
    <w:rsid w:val="007413EB"/>
    <w:rsid w:val="007413FB"/>
    <w:rsid w:val="00742D32"/>
    <w:rsid w:val="00742DC1"/>
    <w:rsid w:val="00742E9B"/>
    <w:rsid w:val="0074353A"/>
    <w:rsid w:val="00743A4F"/>
    <w:rsid w:val="007444E6"/>
    <w:rsid w:val="0074592C"/>
    <w:rsid w:val="00745C91"/>
    <w:rsid w:val="00745F8B"/>
    <w:rsid w:val="00746098"/>
    <w:rsid w:val="0074649A"/>
    <w:rsid w:val="00746D58"/>
    <w:rsid w:val="007474AB"/>
    <w:rsid w:val="00747578"/>
    <w:rsid w:val="00750D12"/>
    <w:rsid w:val="00751073"/>
    <w:rsid w:val="00751AF2"/>
    <w:rsid w:val="00751B1A"/>
    <w:rsid w:val="00751BD2"/>
    <w:rsid w:val="00751CE5"/>
    <w:rsid w:val="00751E76"/>
    <w:rsid w:val="00752188"/>
    <w:rsid w:val="00752CC6"/>
    <w:rsid w:val="0075339D"/>
    <w:rsid w:val="00753938"/>
    <w:rsid w:val="00753A57"/>
    <w:rsid w:val="007543CE"/>
    <w:rsid w:val="0075497E"/>
    <w:rsid w:val="00754A29"/>
    <w:rsid w:val="00754C88"/>
    <w:rsid w:val="00755B6F"/>
    <w:rsid w:val="00755BCF"/>
    <w:rsid w:val="00756C5F"/>
    <w:rsid w:val="00756D69"/>
    <w:rsid w:val="00757029"/>
    <w:rsid w:val="007571FD"/>
    <w:rsid w:val="0075723D"/>
    <w:rsid w:val="007602D4"/>
    <w:rsid w:val="00760D96"/>
    <w:rsid w:val="0076124A"/>
    <w:rsid w:val="0076161B"/>
    <w:rsid w:val="0076182A"/>
    <w:rsid w:val="00761950"/>
    <w:rsid w:val="00761CB5"/>
    <w:rsid w:val="0076216B"/>
    <w:rsid w:val="00762948"/>
    <w:rsid w:val="00762A81"/>
    <w:rsid w:val="00763137"/>
    <w:rsid w:val="00763AED"/>
    <w:rsid w:val="00763F8B"/>
    <w:rsid w:val="007640F3"/>
    <w:rsid w:val="0076417E"/>
    <w:rsid w:val="00764678"/>
    <w:rsid w:val="0076497F"/>
    <w:rsid w:val="00765CD7"/>
    <w:rsid w:val="007660EC"/>
    <w:rsid w:val="007662C7"/>
    <w:rsid w:val="00766862"/>
    <w:rsid w:val="007675DD"/>
    <w:rsid w:val="007702BF"/>
    <w:rsid w:val="007705F0"/>
    <w:rsid w:val="007715A5"/>
    <w:rsid w:val="00771CAC"/>
    <w:rsid w:val="00772036"/>
    <w:rsid w:val="00773098"/>
    <w:rsid w:val="007739A3"/>
    <w:rsid w:val="00773BD9"/>
    <w:rsid w:val="00773CB0"/>
    <w:rsid w:val="00773D71"/>
    <w:rsid w:val="00775526"/>
    <w:rsid w:val="00775651"/>
    <w:rsid w:val="00775F3F"/>
    <w:rsid w:val="00776357"/>
    <w:rsid w:val="0077710B"/>
    <w:rsid w:val="0077765A"/>
    <w:rsid w:val="007778AE"/>
    <w:rsid w:val="00777B89"/>
    <w:rsid w:val="00777E85"/>
    <w:rsid w:val="00780032"/>
    <w:rsid w:val="00780636"/>
    <w:rsid w:val="00780E86"/>
    <w:rsid w:val="0078108C"/>
    <w:rsid w:val="00781727"/>
    <w:rsid w:val="00781CB1"/>
    <w:rsid w:val="007823E8"/>
    <w:rsid w:val="00782CF3"/>
    <w:rsid w:val="00783959"/>
    <w:rsid w:val="00783BA5"/>
    <w:rsid w:val="00783BDB"/>
    <w:rsid w:val="00784433"/>
    <w:rsid w:val="007844A9"/>
    <w:rsid w:val="00785091"/>
    <w:rsid w:val="0078559F"/>
    <w:rsid w:val="007857F8"/>
    <w:rsid w:val="0078638C"/>
    <w:rsid w:val="007869F9"/>
    <w:rsid w:val="00786CBB"/>
    <w:rsid w:val="00786E21"/>
    <w:rsid w:val="0079038E"/>
    <w:rsid w:val="00790471"/>
    <w:rsid w:val="00790B65"/>
    <w:rsid w:val="00790EBB"/>
    <w:rsid w:val="0079108C"/>
    <w:rsid w:val="00791C6E"/>
    <w:rsid w:val="007921F7"/>
    <w:rsid w:val="00792909"/>
    <w:rsid w:val="00792BC6"/>
    <w:rsid w:val="00792C3F"/>
    <w:rsid w:val="00792EE2"/>
    <w:rsid w:val="00792EFD"/>
    <w:rsid w:val="00793105"/>
    <w:rsid w:val="007931E8"/>
    <w:rsid w:val="00793333"/>
    <w:rsid w:val="00794158"/>
    <w:rsid w:val="00794509"/>
    <w:rsid w:val="00794E46"/>
    <w:rsid w:val="00795146"/>
    <w:rsid w:val="007952DE"/>
    <w:rsid w:val="00795479"/>
    <w:rsid w:val="00795FEA"/>
    <w:rsid w:val="00796292"/>
    <w:rsid w:val="007965D9"/>
    <w:rsid w:val="00796BA2"/>
    <w:rsid w:val="007972D5"/>
    <w:rsid w:val="0079778D"/>
    <w:rsid w:val="00797D3C"/>
    <w:rsid w:val="00797D73"/>
    <w:rsid w:val="007A006C"/>
    <w:rsid w:val="007A0789"/>
    <w:rsid w:val="007A130E"/>
    <w:rsid w:val="007A18B1"/>
    <w:rsid w:val="007A1BBD"/>
    <w:rsid w:val="007A1D66"/>
    <w:rsid w:val="007A1F08"/>
    <w:rsid w:val="007A2555"/>
    <w:rsid w:val="007A25FA"/>
    <w:rsid w:val="007A2DB8"/>
    <w:rsid w:val="007A2FCB"/>
    <w:rsid w:val="007A3520"/>
    <w:rsid w:val="007A3604"/>
    <w:rsid w:val="007A3878"/>
    <w:rsid w:val="007A3D85"/>
    <w:rsid w:val="007A3E0D"/>
    <w:rsid w:val="007A436D"/>
    <w:rsid w:val="007A54F6"/>
    <w:rsid w:val="007A55FE"/>
    <w:rsid w:val="007A582C"/>
    <w:rsid w:val="007A5950"/>
    <w:rsid w:val="007A6D91"/>
    <w:rsid w:val="007A7618"/>
    <w:rsid w:val="007B00C9"/>
    <w:rsid w:val="007B02C7"/>
    <w:rsid w:val="007B0306"/>
    <w:rsid w:val="007B08E4"/>
    <w:rsid w:val="007B0D86"/>
    <w:rsid w:val="007B28C3"/>
    <w:rsid w:val="007B3A8E"/>
    <w:rsid w:val="007B3C11"/>
    <w:rsid w:val="007B3C9B"/>
    <w:rsid w:val="007B4271"/>
    <w:rsid w:val="007B497D"/>
    <w:rsid w:val="007B4EE9"/>
    <w:rsid w:val="007B5234"/>
    <w:rsid w:val="007B54C7"/>
    <w:rsid w:val="007B5637"/>
    <w:rsid w:val="007B5DC5"/>
    <w:rsid w:val="007B5F32"/>
    <w:rsid w:val="007B63FC"/>
    <w:rsid w:val="007B6708"/>
    <w:rsid w:val="007B6C20"/>
    <w:rsid w:val="007B6E8D"/>
    <w:rsid w:val="007B7200"/>
    <w:rsid w:val="007C029E"/>
    <w:rsid w:val="007C0636"/>
    <w:rsid w:val="007C10E4"/>
    <w:rsid w:val="007C17B4"/>
    <w:rsid w:val="007C20F8"/>
    <w:rsid w:val="007C21C5"/>
    <w:rsid w:val="007C2229"/>
    <w:rsid w:val="007C2313"/>
    <w:rsid w:val="007C2BCD"/>
    <w:rsid w:val="007C3590"/>
    <w:rsid w:val="007C387A"/>
    <w:rsid w:val="007C3A0D"/>
    <w:rsid w:val="007C3BFB"/>
    <w:rsid w:val="007C3D2C"/>
    <w:rsid w:val="007C3EB0"/>
    <w:rsid w:val="007C43D6"/>
    <w:rsid w:val="007C47FF"/>
    <w:rsid w:val="007C60A8"/>
    <w:rsid w:val="007C660F"/>
    <w:rsid w:val="007C6664"/>
    <w:rsid w:val="007C66FF"/>
    <w:rsid w:val="007C69AE"/>
    <w:rsid w:val="007C6FE9"/>
    <w:rsid w:val="007C7688"/>
    <w:rsid w:val="007C76E3"/>
    <w:rsid w:val="007C76F3"/>
    <w:rsid w:val="007C7A61"/>
    <w:rsid w:val="007C7B26"/>
    <w:rsid w:val="007C7DD9"/>
    <w:rsid w:val="007D03BC"/>
    <w:rsid w:val="007D0460"/>
    <w:rsid w:val="007D0DC9"/>
    <w:rsid w:val="007D0ECD"/>
    <w:rsid w:val="007D2882"/>
    <w:rsid w:val="007D296C"/>
    <w:rsid w:val="007D2C31"/>
    <w:rsid w:val="007D2E50"/>
    <w:rsid w:val="007D344E"/>
    <w:rsid w:val="007D3C91"/>
    <w:rsid w:val="007D3D74"/>
    <w:rsid w:val="007D445F"/>
    <w:rsid w:val="007D4DED"/>
    <w:rsid w:val="007D5BA2"/>
    <w:rsid w:val="007D5ED3"/>
    <w:rsid w:val="007D602F"/>
    <w:rsid w:val="007D682F"/>
    <w:rsid w:val="007D6FB9"/>
    <w:rsid w:val="007D7211"/>
    <w:rsid w:val="007E0595"/>
    <w:rsid w:val="007E08F1"/>
    <w:rsid w:val="007E0A63"/>
    <w:rsid w:val="007E0C63"/>
    <w:rsid w:val="007E0E05"/>
    <w:rsid w:val="007E0F5D"/>
    <w:rsid w:val="007E23A1"/>
    <w:rsid w:val="007E259F"/>
    <w:rsid w:val="007E278F"/>
    <w:rsid w:val="007E347E"/>
    <w:rsid w:val="007E41A4"/>
    <w:rsid w:val="007E43E3"/>
    <w:rsid w:val="007E54B8"/>
    <w:rsid w:val="007E5D12"/>
    <w:rsid w:val="007E6420"/>
    <w:rsid w:val="007E677F"/>
    <w:rsid w:val="007E6B25"/>
    <w:rsid w:val="007E6C46"/>
    <w:rsid w:val="007E6E06"/>
    <w:rsid w:val="007E6F4A"/>
    <w:rsid w:val="007E79CC"/>
    <w:rsid w:val="007F1124"/>
    <w:rsid w:val="007F131B"/>
    <w:rsid w:val="007F152D"/>
    <w:rsid w:val="007F20C4"/>
    <w:rsid w:val="007F20EE"/>
    <w:rsid w:val="007F23D8"/>
    <w:rsid w:val="007F307A"/>
    <w:rsid w:val="007F30C6"/>
    <w:rsid w:val="007F38FD"/>
    <w:rsid w:val="007F3C18"/>
    <w:rsid w:val="007F4318"/>
    <w:rsid w:val="007F4709"/>
    <w:rsid w:val="007F47DA"/>
    <w:rsid w:val="007F4E52"/>
    <w:rsid w:val="007F4F84"/>
    <w:rsid w:val="007F5382"/>
    <w:rsid w:val="007F55A4"/>
    <w:rsid w:val="007F5D28"/>
    <w:rsid w:val="007F6260"/>
    <w:rsid w:val="007F6542"/>
    <w:rsid w:val="007F682B"/>
    <w:rsid w:val="007F78E8"/>
    <w:rsid w:val="007F7F8F"/>
    <w:rsid w:val="00800509"/>
    <w:rsid w:val="0080078E"/>
    <w:rsid w:val="00800809"/>
    <w:rsid w:val="00800B7F"/>
    <w:rsid w:val="008012B1"/>
    <w:rsid w:val="00801D63"/>
    <w:rsid w:val="0080348B"/>
    <w:rsid w:val="00803D82"/>
    <w:rsid w:val="00803D98"/>
    <w:rsid w:val="008044EA"/>
    <w:rsid w:val="00804982"/>
    <w:rsid w:val="008052CE"/>
    <w:rsid w:val="008058D0"/>
    <w:rsid w:val="00806A4C"/>
    <w:rsid w:val="0080705B"/>
    <w:rsid w:val="0080723C"/>
    <w:rsid w:val="008073FB"/>
    <w:rsid w:val="00807F71"/>
    <w:rsid w:val="0081000F"/>
    <w:rsid w:val="008116CD"/>
    <w:rsid w:val="00812657"/>
    <w:rsid w:val="00812A1A"/>
    <w:rsid w:val="00812DFF"/>
    <w:rsid w:val="0081362F"/>
    <w:rsid w:val="0081383A"/>
    <w:rsid w:val="00813C4A"/>
    <w:rsid w:val="00813CC4"/>
    <w:rsid w:val="0081497F"/>
    <w:rsid w:val="00814A7E"/>
    <w:rsid w:val="00814B90"/>
    <w:rsid w:val="00814FC7"/>
    <w:rsid w:val="0081660C"/>
    <w:rsid w:val="00817195"/>
    <w:rsid w:val="00817416"/>
    <w:rsid w:val="00817420"/>
    <w:rsid w:val="00817658"/>
    <w:rsid w:val="008206AE"/>
    <w:rsid w:val="00820B84"/>
    <w:rsid w:val="00821271"/>
    <w:rsid w:val="00821306"/>
    <w:rsid w:val="008213D9"/>
    <w:rsid w:val="008216CE"/>
    <w:rsid w:val="008218AE"/>
    <w:rsid w:val="00821D85"/>
    <w:rsid w:val="00821E47"/>
    <w:rsid w:val="008220F6"/>
    <w:rsid w:val="00822456"/>
    <w:rsid w:val="00822B33"/>
    <w:rsid w:val="00822F9B"/>
    <w:rsid w:val="00823819"/>
    <w:rsid w:val="00823C4B"/>
    <w:rsid w:val="0082427D"/>
    <w:rsid w:val="00825441"/>
    <w:rsid w:val="00826481"/>
    <w:rsid w:val="00826855"/>
    <w:rsid w:val="0082719F"/>
    <w:rsid w:val="00830052"/>
    <w:rsid w:val="008300D0"/>
    <w:rsid w:val="008308D8"/>
    <w:rsid w:val="008320D2"/>
    <w:rsid w:val="008321CE"/>
    <w:rsid w:val="0083257C"/>
    <w:rsid w:val="00832602"/>
    <w:rsid w:val="0083261B"/>
    <w:rsid w:val="00832B44"/>
    <w:rsid w:val="00832EC9"/>
    <w:rsid w:val="00833307"/>
    <w:rsid w:val="00833530"/>
    <w:rsid w:val="00833583"/>
    <w:rsid w:val="00833A3D"/>
    <w:rsid w:val="00833B5B"/>
    <w:rsid w:val="00833E9A"/>
    <w:rsid w:val="00834FEF"/>
    <w:rsid w:val="00836323"/>
    <w:rsid w:val="008379FF"/>
    <w:rsid w:val="00837BD6"/>
    <w:rsid w:val="00837D3D"/>
    <w:rsid w:val="00837E9B"/>
    <w:rsid w:val="008404AA"/>
    <w:rsid w:val="008406D7"/>
    <w:rsid w:val="0084074F"/>
    <w:rsid w:val="008407BA"/>
    <w:rsid w:val="00840AA3"/>
    <w:rsid w:val="00840AAC"/>
    <w:rsid w:val="0084101C"/>
    <w:rsid w:val="0084181B"/>
    <w:rsid w:val="00841F29"/>
    <w:rsid w:val="008425CC"/>
    <w:rsid w:val="00842DC2"/>
    <w:rsid w:val="0084357B"/>
    <w:rsid w:val="00845431"/>
    <w:rsid w:val="008459BD"/>
    <w:rsid w:val="008465B4"/>
    <w:rsid w:val="00846D25"/>
    <w:rsid w:val="0084708C"/>
    <w:rsid w:val="00850013"/>
    <w:rsid w:val="008500DD"/>
    <w:rsid w:val="00850A0A"/>
    <w:rsid w:val="00850A94"/>
    <w:rsid w:val="00851E96"/>
    <w:rsid w:val="00851F1C"/>
    <w:rsid w:val="00852FA5"/>
    <w:rsid w:val="00853F7D"/>
    <w:rsid w:val="00855064"/>
    <w:rsid w:val="0085517F"/>
    <w:rsid w:val="0085562D"/>
    <w:rsid w:val="008558B8"/>
    <w:rsid w:val="00855A78"/>
    <w:rsid w:val="00856154"/>
    <w:rsid w:val="00856286"/>
    <w:rsid w:val="0085657E"/>
    <w:rsid w:val="00856F0E"/>
    <w:rsid w:val="008573AF"/>
    <w:rsid w:val="008576B0"/>
    <w:rsid w:val="00857BE1"/>
    <w:rsid w:val="00860296"/>
    <w:rsid w:val="008602E3"/>
    <w:rsid w:val="00860DA4"/>
    <w:rsid w:val="00861146"/>
    <w:rsid w:val="00861948"/>
    <w:rsid w:val="00862011"/>
    <w:rsid w:val="00862A15"/>
    <w:rsid w:val="00862CC9"/>
    <w:rsid w:val="00862D8E"/>
    <w:rsid w:val="00862EF2"/>
    <w:rsid w:val="0086598A"/>
    <w:rsid w:val="00865C3D"/>
    <w:rsid w:val="00865F4C"/>
    <w:rsid w:val="00866453"/>
    <w:rsid w:val="0086707F"/>
    <w:rsid w:val="00867501"/>
    <w:rsid w:val="0086793D"/>
    <w:rsid w:val="00867B72"/>
    <w:rsid w:val="00867D8E"/>
    <w:rsid w:val="008700C0"/>
    <w:rsid w:val="0087058B"/>
    <w:rsid w:val="0087099A"/>
    <w:rsid w:val="00870A0E"/>
    <w:rsid w:val="00870D79"/>
    <w:rsid w:val="00871333"/>
    <w:rsid w:val="00871952"/>
    <w:rsid w:val="00872006"/>
    <w:rsid w:val="00872386"/>
    <w:rsid w:val="008726D7"/>
    <w:rsid w:val="00873128"/>
    <w:rsid w:val="008735BC"/>
    <w:rsid w:val="00873AAC"/>
    <w:rsid w:val="00873C61"/>
    <w:rsid w:val="00873DFD"/>
    <w:rsid w:val="008749BF"/>
    <w:rsid w:val="00875542"/>
    <w:rsid w:val="00875E14"/>
    <w:rsid w:val="00875E78"/>
    <w:rsid w:val="0087677E"/>
    <w:rsid w:val="0087712C"/>
    <w:rsid w:val="008776E7"/>
    <w:rsid w:val="00877746"/>
    <w:rsid w:val="00877C5D"/>
    <w:rsid w:val="00880354"/>
    <w:rsid w:val="0088093C"/>
    <w:rsid w:val="00880BC0"/>
    <w:rsid w:val="0088127A"/>
    <w:rsid w:val="00881929"/>
    <w:rsid w:val="00881D59"/>
    <w:rsid w:val="00881FA0"/>
    <w:rsid w:val="00882991"/>
    <w:rsid w:val="00882EC1"/>
    <w:rsid w:val="0088324E"/>
    <w:rsid w:val="0088434F"/>
    <w:rsid w:val="00884371"/>
    <w:rsid w:val="008848E2"/>
    <w:rsid w:val="00884B7A"/>
    <w:rsid w:val="00884D47"/>
    <w:rsid w:val="008856C5"/>
    <w:rsid w:val="00885864"/>
    <w:rsid w:val="00886112"/>
    <w:rsid w:val="00887166"/>
    <w:rsid w:val="008872B3"/>
    <w:rsid w:val="00887392"/>
    <w:rsid w:val="00890A64"/>
    <w:rsid w:val="00890C40"/>
    <w:rsid w:val="0089122E"/>
    <w:rsid w:val="008912A7"/>
    <w:rsid w:val="0089183A"/>
    <w:rsid w:val="008920B4"/>
    <w:rsid w:val="008925EB"/>
    <w:rsid w:val="0089275E"/>
    <w:rsid w:val="008928BE"/>
    <w:rsid w:val="00892B43"/>
    <w:rsid w:val="00893432"/>
    <w:rsid w:val="00893936"/>
    <w:rsid w:val="00893CE2"/>
    <w:rsid w:val="00893F41"/>
    <w:rsid w:val="00895144"/>
    <w:rsid w:val="00895285"/>
    <w:rsid w:val="00895963"/>
    <w:rsid w:val="008959DC"/>
    <w:rsid w:val="0089643A"/>
    <w:rsid w:val="008972B6"/>
    <w:rsid w:val="00897339"/>
    <w:rsid w:val="0089753A"/>
    <w:rsid w:val="00897697"/>
    <w:rsid w:val="008977E1"/>
    <w:rsid w:val="00897BFA"/>
    <w:rsid w:val="00897D19"/>
    <w:rsid w:val="008A0044"/>
    <w:rsid w:val="008A0BFE"/>
    <w:rsid w:val="008A12DE"/>
    <w:rsid w:val="008A1932"/>
    <w:rsid w:val="008A1F8B"/>
    <w:rsid w:val="008A21D9"/>
    <w:rsid w:val="008A232D"/>
    <w:rsid w:val="008A3182"/>
    <w:rsid w:val="008A3C76"/>
    <w:rsid w:val="008A3D54"/>
    <w:rsid w:val="008A3E10"/>
    <w:rsid w:val="008A411C"/>
    <w:rsid w:val="008A4433"/>
    <w:rsid w:val="008A4630"/>
    <w:rsid w:val="008A47CE"/>
    <w:rsid w:val="008A4DFA"/>
    <w:rsid w:val="008A5516"/>
    <w:rsid w:val="008A5F2F"/>
    <w:rsid w:val="008A644A"/>
    <w:rsid w:val="008A67FE"/>
    <w:rsid w:val="008A6BAE"/>
    <w:rsid w:val="008A7350"/>
    <w:rsid w:val="008A7A72"/>
    <w:rsid w:val="008B09F3"/>
    <w:rsid w:val="008B0E75"/>
    <w:rsid w:val="008B111A"/>
    <w:rsid w:val="008B1455"/>
    <w:rsid w:val="008B16E6"/>
    <w:rsid w:val="008B1AB2"/>
    <w:rsid w:val="008B1D9B"/>
    <w:rsid w:val="008B2042"/>
    <w:rsid w:val="008B25F1"/>
    <w:rsid w:val="008B284A"/>
    <w:rsid w:val="008B3567"/>
    <w:rsid w:val="008B36D0"/>
    <w:rsid w:val="008B38AF"/>
    <w:rsid w:val="008B3D7F"/>
    <w:rsid w:val="008B3E1B"/>
    <w:rsid w:val="008B3F4B"/>
    <w:rsid w:val="008B48EC"/>
    <w:rsid w:val="008B4AF0"/>
    <w:rsid w:val="008B4C0A"/>
    <w:rsid w:val="008B518E"/>
    <w:rsid w:val="008B527B"/>
    <w:rsid w:val="008B5AB9"/>
    <w:rsid w:val="008B67E6"/>
    <w:rsid w:val="008B69B8"/>
    <w:rsid w:val="008B7042"/>
    <w:rsid w:val="008B770C"/>
    <w:rsid w:val="008B779B"/>
    <w:rsid w:val="008C0325"/>
    <w:rsid w:val="008C0856"/>
    <w:rsid w:val="008C094A"/>
    <w:rsid w:val="008C0B5D"/>
    <w:rsid w:val="008C10E5"/>
    <w:rsid w:val="008C1570"/>
    <w:rsid w:val="008C1792"/>
    <w:rsid w:val="008C17B2"/>
    <w:rsid w:val="008C1E3E"/>
    <w:rsid w:val="008C1F0E"/>
    <w:rsid w:val="008C1F39"/>
    <w:rsid w:val="008C2059"/>
    <w:rsid w:val="008C2184"/>
    <w:rsid w:val="008C21D0"/>
    <w:rsid w:val="008C2DBC"/>
    <w:rsid w:val="008C385A"/>
    <w:rsid w:val="008C3A4E"/>
    <w:rsid w:val="008C5195"/>
    <w:rsid w:val="008C5371"/>
    <w:rsid w:val="008C623D"/>
    <w:rsid w:val="008C63F0"/>
    <w:rsid w:val="008C65F4"/>
    <w:rsid w:val="008C6665"/>
    <w:rsid w:val="008C6683"/>
    <w:rsid w:val="008C6A49"/>
    <w:rsid w:val="008C6E0C"/>
    <w:rsid w:val="008C7273"/>
    <w:rsid w:val="008C78F8"/>
    <w:rsid w:val="008D05DF"/>
    <w:rsid w:val="008D09E8"/>
    <w:rsid w:val="008D0E65"/>
    <w:rsid w:val="008D110A"/>
    <w:rsid w:val="008D1612"/>
    <w:rsid w:val="008D1E32"/>
    <w:rsid w:val="008D2259"/>
    <w:rsid w:val="008D2531"/>
    <w:rsid w:val="008D2833"/>
    <w:rsid w:val="008D2A5B"/>
    <w:rsid w:val="008D2B3E"/>
    <w:rsid w:val="008D313A"/>
    <w:rsid w:val="008D3381"/>
    <w:rsid w:val="008D33FE"/>
    <w:rsid w:val="008D3B9F"/>
    <w:rsid w:val="008D3D02"/>
    <w:rsid w:val="008D3D5A"/>
    <w:rsid w:val="008D4226"/>
    <w:rsid w:val="008D4D7C"/>
    <w:rsid w:val="008D5432"/>
    <w:rsid w:val="008D54C0"/>
    <w:rsid w:val="008D5558"/>
    <w:rsid w:val="008D5806"/>
    <w:rsid w:val="008D5ED9"/>
    <w:rsid w:val="008D7247"/>
    <w:rsid w:val="008D7567"/>
    <w:rsid w:val="008D76B2"/>
    <w:rsid w:val="008E0EE4"/>
    <w:rsid w:val="008E1271"/>
    <w:rsid w:val="008E12BE"/>
    <w:rsid w:val="008E13FD"/>
    <w:rsid w:val="008E1939"/>
    <w:rsid w:val="008E1C24"/>
    <w:rsid w:val="008E1FC4"/>
    <w:rsid w:val="008E2626"/>
    <w:rsid w:val="008E27A9"/>
    <w:rsid w:val="008E2C19"/>
    <w:rsid w:val="008E2E36"/>
    <w:rsid w:val="008E323C"/>
    <w:rsid w:val="008E32E0"/>
    <w:rsid w:val="008E35A6"/>
    <w:rsid w:val="008E36D9"/>
    <w:rsid w:val="008E3A5C"/>
    <w:rsid w:val="008E3A9A"/>
    <w:rsid w:val="008E3BCB"/>
    <w:rsid w:val="008E429E"/>
    <w:rsid w:val="008E4639"/>
    <w:rsid w:val="008E58A3"/>
    <w:rsid w:val="008E5938"/>
    <w:rsid w:val="008E6109"/>
    <w:rsid w:val="008E6A39"/>
    <w:rsid w:val="008E76BB"/>
    <w:rsid w:val="008F0688"/>
    <w:rsid w:val="008F08ED"/>
    <w:rsid w:val="008F1764"/>
    <w:rsid w:val="008F1855"/>
    <w:rsid w:val="008F1E3D"/>
    <w:rsid w:val="008F235C"/>
    <w:rsid w:val="008F290B"/>
    <w:rsid w:val="008F2F11"/>
    <w:rsid w:val="008F3369"/>
    <w:rsid w:val="008F33A6"/>
    <w:rsid w:val="008F35EC"/>
    <w:rsid w:val="008F4D85"/>
    <w:rsid w:val="008F4FE8"/>
    <w:rsid w:val="008F4FED"/>
    <w:rsid w:val="008F5D5A"/>
    <w:rsid w:val="008F6149"/>
    <w:rsid w:val="008F6200"/>
    <w:rsid w:val="008F62F8"/>
    <w:rsid w:val="008F6893"/>
    <w:rsid w:val="008F7292"/>
    <w:rsid w:val="008F76C0"/>
    <w:rsid w:val="009000F2"/>
    <w:rsid w:val="0090079D"/>
    <w:rsid w:val="0090086A"/>
    <w:rsid w:val="00900D2C"/>
    <w:rsid w:val="00901807"/>
    <w:rsid w:val="00901F0E"/>
    <w:rsid w:val="00902A26"/>
    <w:rsid w:val="00902A57"/>
    <w:rsid w:val="00902B29"/>
    <w:rsid w:val="00903C83"/>
    <w:rsid w:val="00903D77"/>
    <w:rsid w:val="0090408F"/>
    <w:rsid w:val="0090446A"/>
    <w:rsid w:val="00904537"/>
    <w:rsid w:val="00904DC3"/>
    <w:rsid w:val="0090534A"/>
    <w:rsid w:val="00905469"/>
    <w:rsid w:val="00905966"/>
    <w:rsid w:val="00905BB7"/>
    <w:rsid w:val="00906078"/>
    <w:rsid w:val="0090629C"/>
    <w:rsid w:val="00906EA2"/>
    <w:rsid w:val="00907278"/>
    <w:rsid w:val="00910041"/>
    <w:rsid w:val="0091112B"/>
    <w:rsid w:val="00911B83"/>
    <w:rsid w:val="00911D61"/>
    <w:rsid w:val="00912850"/>
    <w:rsid w:val="009128B8"/>
    <w:rsid w:val="0091472C"/>
    <w:rsid w:val="00914DC9"/>
    <w:rsid w:val="00915351"/>
    <w:rsid w:val="00915679"/>
    <w:rsid w:val="009159C2"/>
    <w:rsid w:val="00915B70"/>
    <w:rsid w:val="0091627F"/>
    <w:rsid w:val="0091696A"/>
    <w:rsid w:val="00916E45"/>
    <w:rsid w:val="0092077A"/>
    <w:rsid w:val="00920906"/>
    <w:rsid w:val="00920DC0"/>
    <w:rsid w:val="00920EFA"/>
    <w:rsid w:val="009219F3"/>
    <w:rsid w:val="0092216C"/>
    <w:rsid w:val="009221CB"/>
    <w:rsid w:val="00922320"/>
    <w:rsid w:val="00923643"/>
    <w:rsid w:val="00923AC5"/>
    <w:rsid w:val="00923E1A"/>
    <w:rsid w:val="009245CC"/>
    <w:rsid w:val="009247AD"/>
    <w:rsid w:val="0092490A"/>
    <w:rsid w:val="00924F86"/>
    <w:rsid w:val="00925A3E"/>
    <w:rsid w:val="009261DB"/>
    <w:rsid w:val="00926939"/>
    <w:rsid w:val="00926F4C"/>
    <w:rsid w:val="00926FFE"/>
    <w:rsid w:val="00927330"/>
    <w:rsid w:val="00927710"/>
    <w:rsid w:val="00930630"/>
    <w:rsid w:val="009307CA"/>
    <w:rsid w:val="0093080A"/>
    <w:rsid w:val="009312F9"/>
    <w:rsid w:val="00931445"/>
    <w:rsid w:val="00931AB8"/>
    <w:rsid w:val="00931C19"/>
    <w:rsid w:val="00931C63"/>
    <w:rsid w:val="00931D10"/>
    <w:rsid w:val="0093218A"/>
    <w:rsid w:val="0093342C"/>
    <w:rsid w:val="0093386D"/>
    <w:rsid w:val="00934C8E"/>
    <w:rsid w:val="00935194"/>
    <w:rsid w:val="00935704"/>
    <w:rsid w:val="00935892"/>
    <w:rsid w:val="00936038"/>
    <w:rsid w:val="00936EA5"/>
    <w:rsid w:val="00937114"/>
    <w:rsid w:val="0094015D"/>
    <w:rsid w:val="00940916"/>
    <w:rsid w:val="009412B7"/>
    <w:rsid w:val="00941B13"/>
    <w:rsid w:val="0094215C"/>
    <w:rsid w:val="00942F8E"/>
    <w:rsid w:val="00943543"/>
    <w:rsid w:val="00943DE8"/>
    <w:rsid w:val="009441DB"/>
    <w:rsid w:val="00944834"/>
    <w:rsid w:val="00946128"/>
    <w:rsid w:val="0094633F"/>
    <w:rsid w:val="00946A7E"/>
    <w:rsid w:val="00947BA5"/>
    <w:rsid w:val="00950805"/>
    <w:rsid w:val="00950B24"/>
    <w:rsid w:val="009517E4"/>
    <w:rsid w:val="009518D4"/>
    <w:rsid w:val="00951CBD"/>
    <w:rsid w:val="009520BC"/>
    <w:rsid w:val="009521D2"/>
    <w:rsid w:val="00952403"/>
    <w:rsid w:val="00952589"/>
    <w:rsid w:val="00952BD8"/>
    <w:rsid w:val="00953573"/>
    <w:rsid w:val="009537C0"/>
    <w:rsid w:val="009545BE"/>
    <w:rsid w:val="009557A9"/>
    <w:rsid w:val="00955ECF"/>
    <w:rsid w:val="00956647"/>
    <w:rsid w:val="00956CF3"/>
    <w:rsid w:val="00957380"/>
    <w:rsid w:val="00957409"/>
    <w:rsid w:val="00957499"/>
    <w:rsid w:val="00957ED2"/>
    <w:rsid w:val="009604AE"/>
    <w:rsid w:val="00960736"/>
    <w:rsid w:val="009609AF"/>
    <w:rsid w:val="00960DE4"/>
    <w:rsid w:val="009610C7"/>
    <w:rsid w:val="00961164"/>
    <w:rsid w:val="00961867"/>
    <w:rsid w:val="00961A4F"/>
    <w:rsid w:val="009625B7"/>
    <w:rsid w:val="0096265C"/>
    <w:rsid w:val="00962FB8"/>
    <w:rsid w:val="00963138"/>
    <w:rsid w:val="00963183"/>
    <w:rsid w:val="0096373F"/>
    <w:rsid w:val="00964007"/>
    <w:rsid w:val="00964283"/>
    <w:rsid w:val="009642A4"/>
    <w:rsid w:val="009643F4"/>
    <w:rsid w:val="009645A6"/>
    <w:rsid w:val="00964F5A"/>
    <w:rsid w:val="0096527F"/>
    <w:rsid w:val="009653ED"/>
    <w:rsid w:val="00966A21"/>
    <w:rsid w:val="00966AD2"/>
    <w:rsid w:val="00971415"/>
    <w:rsid w:val="009716D8"/>
    <w:rsid w:val="00971D51"/>
    <w:rsid w:val="00971F54"/>
    <w:rsid w:val="00972057"/>
    <w:rsid w:val="0097227B"/>
    <w:rsid w:val="0097262E"/>
    <w:rsid w:val="0097293F"/>
    <w:rsid w:val="00973103"/>
    <w:rsid w:val="00973AB6"/>
    <w:rsid w:val="00974022"/>
    <w:rsid w:val="009743E8"/>
    <w:rsid w:val="009745D8"/>
    <w:rsid w:val="00974F3B"/>
    <w:rsid w:val="009750E3"/>
    <w:rsid w:val="0097552A"/>
    <w:rsid w:val="00975604"/>
    <w:rsid w:val="0097564A"/>
    <w:rsid w:val="00975974"/>
    <w:rsid w:val="00975D06"/>
    <w:rsid w:val="00975D63"/>
    <w:rsid w:val="00975DAE"/>
    <w:rsid w:val="00975E98"/>
    <w:rsid w:val="00976BBE"/>
    <w:rsid w:val="0098055B"/>
    <w:rsid w:val="00980B30"/>
    <w:rsid w:val="009810BE"/>
    <w:rsid w:val="00981799"/>
    <w:rsid w:val="009817BC"/>
    <w:rsid w:val="009819A7"/>
    <w:rsid w:val="0098205A"/>
    <w:rsid w:val="0098220A"/>
    <w:rsid w:val="00982E75"/>
    <w:rsid w:val="00983337"/>
    <w:rsid w:val="009836AA"/>
    <w:rsid w:val="00983A56"/>
    <w:rsid w:val="00984663"/>
    <w:rsid w:val="009846BF"/>
    <w:rsid w:val="009851F5"/>
    <w:rsid w:val="0098534B"/>
    <w:rsid w:val="009853D5"/>
    <w:rsid w:val="00986019"/>
    <w:rsid w:val="00986281"/>
    <w:rsid w:val="00986FC9"/>
    <w:rsid w:val="0098764E"/>
    <w:rsid w:val="00987683"/>
    <w:rsid w:val="00987826"/>
    <w:rsid w:val="00987B4F"/>
    <w:rsid w:val="00987D58"/>
    <w:rsid w:val="0099034B"/>
    <w:rsid w:val="009906D4"/>
    <w:rsid w:val="00990A8E"/>
    <w:rsid w:val="00990EB7"/>
    <w:rsid w:val="00990F5F"/>
    <w:rsid w:val="009911A7"/>
    <w:rsid w:val="009913B8"/>
    <w:rsid w:val="009914E4"/>
    <w:rsid w:val="00992141"/>
    <w:rsid w:val="009921DB"/>
    <w:rsid w:val="00992C67"/>
    <w:rsid w:val="00992D5B"/>
    <w:rsid w:val="00993135"/>
    <w:rsid w:val="00993AC7"/>
    <w:rsid w:val="00993BAD"/>
    <w:rsid w:val="00993E49"/>
    <w:rsid w:val="00994120"/>
    <w:rsid w:val="009942F5"/>
    <w:rsid w:val="00994568"/>
    <w:rsid w:val="00994602"/>
    <w:rsid w:val="00995B01"/>
    <w:rsid w:val="00996055"/>
    <w:rsid w:val="00996EF4"/>
    <w:rsid w:val="00997044"/>
    <w:rsid w:val="009974C1"/>
    <w:rsid w:val="00997BC9"/>
    <w:rsid w:val="009A078A"/>
    <w:rsid w:val="009A0CC9"/>
    <w:rsid w:val="009A113D"/>
    <w:rsid w:val="009A1ECA"/>
    <w:rsid w:val="009A2BE9"/>
    <w:rsid w:val="009A2BF3"/>
    <w:rsid w:val="009A3688"/>
    <w:rsid w:val="009A3713"/>
    <w:rsid w:val="009A3C3E"/>
    <w:rsid w:val="009A4153"/>
    <w:rsid w:val="009A4C2C"/>
    <w:rsid w:val="009A59B3"/>
    <w:rsid w:val="009A5FAE"/>
    <w:rsid w:val="009A6B3A"/>
    <w:rsid w:val="009A70A3"/>
    <w:rsid w:val="009A7E7C"/>
    <w:rsid w:val="009B006A"/>
    <w:rsid w:val="009B05D2"/>
    <w:rsid w:val="009B152B"/>
    <w:rsid w:val="009B185D"/>
    <w:rsid w:val="009B2731"/>
    <w:rsid w:val="009B2A73"/>
    <w:rsid w:val="009B2DCF"/>
    <w:rsid w:val="009B39D8"/>
    <w:rsid w:val="009B3D38"/>
    <w:rsid w:val="009B4368"/>
    <w:rsid w:val="009B4753"/>
    <w:rsid w:val="009B4757"/>
    <w:rsid w:val="009B4904"/>
    <w:rsid w:val="009B4D4C"/>
    <w:rsid w:val="009B5961"/>
    <w:rsid w:val="009B6615"/>
    <w:rsid w:val="009B66F5"/>
    <w:rsid w:val="009B7505"/>
    <w:rsid w:val="009C0020"/>
    <w:rsid w:val="009C03F7"/>
    <w:rsid w:val="009C05BE"/>
    <w:rsid w:val="009C0C6E"/>
    <w:rsid w:val="009C10DA"/>
    <w:rsid w:val="009C19FC"/>
    <w:rsid w:val="009C27F7"/>
    <w:rsid w:val="009C3839"/>
    <w:rsid w:val="009C3BC4"/>
    <w:rsid w:val="009C3C93"/>
    <w:rsid w:val="009C3E97"/>
    <w:rsid w:val="009C4017"/>
    <w:rsid w:val="009C424E"/>
    <w:rsid w:val="009C4708"/>
    <w:rsid w:val="009C4870"/>
    <w:rsid w:val="009C4C4E"/>
    <w:rsid w:val="009C4D37"/>
    <w:rsid w:val="009C574C"/>
    <w:rsid w:val="009C5753"/>
    <w:rsid w:val="009C5E42"/>
    <w:rsid w:val="009C620F"/>
    <w:rsid w:val="009C657D"/>
    <w:rsid w:val="009C724B"/>
    <w:rsid w:val="009C7266"/>
    <w:rsid w:val="009C748A"/>
    <w:rsid w:val="009D03B7"/>
    <w:rsid w:val="009D07AD"/>
    <w:rsid w:val="009D0824"/>
    <w:rsid w:val="009D1172"/>
    <w:rsid w:val="009D13CC"/>
    <w:rsid w:val="009D1654"/>
    <w:rsid w:val="009D1AAC"/>
    <w:rsid w:val="009D1BDB"/>
    <w:rsid w:val="009D1E28"/>
    <w:rsid w:val="009D298F"/>
    <w:rsid w:val="009D2F9C"/>
    <w:rsid w:val="009D3013"/>
    <w:rsid w:val="009D4207"/>
    <w:rsid w:val="009D4A25"/>
    <w:rsid w:val="009D4E4A"/>
    <w:rsid w:val="009D5130"/>
    <w:rsid w:val="009D53D1"/>
    <w:rsid w:val="009D53FB"/>
    <w:rsid w:val="009D56A4"/>
    <w:rsid w:val="009D5F0B"/>
    <w:rsid w:val="009D6081"/>
    <w:rsid w:val="009D678C"/>
    <w:rsid w:val="009D6B01"/>
    <w:rsid w:val="009D6B9A"/>
    <w:rsid w:val="009D6D30"/>
    <w:rsid w:val="009D7523"/>
    <w:rsid w:val="009D76B5"/>
    <w:rsid w:val="009D7AF1"/>
    <w:rsid w:val="009D7BC7"/>
    <w:rsid w:val="009D7FAC"/>
    <w:rsid w:val="009E0109"/>
    <w:rsid w:val="009E0342"/>
    <w:rsid w:val="009E098B"/>
    <w:rsid w:val="009E09AB"/>
    <w:rsid w:val="009E0D7D"/>
    <w:rsid w:val="009E0DAF"/>
    <w:rsid w:val="009E19BB"/>
    <w:rsid w:val="009E1C47"/>
    <w:rsid w:val="009E2521"/>
    <w:rsid w:val="009E2807"/>
    <w:rsid w:val="009E2B28"/>
    <w:rsid w:val="009E33CD"/>
    <w:rsid w:val="009E38D1"/>
    <w:rsid w:val="009E3D28"/>
    <w:rsid w:val="009E3DF1"/>
    <w:rsid w:val="009E514A"/>
    <w:rsid w:val="009E5177"/>
    <w:rsid w:val="009E5701"/>
    <w:rsid w:val="009E5711"/>
    <w:rsid w:val="009E758E"/>
    <w:rsid w:val="009E7967"/>
    <w:rsid w:val="009E7BFB"/>
    <w:rsid w:val="009E7D6B"/>
    <w:rsid w:val="009E7E81"/>
    <w:rsid w:val="009F020A"/>
    <w:rsid w:val="009F05AD"/>
    <w:rsid w:val="009F0659"/>
    <w:rsid w:val="009F1109"/>
    <w:rsid w:val="009F143E"/>
    <w:rsid w:val="009F1DE8"/>
    <w:rsid w:val="009F2186"/>
    <w:rsid w:val="009F227C"/>
    <w:rsid w:val="009F28DC"/>
    <w:rsid w:val="009F2EDB"/>
    <w:rsid w:val="009F33DC"/>
    <w:rsid w:val="009F3E89"/>
    <w:rsid w:val="009F4550"/>
    <w:rsid w:val="009F4AD3"/>
    <w:rsid w:val="009F56C0"/>
    <w:rsid w:val="009F5C76"/>
    <w:rsid w:val="009F663D"/>
    <w:rsid w:val="00A000C5"/>
    <w:rsid w:val="00A0074D"/>
    <w:rsid w:val="00A007B4"/>
    <w:rsid w:val="00A00930"/>
    <w:rsid w:val="00A00CA0"/>
    <w:rsid w:val="00A00E00"/>
    <w:rsid w:val="00A01221"/>
    <w:rsid w:val="00A012A8"/>
    <w:rsid w:val="00A012F1"/>
    <w:rsid w:val="00A01489"/>
    <w:rsid w:val="00A016FF"/>
    <w:rsid w:val="00A01886"/>
    <w:rsid w:val="00A01C1B"/>
    <w:rsid w:val="00A01E48"/>
    <w:rsid w:val="00A0207F"/>
    <w:rsid w:val="00A021AF"/>
    <w:rsid w:val="00A027B1"/>
    <w:rsid w:val="00A02BD3"/>
    <w:rsid w:val="00A0307A"/>
    <w:rsid w:val="00A03A7C"/>
    <w:rsid w:val="00A03A95"/>
    <w:rsid w:val="00A03AC3"/>
    <w:rsid w:val="00A040F0"/>
    <w:rsid w:val="00A044AA"/>
    <w:rsid w:val="00A049E9"/>
    <w:rsid w:val="00A04CA0"/>
    <w:rsid w:val="00A04DEC"/>
    <w:rsid w:val="00A0700C"/>
    <w:rsid w:val="00A070CB"/>
    <w:rsid w:val="00A07926"/>
    <w:rsid w:val="00A102F8"/>
    <w:rsid w:val="00A10A20"/>
    <w:rsid w:val="00A10D95"/>
    <w:rsid w:val="00A117D5"/>
    <w:rsid w:val="00A11C11"/>
    <w:rsid w:val="00A12017"/>
    <w:rsid w:val="00A12407"/>
    <w:rsid w:val="00A12720"/>
    <w:rsid w:val="00A12ED1"/>
    <w:rsid w:val="00A13121"/>
    <w:rsid w:val="00A131F5"/>
    <w:rsid w:val="00A133C1"/>
    <w:rsid w:val="00A13414"/>
    <w:rsid w:val="00A13675"/>
    <w:rsid w:val="00A138B7"/>
    <w:rsid w:val="00A13F2D"/>
    <w:rsid w:val="00A148A0"/>
    <w:rsid w:val="00A14AA8"/>
    <w:rsid w:val="00A14F81"/>
    <w:rsid w:val="00A1533B"/>
    <w:rsid w:val="00A1535F"/>
    <w:rsid w:val="00A15396"/>
    <w:rsid w:val="00A159E4"/>
    <w:rsid w:val="00A15CB1"/>
    <w:rsid w:val="00A15DCC"/>
    <w:rsid w:val="00A15E7D"/>
    <w:rsid w:val="00A15E84"/>
    <w:rsid w:val="00A16021"/>
    <w:rsid w:val="00A16961"/>
    <w:rsid w:val="00A176DD"/>
    <w:rsid w:val="00A21838"/>
    <w:rsid w:val="00A22C3E"/>
    <w:rsid w:val="00A22C4D"/>
    <w:rsid w:val="00A2334E"/>
    <w:rsid w:val="00A23442"/>
    <w:rsid w:val="00A249D2"/>
    <w:rsid w:val="00A25172"/>
    <w:rsid w:val="00A254AB"/>
    <w:rsid w:val="00A259F2"/>
    <w:rsid w:val="00A25D1D"/>
    <w:rsid w:val="00A266CC"/>
    <w:rsid w:val="00A26DB4"/>
    <w:rsid w:val="00A27425"/>
    <w:rsid w:val="00A3023E"/>
    <w:rsid w:val="00A305C5"/>
    <w:rsid w:val="00A30884"/>
    <w:rsid w:val="00A30919"/>
    <w:rsid w:val="00A31349"/>
    <w:rsid w:val="00A31F05"/>
    <w:rsid w:val="00A31FD2"/>
    <w:rsid w:val="00A32117"/>
    <w:rsid w:val="00A32B23"/>
    <w:rsid w:val="00A32BB8"/>
    <w:rsid w:val="00A33D81"/>
    <w:rsid w:val="00A3404D"/>
    <w:rsid w:val="00A341AB"/>
    <w:rsid w:val="00A34290"/>
    <w:rsid w:val="00A35267"/>
    <w:rsid w:val="00A355F9"/>
    <w:rsid w:val="00A357D3"/>
    <w:rsid w:val="00A35AA9"/>
    <w:rsid w:val="00A35C61"/>
    <w:rsid w:val="00A35E5B"/>
    <w:rsid w:val="00A35F3C"/>
    <w:rsid w:val="00A36C6D"/>
    <w:rsid w:val="00A36CF6"/>
    <w:rsid w:val="00A37309"/>
    <w:rsid w:val="00A37329"/>
    <w:rsid w:val="00A37558"/>
    <w:rsid w:val="00A3786A"/>
    <w:rsid w:val="00A4008C"/>
    <w:rsid w:val="00A402A8"/>
    <w:rsid w:val="00A40685"/>
    <w:rsid w:val="00A40B84"/>
    <w:rsid w:val="00A40E2F"/>
    <w:rsid w:val="00A41819"/>
    <w:rsid w:val="00A4196D"/>
    <w:rsid w:val="00A41C9A"/>
    <w:rsid w:val="00A41D73"/>
    <w:rsid w:val="00A423DD"/>
    <w:rsid w:val="00A42406"/>
    <w:rsid w:val="00A43323"/>
    <w:rsid w:val="00A433E8"/>
    <w:rsid w:val="00A43A1D"/>
    <w:rsid w:val="00A43AB0"/>
    <w:rsid w:val="00A443D7"/>
    <w:rsid w:val="00A44854"/>
    <w:rsid w:val="00A44A45"/>
    <w:rsid w:val="00A452A7"/>
    <w:rsid w:val="00A46070"/>
    <w:rsid w:val="00A461F9"/>
    <w:rsid w:val="00A465DC"/>
    <w:rsid w:val="00A4665D"/>
    <w:rsid w:val="00A46859"/>
    <w:rsid w:val="00A46D39"/>
    <w:rsid w:val="00A47019"/>
    <w:rsid w:val="00A472B8"/>
    <w:rsid w:val="00A47ACC"/>
    <w:rsid w:val="00A5004A"/>
    <w:rsid w:val="00A5017C"/>
    <w:rsid w:val="00A502D6"/>
    <w:rsid w:val="00A502F5"/>
    <w:rsid w:val="00A504F4"/>
    <w:rsid w:val="00A507C4"/>
    <w:rsid w:val="00A508AA"/>
    <w:rsid w:val="00A50BDC"/>
    <w:rsid w:val="00A50EE7"/>
    <w:rsid w:val="00A526CE"/>
    <w:rsid w:val="00A54909"/>
    <w:rsid w:val="00A54DC0"/>
    <w:rsid w:val="00A550C9"/>
    <w:rsid w:val="00A55228"/>
    <w:rsid w:val="00A55410"/>
    <w:rsid w:val="00A55A04"/>
    <w:rsid w:val="00A564DE"/>
    <w:rsid w:val="00A566D9"/>
    <w:rsid w:val="00A57623"/>
    <w:rsid w:val="00A578BC"/>
    <w:rsid w:val="00A6054E"/>
    <w:rsid w:val="00A60799"/>
    <w:rsid w:val="00A6170B"/>
    <w:rsid w:val="00A61991"/>
    <w:rsid w:val="00A61B7F"/>
    <w:rsid w:val="00A61B91"/>
    <w:rsid w:val="00A61C3A"/>
    <w:rsid w:val="00A61DF5"/>
    <w:rsid w:val="00A61FDF"/>
    <w:rsid w:val="00A620E8"/>
    <w:rsid w:val="00A63335"/>
    <w:rsid w:val="00A634EB"/>
    <w:rsid w:val="00A63685"/>
    <w:rsid w:val="00A63EA5"/>
    <w:rsid w:val="00A64545"/>
    <w:rsid w:val="00A645AC"/>
    <w:rsid w:val="00A64C79"/>
    <w:rsid w:val="00A65EFB"/>
    <w:rsid w:val="00A661E0"/>
    <w:rsid w:val="00A66E28"/>
    <w:rsid w:val="00A67429"/>
    <w:rsid w:val="00A677E7"/>
    <w:rsid w:val="00A67CE9"/>
    <w:rsid w:val="00A70590"/>
    <w:rsid w:val="00A7062E"/>
    <w:rsid w:val="00A70834"/>
    <w:rsid w:val="00A71542"/>
    <w:rsid w:val="00A7171F"/>
    <w:rsid w:val="00A71FA0"/>
    <w:rsid w:val="00A71FBD"/>
    <w:rsid w:val="00A72727"/>
    <w:rsid w:val="00A727D8"/>
    <w:rsid w:val="00A72C1A"/>
    <w:rsid w:val="00A732FB"/>
    <w:rsid w:val="00A74466"/>
    <w:rsid w:val="00A7463E"/>
    <w:rsid w:val="00A7465F"/>
    <w:rsid w:val="00A758E2"/>
    <w:rsid w:val="00A75CA8"/>
    <w:rsid w:val="00A765B1"/>
    <w:rsid w:val="00A772F2"/>
    <w:rsid w:val="00A77828"/>
    <w:rsid w:val="00A77BAA"/>
    <w:rsid w:val="00A77FAE"/>
    <w:rsid w:val="00A800F9"/>
    <w:rsid w:val="00A803A6"/>
    <w:rsid w:val="00A8073D"/>
    <w:rsid w:val="00A80C4F"/>
    <w:rsid w:val="00A80D02"/>
    <w:rsid w:val="00A815FB"/>
    <w:rsid w:val="00A81AEB"/>
    <w:rsid w:val="00A82D32"/>
    <w:rsid w:val="00A82EAE"/>
    <w:rsid w:val="00A82FC7"/>
    <w:rsid w:val="00A84591"/>
    <w:rsid w:val="00A847F9"/>
    <w:rsid w:val="00A84F27"/>
    <w:rsid w:val="00A8519C"/>
    <w:rsid w:val="00A855EE"/>
    <w:rsid w:val="00A85902"/>
    <w:rsid w:val="00A8597A"/>
    <w:rsid w:val="00A85B87"/>
    <w:rsid w:val="00A85F83"/>
    <w:rsid w:val="00A86019"/>
    <w:rsid w:val="00A86EED"/>
    <w:rsid w:val="00A8733A"/>
    <w:rsid w:val="00A9151F"/>
    <w:rsid w:val="00A9196B"/>
    <w:rsid w:val="00A91BB5"/>
    <w:rsid w:val="00A91BEE"/>
    <w:rsid w:val="00A91D4B"/>
    <w:rsid w:val="00A920B2"/>
    <w:rsid w:val="00A92A96"/>
    <w:rsid w:val="00A92AF0"/>
    <w:rsid w:val="00A933FE"/>
    <w:rsid w:val="00A937D5"/>
    <w:rsid w:val="00A93C70"/>
    <w:rsid w:val="00A94A32"/>
    <w:rsid w:val="00A94AFC"/>
    <w:rsid w:val="00A94BF5"/>
    <w:rsid w:val="00A9686A"/>
    <w:rsid w:val="00A9689E"/>
    <w:rsid w:val="00A96B4A"/>
    <w:rsid w:val="00A97105"/>
    <w:rsid w:val="00A97BDA"/>
    <w:rsid w:val="00AA043A"/>
    <w:rsid w:val="00AA0779"/>
    <w:rsid w:val="00AA08F3"/>
    <w:rsid w:val="00AA0A7E"/>
    <w:rsid w:val="00AA0F23"/>
    <w:rsid w:val="00AA1067"/>
    <w:rsid w:val="00AA1163"/>
    <w:rsid w:val="00AA1DA8"/>
    <w:rsid w:val="00AA222C"/>
    <w:rsid w:val="00AA2264"/>
    <w:rsid w:val="00AA22F5"/>
    <w:rsid w:val="00AA238E"/>
    <w:rsid w:val="00AA2483"/>
    <w:rsid w:val="00AA253B"/>
    <w:rsid w:val="00AA29F8"/>
    <w:rsid w:val="00AA3243"/>
    <w:rsid w:val="00AA388F"/>
    <w:rsid w:val="00AA3C4C"/>
    <w:rsid w:val="00AA408E"/>
    <w:rsid w:val="00AA4DA9"/>
    <w:rsid w:val="00AA4F6D"/>
    <w:rsid w:val="00AA50CE"/>
    <w:rsid w:val="00AA536B"/>
    <w:rsid w:val="00AA57C9"/>
    <w:rsid w:val="00AA5A5C"/>
    <w:rsid w:val="00AA5A6F"/>
    <w:rsid w:val="00AA5B7C"/>
    <w:rsid w:val="00AA634D"/>
    <w:rsid w:val="00AA6F6C"/>
    <w:rsid w:val="00AA721D"/>
    <w:rsid w:val="00AA7519"/>
    <w:rsid w:val="00AA790A"/>
    <w:rsid w:val="00AB02EA"/>
    <w:rsid w:val="00AB110C"/>
    <w:rsid w:val="00AB227A"/>
    <w:rsid w:val="00AB22BF"/>
    <w:rsid w:val="00AB2416"/>
    <w:rsid w:val="00AB256E"/>
    <w:rsid w:val="00AB2A42"/>
    <w:rsid w:val="00AB3466"/>
    <w:rsid w:val="00AB38B2"/>
    <w:rsid w:val="00AB3BBB"/>
    <w:rsid w:val="00AB408C"/>
    <w:rsid w:val="00AB43AF"/>
    <w:rsid w:val="00AB4E41"/>
    <w:rsid w:val="00AB5730"/>
    <w:rsid w:val="00AB5EB1"/>
    <w:rsid w:val="00AB6003"/>
    <w:rsid w:val="00AB7287"/>
    <w:rsid w:val="00AB759A"/>
    <w:rsid w:val="00AB7B06"/>
    <w:rsid w:val="00AB7EAA"/>
    <w:rsid w:val="00AC0432"/>
    <w:rsid w:val="00AC0770"/>
    <w:rsid w:val="00AC1683"/>
    <w:rsid w:val="00AC1C24"/>
    <w:rsid w:val="00AC1D82"/>
    <w:rsid w:val="00AC2D5F"/>
    <w:rsid w:val="00AC3BE5"/>
    <w:rsid w:val="00AC4094"/>
    <w:rsid w:val="00AC42B6"/>
    <w:rsid w:val="00AC491E"/>
    <w:rsid w:val="00AC4AB7"/>
    <w:rsid w:val="00AC51E0"/>
    <w:rsid w:val="00AC57B8"/>
    <w:rsid w:val="00AC6D24"/>
    <w:rsid w:val="00AC6E18"/>
    <w:rsid w:val="00AC7F64"/>
    <w:rsid w:val="00AD032E"/>
    <w:rsid w:val="00AD1065"/>
    <w:rsid w:val="00AD159E"/>
    <w:rsid w:val="00AD2AB1"/>
    <w:rsid w:val="00AD3132"/>
    <w:rsid w:val="00AD3509"/>
    <w:rsid w:val="00AD3DA6"/>
    <w:rsid w:val="00AD3F3C"/>
    <w:rsid w:val="00AD447E"/>
    <w:rsid w:val="00AD4B2F"/>
    <w:rsid w:val="00AD50AB"/>
    <w:rsid w:val="00AD5F0A"/>
    <w:rsid w:val="00AD6709"/>
    <w:rsid w:val="00AD6A5B"/>
    <w:rsid w:val="00AD6B4F"/>
    <w:rsid w:val="00AD6D19"/>
    <w:rsid w:val="00AD7812"/>
    <w:rsid w:val="00AD7C42"/>
    <w:rsid w:val="00AD7CFA"/>
    <w:rsid w:val="00AE06B0"/>
    <w:rsid w:val="00AE0BD6"/>
    <w:rsid w:val="00AE11C1"/>
    <w:rsid w:val="00AE13C5"/>
    <w:rsid w:val="00AE1630"/>
    <w:rsid w:val="00AE163D"/>
    <w:rsid w:val="00AE1A42"/>
    <w:rsid w:val="00AE1C5C"/>
    <w:rsid w:val="00AE315E"/>
    <w:rsid w:val="00AE319F"/>
    <w:rsid w:val="00AE31D9"/>
    <w:rsid w:val="00AE3CF0"/>
    <w:rsid w:val="00AE4546"/>
    <w:rsid w:val="00AE6575"/>
    <w:rsid w:val="00AE686E"/>
    <w:rsid w:val="00AE71EE"/>
    <w:rsid w:val="00AF0043"/>
    <w:rsid w:val="00AF00A8"/>
    <w:rsid w:val="00AF03CF"/>
    <w:rsid w:val="00AF05F8"/>
    <w:rsid w:val="00AF0A0A"/>
    <w:rsid w:val="00AF14FC"/>
    <w:rsid w:val="00AF1E83"/>
    <w:rsid w:val="00AF1ED2"/>
    <w:rsid w:val="00AF1F4E"/>
    <w:rsid w:val="00AF2302"/>
    <w:rsid w:val="00AF262A"/>
    <w:rsid w:val="00AF3557"/>
    <w:rsid w:val="00AF3DF4"/>
    <w:rsid w:val="00AF3F86"/>
    <w:rsid w:val="00AF4937"/>
    <w:rsid w:val="00AF4CEE"/>
    <w:rsid w:val="00AF4F4A"/>
    <w:rsid w:val="00AF584C"/>
    <w:rsid w:val="00AF5D84"/>
    <w:rsid w:val="00AF6476"/>
    <w:rsid w:val="00AF669D"/>
    <w:rsid w:val="00AF672C"/>
    <w:rsid w:val="00AF673E"/>
    <w:rsid w:val="00AF6ABE"/>
    <w:rsid w:val="00AF7389"/>
    <w:rsid w:val="00AF79DF"/>
    <w:rsid w:val="00AF7C37"/>
    <w:rsid w:val="00B00378"/>
    <w:rsid w:val="00B00D91"/>
    <w:rsid w:val="00B00E84"/>
    <w:rsid w:val="00B01DD9"/>
    <w:rsid w:val="00B01F0E"/>
    <w:rsid w:val="00B02092"/>
    <w:rsid w:val="00B02EE0"/>
    <w:rsid w:val="00B038F1"/>
    <w:rsid w:val="00B03C03"/>
    <w:rsid w:val="00B03C1B"/>
    <w:rsid w:val="00B04678"/>
    <w:rsid w:val="00B047C9"/>
    <w:rsid w:val="00B04A04"/>
    <w:rsid w:val="00B04B78"/>
    <w:rsid w:val="00B04C37"/>
    <w:rsid w:val="00B04F00"/>
    <w:rsid w:val="00B05BA6"/>
    <w:rsid w:val="00B063C4"/>
    <w:rsid w:val="00B066FE"/>
    <w:rsid w:val="00B06912"/>
    <w:rsid w:val="00B07316"/>
    <w:rsid w:val="00B07E4B"/>
    <w:rsid w:val="00B07F74"/>
    <w:rsid w:val="00B10618"/>
    <w:rsid w:val="00B10B04"/>
    <w:rsid w:val="00B10CC6"/>
    <w:rsid w:val="00B10D3E"/>
    <w:rsid w:val="00B11932"/>
    <w:rsid w:val="00B11A61"/>
    <w:rsid w:val="00B12082"/>
    <w:rsid w:val="00B12578"/>
    <w:rsid w:val="00B12648"/>
    <w:rsid w:val="00B1270C"/>
    <w:rsid w:val="00B12710"/>
    <w:rsid w:val="00B13389"/>
    <w:rsid w:val="00B1364C"/>
    <w:rsid w:val="00B13EDB"/>
    <w:rsid w:val="00B141A5"/>
    <w:rsid w:val="00B14239"/>
    <w:rsid w:val="00B14AB7"/>
    <w:rsid w:val="00B14F47"/>
    <w:rsid w:val="00B15006"/>
    <w:rsid w:val="00B15282"/>
    <w:rsid w:val="00B15286"/>
    <w:rsid w:val="00B1539F"/>
    <w:rsid w:val="00B1550D"/>
    <w:rsid w:val="00B15F6C"/>
    <w:rsid w:val="00B163E8"/>
    <w:rsid w:val="00B1765E"/>
    <w:rsid w:val="00B1767E"/>
    <w:rsid w:val="00B17AC3"/>
    <w:rsid w:val="00B20760"/>
    <w:rsid w:val="00B2125C"/>
    <w:rsid w:val="00B21676"/>
    <w:rsid w:val="00B219E1"/>
    <w:rsid w:val="00B21B1D"/>
    <w:rsid w:val="00B21ECF"/>
    <w:rsid w:val="00B22150"/>
    <w:rsid w:val="00B226DE"/>
    <w:rsid w:val="00B22BB6"/>
    <w:rsid w:val="00B22FB5"/>
    <w:rsid w:val="00B239CB"/>
    <w:rsid w:val="00B241D5"/>
    <w:rsid w:val="00B24BE9"/>
    <w:rsid w:val="00B2551D"/>
    <w:rsid w:val="00B25F8C"/>
    <w:rsid w:val="00B260BE"/>
    <w:rsid w:val="00B26677"/>
    <w:rsid w:val="00B26A96"/>
    <w:rsid w:val="00B274E3"/>
    <w:rsid w:val="00B2765C"/>
    <w:rsid w:val="00B27C4B"/>
    <w:rsid w:val="00B300BF"/>
    <w:rsid w:val="00B30563"/>
    <w:rsid w:val="00B3069E"/>
    <w:rsid w:val="00B306DD"/>
    <w:rsid w:val="00B30A76"/>
    <w:rsid w:val="00B31246"/>
    <w:rsid w:val="00B32295"/>
    <w:rsid w:val="00B328BF"/>
    <w:rsid w:val="00B33AB5"/>
    <w:rsid w:val="00B3412E"/>
    <w:rsid w:val="00B343E0"/>
    <w:rsid w:val="00B3548C"/>
    <w:rsid w:val="00B35B6D"/>
    <w:rsid w:val="00B35D53"/>
    <w:rsid w:val="00B360D1"/>
    <w:rsid w:val="00B3623B"/>
    <w:rsid w:val="00B367C4"/>
    <w:rsid w:val="00B36D3E"/>
    <w:rsid w:val="00B37B8E"/>
    <w:rsid w:val="00B37EC9"/>
    <w:rsid w:val="00B40222"/>
    <w:rsid w:val="00B404C3"/>
    <w:rsid w:val="00B40CC8"/>
    <w:rsid w:val="00B41A04"/>
    <w:rsid w:val="00B41C2A"/>
    <w:rsid w:val="00B424C2"/>
    <w:rsid w:val="00B42743"/>
    <w:rsid w:val="00B430E9"/>
    <w:rsid w:val="00B4311F"/>
    <w:rsid w:val="00B431AE"/>
    <w:rsid w:val="00B43857"/>
    <w:rsid w:val="00B44288"/>
    <w:rsid w:val="00B448BF"/>
    <w:rsid w:val="00B45A59"/>
    <w:rsid w:val="00B45DF8"/>
    <w:rsid w:val="00B45F9F"/>
    <w:rsid w:val="00B4627C"/>
    <w:rsid w:val="00B4641F"/>
    <w:rsid w:val="00B46793"/>
    <w:rsid w:val="00B46953"/>
    <w:rsid w:val="00B46DE8"/>
    <w:rsid w:val="00B47455"/>
    <w:rsid w:val="00B47979"/>
    <w:rsid w:val="00B47A59"/>
    <w:rsid w:val="00B47ECD"/>
    <w:rsid w:val="00B47FF3"/>
    <w:rsid w:val="00B503D6"/>
    <w:rsid w:val="00B505E2"/>
    <w:rsid w:val="00B508D2"/>
    <w:rsid w:val="00B50A5F"/>
    <w:rsid w:val="00B51520"/>
    <w:rsid w:val="00B515C3"/>
    <w:rsid w:val="00B51790"/>
    <w:rsid w:val="00B517C2"/>
    <w:rsid w:val="00B518CE"/>
    <w:rsid w:val="00B51A34"/>
    <w:rsid w:val="00B51F56"/>
    <w:rsid w:val="00B52234"/>
    <w:rsid w:val="00B5232B"/>
    <w:rsid w:val="00B524BC"/>
    <w:rsid w:val="00B53623"/>
    <w:rsid w:val="00B5387C"/>
    <w:rsid w:val="00B53D1D"/>
    <w:rsid w:val="00B53E98"/>
    <w:rsid w:val="00B53F9B"/>
    <w:rsid w:val="00B54B19"/>
    <w:rsid w:val="00B55F64"/>
    <w:rsid w:val="00B56ECA"/>
    <w:rsid w:val="00B57093"/>
    <w:rsid w:val="00B57B5D"/>
    <w:rsid w:val="00B60613"/>
    <w:rsid w:val="00B61575"/>
    <w:rsid w:val="00B61AEC"/>
    <w:rsid w:val="00B61F47"/>
    <w:rsid w:val="00B6244C"/>
    <w:rsid w:val="00B62A2F"/>
    <w:rsid w:val="00B62B7B"/>
    <w:rsid w:val="00B62F0A"/>
    <w:rsid w:val="00B633D4"/>
    <w:rsid w:val="00B63484"/>
    <w:rsid w:val="00B634B7"/>
    <w:rsid w:val="00B634F1"/>
    <w:rsid w:val="00B637EF"/>
    <w:rsid w:val="00B63EF6"/>
    <w:rsid w:val="00B6440A"/>
    <w:rsid w:val="00B64C49"/>
    <w:rsid w:val="00B65788"/>
    <w:rsid w:val="00B65844"/>
    <w:rsid w:val="00B66054"/>
    <w:rsid w:val="00B6677F"/>
    <w:rsid w:val="00B66C7A"/>
    <w:rsid w:val="00B672EA"/>
    <w:rsid w:val="00B6747B"/>
    <w:rsid w:val="00B70200"/>
    <w:rsid w:val="00B702D7"/>
    <w:rsid w:val="00B70389"/>
    <w:rsid w:val="00B70E01"/>
    <w:rsid w:val="00B72CF0"/>
    <w:rsid w:val="00B7380E"/>
    <w:rsid w:val="00B73E93"/>
    <w:rsid w:val="00B740F6"/>
    <w:rsid w:val="00B74615"/>
    <w:rsid w:val="00B74706"/>
    <w:rsid w:val="00B74789"/>
    <w:rsid w:val="00B74922"/>
    <w:rsid w:val="00B755B6"/>
    <w:rsid w:val="00B7579F"/>
    <w:rsid w:val="00B75977"/>
    <w:rsid w:val="00B75A48"/>
    <w:rsid w:val="00B75BCA"/>
    <w:rsid w:val="00B75CC0"/>
    <w:rsid w:val="00B76021"/>
    <w:rsid w:val="00B76FCD"/>
    <w:rsid w:val="00B7764D"/>
    <w:rsid w:val="00B804F8"/>
    <w:rsid w:val="00B8095A"/>
    <w:rsid w:val="00B81274"/>
    <w:rsid w:val="00B815D3"/>
    <w:rsid w:val="00B81742"/>
    <w:rsid w:val="00B817B5"/>
    <w:rsid w:val="00B823A6"/>
    <w:rsid w:val="00B82937"/>
    <w:rsid w:val="00B83E76"/>
    <w:rsid w:val="00B83FA0"/>
    <w:rsid w:val="00B84156"/>
    <w:rsid w:val="00B84159"/>
    <w:rsid w:val="00B846E6"/>
    <w:rsid w:val="00B8537B"/>
    <w:rsid w:val="00B85586"/>
    <w:rsid w:val="00B86289"/>
    <w:rsid w:val="00B8638B"/>
    <w:rsid w:val="00B863B3"/>
    <w:rsid w:val="00B86898"/>
    <w:rsid w:val="00B869D3"/>
    <w:rsid w:val="00B86B27"/>
    <w:rsid w:val="00B86CF8"/>
    <w:rsid w:val="00B86E44"/>
    <w:rsid w:val="00B87359"/>
    <w:rsid w:val="00B87549"/>
    <w:rsid w:val="00B8761D"/>
    <w:rsid w:val="00B87F1C"/>
    <w:rsid w:val="00B909C7"/>
    <w:rsid w:val="00B90D8D"/>
    <w:rsid w:val="00B91263"/>
    <w:rsid w:val="00B91779"/>
    <w:rsid w:val="00B91B61"/>
    <w:rsid w:val="00B93739"/>
    <w:rsid w:val="00B93849"/>
    <w:rsid w:val="00B938BD"/>
    <w:rsid w:val="00B93CF3"/>
    <w:rsid w:val="00B9407F"/>
    <w:rsid w:val="00B944E9"/>
    <w:rsid w:val="00B945D7"/>
    <w:rsid w:val="00B94896"/>
    <w:rsid w:val="00B949D6"/>
    <w:rsid w:val="00B94CDD"/>
    <w:rsid w:val="00B94DA7"/>
    <w:rsid w:val="00B95163"/>
    <w:rsid w:val="00B954D0"/>
    <w:rsid w:val="00B96131"/>
    <w:rsid w:val="00B964DD"/>
    <w:rsid w:val="00B96DD9"/>
    <w:rsid w:val="00B96EA6"/>
    <w:rsid w:val="00B9789D"/>
    <w:rsid w:val="00B97A4C"/>
    <w:rsid w:val="00B97C2A"/>
    <w:rsid w:val="00BA050E"/>
    <w:rsid w:val="00BA1289"/>
    <w:rsid w:val="00BA14B2"/>
    <w:rsid w:val="00BA15DC"/>
    <w:rsid w:val="00BA1B1F"/>
    <w:rsid w:val="00BA1E2F"/>
    <w:rsid w:val="00BA1EB8"/>
    <w:rsid w:val="00BA20A9"/>
    <w:rsid w:val="00BA2C82"/>
    <w:rsid w:val="00BA3869"/>
    <w:rsid w:val="00BA4399"/>
    <w:rsid w:val="00BA4452"/>
    <w:rsid w:val="00BA46C6"/>
    <w:rsid w:val="00BA4ACF"/>
    <w:rsid w:val="00BA5039"/>
    <w:rsid w:val="00BA57D3"/>
    <w:rsid w:val="00BA583B"/>
    <w:rsid w:val="00BA5DF2"/>
    <w:rsid w:val="00BA5EC7"/>
    <w:rsid w:val="00BA6319"/>
    <w:rsid w:val="00BA63CE"/>
    <w:rsid w:val="00BA676E"/>
    <w:rsid w:val="00BA678E"/>
    <w:rsid w:val="00BA6980"/>
    <w:rsid w:val="00BA6EF2"/>
    <w:rsid w:val="00BA7227"/>
    <w:rsid w:val="00BA763C"/>
    <w:rsid w:val="00BA784D"/>
    <w:rsid w:val="00BA7CD7"/>
    <w:rsid w:val="00BB004F"/>
    <w:rsid w:val="00BB00E5"/>
    <w:rsid w:val="00BB1688"/>
    <w:rsid w:val="00BB1EFB"/>
    <w:rsid w:val="00BB2459"/>
    <w:rsid w:val="00BB269F"/>
    <w:rsid w:val="00BB27CC"/>
    <w:rsid w:val="00BB2ACE"/>
    <w:rsid w:val="00BB2E4E"/>
    <w:rsid w:val="00BB2E62"/>
    <w:rsid w:val="00BB36C9"/>
    <w:rsid w:val="00BB3A66"/>
    <w:rsid w:val="00BB40D1"/>
    <w:rsid w:val="00BB6ECA"/>
    <w:rsid w:val="00BB777D"/>
    <w:rsid w:val="00BB7EC0"/>
    <w:rsid w:val="00BB7F88"/>
    <w:rsid w:val="00BC0207"/>
    <w:rsid w:val="00BC079B"/>
    <w:rsid w:val="00BC089F"/>
    <w:rsid w:val="00BC0A0C"/>
    <w:rsid w:val="00BC0A5A"/>
    <w:rsid w:val="00BC0E64"/>
    <w:rsid w:val="00BC18E8"/>
    <w:rsid w:val="00BC1D21"/>
    <w:rsid w:val="00BC25D1"/>
    <w:rsid w:val="00BC2B70"/>
    <w:rsid w:val="00BC2DBD"/>
    <w:rsid w:val="00BC3BCB"/>
    <w:rsid w:val="00BC3CF1"/>
    <w:rsid w:val="00BC428A"/>
    <w:rsid w:val="00BC4290"/>
    <w:rsid w:val="00BC4C40"/>
    <w:rsid w:val="00BC5A29"/>
    <w:rsid w:val="00BC5AE3"/>
    <w:rsid w:val="00BC5BAD"/>
    <w:rsid w:val="00BC692A"/>
    <w:rsid w:val="00BC76C5"/>
    <w:rsid w:val="00BC7F94"/>
    <w:rsid w:val="00BD0A2F"/>
    <w:rsid w:val="00BD1039"/>
    <w:rsid w:val="00BD10B7"/>
    <w:rsid w:val="00BD138A"/>
    <w:rsid w:val="00BD1459"/>
    <w:rsid w:val="00BD164A"/>
    <w:rsid w:val="00BD1BDD"/>
    <w:rsid w:val="00BD1D7D"/>
    <w:rsid w:val="00BD1E27"/>
    <w:rsid w:val="00BD2108"/>
    <w:rsid w:val="00BD23C3"/>
    <w:rsid w:val="00BD27EB"/>
    <w:rsid w:val="00BD2B4D"/>
    <w:rsid w:val="00BD2F08"/>
    <w:rsid w:val="00BD2FB9"/>
    <w:rsid w:val="00BD31C2"/>
    <w:rsid w:val="00BD3683"/>
    <w:rsid w:val="00BD450A"/>
    <w:rsid w:val="00BD4717"/>
    <w:rsid w:val="00BD48EA"/>
    <w:rsid w:val="00BD4BA8"/>
    <w:rsid w:val="00BD50BA"/>
    <w:rsid w:val="00BD5624"/>
    <w:rsid w:val="00BD62E6"/>
    <w:rsid w:val="00BD6B0E"/>
    <w:rsid w:val="00BD734D"/>
    <w:rsid w:val="00BD7941"/>
    <w:rsid w:val="00BD7B5D"/>
    <w:rsid w:val="00BE0115"/>
    <w:rsid w:val="00BE0591"/>
    <w:rsid w:val="00BE0C55"/>
    <w:rsid w:val="00BE0F03"/>
    <w:rsid w:val="00BE11A2"/>
    <w:rsid w:val="00BE1EF0"/>
    <w:rsid w:val="00BE246C"/>
    <w:rsid w:val="00BE2657"/>
    <w:rsid w:val="00BE2FD2"/>
    <w:rsid w:val="00BE339F"/>
    <w:rsid w:val="00BE377A"/>
    <w:rsid w:val="00BE37AE"/>
    <w:rsid w:val="00BE3B14"/>
    <w:rsid w:val="00BE3C65"/>
    <w:rsid w:val="00BE4222"/>
    <w:rsid w:val="00BE472D"/>
    <w:rsid w:val="00BE4C03"/>
    <w:rsid w:val="00BE4D39"/>
    <w:rsid w:val="00BE6602"/>
    <w:rsid w:val="00BE6DDB"/>
    <w:rsid w:val="00BE741B"/>
    <w:rsid w:val="00BE791F"/>
    <w:rsid w:val="00BE7F4D"/>
    <w:rsid w:val="00BF0346"/>
    <w:rsid w:val="00BF03C0"/>
    <w:rsid w:val="00BF0EBF"/>
    <w:rsid w:val="00BF13AD"/>
    <w:rsid w:val="00BF1534"/>
    <w:rsid w:val="00BF2021"/>
    <w:rsid w:val="00BF21D4"/>
    <w:rsid w:val="00BF2A99"/>
    <w:rsid w:val="00BF2DDC"/>
    <w:rsid w:val="00BF32DE"/>
    <w:rsid w:val="00BF4A15"/>
    <w:rsid w:val="00BF4E0E"/>
    <w:rsid w:val="00BF4E27"/>
    <w:rsid w:val="00BF4F7C"/>
    <w:rsid w:val="00BF537B"/>
    <w:rsid w:val="00BF5901"/>
    <w:rsid w:val="00BF626A"/>
    <w:rsid w:val="00BF688E"/>
    <w:rsid w:val="00BF6D77"/>
    <w:rsid w:val="00BF704C"/>
    <w:rsid w:val="00BF739A"/>
    <w:rsid w:val="00BF7EF5"/>
    <w:rsid w:val="00C0067C"/>
    <w:rsid w:val="00C00BF6"/>
    <w:rsid w:val="00C0173E"/>
    <w:rsid w:val="00C0234A"/>
    <w:rsid w:val="00C023BF"/>
    <w:rsid w:val="00C0247B"/>
    <w:rsid w:val="00C0270E"/>
    <w:rsid w:val="00C0378E"/>
    <w:rsid w:val="00C04314"/>
    <w:rsid w:val="00C04BD0"/>
    <w:rsid w:val="00C05730"/>
    <w:rsid w:val="00C05AF4"/>
    <w:rsid w:val="00C05AFD"/>
    <w:rsid w:val="00C0641A"/>
    <w:rsid w:val="00C0661C"/>
    <w:rsid w:val="00C0675F"/>
    <w:rsid w:val="00C0702A"/>
    <w:rsid w:val="00C0724C"/>
    <w:rsid w:val="00C07B67"/>
    <w:rsid w:val="00C07C11"/>
    <w:rsid w:val="00C07E10"/>
    <w:rsid w:val="00C10015"/>
    <w:rsid w:val="00C1110A"/>
    <w:rsid w:val="00C11689"/>
    <w:rsid w:val="00C119BF"/>
    <w:rsid w:val="00C12063"/>
    <w:rsid w:val="00C12414"/>
    <w:rsid w:val="00C12ECB"/>
    <w:rsid w:val="00C12F9E"/>
    <w:rsid w:val="00C131D7"/>
    <w:rsid w:val="00C148B2"/>
    <w:rsid w:val="00C14ABD"/>
    <w:rsid w:val="00C151E0"/>
    <w:rsid w:val="00C155A8"/>
    <w:rsid w:val="00C159FD"/>
    <w:rsid w:val="00C15B31"/>
    <w:rsid w:val="00C15F66"/>
    <w:rsid w:val="00C1604F"/>
    <w:rsid w:val="00C166D4"/>
    <w:rsid w:val="00C168E5"/>
    <w:rsid w:val="00C1696D"/>
    <w:rsid w:val="00C16BC8"/>
    <w:rsid w:val="00C16C90"/>
    <w:rsid w:val="00C17AB5"/>
    <w:rsid w:val="00C20051"/>
    <w:rsid w:val="00C20693"/>
    <w:rsid w:val="00C20B6C"/>
    <w:rsid w:val="00C20B86"/>
    <w:rsid w:val="00C21145"/>
    <w:rsid w:val="00C215ED"/>
    <w:rsid w:val="00C22324"/>
    <w:rsid w:val="00C22350"/>
    <w:rsid w:val="00C2302B"/>
    <w:rsid w:val="00C23615"/>
    <w:rsid w:val="00C2397E"/>
    <w:rsid w:val="00C23A83"/>
    <w:rsid w:val="00C24349"/>
    <w:rsid w:val="00C24381"/>
    <w:rsid w:val="00C24801"/>
    <w:rsid w:val="00C24C2E"/>
    <w:rsid w:val="00C24C7A"/>
    <w:rsid w:val="00C24FFB"/>
    <w:rsid w:val="00C25CFF"/>
    <w:rsid w:val="00C25D73"/>
    <w:rsid w:val="00C25EA6"/>
    <w:rsid w:val="00C26164"/>
    <w:rsid w:val="00C261C1"/>
    <w:rsid w:val="00C26574"/>
    <w:rsid w:val="00C26DBF"/>
    <w:rsid w:val="00C27199"/>
    <w:rsid w:val="00C27204"/>
    <w:rsid w:val="00C30197"/>
    <w:rsid w:val="00C304E9"/>
    <w:rsid w:val="00C30B0B"/>
    <w:rsid w:val="00C31320"/>
    <w:rsid w:val="00C316B4"/>
    <w:rsid w:val="00C32594"/>
    <w:rsid w:val="00C329E2"/>
    <w:rsid w:val="00C332D4"/>
    <w:rsid w:val="00C33A66"/>
    <w:rsid w:val="00C33E51"/>
    <w:rsid w:val="00C34893"/>
    <w:rsid w:val="00C34C45"/>
    <w:rsid w:val="00C34C47"/>
    <w:rsid w:val="00C34FCE"/>
    <w:rsid w:val="00C35411"/>
    <w:rsid w:val="00C35AD8"/>
    <w:rsid w:val="00C35EED"/>
    <w:rsid w:val="00C36B2C"/>
    <w:rsid w:val="00C3701A"/>
    <w:rsid w:val="00C379EF"/>
    <w:rsid w:val="00C405C8"/>
    <w:rsid w:val="00C40C2F"/>
    <w:rsid w:val="00C415AC"/>
    <w:rsid w:val="00C4297A"/>
    <w:rsid w:val="00C4360C"/>
    <w:rsid w:val="00C439B8"/>
    <w:rsid w:val="00C43A0B"/>
    <w:rsid w:val="00C43EDA"/>
    <w:rsid w:val="00C43FEC"/>
    <w:rsid w:val="00C4414C"/>
    <w:rsid w:val="00C446E2"/>
    <w:rsid w:val="00C4482C"/>
    <w:rsid w:val="00C44DD0"/>
    <w:rsid w:val="00C45512"/>
    <w:rsid w:val="00C45886"/>
    <w:rsid w:val="00C4602B"/>
    <w:rsid w:val="00C46564"/>
    <w:rsid w:val="00C46BFA"/>
    <w:rsid w:val="00C46DDF"/>
    <w:rsid w:val="00C500A1"/>
    <w:rsid w:val="00C50A02"/>
    <w:rsid w:val="00C510CD"/>
    <w:rsid w:val="00C51149"/>
    <w:rsid w:val="00C5117E"/>
    <w:rsid w:val="00C512D1"/>
    <w:rsid w:val="00C51856"/>
    <w:rsid w:val="00C51B04"/>
    <w:rsid w:val="00C51DB5"/>
    <w:rsid w:val="00C53CE9"/>
    <w:rsid w:val="00C54707"/>
    <w:rsid w:val="00C5531B"/>
    <w:rsid w:val="00C55375"/>
    <w:rsid w:val="00C5570F"/>
    <w:rsid w:val="00C56424"/>
    <w:rsid w:val="00C56C98"/>
    <w:rsid w:val="00C56DE1"/>
    <w:rsid w:val="00C56DEE"/>
    <w:rsid w:val="00C57120"/>
    <w:rsid w:val="00C571D5"/>
    <w:rsid w:val="00C575D4"/>
    <w:rsid w:val="00C61223"/>
    <w:rsid w:val="00C61246"/>
    <w:rsid w:val="00C618A8"/>
    <w:rsid w:val="00C61A78"/>
    <w:rsid w:val="00C629F3"/>
    <w:rsid w:val="00C62B88"/>
    <w:rsid w:val="00C62CD3"/>
    <w:rsid w:val="00C634F9"/>
    <w:rsid w:val="00C6368E"/>
    <w:rsid w:val="00C63CDE"/>
    <w:rsid w:val="00C643ED"/>
    <w:rsid w:val="00C64534"/>
    <w:rsid w:val="00C64D93"/>
    <w:rsid w:val="00C64F49"/>
    <w:rsid w:val="00C64F71"/>
    <w:rsid w:val="00C650E3"/>
    <w:rsid w:val="00C65200"/>
    <w:rsid w:val="00C65BD3"/>
    <w:rsid w:val="00C664FB"/>
    <w:rsid w:val="00C665DE"/>
    <w:rsid w:val="00C667C3"/>
    <w:rsid w:val="00C6728B"/>
    <w:rsid w:val="00C70718"/>
    <w:rsid w:val="00C70B25"/>
    <w:rsid w:val="00C70F3E"/>
    <w:rsid w:val="00C71528"/>
    <w:rsid w:val="00C717E4"/>
    <w:rsid w:val="00C7191B"/>
    <w:rsid w:val="00C71F09"/>
    <w:rsid w:val="00C72588"/>
    <w:rsid w:val="00C727B9"/>
    <w:rsid w:val="00C72F44"/>
    <w:rsid w:val="00C73670"/>
    <w:rsid w:val="00C737D1"/>
    <w:rsid w:val="00C738A0"/>
    <w:rsid w:val="00C73DE0"/>
    <w:rsid w:val="00C744BC"/>
    <w:rsid w:val="00C74609"/>
    <w:rsid w:val="00C749AB"/>
    <w:rsid w:val="00C752A4"/>
    <w:rsid w:val="00C75A8F"/>
    <w:rsid w:val="00C76129"/>
    <w:rsid w:val="00C76C0C"/>
    <w:rsid w:val="00C76FFC"/>
    <w:rsid w:val="00C774E0"/>
    <w:rsid w:val="00C776BA"/>
    <w:rsid w:val="00C7791E"/>
    <w:rsid w:val="00C80CCE"/>
    <w:rsid w:val="00C81716"/>
    <w:rsid w:val="00C832CB"/>
    <w:rsid w:val="00C84085"/>
    <w:rsid w:val="00C852DC"/>
    <w:rsid w:val="00C854A8"/>
    <w:rsid w:val="00C85677"/>
    <w:rsid w:val="00C85E17"/>
    <w:rsid w:val="00C868A7"/>
    <w:rsid w:val="00C86ABA"/>
    <w:rsid w:val="00C86BF7"/>
    <w:rsid w:val="00C86C93"/>
    <w:rsid w:val="00C87164"/>
    <w:rsid w:val="00C8786A"/>
    <w:rsid w:val="00C87BBA"/>
    <w:rsid w:val="00C87BD0"/>
    <w:rsid w:val="00C87C50"/>
    <w:rsid w:val="00C87DDA"/>
    <w:rsid w:val="00C905E5"/>
    <w:rsid w:val="00C90754"/>
    <w:rsid w:val="00C90B95"/>
    <w:rsid w:val="00C90BC4"/>
    <w:rsid w:val="00C90C28"/>
    <w:rsid w:val="00C90CA9"/>
    <w:rsid w:val="00C91802"/>
    <w:rsid w:val="00C92E41"/>
    <w:rsid w:val="00C92F62"/>
    <w:rsid w:val="00C93097"/>
    <w:rsid w:val="00C93263"/>
    <w:rsid w:val="00C93B40"/>
    <w:rsid w:val="00C93DB5"/>
    <w:rsid w:val="00C946B5"/>
    <w:rsid w:val="00C94CB9"/>
    <w:rsid w:val="00C95853"/>
    <w:rsid w:val="00C95C2F"/>
    <w:rsid w:val="00C95F87"/>
    <w:rsid w:val="00C96035"/>
    <w:rsid w:val="00C968EF"/>
    <w:rsid w:val="00C96AB0"/>
    <w:rsid w:val="00C972CE"/>
    <w:rsid w:val="00CA0492"/>
    <w:rsid w:val="00CA05B0"/>
    <w:rsid w:val="00CA05CF"/>
    <w:rsid w:val="00CA0632"/>
    <w:rsid w:val="00CA0A04"/>
    <w:rsid w:val="00CA1057"/>
    <w:rsid w:val="00CA2528"/>
    <w:rsid w:val="00CA2857"/>
    <w:rsid w:val="00CA3CAB"/>
    <w:rsid w:val="00CA3DC7"/>
    <w:rsid w:val="00CA3FC0"/>
    <w:rsid w:val="00CA4B09"/>
    <w:rsid w:val="00CA5685"/>
    <w:rsid w:val="00CA5A46"/>
    <w:rsid w:val="00CA5EDB"/>
    <w:rsid w:val="00CA6A2E"/>
    <w:rsid w:val="00CA6B56"/>
    <w:rsid w:val="00CA7419"/>
    <w:rsid w:val="00CA788E"/>
    <w:rsid w:val="00CA7D3E"/>
    <w:rsid w:val="00CB0317"/>
    <w:rsid w:val="00CB0662"/>
    <w:rsid w:val="00CB0A82"/>
    <w:rsid w:val="00CB0F2F"/>
    <w:rsid w:val="00CB1556"/>
    <w:rsid w:val="00CB18F1"/>
    <w:rsid w:val="00CB1ABA"/>
    <w:rsid w:val="00CB2913"/>
    <w:rsid w:val="00CB3970"/>
    <w:rsid w:val="00CB42B9"/>
    <w:rsid w:val="00CB4550"/>
    <w:rsid w:val="00CB4F39"/>
    <w:rsid w:val="00CB52A4"/>
    <w:rsid w:val="00CB537C"/>
    <w:rsid w:val="00CB5A26"/>
    <w:rsid w:val="00CB605E"/>
    <w:rsid w:val="00CB645B"/>
    <w:rsid w:val="00CB6A93"/>
    <w:rsid w:val="00CB6C79"/>
    <w:rsid w:val="00CB77C3"/>
    <w:rsid w:val="00CB7E9C"/>
    <w:rsid w:val="00CC0072"/>
    <w:rsid w:val="00CC027A"/>
    <w:rsid w:val="00CC0915"/>
    <w:rsid w:val="00CC0F10"/>
    <w:rsid w:val="00CC1398"/>
    <w:rsid w:val="00CC1AF5"/>
    <w:rsid w:val="00CC1B74"/>
    <w:rsid w:val="00CC291E"/>
    <w:rsid w:val="00CC2D03"/>
    <w:rsid w:val="00CC2EB0"/>
    <w:rsid w:val="00CC30BC"/>
    <w:rsid w:val="00CC4701"/>
    <w:rsid w:val="00CC4911"/>
    <w:rsid w:val="00CC4CD3"/>
    <w:rsid w:val="00CC56B4"/>
    <w:rsid w:val="00CC5F95"/>
    <w:rsid w:val="00CC642A"/>
    <w:rsid w:val="00CC6AC7"/>
    <w:rsid w:val="00CC733D"/>
    <w:rsid w:val="00CC7357"/>
    <w:rsid w:val="00CC7617"/>
    <w:rsid w:val="00CC7C0D"/>
    <w:rsid w:val="00CC7C30"/>
    <w:rsid w:val="00CC7E0D"/>
    <w:rsid w:val="00CC7E97"/>
    <w:rsid w:val="00CD0026"/>
    <w:rsid w:val="00CD00EB"/>
    <w:rsid w:val="00CD0D7F"/>
    <w:rsid w:val="00CD1255"/>
    <w:rsid w:val="00CD1484"/>
    <w:rsid w:val="00CD1892"/>
    <w:rsid w:val="00CD1C01"/>
    <w:rsid w:val="00CD1D00"/>
    <w:rsid w:val="00CD2009"/>
    <w:rsid w:val="00CD27AC"/>
    <w:rsid w:val="00CD2A82"/>
    <w:rsid w:val="00CD331B"/>
    <w:rsid w:val="00CD3CAB"/>
    <w:rsid w:val="00CD44FF"/>
    <w:rsid w:val="00CD46A7"/>
    <w:rsid w:val="00CD47BC"/>
    <w:rsid w:val="00CD4E50"/>
    <w:rsid w:val="00CD50F9"/>
    <w:rsid w:val="00CD57CB"/>
    <w:rsid w:val="00CD5CF8"/>
    <w:rsid w:val="00CD64E1"/>
    <w:rsid w:val="00CD66BA"/>
    <w:rsid w:val="00CD68D5"/>
    <w:rsid w:val="00CD699D"/>
    <w:rsid w:val="00CD6BA3"/>
    <w:rsid w:val="00CD6FCA"/>
    <w:rsid w:val="00CD70DB"/>
    <w:rsid w:val="00CD7544"/>
    <w:rsid w:val="00CD78D4"/>
    <w:rsid w:val="00CE056F"/>
    <w:rsid w:val="00CE0697"/>
    <w:rsid w:val="00CE0FD5"/>
    <w:rsid w:val="00CE14CB"/>
    <w:rsid w:val="00CE2BD4"/>
    <w:rsid w:val="00CE2E2E"/>
    <w:rsid w:val="00CE3A51"/>
    <w:rsid w:val="00CE3A60"/>
    <w:rsid w:val="00CE41F9"/>
    <w:rsid w:val="00CE536F"/>
    <w:rsid w:val="00CE59F6"/>
    <w:rsid w:val="00CE66CD"/>
    <w:rsid w:val="00CE6BA9"/>
    <w:rsid w:val="00CE71C3"/>
    <w:rsid w:val="00CE727A"/>
    <w:rsid w:val="00CF029C"/>
    <w:rsid w:val="00CF0AF0"/>
    <w:rsid w:val="00CF157E"/>
    <w:rsid w:val="00CF1631"/>
    <w:rsid w:val="00CF1834"/>
    <w:rsid w:val="00CF1AAA"/>
    <w:rsid w:val="00CF1EC2"/>
    <w:rsid w:val="00CF2ACF"/>
    <w:rsid w:val="00CF345B"/>
    <w:rsid w:val="00CF475F"/>
    <w:rsid w:val="00CF4ADE"/>
    <w:rsid w:val="00CF5008"/>
    <w:rsid w:val="00CF5069"/>
    <w:rsid w:val="00CF574D"/>
    <w:rsid w:val="00CF5E34"/>
    <w:rsid w:val="00CF6707"/>
    <w:rsid w:val="00CF7101"/>
    <w:rsid w:val="00CF7327"/>
    <w:rsid w:val="00CF7385"/>
    <w:rsid w:val="00CF7539"/>
    <w:rsid w:val="00CF75C6"/>
    <w:rsid w:val="00CF7B77"/>
    <w:rsid w:val="00CF7DF5"/>
    <w:rsid w:val="00D001D2"/>
    <w:rsid w:val="00D00E8B"/>
    <w:rsid w:val="00D02A80"/>
    <w:rsid w:val="00D0352D"/>
    <w:rsid w:val="00D038DC"/>
    <w:rsid w:val="00D04F01"/>
    <w:rsid w:val="00D04F8B"/>
    <w:rsid w:val="00D054EF"/>
    <w:rsid w:val="00D05637"/>
    <w:rsid w:val="00D05BA9"/>
    <w:rsid w:val="00D05EB1"/>
    <w:rsid w:val="00D0650B"/>
    <w:rsid w:val="00D0680E"/>
    <w:rsid w:val="00D068AA"/>
    <w:rsid w:val="00D06DE4"/>
    <w:rsid w:val="00D06E71"/>
    <w:rsid w:val="00D06E9C"/>
    <w:rsid w:val="00D0714B"/>
    <w:rsid w:val="00D0764E"/>
    <w:rsid w:val="00D07D82"/>
    <w:rsid w:val="00D10327"/>
    <w:rsid w:val="00D103B9"/>
    <w:rsid w:val="00D103C9"/>
    <w:rsid w:val="00D10BE1"/>
    <w:rsid w:val="00D11FE3"/>
    <w:rsid w:val="00D12393"/>
    <w:rsid w:val="00D12945"/>
    <w:rsid w:val="00D12CC0"/>
    <w:rsid w:val="00D12D5D"/>
    <w:rsid w:val="00D12DA1"/>
    <w:rsid w:val="00D130C0"/>
    <w:rsid w:val="00D1343A"/>
    <w:rsid w:val="00D13B95"/>
    <w:rsid w:val="00D13D50"/>
    <w:rsid w:val="00D14101"/>
    <w:rsid w:val="00D144D8"/>
    <w:rsid w:val="00D14919"/>
    <w:rsid w:val="00D14952"/>
    <w:rsid w:val="00D14B29"/>
    <w:rsid w:val="00D14E25"/>
    <w:rsid w:val="00D15470"/>
    <w:rsid w:val="00D15AE3"/>
    <w:rsid w:val="00D160C4"/>
    <w:rsid w:val="00D165D8"/>
    <w:rsid w:val="00D1724E"/>
    <w:rsid w:val="00D17C26"/>
    <w:rsid w:val="00D17E08"/>
    <w:rsid w:val="00D206F6"/>
    <w:rsid w:val="00D20FD1"/>
    <w:rsid w:val="00D214D4"/>
    <w:rsid w:val="00D21AAA"/>
    <w:rsid w:val="00D21E6F"/>
    <w:rsid w:val="00D2218A"/>
    <w:rsid w:val="00D22B13"/>
    <w:rsid w:val="00D2371E"/>
    <w:rsid w:val="00D237E0"/>
    <w:rsid w:val="00D23A17"/>
    <w:rsid w:val="00D23FCC"/>
    <w:rsid w:val="00D23FFA"/>
    <w:rsid w:val="00D25676"/>
    <w:rsid w:val="00D2579F"/>
    <w:rsid w:val="00D2580E"/>
    <w:rsid w:val="00D25AE0"/>
    <w:rsid w:val="00D265A7"/>
    <w:rsid w:val="00D2690C"/>
    <w:rsid w:val="00D26B98"/>
    <w:rsid w:val="00D27129"/>
    <w:rsid w:val="00D279E7"/>
    <w:rsid w:val="00D27F75"/>
    <w:rsid w:val="00D3046D"/>
    <w:rsid w:val="00D30497"/>
    <w:rsid w:val="00D304F2"/>
    <w:rsid w:val="00D30C4D"/>
    <w:rsid w:val="00D30C9B"/>
    <w:rsid w:val="00D30F5F"/>
    <w:rsid w:val="00D31243"/>
    <w:rsid w:val="00D316D9"/>
    <w:rsid w:val="00D31B07"/>
    <w:rsid w:val="00D31B9D"/>
    <w:rsid w:val="00D32721"/>
    <w:rsid w:val="00D3272E"/>
    <w:rsid w:val="00D32FA0"/>
    <w:rsid w:val="00D33112"/>
    <w:rsid w:val="00D331CB"/>
    <w:rsid w:val="00D3497A"/>
    <w:rsid w:val="00D35F2F"/>
    <w:rsid w:val="00D35FC6"/>
    <w:rsid w:val="00D36BB8"/>
    <w:rsid w:val="00D377D4"/>
    <w:rsid w:val="00D401A1"/>
    <w:rsid w:val="00D40217"/>
    <w:rsid w:val="00D40385"/>
    <w:rsid w:val="00D404CE"/>
    <w:rsid w:val="00D40E8F"/>
    <w:rsid w:val="00D412BF"/>
    <w:rsid w:val="00D417C6"/>
    <w:rsid w:val="00D417D0"/>
    <w:rsid w:val="00D4278E"/>
    <w:rsid w:val="00D42B0C"/>
    <w:rsid w:val="00D42D6E"/>
    <w:rsid w:val="00D43DEF"/>
    <w:rsid w:val="00D44259"/>
    <w:rsid w:val="00D45C61"/>
    <w:rsid w:val="00D45DDC"/>
    <w:rsid w:val="00D46655"/>
    <w:rsid w:val="00D47AB6"/>
    <w:rsid w:val="00D5064C"/>
    <w:rsid w:val="00D50C56"/>
    <w:rsid w:val="00D50C94"/>
    <w:rsid w:val="00D511E7"/>
    <w:rsid w:val="00D517ED"/>
    <w:rsid w:val="00D5251C"/>
    <w:rsid w:val="00D525A7"/>
    <w:rsid w:val="00D52F56"/>
    <w:rsid w:val="00D539DA"/>
    <w:rsid w:val="00D54A50"/>
    <w:rsid w:val="00D54FFD"/>
    <w:rsid w:val="00D5552C"/>
    <w:rsid w:val="00D5556D"/>
    <w:rsid w:val="00D55C34"/>
    <w:rsid w:val="00D55C81"/>
    <w:rsid w:val="00D56263"/>
    <w:rsid w:val="00D5674B"/>
    <w:rsid w:val="00D56B56"/>
    <w:rsid w:val="00D56BF5"/>
    <w:rsid w:val="00D56F99"/>
    <w:rsid w:val="00D57395"/>
    <w:rsid w:val="00D5743F"/>
    <w:rsid w:val="00D57CDA"/>
    <w:rsid w:val="00D57F1F"/>
    <w:rsid w:val="00D60065"/>
    <w:rsid w:val="00D60270"/>
    <w:rsid w:val="00D605C2"/>
    <w:rsid w:val="00D60733"/>
    <w:rsid w:val="00D60C60"/>
    <w:rsid w:val="00D60C72"/>
    <w:rsid w:val="00D61E1D"/>
    <w:rsid w:val="00D629A4"/>
    <w:rsid w:val="00D62BDF"/>
    <w:rsid w:val="00D62EEE"/>
    <w:rsid w:val="00D638B6"/>
    <w:rsid w:val="00D64F1C"/>
    <w:rsid w:val="00D6570C"/>
    <w:rsid w:val="00D659EA"/>
    <w:rsid w:val="00D65A89"/>
    <w:rsid w:val="00D65E85"/>
    <w:rsid w:val="00D6611C"/>
    <w:rsid w:val="00D671C7"/>
    <w:rsid w:val="00D675B0"/>
    <w:rsid w:val="00D675DE"/>
    <w:rsid w:val="00D678BB"/>
    <w:rsid w:val="00D67D81"/>
    <w:rsid w:val="00D70170"/>
    <w:rsid w:val="00D701F1"/>
    <w:rsid w:val="00D702E8"/>
    <w:rsid w:val="00D70552"/>
    <w:rsid w:val="00D70D42"/>
    <w:rsid w:val="00D71285"/>
    <w:rsid w:val="00D71ABC"/>
    <w:rsid w:val="00D721C5"/>
    <w:rsid w:val="00D72454"/>
    <w:rsid w:val="00D729A7"/>
    <w:rsid w:val="00D72A5B"/>
    <w:rsid w:val="00D73139"/>
    <w:rsid w:val="00D73991"/>
    <w:rsid w:val="00D73CD4"/>
    <w:rsid w:val="00D73D05"/>
    <w:rsid w:val="00D73F06"/>
    <w:rsid w:val="00D740B2"/>
    <w:rsid w:val="00D74247"/>
    <w:rsid w:val="00D743F1"/>
    <w:rsid w:val="00D744CF"/>
    <w:rsid w:val="00D7456E"/>
    <w:rsid w:val="00D753A9"/>
    <w:rsid w:val="00D755F7"/>
    <w:rsid w:val="00D759E7"/>
    <w:rsid w:val="00D75DDB"/>
    <w:rsid w:val="00D75E4B"/>
    <w:rsid w:val="00D76C8E"/>
    <w:rsid w:val="00D774F4"/>
    <w:rsid w:val="00D77687"/>
    <w:rsid w:val="00D77851"/>
    <w:rsid w:val="00D77AF6"/>
    <w:rsid w:val="00D77AF7"/>
    <w:rsid w:val="00D8011D"/>
    <w:rsid w:val="00D804C5"/>
    <w:rsid w:val="00D815E6"/>
    <w:rsid w:val="00D81A28"/>
    <w:rsid w:val="00D81BDE"/>
    <w:rsid w:val="00D8201D"/>
    <w:rsid w:val="00D82A60"/>
    <w:rsid w:val="00D82B00"/>
    <w:rsid w:val="00D82B04"/>
    <w:rsid w:val="00D82BE4"/>
    <w:rsid w:val="00D82CC6"/>
    <w:rsid w:val="00D82E05"/>
    <w:rsid w:val="00D83C0D"/>
    <w:rsid w:val="00D83C80"/>
    <w:rsid w:val="00D83F5B"/>
    <w:rsid w:val="00D84202"/>
    <w:rsid w:val="00D84259"/>
    <w:rsid w:val="00D84283"/>
    <w:rsid w:val="00D84EC5"/>
    <w:rsid w:val="00D85FDE"/>
    <w:rsid w:val="00D8665E"/>
    <w:rsid w:val="00D869C1"/>
    <w:rsid w:val="00D86D3D"/>
    <w:rsid w:val="00D86EC6"/>
    <w:rsid w:val="00D87418"/>
    <w:rsid w:val="00D87A39"/>
    <w:rsid w:val="00D87F14"/>
    <w:rsid w:val="00D87FE6"/>
    <w:rsid w:val="00D90160"/>
    <w:rsid w:val="00D90BC3"/>
    <w:rsid w:val="00D90C93"/>
    <w:rsid w:val="00D90DB9"/>
    <w:rsid w:val="00D91001"/>
    <w:rsid w:val="00D910FF"/>
    <w:rsid w:val="00D91164"/>
    <w:rsid w:val="00D91337"/>
    <w:rsid w:val="00D915C9"/>
    <w:rsid w:val="00D918DA"/>
    <w:rsid w:val="00D9198F"/>
    <w:rsid w:val="00D92078"/>
    <w:rsid w:val="00D926F0"/>
    <w:rsid w:val="00D92A87"/>
    <w:rsid w:val="00D9384E"/>
    <w:rsid w:val="00D93A4F"/>
    <w:rsid w:val="00D93AEE"/>
    <w:rsid w:val="00D9413E"/>
    <w:rsid w:val="00D94187"/>
    <w:rsid w:val="00D94C8D"/>
    <w:rsid w:val="00D95F88"/>
    <w:rsid w:val="00D963AC"/>
    <w:rsid w:val="00D96698"/>
    <w:rsid w:val="00D96876"/>
    <w:rsid w:val="00D96940"/>
    <w:rsid w:val="00D96B12"/>
    <w:rsid w:val="00D96BED"/>
    <w:rsid w:val="00D96F59"/>
    <w:rsid w:val="00D97B67"/>
    <w:rsid w:val="00DA0175"/>
    <w:rsid w:val="00DA099C"/>
    <w:rsid w:val="00DA0F18"/>
    <w:rsid w:val="00DA2125"/>
    <w:rsid w:val="00DA21EC"/>
    <w:rsid w:val="00DA24DE"/>
    <w:rsid w:val="00DA270C"/>
    <w:rsid w:val="00DA281F"/>
    <w:rsid w:val="00DA2842"/>
    <w:rsid w:val="00DA34CF"/>
    <w:rsid w:val="00DA3706"/>
    <w:rsid w:val="00DA3C5B"/>
    <w:rsid w:val="00DA3D23"/>
    <w:rsid w:val="00DA4A61"/>
    <w:rsid w:val="00DA5AFE"/>
    <w:rsid w:val="00DA61AB"/>
    <w:rsid w:val="00DA61CD"/>
    <w:rsid w:val="00DA6EE2"/>
    <w:rsid w:val="00DA718A"/>
    <w:rsid w:val="00DA78CF"/>
    <w:rsid w:val="00DA78D5"/>
    <w:rsid w:val="00DA7A89"/>
    <w:rsid w:val="00DA7BF4"/>
    <w:rsid w:val="00DB052F"/>
    <w:rsid w:val="00DB14D3"/>
    <w:rsid w:val="00DB154B"/>
    <w:rsid w:val="00DB1BDC"/>
    <w:rsid w:val="00DB2C7F"/>
    <w:rsid w:val="00DB3490"/>
    <w:rsid w:val="00DB3593"/>
    <w:rsid w:val="00DB440B"/>
    <w:rsid w:val="00DB4426"/>
    <w:rsid w:val="00DB4522"/>
    <w:rsid w:val="00DB4B40"/>
    <w:rsid w:val="00DB4F12"/>
    <w:rsid w:val="00DB4F21"/>
    <w:rsid w:val="00DB4F42"/>
    <w:rsid w:val="00DB540C"/>
    <w:rsid w:val="00DB629F"/>
    <w:rsid w:val="00DB6F96"/>
    <w:rsid w:val="00DB71B9"/>
    <w:rsid w:val="00DB7662"/>
    <w:rsid w:val="00DB7DEC"/>
    <w:rsid w:val="00DB7E46"/>
    <w:rsid w:val="00DC0BCD"/>
    <w:rsid w:val="00DC1395"/>
    <w:rsid w:val="00DC32FC"/>
    <w:rsid w:val="00DC3D89"/>
    <w:rsid w:val="00DC4567"/>
    <w:rsid w:val="00DC4D6C"/>
    <w:rsid w:val="00DC4F47"/>
    <w:rsid w:val="00DC5059"/>
    <w:rsid w:val="00DC523C"/>
    <w:rsid w:val="00DC537D"/>
    <w:rsid w:val="00DC5860"/>
    <w:rsid w:val="00DC5BD0"/>
    <w:rsid w:val="00DC5BE2"/>
    <w:rsid w:val="00DC6284"/>
    <w:rsid w:val="00DC628E"/>
    <w:rsid w:val="00DC6747"/>
    <w:rsid w:val="00DC6AF3"/>
    <w:rsid w:val="00DC7608"/>
    <w:rsid w:val="00DC761E"/>
    <w:rsid w:val="00DC77CF"/>
    <w:rsid w:val="00DC7B3B"/>
    <w:rsid w:val="00DC7CFC"/>
    <w:rsid w:val="00DD09F2"/>
    <w:rsid w:val="00DD0DEE"/>
    <w:rsid w:val="00DD1205"/>
    <w:rsid w:val="00DD1633"/>
    <w:rsid w:val="00DD17A0"/>
    <w:rsid w:val="00DD1B97"/>
    <w:rsid w:val="00DD2831"/>
    <w:rsid w:val="00DD2A6D"/>
    <w:rsid w:val="00DD2E17"/>
    <w:rsid w:val="00DD42DE"/>
    <w:rsid w:val="00DD4309"/>
    <w:rsid w:val="00DD4344"/>
    <w:rsid w:val="00DD4357"/>
    <w:rsid w:val="00DD4DDD"/>
    <w:rsid w:val="00DD573B"/>
    <w:rsid w:val="00DD57E7"/>
    <w:rsid w:val="00DD5A1E"/>
    <w:rsid w:val="00DD5B8C"/>
    <w:rsid w:val="00DD5DFA"/>
    <w:rsid w:val="00DD5E91"/>
    <w:rsid w:val="00DD6CE2"/>
    <w:rsid w:val="00DD720D"/>
    <w:rsid w:val="00DE0229"/>
    <w:rsid w:val="00DE04E0"/>
    <w:rsid w:val="00DE0A55"/>
    <w:rsid w:val="00DE11B6"/>
    <w:rsid w:val="00DE12F1"/>
    <w:rsid w:val="00DE1A9D"/>
    <w:rsid w:val="00DE1CB1"/>
    <w:rsid w:val="00DE2073"/>
    <w:rsid w:val="00DE2BBA"/>
    <w:rsid w:val="00DE30AC"/>
    <w:rsid w:val="00DE38D1"/>
    <w:rsid w:val="00DE4106"/>
    <w:rsid w:val="00DE466B"/>
    <w:rsid w:val="00DE48F4"/>
    <w:rsid w:val="00DE524D"/>
    <w:rsid w:val="00DE5563"/>
    <w:rsid w:val="00DE5633"/>
    <w:rsid w:val="00DE5C19"/>
    <w:rsid w:val="00DE5D48"/>
    <w:rsid w:val="00DE6E4D"/>
    <w:rsid w:val="00DE7498"/>
    <w:rsid w:val="00DE75EF"/>
    <w:rsid w:val="00DE7611"/>
    <w:rsid w:val="00DE7D19"/>
    <w:rsid w:val="00DF05A0"/>
    <w:rsid w:val="00DF1162"/>
    <w:rsid w:val="00DF1BA8"/>
    <w:rsid w:val="00DF1F63"/>
    <w:rsid w:val="00DF28F2"/>
    <w:rsid w:val="00DF2BFF"/>
    <w:rsid w:val="00DF3798"/>
    <w:rsid w:val="00DF4FF1"/>
    <w:rsid w:val="00DF56A3"/>
    <w:rsid w:val="00DF5981"/>
    <w:rsid w:val="00DF5B33"/>
    <w:rsid w:val="00DF6FD2"/>
    <w:rsid w:val="00DF72EF"/>
    <w:rsid w:val="00DF743D"/>
    <w:rsid w:val="00DF7724"/>
    <w:rsid w:val="00E000D8"/>
    <w:rsid w:val="00E00385"/>
    <w:rsid w:val="00E00C1E"/>
    <w:rsid w:val="00E00F5F"/>
    <w:rsid w:val="00E010E6"/>
    <w:rsid w:val="00E01377"/>
    <w:rsid w:val="00E014E7"/>
    <w:rsid w:val="00E0232F"/>
    <w:rsid w:val="00E026A9"/>
    <w:rsid w:val="00E02D01"/>
    <w:rsid w:val="00E0356F"/>
    <w:rsid w:val="00E03B42"/>
    <w:rsid w:val="00E03C10"/>
    <w:rsid w:val="00E0479F"/>
    <w:rsid w:val="00E04816"/>
    <w:rsid w:val="00E04982"/>
    <w:rsid w:val="00E04D6A"/>
    <w:rsid w:val="00E058DB"/>
    <w:rsid w:val="00E05950"/>
    <w:rsid w:val="00E05B4A"/>
    <w:rsid w:val="00E05CD4"/>
    <w:rsid w:val="00E05DE8"/>
    <w:rsid w:val="00E06100"/>
    <w:rsid w:val="00E0614E"/>
    <w:rsid w:val="00E06E97"/>
    <w:rsid w:val="00E07B8F"/>
    <w:rsid w:val="00E10712"/>
    <w:rsid w:val="00E10DD1"/>
    <w:rsid w:val="00E1224C"/>
    <w:rsid w:val="00E1254C"/>
    <w:rsid w:val="00E12BDF"/>
    <w:rsid w:val="00E12D21"/>
    <w:rsid w:val="00E13180"/>
    <w:rsid w:val="00E13326"/>
    <w:rsid w:val="00E13D07"/>
    <w:rsid w:val="00E14356"/>
    <w:rsid w:val="00E14961"/>
    <w:rsid w:val="00E14D76"/>
    <w:rsid w:val="00E15183"/>
    <w:rsid w:val="00E15D6C"/>
    <w:rsid w:val="00E1697B"/>
    <w:rsid w:val="00E1720B"/>
    <w:rsid w:val="00E17287"/>
    <w:rsid w:val="00E17A46"/>
    <w:rsid w:val="00E203DE"/>
    <w:rsid w:val="00E20CE7"/>
    <w:rsid w:val="00E217B1"/>
    <w:rsid w:val="00E222FA"/>
    <w:rsid w:val="00E229CE"/>
    <w:rsid w:val="00E22B4A"/>
    <w:rsid w:val="00E22C29"/>
    <w:rsid w:val="00E2449B"/>
    <w:rsid w:val="00E24A62"/>
    <w:rsid w:val="00E24BAB"/>
    <w:rsid w:val="00E24F52"/>
    <w:rsid w:val="00E255CC"/>
    <w:rsid w:val="00E25636"/>
    <w:rsid w:val="00E25755"/>
    <w:rsid w:val="00E25F90"/>
    <w:rsid w:val="00E266DD"/>
    <w:rsid w:val="00E26D2E"/>
    <w:rsid w:val="00E27912"/>
    <w:rsid w:val="00E279B2"/>
    <w:rsid w:val="00E27CEA"/>
    <w:rsid w:val="00E303C0"/>
    <w:rsid w:val="00E3055B"/>
    <w:rsid w:val="00E30D1B"/>
    <w:rsid w:val="00E314EF"/>
    <w:rsid w:val="00E31687"/>
    <w:rsid w:val="00E31699"/>
    <w:rsid w:val="00E31761"/>
    <w:rsid w:val="00E31812"/>
    <w:rsid w:val="00E31889"/>
    <w:rsid w:val="00E31CE7"/>
    <w:rsid w:val="00E32219"/>
    <w:rsid w:val="00E333D5"/>
    <w:rsid w:val="00E3394F"/>
    <w:rsid w:val="00E33A0B"/>
    <w:rsid w:val="00E34A2F"/>
    <w:rsid w:val="00E35A45"/>
    <w:rsid w:val="00E35F7F"/>
    <w:rsid w:val="00E36392"/>
    <w:rsid w:val="00E36784"/>
    <w:rsid w:val="00E36B32"/>
    <w:rsid w:val="00E37743"/>
    <w:rsid w:val="00E37817"/>
    <w:rsid w:val="00E3786B"/>
    <w:rsid w:val="00E37A6F"/>
    <w:rsid w:val="00E37A9C"/>
    <w:rsid w:val="00E40222"/>
    <w:rsid w:val="00E40406"/>
    <w:rsid w:val="00E4082B"/>
    <w:rsid w:val="00E40835"/>
    <w:rsid w:val="00E408EC"/>
    <w:rsid w:val="00E409B5"/>
    <w:rsid w:val="00E40BCB"/>
    <w:rsid w:val="00E41ACB"/>
    <w:rsid w:val="00E4208F"/>
    <w:rsid w:val="00E42141"/>
    <w:rsid w:val="00E42E94"/>
    <w:rsid w:val="00E43006"/>
    <w:rsid w:val="00E4312A"/>
    <w:rsid w:val="00E4331B"/>
    <w:rsid w:val="00E43551"/>
    <w:rsid w:val="00E437FA"/>
    <w:rsid w:val="00E43AA3"/>
    <w:rsid w:val="00E452C5"/>
    <w:rsid w:val="00E45A2C"/>
    <w:rsid w:val="00E46A6B"/>
    <w:rsid w:val="00E46A9C"/>
    <w:rsid w:val="00E47DB1"/>
    <w:rsid w:val="00E50041"/>
    <w:rsid w:val="00E50BDD"/>
    <w:rsid w:val="00E510CF"/>
    <w:rsid w:val="00E513D7"/>
    <w:rsid w:val="00E519FE"/>
    <w:rsid w:val="00E5206C"/>
    <w:rsid w:val="00E52AAB"/>
    <w:rsid w:val="00E5448E"/>
    <w:rsid w:val="00E54E0D"/>
    <w:rsid w:val="00E55247"/>
    <w:rsid w:val="00E558E5"/>
    <w:rsid w:val="00E55B3C"/>
    <w:rsid w:val="00E56795"/>
    <w:rsid w:val="00E56EDD"/>
    <w:rsid w:val="00E57932"/>
    <w:rsid w:val="00E606C4"/>
    <w:rsid w:val="00E60811"/>
    <w:rsid w:val="00E60AB8"/>
    <w:rsid w:val="00E6103E"/>
    <w:rsid w:val="00E6185F"/>
    <w:rsid w:val="00E61D32"/>
    <w:rsid w:val="00E625D3"/>
    <w:rsid w:val="00E631A7"/>
    <w:rsid w:val="00E63C60"/>
    <w:rsid w:val="00E64050"/>
    <w:rsid w:val="00E64B7B"/>
    <w:rsid w:val="00E6514D"/>
    <w:rsid w:val="00E65161"/>
    <w:rsid w:val="00E652C9"/>
    <w:rsid w:val="00E6593B"/>
    <w:rsid w:val="00E65D74"/>
    <w:rsid w:val="00E6608E"/>
    <w:rsid w:val="00E66E11"/>
    <w:rsid w:val="00E672C6"/>
    <w:rsid w:val="00E70192"/>
    <w:rsid w:val="00E7026D"/>
    <w:rsid w:val="00E70C55"/>
    <w:rsid w:val="00E70E34"/>
    <w:rsid w:val="00E71809"/>
    <w:rsid w:val="00E71D1E"/>
    <w:rsid w:val="00E726F2"/>
    <w:rsid w:val="00E728E2"/>
    <w:rsid w:val="00E7385B"/>
    <w:rsid w:val="00E738FA"/>
    <w:rsid w:val="00E739B6"/>
    <w:rsid w:val="00E73A24"/>
    <w:rsid w:val="00E74A2B"/>
    <w:rsid w:val="00E75667"/>
    <w:rsid w:val="00E756D3"/>
    <w:rsid w:val="00E75A5A"/>
    <w:rsid w:val="00E75D67"/>
    <w:rsid w:val="00E76004"/>
    <w:rsid w:val="00E7608F"/>
    <w:rsid w:val="00E760D7"/>
    <w:rsid w:val="00E769CC"/>
    <w:rsid w:val="00E77124"/>
    <w:rsid w:val="00E77341"/>
    <w:rsid w:val="00E7783E"/>
    <w:rsid w:val="00E778B8"/>
    <w:rsid w:val="00E801C7"/>
    <w:rsid w:val="00E80AF8"/>
    <w:rsid w:val="00E80BED"/>
    <w:rsid w:val="00E816E8"/>
    <w:rsid w:val="00E82592"/>
    <w:rsid w:val="00E825ED"/>
    <w:rsid w:val="00E82736"/>
    <w:rsid w:val="00E827BB"/>
    <w:rsid w:val="00E82D24"/>
    <w:rsid w:val="00E8357D"/>
    <w:rsid w:val="00E83C4F"/>
    <w:rsid w:val="00E84212"/>
    <w:rsid w:val="00E84C04"/>
    <w:rsid w:val="00E84F72"/>
    <w:rsid w:val="00E856A2"/>
    <w:rsid w:val="00E8572B"/>
    <w:rsid w:val="00E8575B"/>
    <w:rsid w:val="00E85929"/>
    <w:rsid w:val="00E85AD2"/>
    <w:rsid w:val="00E87A37"/>
    <w:rsid w:val="00E87CF7"/>
    <w:rsid w:val="00E9036E"/>
    <w:rsid w:val="00E9078A"/>
    <w:rsid w:val="00E912FD"/>
    <w:rsid w:val="00E91AFF"/>
    <w:rsid w:val="00E91B26"/>
    <w:rsid w:val="00E92526"/>
    <w:rsid w:val="00E92C6E"/>
    <w:rsid w:val="00E92D0B"/>
    <w:rsid w:val="00E92FFF"/>
    <w:rsid w:val="00E93195"/>
    <w:rsid w:val="00E9391C"/>
    <w:rsid w:val="00E93D05"/>
    <w:rsid w:val="00E951D8"/>
    <w:rsid w:val="00E95C2A"/>
    <w:rsid w:val="00E961CB"/>
    <w:rsid w:val="00E963BC"/>
    <w:rsid w:val="00E966A6"/>
    <w:rsid w:val="00E96E91"/>
    <w:rsid w:val="00E9751D"/>
    <w:rsid w:val="00E97DC6"/>
    <w:rsid w:val="00E97F7A"/>
    <w:rsid w:val="00EA0010"/>
    <w:rsid w:val="00EA0143"/>
    <w:rsid w:val="00EA089B"/>
    <w:rsid w:val="00EA19E8"/>
    <w:rsid w:val="00EA1ACC"/>
    <w:rsid w:val="00EA2E21"/>
    <w:rsid w:val="00EA2EAA"/>
    <w:rsid w:val="00EA380C"/>
    <w:rsid w:val="00EA3932"/>
    <w:rsid w:val="00EA39C2"/>
    <w:rsid w:val="00EA5278"/>
    <w:rsid w:val="00EA613D"/>
    <w:rsid w:val="00EA6744"/>
    <w:rsid w:val="00EA728F"/>
    <w:rsid w:val="00EA7308"/>
    <w:rsid w:val="00EA7474"/>
    <w:rsid w:val="00EA74EF"/>
    <w:rsid w:val="00EA7FEC"/>
    <w:rsid w:val="00EB0831"/>
    <w:rsid w:val="00EB089C"/>
    <w:rsid w:val="00EB096D"/>
    <w:rsid w:val="00EB0AA8"/>
    <w:rsid w:val="00EB0B65"/>
    <w:rsid w:val="00EB0C65"/>
    <w:rsid w:val="00EB1624"/>
    <w:rsid w:val="00EB169F"/>
    <w:rsid w:val="00EB2635"/>
    <w:rsid w:val="00EB2961"/>
    <w:rsid w:val="00EB2E1A"/>
    <w:rsid w:val="00EB2F8A"/>
    <w:rsid w:val="00EB3268"/>
    <w:rsid w:val="00EB3298"/>
    <w:rsid w:val="00EB3939"/>
    <w:rsid w:val="00EB3CE6"/>
    <w:rsid w:val="00EB3E92"/>
    <w:rsid w:val="00EB485F"/>
    <w:rsid w:val="00EB54AB"/>
    <w:rsid w:val="00EB6257"/>
    <w:rsid w:val="00EB68E6"/>
    <w:rsid w:val="00EB6AE9"/>
    <w:rsid w:val="00EB6B2D"/>
    <w:rsid w:val="00EB6C2A"/>
    <w:rsid w:val="00EB71C9"/>
    <w:rsid w:val="00EB763E"/>
    <w:rsid w:val="00EB7717"/>
    <w:rsid w:val="00EB7B67"/>
    <w:rsid w:val="00EC07F1"/>
    <w:rsid w:val="00EC1E8A"/>
    <w:rsid w:val="00EC328C"/>
    <w:rsid w:val="00EC32F5"/>
    <w:rsid w:val="00EC3852"/>
    <w:rsid w:val="00EC3998"/>
    <w:rsid w:val="00EC41B9"/>
    <w:rsid w:val="00EC4528"/>
    <w:rsid w:val="00EC5241"/>
    <w:rsid w:val="00EC5817"/>
    <w:rsid w:val="00EC594C"/>
    <w:rsid w:val="00EC5C7B"/>
    <w:rsid w:val="00EC66AA"/>
    <w:rsid w:val="00EC6B30"/>
    <w:rsid w:val="00EC6B8F"/>
    <w:rsid w:val="00EC7154"/>
    <w:rsid w:val="00EC7371"/>
    <w:rsid w:val="00EC73F5"/>
    <w:rsid w:val="00EC7894"/>
    <w:rsid w:val="00EC7A28"/>
    <w:rsid w:val="00EC7B48"/>
    <w:rsid w:val="00ED0151"/>
    <w:rsid w:val="00ED0257"/>
    <w:rsid w:val="00ED071B"/>
    <w:rsid w:val="00ED18B1"/>
    <w:rsid w:val="00ED1ADE"/>
    <w:rsid w:val="00ED3692"/>
    <w:rsid w:val="00ED4278"/>
    <w:rsid w:val="00ED4A77"/>
    <w:rsid w:val="00ED4B6E"/>
    <w:rsid w:val="00ED5981"/>
    <w:rsid w:val="00ED613A"/>
    <w:rsid w:val="00ED6514"/>
    <w:rsid w:val="00ED66B2"/>
    <w:rsid w:val="00ED71BA"/>
    <w:rsid w:val="00ED728F"/>
    <w:rsid w:val="00ED73A1"/>
    <w:rsid w:val="00ED7CA2"/>
    <w:rsid w:val="00EE04F9"/>
    <w:rsid w:val="00EE05E0"/>
    <w:rsid w:val="00EE0ED6"/>
    <w:rsid w:val="00EE13DA"/>
    <w:rsid w:val="00EE1595"/>
    <w:rsid w:val="00EE1E71"/>
    <w:rsid w:val="00EE2087"/>
    <w:rsid w:val="00EE20C2"/>
    <w:rsid w:val="00EE28A7"/>
    <w:rsid w:val="00EE2A9D"/>
    <w:rsid w:val="00EE3384"/>
    <w:rsid w:val="00EE499F"/>
    <w:rsid w:val="00EE56E2"/>
    <w:rsid w:val="00EE5FCD"/>
    <w:rsid w:val="00EE6396"/>
    <w:rsid w:val="00EE63BF"/>
    <w:rsid w:val="00EE6D45"/>
    <w:rsid w:val="00EE6E89"/>
    <w:rsid w:val="00EF0D4B"/>
    <w:rsid w:val="00EF0FE6"/>
    <w:rsid w:val="00EF1130"/>
    <w:rsid w:val="00EF1432"/>
    <w:rsid w:val="00EF1511"/>
    <w:rsid w:val="00EF1F01"/>
    <w:rsid w:val="00EF2C39"/>
    <w:rsid w:val="00EF2C5F"/>
    <w:rsid w:val="00EF3811"/>
    <w:rsid w:val="00EF3AC4"/>
    <w:rsid w:val="00EF3FF9"/>
    <w:rsid w:val="00EF41AF"/>
    <w:rsid w:val="00EF4DB4"/>
    <w:rsid w:val="00EF5234"/>
    <w:rsid w:val="00EF5551"/>
    <w:rsid w:val="00EF55E9"/>
    <w:rsid w:val="00EF58C1"/>
    <w:rsid w:val="00EF5B41"/>
    <w:rsid w:val="00EF611C"/>
    <w:rsid w:val="00EF625F"/>
    <w:rsid w:val="00EF62C0"/>
    <w:rsid w:val="00EF66B6"/>
    <w:rsid w:val="00EF6D5A"/>
    <w:rsid w:val="00EF71E6"/>
    <w:rsid w:val="00EF7E45"/>
    <w:rsid w:val="00F0058A"/>
    <w:rsid w:val="00F00630"/>
    <w:rsid w:val="00F00922"/>
    <w:rsid w:val="00F00924"/>
    <w:rsid w:val="00F010EE"/>
    <w:rsid w:val="00F0187E"/>
    <w:rsid w:val="00F01BE6"/>
    <w:rsid w:val="00F01F01"/>
    <w:rsid w:val="00F01F75"/>
    <w:rsid w:val="00F01FD2"/>
    <w:rsid w:val="00F0217A"/>
    <w:rsid w:val="00F026D3"/>
    <w:rsid w:val="00F027E8"/>
    <w:rsid w:val="00F0319D"/>
    <w:rsid w:val="00F03395"/>
    <w:rsid w:val="00F034E6"/>
    <w:rsid w:val="00F03E4C"/>
    <w:rsid w:val="00F04B27"/>
    <w:rsid w:val="00F04D19"/>
    <w:rsid w:val="00F050A3"/>
    <w:rsid w:val="00F06340"/>
    <w:rsid w:val="00F0665D"/>
    <w:rsid w:val="00F06D42"/>
    <w:rsid w:val="00F07134"/>
    <w:rsid w:val="00F0724D"/>
    <w:rsid w:val="00F07378"/>
    <w:rsid w:val="00F10B81"/>
    <w:rsid w:val="00F10BC9"/>
    <w:rsid w:val="00F113C9"/>
    <w:rsid w:val="00F11C01"/>
    <w:rsid w:val="00F11D80"/>
    <w:rsid w:val="00F14B08"/>
    <w:rsid w:val="00F14B4B"/>
    <w:rsid w:val="00F14CD1"/>
    <w:rsid w:val="00F15115"/>
    <w:rsid w:val="00F15A85"/>
    <w:rsid w:val="00F15B55"/>
    <w:rsid w:val="00F15C81"/>
    <w:rsid w:val="00F15D8C"/>
    <w:rsid w:val="00F15F18"/>
    <w:rsid w:val="00F16B86"/>
    <w:rsid w:val="00F16E1A"/>
    <w:rsid w:val="00F16F92"/>
    <w:rsid w:val="00F17971"/>
    <w:rsid w:val="00F17C3E"/>
    <w:rsid w:val="00F20197"/>
    <w:rsid w:val="00F20369"/>
    <w:rsid w:val="00F20598"/>
    <w:rsid w:val="00F20607"/>
    <w:rsid w:val="00F208BB"/>
    <w:rsid w:val="00F20C9E"/>
    <w:rsid w:val="00F213D8"/>
    <w:rsid w:val="00F21A5D"/>
    <w:rsid w:val="00F21C13"/>
    <w:rsid w:val="00F21C2F"/>
    <w:rsid w:val="00F22362"/>
    <w:rsid w:val="00F22796"/>
    <w:rsid w:val="00F2296A"/>
    <w:rsid w:val="00F234A4"/>
    <w:rsid w:val="00F2363A"/>
    <w:rsid w:val="00F238F7"/>
    <w:rsid w:val="00F23BA0"/>
    <w:rsid w:val="00F2420C"/>
    <w:rsid w:val="00F24A4F"/>
    <w:rsid w:val="00F24C28"/>
    <w:rsid w:val="00F254C4"/>
    <w:rsid w:val="00F25641"/>
    <w:rsid w:val="00F25659"/>
    <w:rsid w:val="00F256D8"/>
    <w:rsid w:val="00F25824"/>
    <w:rsid w:val="00F25E8C"/>
    <w:rsid w:val="00F26065"/>
    <w:rsid w:val="00F266E3"/>
    <w:rsid w:val="00F2689C"/>
    <w:rsid w:val="00F27436"/>
    <w:rsid w:val="00F27E44"/>
    <w:rsid w:val="00F30313"/>
    <w:rsid w:val="00F303BC"/>
    <w:rsid w:val="00F30472"/>
    <w:rsid w:val="00F304B9"/>
    <w:rsid w:val="00F31052"/>
    <w:rsid w:val="00F318A1"/>
    <w:rsid w:val="00F318AC"/>
    <w:rsid w:val="00F31CF5"/>
    <w:rsid w:val="00F3265C"/>
    <w:rsid w:val="00F32709"/>
    <w:rsid w:val="00F32C4A"/>
    <w:rsid w:val="00F33262"/>
    <w:rsid w:val="00F343EE"/>
    <w:rsid w:val="00F34D4F"/>
    <w:rsid w:val="00F353F4"/>
    <w:rsid w:val="00F35494"/>
    <w:rsid w:val="00F35578"/>
    <w:rsid w:val="00F35607"/>
    <w:rsid w:val="00F359AB"/>
    <w:rsid w:val="00F35DBA"/>
    <w:rsid w:val="00F3619D"/>
    <w:rsid w:val="00F36DDE"/>
    <w:rsid w:val="00F36E0A"/>
    <w:rsid w:val="00F3722A"/>
    <w:rsid w:val="00F37366"/>
    <w:rsid w:val="00F373F2"/>
    <w:rsid w:val="00F37C99"/>
    <w:rsid w:val="00F37FCC"/>
    <w:rsid w:val="00F41597"/>
    <w:rsid w:val="00F41763"/>
    <w:rsid w:val="00F419B8"/>
    <w:rsid w:val="00F41C0F"/>
    <w:rsid w:val="00F42856"/>
    <w:rsid w:val="00F42ED7"/>
    <w:rsid w:val="00F430CA"/>
    <w:rsid w:val="00F43777"/>
    <w:rsid w:val="00F4482B"/>
    <w:rsid w:val="00F44F02"/>
    <w:rsid w:val="00F45039"/>
    <w:rsid w:val="00F4526B"/>
    <w:rsid w:val="00F45298"/>
    <w:rsid w:val="00F45F64"/>
    <w:rsid w:val="00F462DF"/>
    <w:rsid w:val="00F46534"/>
    <w:rsid w:val="00F4662D"/>
    <w:rsid w:val="00F467BA"/>
    <w:rsid w:val="00F4689E"/>
    <w:rsid w:val="00F468AC"/>
    <w:rsid w:val="00F4696F"/>
    <w:rsid w:val="00F46A5F"/>
    <w:rsid w:val="00F47316"/>
    <w:rsid w:val="00F47507"/>
    <w:rsid w:val="00F47A01"/>
    <w:rsid w:val="00F47CEE"/>
    <w:rsid w:val="00F5011D"/>
    <w:rsid w:val="00F5052D"/>
    <w:rsid w:val="00F51A82"/>
    <w:rsid w:val="00F51B78"/>
    <w:rsid w:val="00F51BDD"/>
    <w:rsid w:val="00F52065"/>
    <w:rsid w:val="00F521CE"/>
    <w:rsid w:val="00F523A1"/>
    <w:rsid w:val="00F5253E"/>
    <w:rsid w:val="00F5254B"/>
    <w:rsid w:val="00F52CB7"/>
    <w:rsid w:val="00F53A44"/>
    <w:rsid w:val="00F54310"/>
    <w:rsid w:val="00F54E5E"/>
    <w:rsid w:val="00F551DB"/>
    <w:rsid w:val="00F5523C"/>
    <w:rsid w:val="00F55810"/>
    <w:rsid w:val="00F559BE"/>
    <w:rsid w:val="00F56F7E"/>
    <w:rsid w:val="00F56FEF"/>
    <w:rsid w:val="00F57521"/>
    <w:rsid w:val="00F60938"/>
    <w:rsid w:val="00F60C7E"/>
    <w:rsid w:val="00F60E0A"/>
    <w:rsid w:val="00F61606"/>
    <w:rsid w:val="00F61918"/>
    <w:rsid w:val="00F62151"/>
    <w:rsid w:val="00F62B20"/>
    <w:rsid w:val="00F62CA8"/>
    <w:rsid w:val="00F62F92"/>
    <w:rsid w:val="00F630B4"/>
    <w:rsid w:val="00F635EF"/>
    <w:rsid w:val="00F63BF4"/>
    <w:rsid w:val="00F63C55"/>
    <w:rsid w:val="00F63C60"/>
    <w:rsid w:val="00F64991"/>
    <w:rsid w:val="00F65BA9"/>
    <w:rsid w:val="00F65BC8"/>
    <w:rsid w:val="00F65EEA"/>
    <w:rsid w:val="00F66205"/>
    <w:rsid w:val="00F6630F"/>
    <w:rsid w:val="00F66419"/>
    <w:rsid w:val="00F67079"/>
    <w:rsid w:val="00F674A7"/>
    <w:rsid w:val="00F6798A"/>
    <w:rsid w:val="00F67B58"/>
    <w:rsid w:val="00F67E81"/>
    <w:rsid w:val="00F7044B"/>
    <w:rsid w:val="00F70F58"/>
    <w:rsid w:val="00F70FD4"/>
    <w:rsid w:val="00F71342"/>
    <w:rsid w:val="00F71C68"/>
    <w:rsid w:val="00F724E2"/>
    <w:rsid w:val="00F74103"/>
    <w:rsid w:val="00F7410A"/>
    <w:rsid w:val="00F745A4"/>
    <w:rsid w:val="00F747BE"/>
    <w:rsid w:val="00F74C0C"/>
    <w:rsid w:val="00F758E1"/>
    <w:rsid w:val="00F75BB5"/>
    <w:rsid w:val="00F75E48"/>
    <w:rsid w:val="00F75FD5"/>
    <w:rsid w:val="00F7604C"/>
    <w:rsid w:val="00F76897"/>
    <w:rsid w:val="00F773A9"/>
    <w:rsid w:val="00F77409"/>
    <w:rsid w:val="00F77FBC"/>
    <w:rsid w:val="00F8056E"/>
    <w:rsid w:val="00F805B7"/>
    <w:rsid w:val="00F80835"/>
    <w:rsid w:val="00F810C1"/>
    <w:rsid w:val="00F81623"/>
    <w:rsid w:val="00F81D25"/>
    <w:rsid w:val="00F822BF"/>
    <w:rsid w:val="00F8245C"/>
    <w:rsid w:val="00F82928"/>
    <w:rsid w:val="00F829B9"/>
    <w:rsid w:val="00F83045"/>
    <w:rsid w:val="00F83615"/>
    <w:rsid w:val="00F83622"/>
    <w:rsid w:val="00F83EC7"/>
    <w:rsid w:val="00F8421D"/>
    <w:rsid w:val="00F84C81"/>
    <w:rsid w:val="00F85329"/>
    <w:rsid w:val="00F85683"/>
    <w:rsid w:val="00F85841"/>
    <w:rsid w:val="00F859CE"/>
    <w:rsid w:val="00F86079"/>
    <w:rsid w:val="00F8610A"/>
    <w:rsid w:val="00F87282"/>
    <w:rsid w:val="00F878CD"/>
    <w:rsid w:val="00F87905"/>
    <w:rsid w:val="00F87A66"/>
    <w:rsid w:val="00F87AEE"/>
    <w:rsid w:val="00F90C1F"/>
    <w:rsid w:val="00F912D9"/>
    <w:rsid w:val="00F91495"/>
    <w:rsid w:val="00F91A44"/>
    <w:rsid w:val="00F91BFA"/>
    <w:rsid w:val="00F91F8F"/>
    <w:rsid w:val="00F9217B"/>
    <w:rsid w:val="00F929AB"/>
    <w:rsid w:val="00F93057"/>
    <w:rsid w:val="00F93DCA"/>
    <w:rsid w:val="00F97A34"/>
    <w:rsid w:val="00F97E4A"/>
    <w:rsid w:val="00F97EA1"/>
    <w:rsid w:val="00FA003A"/>
    <w:rsid w:val="00FA05C8"/>
    <w:rsid w:val="00FA0678"/>
    <w:rsid w:val="00FA0DB6"/>
    <w:rsid w:val="00FA0DE9"/>
    <w:rsid w:val="00FA23F7"/>
    <w:rsid w:val="00FA27EB"/>
    <w:rsid w:val="00FA2A21"/>
    <w:rsid w:val="00FA32B6"/>
    <w:rsid w:val="00FA35B6"/>
    <w:rsid w:val="00FA3EBC"/>
    <w:rsid w:val="00FA423C"/>
    <w:rsid w:val="00FA4337"/>
    <w:rsid w:val="00FA44D0"/>
    <w:rsid w:val="00FA4590"/>
    <w:rsid w:val="00FA4DAA"/>
    <w:rsid w:val="00FA4DE2"/>
    <w:rsid w:val="00FA55A2"/>
    <w:rsid w:val="00FA5E7E"/>
    <w:rsid w:val="00FA6568"/>
    <w:rsid w:val="00FA672F"/>
    <w:rsid w:val="00FA6BC1"/>
    <w:rsid w:val="00FA7547"/>
    <w:rsid w:val="00FA775E"/>
    <w:rsid w:val="00FA7792"/>
    <w:rsid w:val="00FA7AA8"/>
    <w:rsid w:val="00FA7F1D"/>
    <w:rsid w:val="00FB011C"/>
    <w:rsid w:val="00FB07D8"/>
    <w:rsid w:val="00FB0D60"/>
    <w:rsid w:val="00FB0ED7"/>
    <w:rsid w:val="00FB10B9"/>
    <w:rsid w:val="00FB18FD"/>
    <w:rsid w:val="00FB2BF5"/>
    <w:rsid w:val="00FB2F8E"/>
    <w:rsid w:val="00FB30C3"/>
    <w:rsid w:val="00FB39B0"/>
    <w:rsid w:val="00FB3CBB"/>
    <w:rsid w:val="00FB451D"/>
    <w:rsid w:val="00FB5138"/>
    <w:rsid w:val="00FB514B"/>
    <w:rsid w:val="00FB547F"/>
    <w:rsid w:val="00FB58A6"/>
    <w:rsid w:val="00FB5A71"/>
    <w:rsid w:val="00FB5C89"/>
    <w:rsid w:val="00FB63F6"/>
    <w:rsid w:val="00FB7823"/>
    <w:rsid w:val="00FC05B2"/>
    <w:rsid w:val="00FC08B3"/>
    <w:rsid w:val="00FC09D7"/>
    <w:rsid w:val="00FC0ABE"/>
    <w:rsid w:val="00FC1269"/>
    <w:rsid w:val="00FC22D0"/>
    <w:rsid w:val="00FC30BF"/>
    <w:rsid w:val="00FC34D4"/>
    <w:rsid w:val="00FC34F7"/>
    <w:rsid w:val="00FC38D4"/>
    <w:rsid w:val="00FC391E"/>
    <w:rsid w:val="00FC39B3"/>
    <w:rsid w:val="00FC3BB7"/>
    <w:rsid w:val="00FC4345"/>
    <w:rsid w:val="00FC444A"/>
    <w:rsid w:val="00FC453D"/>
    <w:rsid w:val="00FC4A89"/>
    <w:rsid w:val="00FC619B"/>
    <w:rsid w:val="00FC6556"/>
    <w:rsid w:val="00FC65DA"/>
    <w:rsid w:val="00FC665F"/>
    <w:rsid w:val="00FC6C35"/>
    <w:rsid w:val="00FC6D59"/>
    <w:rsid w:val="00FC7561"/>
    <w:rsid w:val="00FC78F5"/>
    <w:rsid w:val="00FC799F"/>
    <w:rsid w:val="00FC7ACA"/>
    <w:rsid w:val="00FC7AD2"/>
    <w:rsid w:val="00FD0577"/>
    <w:rsid w:val="00FD10B3"/>
    <w:rsid w:val="00FD11C3"/>
    <w:rsid w:val="00FD154E"/>
    <w:rsid w:val="00FD1624"/>
    <w:rsid w:val="00FD24D7"/>
    <w:rsid w:val="00FD29CE"/>
    <w:rsid w:val="00FD2E2F"/>
    <w:rsid w:val="00FD3AE2"/>
    <w:rsid w:val="00FD3E41"/>
    <w:rsid w:val="00FD3EFA"/>
    <w:rsid w:val="00FD54A8"/>
    <w:rsid w:val="00FD5AE4"/>
    <w:rsid w:val="00FD5F25"/>
    <w:rsid w:val="00FD60BE"/>
    <w:rsid w:val="00FD60E4"/>
    <w:rsid w:val="00FD6894"/>
    <w:rsid w:val="00FD6AF0"/>
    <w:rsid w:val="00FD704D"/>
    <w:rsid w:val="00FD74EF"/>
    <w:rsid w:val="00FD79B8"/>
    <w:rsid w:val="00FD79F6"/>
    <w:rsid w:val="00FE033F"/>
    <w:rsid w:val="00FE07A8"/>
    <w:rsid w:val="00FE0AD1"/>
    <w:rsid w:val="00FE0CC0"/>
    <w:rsid w:val="00FE1852"/>
    <w:rsid w:val="00FE1963"/>
    <w:rsid w:val="00FE1981"/>
    <w:rsid w:val="00FE1BF1"/>
    <w:rsid w:val="00FE29B5"/>
    <w:rsid w:val="00FE2AB7"/>
    <w:rsid w:val="00FE33DB"/>
    <w:rsid w:val="00FE33F5"/>
    <w:rsid w:val="00FE352A"/>
    <w:rsid w:val="00FE37DD"/>
    <w:rsid w:val="00FE3C31"/>
    <w:rsid w:val="00FE4015"/>
    <w:rsid w:val="00FE44F5"/>
    <w:rsid w:val="00FE4783"/>
    <w:rsid w:val="00FE480D"/>
    <w:rsid w:val="00FE4ACC"/>
    <w:rsid w:val="00FE4F80"/>
    <w:rsid w:val="00FE512F"/>
    <w:rsid w:val="00FE570E"/>
    <w:rsid w:val="00FE6870"/>
    <w:rsid w:val="00FE713E"/>
    <w:rsid w:val="00FE7877"/>
    <w:rsid w:val="00FE7DD1"/>
    <w:rsid w:val="00FE7EE4"/>
    <w:rsid w:val="00FF0B4F"/>
    <w:rsid w:val="00FF0F58"/>
    <w:rsid w:val="00FF183C"/>
    <w:rsid w:val="00FF1A06"/>
    <w:rsid w:val="00FF1AD3"/>
    <w:rsid w:val="00FF1B46"/>
    <w:rsid w:val="00FF219D"/>
    <w:rsid w:val="00FF2A7B"/>
    <w:rsid w:val="00FF3859"/>
    <w:rsid w:val="00FF3D2B"/>
    <w:rsid w:val="00FF4090"/>
    <w:rsid w:val="00FF48A3"/>
    <w:rsid w:val="00FF49B4"/>
    <w:rsid w:val="00FF49F4"/>
    <w:rsid w:val="00FF55F8"/>
    <w:rsid w:val="00FF5C6A"/>
    <w:rsid w:val="00FF651D"/>
    <w:rsid w:val="00FF6843"/>
    <w:rsid w:val="00FF6C25"/>
    <w:rsid w:val="00FF7654"/>
    <w:rsid w:val="010651D9"/>
    <w:rsid w:val="011F6449"/>
    <w:rsid w:val="01236AFB"/>
    <w:rsid w:val="019F7441"/>
    <w:rsid w:val="01B37585"/>
    <w:rsid w:val="01D55165"/>
    <w:rsid w:val="01DF6BF8"/>
    <w:rsid w:val="01EC2C57"/>
    <w:rsid w:val="026B2E25"/>
    <w:rsid w:val="02824D4D"/>
    <w:rsid w:val="02DC4B10"/>
    <w:rsid w:val="02DD76CE"/>
    <w:rsid w:val="02F36323"/>
    <w:rsid w:val="02F5619C"/>
    <w:rsid w:val="0326446A"/>
    <w:rsid w:val="032D5555"/>
    <w:rsid w:val="036634D2"/>
    <w:rsid w:val="03A23A51"/>
    <w:rsid w:val="03DD35E4"/>
    <w:rsid w:val="04076900"/>
    <w:rsid w:val="041A5A3B"/>
    <w:rsid w:val="042311BA"/>
    <w:rsid w:val="042B157A"/>
    <w:rsid w:val="048F763B"/>
    <w:rsid w:val="049F330E"/>
    <w:rsid w:val="04AA775C"/>
    <w:rsid w:val="04AF1889"/>
    <w:rsid w:val="04F66F48"/>
    <w:rsid w:val="05251E14"/>
    <w:rsid w:val="05A16594"/>
    <w:rsid w:val="05A7762D"/>
    <w:rsid w:val="060E5941"/>
    <w:rsid w:val="06110FAF"/>
    <w:rsid w:val="06493CA7"/>
    <w:rsid w:val="065A6178"/>
    <w:rsid w:val="066F1CF3"/>
    <w:rsid w:val="06930BB8"/>
    <w:rsid w:val="07245D42"/>
    <w:rsid w:val="07264C62"/>
    <w:rsid w:val="0779354C"/>
    <w:rsid w:val="08061376"/>
    <w:rsid w:val="083926D4"/>
    <w:rsid w:val="08452D77"/>
    <w:rsid w:val="086401F8"/>
    <w:rsid w:val="08751CAA"/>
    <w:rsid w:val="087E4C40"/>
    <w:rsid w:val="08D66AD6"/>
    <w:rsid w:val="08DA33A3"/>
    <w:rsid w:val="08E80F13"/>
    <w:rsid w:val="09335624"/>
    <w:rsid w:val="0944690F"/>
    <w:rsid w:val="09535675"/>
    <w:rsid w:val="095F057D"/>
    <w:rsid w:val="09642282"/>
    <w:rsid w:val="09733572"/>
    <w:rsid w:val="09772C16"/>
    <w:rsid w:val="098353B5"/>
    <w:rsid w:val="09A92330"/>
    <w:rsid w:val="09B06B87"/>
    <w:rsid w:val="09C13146"/>
    <w:rsid w:val="09E04166"/>
    <w:rsid w:val="0A1C0718"/>
    <w:rsid w:val="0A3E7710"/>
    <w:rsid w:val="0A5B7E63"/>
    <w:rsid w:val="0AA374A5"/>
    <w:rsid w:val="0AAB7649"/>
    <w:rsid w:val="0ABC5606"/>
    <w:rsid w:val="0B30404E"/>
    <w:rsid w:val="0B4C6C14"/>
    <w:rsid w:val="0B631A88"/>
    <w:rsid w:val="0B683D45"/>
    <w:rsid w:val="0B7F3F11"/>
    <w:rsid w:val="0B884417"/>
    <w:rsid w:val="0BF6188C"/>
    <w:rsid w:val="0BF73C91"/>
    <w:rsid w:val="0C170175"/>
    <w:rsid w:val="0C571A41"/>
    <w:rsid w:val="0C5C1171"/>
    <w:rsid w:val="0C5E1CBC"/>
    <w:rsid w:val="0C615B50"/>
    <w:rsid w:val="0C8445DA"/>
    <w:rsid w:val="0C87121B"/>
    <w:rsid w:val="0CC007F7"/>
    <w:rsid w:val="0CFE707A"/>
    <w:rsid w:val="0D063BDA"/>
    <w:rsid w:val="0D08375F"/>
    <w:rsid w:val="0D184CFB"/>
    <w:rsid w:val="0D4A7419"/>
    <w:rsid w:val="0D827401"/>
    <w:rsid w:val="0D84094E"/>
    <w:rsid w:val="0D8A00E9"/>
    <w:rsid w:val="0D8D589E"/>
    <w:rsid w:val="0DA01C73"/>
    <w:rsid w:val="0DD63300"/>
    <w:rsid w:val="0DF50604"/>
    <w:rsid w:val="0DF702FE"/>
    <w:rsid w:val="0E060E51"/>
    <w:rsid w:val="0E5604B2"/>
    <w:rsid w:val="0E6D5D79"/>
    <w:rsid w:val="0E9D0089"/>
    <w:rsid w:val="0EB803EE"/>
    <w:rsid w:val="0EF94D4B"/>
    <w:rsid w:val="0F4958DC"/>
    <w:rsid w:val="0F515DF7"/>
    <w:rsid w:val="0F596BA8"/>
    <w:rsid w:val="0F6248D2"/>
    <w:rsid w:val="0F693536"/>
    <w:rsid w:val="0F7B0511"/>
    <w:rsid w:val="0F7B76D9"/>
    <w:rsid w:val="0F816ACD"/>
    <w:rsid w:val="0F9832DB"/>
    <w:rsid w:val="0FBF3FD2"/>
    <w:rsid w:val="0FBF7FF3"/>
    <w:rsid w:val="10646583"/>
    <w:rsid w:val="107D4B15"/>
    <w:rsid w:val="108A3C80"/>
    <w:rsid w:val="10C26171"/>
    <w:rsid w:val="10F33360"/>
    <w:rsid w:val="10FC16EA"/>
    <w:rsid w:val="110F1D40"/>
    <w:rsid w:val="11266F33"/>
    <w:rsid w:val="118963A1"/>
    <w:rsid w:val="11C6522A"/>
    <w:rsid w:val="11E104CC"/>
    <w:rsid w:val="11E20309"/>
    <w:rsid w:val="12255233"/>
    <w:rsid w:val="12530213"/>
    <w:rsid w:val="127723A9"/>
    <w:rsid w:val="12862074"/>
    <w:rsid w:val="12883966"/>
    <w:rsid w:val="129E45B4"/>
    <w:rsid w:val="12D81596"/>
    <w:rsid w:val="13072A44"/>
    <w:rsid w:val="135F4BE2"/>
    <w:rsid w:val="139B1A0A"/>
    <w:rsid w:val="139D25C7"/>
    <w:rsid w:val="13BF3CE4"/>
    <w:rsid w:val="141008D8"/>
    <w:rsid w:val="14125FE6"/>
    <w:rsid w:val="146D271E"/>
    <w:rsid w:val="14982588"/>
    <w:rsid w:val="149A5AD9"/>
    <w:rsid w:val="14A7619D"/>
    <w:rsid w:val="150536C3"/>
    <w:rsid w:val="150C1963"/>
    <w:rsid w:val="151447A0"/>
    <w:rsid w:val="154A6454"/>
    <w:rsid w:val="15762120"/>
    <w:rsid w:val="16A8729C"/>
    <w:rsid w:val="16B33777"/>
    <w:rsid w:val="16BC70A7"/>
    <w:rsid w:val="16C6339E"/>
    <w:rsid w:val="172F2D79"/>
    <w:rsid w:val="17557BEF"/>
    <w:rsid w:val="17D349C1"/>
    <w:rsid w:val="1830729E"/>
    <w:rsid w:val="1870062C"/>
    <w:rsid w:val="18817102"/>
    <w:rsid w:val="18830A15"/>
    <w:rsid w:val="18852B28"/>
    <w:rsid w:val="188B5321"/>
    <w:rsid w:val="19932372"/>
    <w:rsid w:val="19A20DD5"/>
    <w:rsid w:val="19AE03F1"/>
    <w:rsid w:val="1A071A03"/>
    <w:rsid w:val="1A1F16AE"/>
    <w:rsid w:val="1A3B5C77"/>
    <w:rsid w:val="1A984BAD"/>
    <w:rsid w:val="1AB8220E"/>
    <w:rsid w:val="1AE4166C"/>
    <w:rsid w:val="1AF06CFB"/>
    <w:rsid w:val="1AF11B8D"/>
    <w:rsid w:val="1B11359C"/>
    <w:rsid w:val="1B2A271F"/>
    <w:rsid w:val="1B530544"/>
    <w:rsid w:val="1B713184"/>
    <w:rsid w:val="1BA209CF"/>
    <w:rsid w:val="1BB4777D"/>
    <w:rsid w:val="1BD75AB8"/>
    <w:rsid w:val="1C0459C2"/>
    <w:rsid w:val="1C1B3B4A"/>
    <w:rsid w:val="1C501A6B"/>
    <w:rsid w:val="1C88086E"/>
    <w:rsid w:val="1D266CE1"/>
    <w:rsid w:val="1D3963AF"/>
    <w:rsid w:val="1D6A673C"/>
    <w:rsid w:val="1D9247AE"/>
    <w:rsid w:val="1DB567EC"/>
    <w:rsid w:val="1DF51A98"/>
    <w:rsid w:val="1E3D060F"/>
    <w:rsid w:val="1E3F7D2E"/>
    <w:rsid w:val="1E4134E4"/>
    <w:rsid w:val="1E5062B3"/>
    <w:rsid w:val="1E523514"/>
    <w:rsid w:val="1E714A66"/>
    <w:rsid w:val="1E802593"/>
    <w:rsid w:val="1EA703CC"/>
    <w:rsid w:val="1EB7330C"/>
    <w:rsid w:val="1F0A0FF3"/>
    <w:rsid w:val="1F5771FF"/>
    <w:rsid w:val="1FE868A9"/>
    <w:rsid w:val="20034907"/>
    <w:rsid w:val="20173E4B"/>
    <w:rsid w:val="204E48BC"/>
    <w:rsid w:val="208921B3"/>
    <w:rsid w:val="20973DEB"/>
    <w:rsid w:val="20B26522"/>
    <w:rsid w:val="20B44310"/>
    <w:rsid w:val="211116EB"/>
    <w:rsid w:val="216133FC"/>
    <w:rsid w:val="21D56769"/>
    <w:rsid w:val="21E52EF3"/>
    <w:rsid w:val="21FB5D7B"/>
    <w:rsid w:val="220B1C3D"/>
    <w:rsid w:val="221D1D20"/>
    <w:rsid w:val="22334A87"/>
    <w:rsid w:val="22BE6801"/>
    <w:rsid w:val="233500BF"/>
    <w:rsid w:val="23377FF7"/>
    <w:rsid w:val="236B425F"/>
    <w:rsid w:val="23836192"/>
    <w:rsid w:val="23901F29"/>
    <w:rsid w:val="239C0061"/>
    <w:rsid w:val="23B908A4"/>
    <w:rsid w:val="23E95BEF"/>
    <w:rsid w:val="23FD0064"/>
    <w:rsid w:val="245375B0"/>
    <w:rsid w:val="24642C0A"/>
    <w:rsid w:val="24B22173"/>
    <w:rsid w:val="24B95AD9"/>
    <w:rsid w:val="24BE24DA"/>
    <w:rsid w:val="24CF5825"/>
    <w:rsid w:val="24D663E6"/>
    <w:rsid w:val="24D77F2B"/>
    <w:rsid w:val="258B00E2"/>
    <w:rsid w:val="25A917A6"/>
    <w:rsid w:val="25BE27CC"/>
    <w:rsid w:val="25F74A5C"/>
    <w:rsid w:val="2628662C"/>
    <w:rsid w:val="262D45DE"/>
    <w:rsid w:val="26A53EF9"/>
    <w:rsid w:val="26A94201"/>
    <w:rsid w:val="26AC274F"/>
    <w:rsid w:val="27044A29"/>
    <w:rsid w:val="271D34C8"/>
    <w:rsid w:val="276142BF"/>
    <w:rsid w:val="27783712"/>
    <w:rsid w:val="27907362"/>
    <w:rsid w:val="28333E1D"/>
    <w:rsid w:val="28454BD6"/>
    <w:rsid w:val="28455253"/>
    <w:rsid w:val="28551971"/>
    <w:rsid w:val="285B1C53"/>
    <w:rsid w:val="289F7086"/>
    <w:rsid w:val="28C32028"/>
    <w:rsid w:val="28CC490F"/>
    <w:rsid w:val="28DE40AA"/>
    <w:rsid w:val="29345E77"/>
    <w:rsid w:val="294C65AD"/>
    <w:rsid w:val="29806583"/>
    <w:rsid w:val="298B3C4C"/>
    <w:rsid w:val="29E32A13"/>
    <w:rsid w:val="29F26D24"/>
    <w:rsid w:val="2A15033F"/>
    <w:rsid w:val="2A1662C1"/>
    <w:rsid w:val="2A1C7367"/>
    <w:rsid w:val="2A2815FA"/>
    <w:rsid w:val="2A6D6092"/>
    <w:rsid w:val="2A7D76B4"/>
    <w:rsid w:val="2B437463"/>
    <w:rsid w:val="2B7807EE"/>
    <w:rsid w:val="2BBF00EC"/>
    <w:rsid w:val="2BC37CFD"/>
    <w:rsid w:val="2BD5237F"/>
    <w:rsid w:val="2BE536CE"/>
    <w:rsid w:val="2BE758D9"/>
    <w:rsid w:val="2C09049E"/>
    <w:rsid w:val="2C0A653C"/>
    <w:rsid w:val="2C191F85"/>
    <w:rsid w:val="2CE82D6F"/>
    <w:rsid w:val="2D343236"/>
    <w:rsid w:val="2DD15014"/>
    <w:rsid w:val="2DF72DE4"/>
    <w:rsid w:val="2E0220AF"/>
    <w:rsid w:val="2E4B082A"/>
    <w:rsid w:val="2E5D4E86"/>
    <w:rsid w:val="2E5D790B"/>
    <w:rsid w:val="2E9A3C18"/>
    <w:rsid w:val="2EBB0FEE"/>
    <w:rsid w:val="2EC63002"/>
    <w:rsid w:val="2F0A6B38"/>
    <w:rsid w:val="2F946CCB"/>
    <w:rsid w:val="2FD25781"/>
    <w:rsid w:val="2FFD7934"/>
    <w:rsid w:val="30733ACD"/>
    <w:rsid w:val="308C3862"/>
    <w:rsid w:val="309379D8"/>
    <w:rsid w:val="30A270F7"/>
    <w:rsid w:val="30DF1478"/>
    <w:rsid w:val="30EC586F"/>
    <w:rsid w:val="319C6071"/>
    <w:rsid w:val="31AC537E"/>
    <w:rsid w:val="31E3679B"/>
    <w:rsid w:val="31E732FD"/>
    <w:rsid w:val="32517576"/>
    <w:rsid w:val="32BE5C2C"/>
    <w:rsid w:val="32FB6478"/>
    <w:rsid w:val="33263B3F"/>
    <w:rsid w:val="336963EB"/>
    <w:rsid w:val="33816EEB"/>
    <w:rsid w:val="33EB55CD"/>
    <w:rsid w:val="33EC4C02"/>
    <w:rsid w:val="340D2360"/>
    <w:rsid w:val="3410665D"/>
    <w:rsid w:val="34211214"/>
    <w:rsid w:val="342E63AB"/>
    <w:rsid w:val="34950E68"/>
    <w:rsid w:val="34986E94"/>
    <w:rsid w:val="34AF62C9"/>
    <w:rsid w:val="34CB4388"/>
    <w:rsid w:val="34FA6E12"/>
    <w:rsid w:val="358D5588"/>
    <w:rsid w:val="363A3B40"/>
    <w:rsid w:val="365302AE"/>
    <w:rsid w:val="36607A0A"/>
    <w:rsid w:val="366E227C"/>
    <w:rsid w:val="366F2E0D"/>
    <w:rsid w:val="367B6A5C"/>
    <w:rsid w:val="36A74ADA"/>
    <w:rsid w:val="36AD60D5"/>
    <w:rsid w:val="36B224F9"/>
    <w:rsid w:val="36EC0CC9"/>
    <w:rsid w:val="373F410B"/>
    <w:rsid w:val="37EE7094"/>
    <w:rsid w:val="38296C89"/>
    <w:rsid w:val="383002EB"/>
    <w:rsid w:val="38586797"/>
    <w:rsid w:val="38BC0149"/>
    <w:rsid w:val="38D87D1C"/>
    <w:rsid w:val="39636459"/>
    <w:rsid w:val="396B7F6C"/>
    <w:rsid w:val="39B417A9"/>
    <w:rsid w:val="39FC5695"/>
    <w:rsid w:val="3A006D8E"/>
    <w:rsid w:val="3A3651E5"/>
    <w:rsid w:val="3A744481"/>
    <w:rsid w:val="3A8C7BEF"/>
    <w:rsid w:val="3A906246"/>
    <w:rsid w:val="3B2349B7"/>
    <w:rsid w:val="3B616CFF"/>
    <w:rsid w:val="3B6259F6"/>
    <w:rsid w:val="3B976654"/>
    <w:rsid w:val="3BC01EFC"/>
    <w:rsid w:val="3BCA786A"/>
    <w:rsid w:val="3BD31E2F"/>
    <w:rsid w:val="3BF15831"/>
    <w:rsid w:val="3C105946"/>
    <w:rsid w:val="3C471448"/>
    <w:rsid w:val="3C5F759A"/>
    <w:rsid w:val="3C6C525A"/>
    <w:rsid w:val="3CCE23CB"/>
    <w:rsid w:val="3CD17D17"/>
    <w:rsid w:val="3D3C7F39"/>
    <w:rsid w:val="3D440F09"/>
    <w:rsid w:val="3D4504A0"/>
    <w:rsid w:val="3D8734BB"/>
    <w:rsid w:val="3D9A11D4"/>
    <w:rsid w:val="3DA16D89"/>
    <w:rsid w:val="3DA364BE"/>
    <w:rsid w:val="3DE041CB"/>
    <w:rsid w:val="3E0D48F6"/>
    <w:rsid w:val="3E1868B4"/>
    <w:rsid w:val="3E377251"/>
    <w:rsid w:val="3E42664B"/>
    <w:rsid w:val="3E5A7334"/>
    <w:rsid w:val="3E7B5D6B"/>
    <w:rsid w:val="3E843E66"/>
    <w:rsid w:val="3E8F51FE"/>
    <w:rsid w:val="3E926F87"/>
    <w:rsid w:val="3E9A59DE"/>
    <w:rsid w:val="3EAF4836"/>
    <w:rsid w:val="3EC33DFA"/>
    <w:rsid w:val="3F060E16"/>
    <w:rsid w:val="3F1D1096"/>
    <w:rsid w:val="3F2F0234"/>
    <w:rsid w:val="3F6363FE"/>
    <w:rsid w:val="3F756B8F"/>
    <w:rsid w:val="3F95482B"/>
    <w:rsid w:val="4019356B"/>
    <w:rsid w:val="40592157"/>
    <w:rsid w:val="406E1CAE"/>
    <w:rsid w:val="40A0133A"/>
    <w:rsid w:val="40C31A53"/>
    <w:rsid w:val="40FF545D"/>
    <w:rsid w:val="410067C8"/>
    <w:rsid w:val="418F0D2A"/>
    <w:rsid w:val="41D01505"/>
    <w:rsid w:val="42474939"/>
    <w:rsid w:val="424C3C57"/>
    <w:rsid w:val="42613FF3"/>
    <w:rsid w:val="42660D96"/>
    <w:rsid w:val="428667D2"/>
    <w:rsid w:val="42CD1CE0"/>
    <w:rsid w:val="42E1381E"/>
    <w:rsid w:val="42ED6459"/>
    <w:rsid w:val="42FE58DD"/>
    <w:rsid w:val="43174B3D"/>
    <w:rsid w:val="434B790E"/>
    <w:rsid w:val="4360274F"/>
    <w:rsid w:val="43977AB6"/>
    <w:rsid w:val="43A3342B"/>
    <w:rsid w:val="43C77C27"/>
    <w:rsid w:val="43DE09EE"/>
    <w:rsid w:val="44002FAD"/>
    <w:rsid w:val="446A54C3"/>
    <w:rsid w:val="449101DD"/>
    <w:rsid w:val="44DE1391"/>
    <w:rsid w:val="451B225C"/>
    <w:rsid w:val="452410C9"/>
    <w:rsid w:val="45317DFB"/>
    <w:rsid w:val="456D3CE4"/>
    <w:rsid w:val="4579042C"/>
    <w:rsid w:val="457F0571"/>
    <w:rsid w:val="45851176"/>
    <w:rsid w:val="45C63B94"/>
    <w:rsid w:val="460E7DA5"/>
    <w:rsid w:val="46422483"/>
    <w:rsid w:val="4659254A"/>
    <w:rsid w:val="465B0637"/>
    <w:rsid w:val="465E3F0D"/>
    <w:rsid w:val="466A16E6"/>
    <w:rsid w:val="46893F2B"/>
    <w:rsid w:val="46C4686E"/>
    <w:rsid w:val="477B778F"/>
    <w:rsid w:val="478203EC"/>
    <w:rsid w:val="47B025FA"/>
    <w:rsid w:val="4809698F"/>
    <w:rsid w:val="4811697D"/>
    <w:rsid w:val="487A3E25"/>
    <w:rsid w:val="488B5503"/>
    <w:rsid w:val="48937E21"/>
    <w:rsid w:val="489A0361"/>
    <w:rsid w:val="48B94FF3"/>
    <w:rsid w:val="48E37AAB"/>
    <w:rsid w:val="48FD4B4C"/>
    <w:rsid w:val="490A68E0"/>
    <w:rsid w:val="491055FE"/>
    <w:rsid w:val="495F5B3E"/>
    <w:rsid w:val="496F77D7"/>
    <w:rsid w:val="497654FD"/>
    <w:rsid w:val="49B64211"/>
    <w:rsid w:val="49F6167F"/>
    <w:rsid w:val="4A064FA0"/>
    <w:rsid w:val="4A16615C"/>
    <w:rsid w:val="4A4424D7"/>
    <w:rsid w:val="4AB82D0F"/>
    <w:rsid w:val="4AEB7664"/>
    <w:rsid w:val="4AFD7C19"/>
    <w:rsid w:val="4B0567D1"/>
    <w:rsid w:val="4B236AAE"/>
    <w:rsid w:val="4B707271"/>
    <w:rsid w:val="4B9739F7"/>
    <w:rsid w:val="4BEE2503"/>
    <w:rsid w:val="4C245A30"/>
    <w:rsid w:val="4CB6685F"/>
    <w:rsid w:val="4CC367FE"/>
    <w:rsid w:val="4D077F3C"/>
    <w:rsid w:val="4D123355"/>
    <w:rsid w:val="4D2A3B31"/>
    <w:rsid w:val="4D312C52"/>
    <w:rsid w:val="4D905305"/>
    <w:rsid w:val="4D964A72"/>
    <w:rsid w:val="4D9C1254"/>
    <w:rsid w:val="4DA573A0"/>
    <w:rsid w:val="4E793892"/>
    <w:rsid w:val="4E800872"/>
    <w:rsid w:val="4EC569ED"/>
    <w:rsid w:val="4ED50EA1"/>
    <w:rsid w:val="4EEC050C"/>
    <w:rsid w:val="4F104EC3"/>
    <w:rsid w:val="4F47354A"/>
    <w:rsid w:val="4F911C54"/>
    <w:rsid w:val="4FE625E0"/>
    <w:rsid w:val="5021480F"/>
    <w:rsid w:val="50962ECB"/>
    <w:rsid w:val="50A42E38"/>
    <w:rsid w:val="50A4577F"/>
    <w:rsid w:val="50B73D1F"/>
    <w:rsid w:val="50BD5BC9"/>
    <w:rsid w:val="50C11EEE"/>
    <w:rsid w:val="50E97CFC"/>
    <w:rsid w:val="50FA4028"/>
    <w:rsid w:val="510D65B7"/>
    <w:rsid w:val="511157AB"/>
    <w:rsid w:val="5142540C"/>
    <w:rsid w:val="518832C8"/>
    <w:rsid w:val="51A0432A"/>
    <w:rsid w:val="51A86090"/>
    <w:rsid w:val="51B7396D"/>
    <w:rsid w:val="522E4CC3"/>
    <w:rsid w:val="5244713B"/>
    <w:rsid w:val="52615633"/>
    <w:rsid w:val="52977FD4"/>
    <w:rsid w:val="52A25790"/>
    <w:rsid w:val="52A96B6F"/>
    <w:rsid w:val="52B45975"/>
    <w:rsid w:val="52D94AA4"/>
    <w:rsid w:val="52EA3A62"/>
    <w:rsid w:val="52F50BB8"/>
    <w:rsid w:val="53097272"/>
    <w:rsid w:val="53544462"/>
    <w:rsid w:val="5397158E"/>
    <w:rsid w:val="54013861"/>
    <w:rsid w:val="54487265"/>
    <w:rsid w:val="544D6070"/>
    <w:rsid w:val="54605E1E"/>
    <w:rsid w:val="54B3506A"/>
    <w:rsid w:val="54CA0D16"/>
    <w:rsid w:val="54DD4057"/>
    <w:rsid w:val="54E7490F"/>
    <w:rsid w:val="550764A4"/>
    <w:rsid w:val="550B2BF6"/>
    <w:rsid w:val="55214EB5"/>
    <w:rsid w:val="55364EFD"/>
    <w:rsid w:val="555D4828"/>
    <w:rsid w:val="557A4C8B"/>
    <w:rsid w:val="558931E1"/>
    <w:rsid w:val="55923347"/>
    <w:rsid w:val="55925180"/>
    <w:rsid w:val="55983B1B"/>
    <w:rsid w:val="55A8376B"/>
    <w:rsid w:val="55DC29B6"/>
    <w:rsid w:val="55DD4241"/>
    <w:rsid w:val="566B6D1E"/>
    <w:rsid w:val="57032A2C"/>
    <w:rsid w:val="570F5219"/>
    <w:rsid w:val="575D12B5"/>
    <w:rsid w:val="57610A87"/>
    <w:rsid w:val="577B1140"/>
    <w:rsid w:val="577B7F21"/>
    <w:rsid w:val="577F181B"/>
    <w:rsid w:val="57921984"/>
    <w:rsid w:val="579737F0"/>
    <w:rsid w:val="57AB7B30"/>
    <w:rsid w:val="57AF5251"/>
    <w:rsid w:val="57B26373"/>
    <w:rsid w:val="57B63F04"/>
    <w:rsid w:val="57CD20C2"/>
    <w:rsid w:val="57D675AB"/>
    <w:rsid w:val="57D95FDD"/>
    <w:rsid w:val="58917D2F"/>
    <w:rsid w:val="5894085C"/>
    <w:rsid w:val="58AE4F0C"/>
    <w:rsid w:val="58B85899"/>
    <w:rsid w:val="58E363A9"/>
    <w:rsid w:val="595E1678"/>
    <w:rsid w:val="596D5BD4"/>
    <w:rsid w:val="597E3DD8"/>
    <w:rsid w:val="59F80043"/>
    <w:rsid w:val="5A09252F"/>
    <w:rsid w:val="5A0B2778"/>
    <w:rsid w:val="5A2A7C7B"/>
    <w:rsid w:val="5A3E2560"/>
    <w:rsid w:val="5A5D3B6E"/>
    <w:rsid w:val="5A637A76"/>
    <w:rsid w:val="5A6D33BA"/>
    <w:rsid w:val="5A792B1F"/>
    <w:rsid w:val="5A874767"/>
    <w:rsid w:val="5AAD6F28"/>
    <w:rsid w:val="5AD63A24"/>
    <w:rsid w:val="5B2E1A1D"/>
    <w:rsid w:val="5B843A1C"/>
    <w:rsid w:val="5B873E3F"/>
    <w:rsid w:val="5C02690E"/>
    <w:rsid w:val="5C196DA7"/>
    <w:rsid w:val="5C2A048C"/>
    <w:rsid w:val="5C80234E"/>
    <w:rsid w:val="5C8A680C"/>
    <w:rsid w:val="5D0C4701"/>
    <w:rsid w:val="5D0F0395"/>
    <w:rsid w:val="5D221076"/>
    <w:rsid w:val="5D397964"/>
    <w:rsid w:val="5D5A391C"/>
    <w:rsid w:val="5D5F10C0"/>
    <w:rsid w:val="5D891B7B"/>
    <w:rsid w:val="5DAD38EE"/>
    <w:rsid w:val="5E006862"/>
    <w:rsid w:val="5E0207B9"/>
    <w:rsid w:val="5E1834A1"/>
    <w:rsid w:val="5E261785"/>
    <w:rsid w:val="5E4A7017"/>
    <w:rsid w:val="5E552BBA"/>
    <w:rsid w:val="5E611C10"/>
    <w:rsid w:val="5EFC7377"/>
    <w:rsid w:val="5F06174D"/>
    <w:rsid w:val="5F3A3602"/>
    <w:rsid w:val="5F6277C6"/>
    <w:rsid w:val="5F6D0B1D"/>
    <w:rsid w:val="5F8D0B82"/>
    <w:rsid w:val="5FCC5339"/>
    <w:rsid w:val="5FE34A5B"/>
    <w:rsid w:val="5FFE1E36"/>
    <w:rsid w:val="60232584"/>
    <w:rsid w:val="607330CE"/>
    <w:rsid w:val="60825176"/>
    <w:rsid w:val="609F2AC4"/>
    <w:rsid w:val="60FA2EE8"/>
    <w:rsid w:val="61054A27"/>
    <w:rsid w:val="610A52BC"/>
    <w:rsid w:val="611D2366"/>
    <w:rsid w:val="61421856"/>
    <w:rsid w:val="615227C4"/>
    <w:rsid w:val="61654E3F"/>
    <w:rsid w:val="6182292A"/>
    <w:rsid w:val="619F7F92"/>
    <w:rsid w:val="61F94C26"/>
    <w:rsid w:val="62000E56"/>
    <w:rsid w:val="624F3E49"/>
    <w:rsid w:val="62632286"/>
    <w:rsid w:val="62885958"/>
    <w:rsid w:val="62F40B65"/>
    <w:rsid w:val="62FC2CFE"/>
    <w:rsid w:val="63024505"/>
    <w:rsid w:val="635B1DB5"/>
    <w:rsid w:val="63711FED"/>
    <w:rsid w:val="63880DDC"/>
    <w:rsid w:val="638D750D"/>
    <w:rsid w:val="63AC6CC0"/>
    <w:rsid w:val="64055776"/>
    <w:rsid w:val="64240056"/>
    <w:rsid w:val="643E143A"/>
    <w:rsid w:val="648B6EEF"/>
    <w:rsid w:val="64C158BF"/>
    <w:rsid w:val="64CE2EAA"/>
    <w:rsid w:val="653C3090"/>
    <w:rsid w:val="65854376"/>
    <w:rsid w:val="658767BE"/>
    <w:rsid w:val="65892531"/>
    <w:rsid w:val="66195831"/>
    <w:rsid w:val="662E75B1"/>
    <w:rsid w:val="66342C2E"/>
    <w:rsid w:val="663E784C"/>
    <w:rsid w:val="66567ED1"/>
    <w:rsid w:val="668B6A45"/>
    <w:rsid w:val="672F3F24"/>
    <w:rsid w:val="673E055F"/>
    <w:rsid w:val="67551CE3"/>
    <w:rsid w:val="67A22552"/>
    <w:rsid w:val="67B22DCC"/>
    <w:rsid w:val="67BE71AA"/>
    <w:rsid w:val="67D90273"/>
    <w:rsid w:val="67DE5875"/>
    <w:rsid w:val="67E55852"/>
    <w:rsid w:val="67EB1AB4"/>
    <w:rsid w:val="67FA1285"/>
    <w:rsid w:val="68551F4F"/>
    <w:rsid w:val="687C10C9"/>
    <w:rsid w:val="68840C16"/>
    <w:rsid w:val="68876EFB"/>
    <w:rsid w:val="68884654"/>
    <w:rsid w:val="689F444F"/>
    <w:rsid w:val="68B96DBB"/>
    <w:rsid w:val="68CA2805"/>
    <w:rsid w:val="68E937A3"/>
    <w:rsid w:val="693E15D3"/>
    <w:rsid w:val="69627681"/>
    <w:rsid w:val="6977531D"/>
    <w:rsid w:val="69CC2BFF"/>
    <w:rsid w:val="69FD55B8"/>
    <w:rsid w:val="6A0B1C62"/>
    <w:rsid w:val="6A2406C8"/>
    <w:rsid w:val="6AD424D7"/>
    <w:rsid w:val="6ADE0BD1"/>
    <w:rsid w:val="6AE96859"/>
    <w:rsid w:val="6B147746"/>
    <w:rsid w:val="6B24787C"/>
    <w:rsid w:val="6B573233"/>
    <w:rsid w:val="6B5B6274"/>
    <w:rsid w:val="6B935D53"/>
    <w:rsid w:val="6C196F71"/>
    <w:rsid w:val="6C226FCB"/>
    <w:rsid w:val="6C31226F"/>
    <w:rsid w:val="6C552F0B"/>
    <w:rsid w:val="6C8C67B7"/>
    <w:rsid w:val="6C9D744C"/>
    <w:rsid w:val="6D04661C"/>
    <w:rsid w:val="6D167928"/>
    <w:rsid w:val="6D26299B"/>
    <w:rsid w:val="6D4772EC"/>
    <w:rsid w:val="6D9078AF"/>
    <w:rsid w:val="6DAA3FEF"/>
    <w:rsid w:val="6DC0172B"/>
    <w:rsid w:val="6DCB690C"/>
    <w:rsid w:val="6DD41A5B"/>
    <w:rsid w:val="6DF43C2E"/>
    <w:rsid w:val="6DF51CA3"/>
    <w:rsid w:val="6E8335BD"/>
    <w:rsid w:val="6E8E12EF"/>
    <w:rsid w:val="6E972936"/>
    <w:rsid w:val="6ED446C5"/>
    <w:rsid w:val="6F2A7D94"/>
    <w:rsid w:val="6F8331F1"/>
    <w:rsid w:val="6FAE1A09"/>
    <w:rsid w:val="6FD75BF8"/>
    <w:rsid w:val="707723D0"/>
    <w:rsid w:val="70F5661B"/>
    <w:rsid w:val="71360107"/>
    <w:rsid w:val="713B688E"/>
    <w:rsid w:val="71D43752"/>
    <w:rsid w:val="71F1796A"/>
    <w:rsid w:val="72154626"/>
    <w:rsid w:val="72262B5D"/>
    <w:rsid w:val="72283FF7"/>
    <w:rsid w:val="722E7212"/>
    <w:rsid w:val="723A0474"/>
    <w:rsid w:val="725923E4"/>
    <w:rsid w:val="72864BF7"/>
    <w:rsid w:val="729023FC"/>
    <w:rsid w:val="73C0646E"/>
    <w:rsid w:val="742222F5"/>
    <w:rsid w:val="74476126"/>
    <w:rsid w:val="74706664"/>
    <w:rsid w:val="747F3682"/>
    <w:rsid w:val="749C4185"/>
    <w:rsid w:val="75067759"/>
    <w:rsid w:val="752E6DCD"/>
    <w:rsid w:val="7551380D"/>
    <w:rsid w:val="75600BE5"/>
    <w:rsid w:val="7564475C"/>
    <w:rsid w:val="7583797F"/>
    <w:rsid w:val="75D20F1D"/>
    <w:rsid w:val="75DA2C18"/>
    <w:rsid w:val="75F54412"/>
    <w:rsid w:val="761D08E0"/>
    <w:rsid w:val="765D347C"/>
    <w:rsid w:val="76826699"/>
    <w:rsid w:val="76C87133"/>
    <w:rsid w:val="76CD08D5"/>
    <w:rsid w:val="76DB4B92"/>
    <w:rsid w:val="77052AA4"/>
    <w:rsid w:val="77136511"/>
    <w:rsid w:val="77340A39"/>
    <w:rsid w:val="77351FD0"/>
    <w:rsid w:val="77472422"/>
    <w:rsid w:val="777F31F2"/>
    <w:rsid w:val="77D1700D"/>
    <w:rsid w:val="77EC04CC"/>
    <w:rsid w:val="78775729"/>
    <w:rsid w:val="78A42DB0"/>
    <w:rsid w:val="78A656AB"/>
    <w:rsid w:val="78B2245C"/>
    <w:rsid w:val="78E172CC"/>
    <w:rsid w:val="78EA1D1F"/>
    <w:rsid w:val="7904172F"/>
    <w:rsid w:val="790F7E27"/>
    <w:rsid w:val="792A231A"/>
    <w:rsid w:val="79316829"/>
    <w:rsid w:val="797E66A9"/>
    <w:rsid w:val="79A97383"/>
    <w:rsid w:val="79E27E8B"/>
    <w:rsid w:val="79F850CE"/>
    <w:rsid w:val="79FD443C"/>
    <w:rsid w:val="7A1D1975"/>
    <w:rsid w:val="7A3E5150"/>
    <w:rsid w:val="7A4670D6"/>
    <w:rsid w:val="7A534B63"/>
    <w:rsid w:val="7A615382"/>
    <w:rsid w:val="7A67303B"/>
    <w:rsid w:val="7AAB1D04"/>
    <w:rsid w:val="7ABA4368"/>
    <w:rsid w:val="7AD05746"/>
    <w:rsid w:val="7B257FFD"/>
    <w:rsid w:val="7B343476"/>
    <w:rsid w:val="7B5A2978"/>
    <w:rsid w:val="7B5A7E4C"/>
    <w:rsid w:val="7B667AF9"/>
    <w:rsid w:val="7B7468F8"/>
    <w:rsid w:val="7BEE0103"/>
    <w:rsid w:val="7C0A0FE4"/>
    <w:rsid w:val="7C254906"/>
    <w:rsid w:val="7C590818"/>
    <w:rsid w:val="7C7C10F6"/>
    <w:rsid w:val="7C853BEA"/>
    <w:rsid w:val="7C881368"/>
    <w:rsid w:val="7CE27788"/>
    <w:rsid w:val="7D0C32F1"/>
    <w:rsid w:val="7D0F408D"/>
    <w:rsid w:val="7D491C6C"/>
    <w:rsid w:val="7D5429C0"/>
    <w:rsid w:val="7D6E6D43"/>
    <w:rsid w:val="7DB57A34"/>
    <w:rsid w:val="7DD9788B"/>
    <w:rsid w:val="7DE60973"/>
    <w:rsid w:val="7DEF0916"/>
    <w:rsid w:val="7E1E5218"/>
    <w:rsid w:val="7E9A4E1F"/>
    <w:rsid w:val="7EA7723A"/>
    <w:rsid w:val="7EF56FBB"/>
    <w:rsid w:val="7F0768EB"/>
    <w:rsid w:val="7F143BEC"/>
    <w:rsid w:val="7F715AF2"/>
    <w:rsid w:val="7F886E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191FAC51"/>
  <w15:docId w15:val="{D3B37FD1-2822-AE47-9E9F-0FCA86876B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qFormat="1"/>
    <w:lsdException w:name="heading 4" w:uiPriority="9" w:qFormat="1"/>
    <w:lsdException w:name="heading 5" w:semiHidden="1" w:unhideWhenUsed="1" w:qFormat="1"/>
    <w:lsdException w:name="heading 6" w:qFormat="1"/>
    <w:lsdException w:name="heading 7" w:qFormat="1"/>
    <w:lsdException w:name="heading 8" w:qFormat="1"/>
    <w:lsdException w:name="heading 9" w:qFormat="1"/>
    <w:lsdException w:name="index 1" w:qFormat="1"/>
    <w:lsdException w:name="index 2" w:semiHidden="1" w:unhideWhenUsed="1"/>
    <w:lsdException w:name="index 3" w:semiHidden="1" w:unhideWhenUsed="1"/>
    <w:lsdException w:name="index 4" w:semiHidden="1" w:unhideWhenUsed="1"/>
    <w:lsdException w:name="index 5" w:semiHidden="1" w:unhideWhenUsed="1" w:qFormat="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qFormat="1"/>
    <w:lsdException w:name="footnote text" w:semiHidden="1" w:unhideWhenUsed="1" w:qFormat="1"/>
    <w:lsdException w:name="annotation text" w:semiHidden="1" w:unhideWhenUsed="1" w:qFormat="1"/>
    <w:lsdException w:name="header" w:semiHidden="1" w:uiPriority="99" w:unhideWhenUsed="1" w:qFormat="1"/>
    <w:lsdException w:name="footer" w:semiHidden="1" w:uiPriority="99" w:unhideWhenUsed="1" w:qFormat="1"/>
    <w:lsdException w:name="index heading" w:semiHidden="1" w:unhideWhenUsed="1" w:qFormat="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qFormat="1"/>
    <w:lsdException w:name="line number" w:semiHidden="1" w:unhideWhenUsed="1" w:qFormat="1"/>
    <w:lsdException w:name="page number" w:semiHidden="1" w:unhideWhenUsed="1" w:qFormat="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Number" w:semiHidden="1" w:unhideWhenUsed="1" w:qFormat="1"/>
    <w:lsdException w:name="List 2" w:semiHidden="1" w:unhideWhenUsed="1" w:qFormat="1"/>
    <w:lsdException w:name="List 3" w:semiHidden="1" w:unhideWhenUsed="1"/>
    <w:lsdException w:name="List 4" w:semiHidden="1" w:unhideWhenUsed="1" w:qFormat="1"/>
    <w:lsdException w:name="List 5" w:qFormat="1"/>
    <w:lsdException w:name="List Bullet 2" w:semiHidden="1" w:unhideWhenUsed="1" w:qFormat="1"/>
    <w:lsdException w:name="List Bullet 3" w:semiHidden="1" w:unhideWhenUsed="1" w:qFormat="1"/>
    <w:lsdException w:name="List Bullet 4" w:uiPriority="99" w:unhideWhenUsed="1" w:qFormat="1"/>
    <w:lsdException w:name="List Bullet 5" w:semiHidden="1" w:unhideWhenUsed="1"/>
    <w:lsdException w:name="List Number 2" w:semiHidden="1" w:unhideWhenUsed="1" w:qFormat="1"/>
    <w:lsdException w:name="List Number 3" w:semiHidden="1" w:unhideWhenUsed="1" w:qFormat="1"/>
    <w:lsdException w:name="List Number 4" w:semiHidden="1" w:unhideWhenUsed="1" w:qFormat="1"/>
    <w:lsdException w:name="List Number 5" w:semiHidden="1" w:unhideWhenUsed="1" w:qFormat="1"/>
    <w:lsdException w:name="Title"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qFormat="1"/>
    <w:lsdException w:name="Date" w:semiHidden="1" w:unhideWhenUsed="1" w:qFormat="1"/>
    <w:lsdException w:name="Body Text First Indent" w:semiHidden="1" w:unhideWhenUsed="1" w:qFormat="1"/>
    <w:lsdException w:name="Body Text First Indent 2" w:qFormat="1"/>
    <w:lsdException w:name="Note Heading" w:semiHidden="1" w:unhideWhenUsed="1"/>
    <w:lsdException w:name="Body Text 2" w:qFormat="1"/>
    <w:lsdException w:name="Body Text 3"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iPriority="99" w:unhideWhenUsed="1" w:qFormat="1"/>
    <w:lsdException w:name="FollowedHyperlink" w:semiHidden="1" w:uiPriority="99" w:unhideWhenUsed="1" w:qFormat="1"/>
    <w:lsdException w:name="Strong" w:qFormat="1"/>
    <w:lsdException w:name="Emphasis" w:uiPriority="20" w:qFormat="1"/>
    <w:lsdException w:name="Document Map" w:semiHidden="1" w:unhideWhenUsed="1" w:qFormat="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qFormat="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iPriority="99" w:unhideWhenUsed="1" w:qFormat="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nhideWhenUsed="1" w:qFormat="1"/>
    <w:lsdException w:name="Table Grid 6" w:semiHidden="1" w:uiPriority="99" w:unhideWhenUsed="1"/>
    <w:lsdException w:name="Table Grid 7" w:semiHidden="1" w:uiPriority="99" w:unhideWhenUsed="1"/>
    <w:lsdException w:name="Table Grid 8" w:semiHidden="1" w:unhideWhenUsed="1" w:qFormat="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qFormat="1"/>
    <w:lsdException w:name="Table Professional" w:semiHidden="1" w:unhideWhenUsed="1" w:qFormat="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qFormat="1"/>
    <w:lsdException w:name="Table Grid" w:uiPriority="59" w:qFormat="1"/>
    <w:lsdException w:name="Table Theme" w:semiHidden="1" w:unhideWhenUsed="1" w:qFormat="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next w:val="a0"/>
    <w:qFormat/>
    <w:pPr>
      <w:widowControl w:val="0"/>
      <w:adjustRightInd w:val="0"/>
      <w:jc w:val="both"/>
    </w:pPr>
    <w:rPr>
      <w:kern w:val="2"/>
      <w:sz w:val="21"/>
      <w:szCs w:val="24"/>
    </w:rPr>
  </w:style>
  <w:style w:type="paragraph" w:styleId="1">
    <w:name w:val="heading 1"/>
    <w:basedOn w:val="a"/>
    <w:next w:val="a"/>
    <w:link w:val="11"/>
    <w:uiPriority w:val="9"/>
    <w:qFormat/>
    <w:pPr>
      <w:keepNext/>
      <w:keepLines/>
      <w:tabs>
        <w:tab w:val="left" w:pos="432"/>
      </w:tabs>
      <w:spacing w:before="340" w:after="330" w:line="578" w:lineRule="auto"/>
      <w:ind w:left="432" w:hanging="432"/>
      <w:outlineLvl w:val="0"/>
    </w:pPr>
    <w:rPr>
      <w:b/>
      <w:bCs/>
      <w:kern w:val="44"/>
      <w:sz w:val="44"/>
      <w:szCs w:val="44"/>
    </w:rPr>
  </w:style>
  <w:style w:type="paragraph" w:styleId="2">
    <w:name w:val="heading 2"/>
    <w:basedOn w:val="a"/>
    <w:next w:val="a"/>
    <w:link w:val="21"/>
    <w:uiPriority w:val="9"/>
    <w:qFormat/>
    <w:pPr>
      <w:keepNext/>
      <w:keepLines/>
      <w:tabs>
        <w:tab w:val="left" w:pos="432"/>
      </w:tabs>
      <w:adjustRightInd/>
      <w:spacing w:line="360" w:lineRule="auto"/>
      <w:ind w:left="432" w:hanging="432"/>
      <w:jc w:val="left"/>
      <w:outlineLvl w:val="1"/>
    </w:pPr>
    <w:rPr>
      <w:rFonts w:ascii="仿宋_GB2312" w:eastAsia="仿宋_GB2312" w:hAnsi="仿宋"/>
      <w:b/>
      <w:bCs/>
      <w:sz w:val="32"/>
      <w:szCs w:val="32"/>
      <w:lang w:val="zh-CN"/>
    </w:rPr>
  </w:style>
  <w:style w:type="paragraph" w:styleId="3">
    <w:name w:val="heading 3"/>
    <w:basedOn w:val="a"/>
    <w:next w:val="a1"/>
    <w:link w:val="31"/>
    <w:qFormat/>
    <w:pPr>
      <w:keepNext/>
      <w:keepLines/>
      <w:tabs>
        <w:tab w:val="left" w:pos="900"/>
      </w:tabs>
      <w:spacing w:before="260" w:after="260" w:line="416" w:lineRule="auto"/>
      <w:ind w:left="900" w:hanging="720"/>
      <w:outlineLvl w:val="2"/>
    </w:pPr>
    <w:rPr>
      <w:b/>
      <w:bCs/>
      <w:sz w:val="32"/>
      <w:szCs w:val="32"/>
    </w:rPr>
  </w:style>
  <w:style w:type="paragraph" w:styleId="4">
    <w:name w:val="heading 4"/>
    <w:basedOn w:val="a"/>
    <w:next w:val="a"/>
    <w:link w:val="41"/>
    <w:uiPriority w:val="9"/>
    <w:qFormat/>
    <w:pPr>
      <w:keepNext/>
      <w:keepLines/>
      <w:tabs>
        <w:tab w:val="left" w:pos="864"/>
      </w:tabs>
      <w:spacing w:before="280" w:after="290" w:line="376" w:lineRule="auto"/>
      <w:ind w:left="864" w:hanging="864"/>
      <w:outlineLvl w:val="3"/>
    </w:pPr>
    <w:rPr>
      <w:rFonts w:ascii="Arial" w:eastAsia="黑体" w:hAnsi="Arial"/>
      <w:b/>
      <w:bCs/>
      <w:sz w:val="28"/>
      <w:szCs w:val="28"/>
      <w:lang w:val="zh-CN"/>
    </w:rPr>
  </w:style>
  <w:style w:type="paragraph" w:styleId="5">
    <w:name w:val="heading 5"/>
    <w:basedOn w:val="a"/>
    <w:next w:val="a"/>
    <w:link w:val="50"/>
    <w:qFormat/>
    <w:pPr>
      <w:keepNext/>
      <w:keepLines/>
      <w:tabs>
        <w:tab w:val="left" w:pos="1008"/>
      </w:tabs>
      <w:spacing w:before="280" w:after="290" w:line="376" w:lineRule="auto"/>
      <w:ind w:left="1008" w:hanging="1008"/>
      <w:outlineLvl w:val="4"/>
    </w:pPr>
    <w:rPr>
      <w:b/>
      <w:bCs/>
      <w:sz w:val="28"/>
      <w:szCs w:val="28"/>
    </w:rPr>
  </w:style>
  <w:style w:type="paragraph" w:styleId="6">
    <w:name w:val="heading 6"/>
    <w:basedOn w:val="a"/>
    <w:next w:val="a"/>
    <w:link w:val="60"/>
    <w:qFormat/>
    <w:pPr>
      <w:keepNext/>
      <w:keepLines/>
      <w:tabs>
        <w:tab w:val="left" w:pos="1152"/>
      </w:tabs>
      <w:spacing w:before="240" w:after="64" w:line="320" w:lineRule="auto"/>
      <w:ind w:left="1152" w:hanging="1152"/>
      <w:outlineLvl w:val="5"/>
    </w:pPr>
    <w:rPr>
      <w:rFonts w:ascii="Arial" w:eastAsia="黑体" w:hAnsi="Arial"/>
      <w:b/>
      <w:bCs/>
      <w:sz w:val="24"/>
    </w:rPr>
  </w:style>
  <w:style w:type="paragraph" w:styleId="7">
    <w:name w:val="heading 7"/>
    <w:basedOn w:val="a"/>
    <w:next w:val="a"/>
    <w:link w:val="70"/>
    <w:qFormat/>
    <w:pPr>
      <w:keepNext/>
      <w:keepLines/>
      <w:tabs>
        <w:tab w:val="left" w:pos="1296"/>
      </w:tabs>
      <w:spacing w:before="240" w:after="64" w:line="320" w:lineRule="auto"/>
      <w:ind w:left="1296" w:hanging="1296"/>
      <w:outlineLvl w:val="6"/>
    </w:pPr>
    <w:rPr>
      <w:b/>
      <w:bCs/>
      <w:sz w:val="24"/>
    </w:rPr>
  </w:style>
  <w:style w:type="paragraph" w:styleId="8">
    <w:name w:val="heading 8"/>
    <w:basedOn w:val="a"/>
    <w:next w:val="a"/>
    <w:link w:val="80"/>
    <w:qFormat/>
    <w:pPr>
      <w:keepNext/>
      <w:keepLines/>
      <w:tabs>
        <w:tab w:val="left" w:pos="1440"/>
      </w:tabs>
      <w:spacing w:before="240" w:after="64" w:line="320" w:lineRule="auto"/>
      <w:ind w:left="1440" w:hanging="1440"/>
      <w:outlineLvl w:val="7"/>
    </w:pPr>
    <w:rPr>
      <w:rFonts w:ascii="Arial" w:eastAsia="黑体" w:hAnsi="Arial"/>
      <w:sz w:val="24"/>
    </w:rPr>
  </w:style>
  <w:style w:type="paragraph" w:styleId="9">
    <w:name w:val="heading 9"/>
    <w:basedOn w:val="a"/>
    <w:next w:val="a"/>
    <w:link w:val="90"/>
    <w:qFormat/>
    <w:pPr>
      <w:keepNext/>
      <w:keepLines/>
      <w:tabs>
        <w:tab w:val="left" w:pos="1584"/>
      </w:tabs>
      <w:spacing w:before="240" w:after="64" w:line="320" w:lineRule="auto"/>
      <w:ind w:left="1584" w:hanging="1584"/>
      <w:outlineLvl w:val="8"/>
    </w:pPr>
    <w:rPr>
      <w:rFonts w:ascii="Arial" w:eastAsia="黑体" w:hAnsi="Arial"/>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0">
    <w:name w:val="Body Text First Indent"/>
    <w:basedOn w:val="a5"/>
    <w:next w:val="TOC6"/>
    <w:link w:val="a6"/>
    <w:qFormat/>
    <w:pPr>
      <w:ind w:firstLine="420"/>
    </w:pPr>
    <w:rPr>
      <w:rFonts w:hAnsi="Calibri" w:cs="Times New Roman"/>
      <w:snapToGrid/>
      <w:szCs w:val="20"/>
    </w:rPr>
  </w:style>
  <w:style w:type="paragraph" w:styleId="a5">
    <w:name w:val="Body Text"/>
    <w:basedOn w:val="a"/>
    <w:next w:val="a"/>
    <w:link w:val="a7"/>
    <w:qFormat/>
    <w:pPr>
      <w:autoSpaceDE w:val="0"/>
      <w:autoSpaceDN w:val="0"/>
      <w:spacing w:line="360" w:lineRule="auto"/>
    </w:pPr>
    <w:rPr>
      <w:rFonts w:ascii="宋体" w:hAnsi="Arial" w:cs="Arial"/>
      <w:snapToGrid w:val="0"/>
      <w:sz w:val="24"/>
      <w:szCs w:val="21"/>
      <w:lang w:val="zh-CN"/>
    </w:rPr>
  </w:style>
  <w:style w:type="paragraph" w:styleId="TOC6">
    <w:name w:val="toc 6"/>
    <w:basedOn w:val="a"/>
    <w:next w:val="a"/>
    <w:qFormat/>
    <w:pPr>
      <w:ind w:leftChars="1000" w:left="2100"/>
    </w:pPr>
  </w:style>
  <w:style w:type="paragraph" w:styleId="a1">
    <w:name w:val="Normal Indent"/>
    <w:basedOn w:val="a"/>
    <w:link w:val="20"/>
    <w:qFormat/>
    <w:pPr>
      <w:widowControl/>
      <w:snapToGrid w:val="0"/>
      <w:spacing w:line="480" w:lineRule="exact"/>
      <w:ind w:firstLine="567"/>
    </w:pPr>
    <w:rPr>
      <w:rFonts w:ascii="宋体"/>
      <w:snapToGrid w:val="0"/>
      <w:color w:val="000000"/>
      <w:kern w:val="28"/>
      <w:sz w:val="28"/>
      <w:szCs w:val="20"/>
    </w:rPr>
  </w:style>
  <w:style w:type="paragraph" w:styleId="TOC7">
    <w:name w:val="toc 7"/>
    <w:basedOn w:val="a"/>
    <w:next w:val="a"/>
    <w:qFormat/>
    <w:pPr>
      <w:ind w:leftChars="1200" w:left="2520"/>
    </w:pPr>
  </w:style>
  <w:style w:type="paragraph" w:styleId="22">
    <w:name w:val="List Number 2"/>
    <w:basedOn w:val="a"/>
    <w:qFormat/>
    <w:pPr>
      <w:widowControl/>
      <w:tabs>
        <w:tab w:val="left" w:pos="1697"/>
      </w:tabs>
      <w:adjustRightInd/>
      <w:spacing w:afterLines="50" w:after="156"/>
      <w:ind w:left="1697" w:hanging="420"/>
      <w:jc w:val="left"/>
    </w:pPr>
    <w:rPr>
      <w:kern w:val="0"/>
      <w:sz w:val="24"/>
      <w:szCs w:val="20"/>
    </w:rPr>
  </w:style>
  <w:style w:type="paragraph" w:styleId="40">
    <w:name w:val="List Bullet 4"/>
    <w:basedOn w:val="a"/>
    <w:uiPriority w:val="99"/>
    <w:unhideWhenUsed/>
    <w:qFormat/>
    <w:pPr>
      <w:widowControl/>
      <w:tabs>
        <w:tab w:val="left" w:pos="432"/>
      </w:tabs>
      <w:adjustRightInd/>
      <w:spacing w:before="40" w:after="160"/>
      <w:ind w:left="432" w:hanging="432"/>
      <w:contextualSpacing/>
      <w:jc w:val="left"/>
    </w:pPr>
    <w:rPr>
      <w:rFonts w:ascii="Cambria" w:eastAsia="微软雅黑" w:hAnsi="Cambria"/>
      <w:color w:val="595959"/>
      <w:kern w:val="20"/>
      <w:szCs w:val="20"/>
      <w:lang w:val="zh-CN"/>
    </w:rPr>
  </w:style>
  <w:style w:type="paragraph" w:styleId="a8">
    <w:name w:val="List Number"/>
    <w:basedOn w:val="a"/>
    <w:qFormat/>
    <w:pPr>
      <w:widowControl/>
      <w:tabs>
        <w:tab w:val="left" w:pos="390"/>
        <w:tab w:val="left" w:pos="454"/>
      </w:tabs>
      <w:adjustRightInd/>
      <w:spacing w:afterLines="50" w:after="156"/>
      <w:ind w:left="454" w:hanging="284"/>
      <w:jc w:val="left"/>
    </w:pPr>
    <w:rPr>
      <w:kern w:val="0"/>
      <w:sz w:val="24"/>
      <w:szCs w:val="20"/>
    </w:rPr>
  </w:style>
  <w:style w:type="paragraph" w:styleId="a9">
    <w:name w:val="caption"/>
    <w:basedOn w:val="a"/>
    <w:next w:val="a"/>
    <w:link w:val="aa"/>
    <w:qFormat/>
    <w:rPr>
      <w:b/>
      <w:sz w:val="28"/>
      <w:szCs w:val="20"/>
    </w:rPr>
  </w:style>
  <w:style w:type="paragraph" w:styleId="51">
    <w:name w:val="index 5"/>
    <w:basedOn w:val="a"/>
    <w:next w:val="a"/>
    <w:qFormat/>
    <w:pPr>
      <w:adjustRightInd/>
      <w:ind w:leftChars="800" w:left="800" w:firstLineChars="200" w:firstLine="200"/>
    </w:pPr>
  </w:style>
  <w:style w:type="paragraph" w:styleId="ab">
    <w:name w:val="Document Map"/>
    <w:basedOn w:val="a"/>
    <w:link w:val="ac"/>
    <w:qFormat/>
    <w:pPr>
      <w:shd w:val="clear" w:color="auto" w:fill="000080"/>
    </w:pPr>
  </w:style>
  <w:style w:type="paragraph" w:styleId="ad">
    <w:name w:val="annotation text"/>
    <w:basedOn w:val="a"/>
    <w:link w:val="10"/>
    <w:qFormat/>
    <w:pPr>
      <w:jc w:val="left"/>
    </w:pPr>
  </w:style>
  <w:style w:type="paragraph" w:styleId="ae">
    <w:name w:val="Salutation"/>
    <w:basedOn w:val="a"/>
    <w:next w:val="a"/>
    <w:link w:val="af"/>
    <w:qFormat/>
    <w:rPr>
      <w:rFonts w:ascii="仿宋_GB2312" w:eastAsia="仿宋_GB2312"/>
      <w:sz w:val="28"/>
      <w:szCs w:val="20"/>
    </w:rPr>
  </w:style>
  <w:style w:type="paragraph" w:styleId="30">
    <w:name w:val="Body Text 3"/>
    <w:basedOn w:val="a"/>
    <w:link w:val="32"/>
    <w:qFormat/>
    <w:pPr>
      <w:jc w:val="center"/>
    </w:pPr>
    <w:rPr>
      <w:szCs w:val="20"/>
    </w:rPr>
  </w:style>
  <w:style w:type="paragraph" w:styleId="33">
    <w:name w:val="List Bullet 3"/>
    <w:basedOn w:val="a"/>
    <w:unhideWhenUsed/>
    <w:qFormat/>
    <w:pPr>
      <w:snapToGrid w:val="0"/>
      <w:spacing w:line="360" w:lineRule="auto"/>
      <w:ind w:left="360" w:right="238" w:hanging="360"/>
      <w:contextualSpacing/>
    </w:pPr>
    <w:rPr>
      <w:sz w:val="24"/>
    </w:rPr>
  </w:style>
  <w:style w:type="paragraph" w:styleId="af0">
    <w:name w:val="Body Text Indent"/>
    <w:basedOn w:val="a"/>
    <w:link w:val="12"/>
    <w:qFormat/>
    <w:pPr>
      <w:spacing w:line="480" w:lineRule="exact"/>
      <w:ind w:firstLineChars="200" w:firstLine="480"/>
    </w:pPr>
    <w:rPr>
      <w:rFonts w:ascii="宋体" w:hAnsi="宋体"/>
      <w:sz w:val="24"/>
    </w:rPr>
  </w:style>
  <w:style w:type="paragraph" w:styleId="34">
    <w:name w:val="List Number 3"/>
    <w:basedOn w:val="a"/>
    <w:qFormat/>
    <w:pPr>
      <w:widowControl/>
      <w:tabs>
        <w:tab w:val="left" w:pos="360"/>
        <w:tab w:val="left" w:pos="482"/>
      </w:tabs>
      <w:adjustRightInd/>
      <w:spacing w:afterLines="50" w:after="156"/>
      <w:ind w:left="482" w:hanging="340"/>
      <w:jc w:val="left"/>
    </w:pPr>
    <w:rPr>
      <w:kern w:val="0"/>
      <w:sz w:val="24"/>
      <w:szCs w:val="20"/>
    </w:rPr>
  </w:style>
  <w:style w:type="paragraph" w:styleId="23">
    <w:name w:val="List 2"/>
    <w:basedOn w:val="a"/>
    <w:qFormat/>
    <w:pPr>
      <w:adjustRightInd/>
      <w:spacing w:line="360" w:lineRule="auto"/>
      <w:ind w:leftChars="200" w:left="100" w:hangingChars="200" w:hanging="200"/>
    </w:pPr>
    <w:rPr>
      <w:rFonts w:eastAsia="微软雅黑"/>
    </w:rPr>
  </w:style>
  <w:style w:type="paragraph" w:styleId="af1">
    <w:name w:val="Block Text"/>
    <w:basedOn w:val="a"/>
    <w:qFormat/>
    <w:pPr>
      <w:ind w:leftChars="-171" w:left="-359" w:rightChars="-244" w:right="-244" w:firstLineChars="239" w:firstLine="501"/>
    </w:pPr>
    <w:rPr>
      <w:rFonts w:ascii="仿宋_GB2312" w:eastAsia="仿宋_GB2312"/>
      <w:sz w:val="30"/>
      <w:szCs w:val="20"/>
    </w:rPr>
  </w:style>
  <w:style w:type="paragraph" w:styleId="24">
    <w:name w:val="List Bullet 2"/>
    <w:basedOn w:val="a"/>
    <w:qFormat/>
    <w:pPr>
      <w:autoSpaceDE w:val="0"/>
      <w:autoSpaceDN w:val="0"/>
      <w:ind w:left="420"/>
      <w:jc w:val="left"/>
    </w:pPr>
    <w:rPr>
      <w:rFonts w:ascii="宋体" w:hAnsi="宋体"/>
      <w:color w:val="000000"/>
      <w:kern w:val="0"/>
      <w:sz w:val="24"/>
      <w:szCs w:val="20"/>
    </w:rPr>
  </w:style>
  <w:style w:type="paragraph" w:styleId="HTML">
    <w:name w:val="HTML Address"/>
    <w:basedOn w:val="a"/>
    <w:link w:val="HTML0"/>
    <w:qFormat/>
    <w:pPr>
      <w:widowControl/>
      <w:adjustRightInd/>
      <w:ind w:firstLineChars="200" w:firstLine="200"/>
      <w:jc w:val="left"/>
    </w:pPr>
    <w:rPr>
      <w:rFonts w:ascii="宋体" w:hAnsi="宋体"/>
      <w:i/>
      <w:iCs/>
      <w:kern w:val="0"/>
      <w:sz w:val="24"/>
    </w:rPr>
  </w:style>
  <w:style w:type="paragraph" w:styleId="TOC5">
    <w:name w:val="toc 5"/>
    <w:basedOn w:val="a"/>
    <w:next w:val="a"/>
    <w:qFormat/>
    <w:pPr>
      <w:ind w:leftChars="800" w:left="1680"/>
    </w:pPr>
  </w:style>
  <w:style w:type="paragraph" w:styleId="TOC3">
    <w:name w:val="toc 3"/>
    <w:basedOn w:val="a"/>
    <w:next w:val="a"/>
    <w:qFormat/>
    <w:pPr>
      <w:tabs>
        <w:tab w:val="right" w:leader="dot" w:pos="8268"/>
      </w:tabs>
      <w:spacing w:line="460" w:lineRule="exact"/>
      <w:ind w:leftChars="400" w:left="840" w:firstLine="482"/>
    </w:pPr>
    <w:rPr>
      <w:rFonts w:ascii="宋体" w:hAnsi="宋体"/>
    </w:rPr>
  </w:style>
  <w:style w:type="paragraph" w:styleId="af2">
    <w:name w:val="Plain Text"/>
    <w:basedOn w:val="a"/>
    <w:link w:val="13"/>
    <w:qFormat/>
    <w:rPr>
      <w:rFonts w:ascii="宋体" w:hAnsi="Courier New" w:cs="Arial"/>
      <w:snapToGrid w:val="0"/>
      <w:szCs w:val="21"/>
    </w:rPr>
  </w:style>
  <w:style w:type="paragraph" w:styleId="42">
    <w:name w:val="List Number 4"/>
    <w:basedOn w:val="a"/>
    <w:qFormat/>
    <w:pPr>
      <w:tabs>
        <w:tab w:val="left" w:pos="840"/>
      </w:tabs>
      <w:autoSpaceDE w:val="0"/>
      <w:autoSpaceDN w:val="0"/>
      <w:spacing w:line="360" w:lineRule="atLeast"/>
      <w:ind w:left="840" w:hanging="420"/>
    </w:pPr>
    <w:rPr>
      <w:kern w:val="0"/>
      <w:sz w:val="24"/>
    </w:rPr>
  </w:style>
  <w:style w:type="paragraph" w:styleId="TOC8">
    <w:name w:val="toc 8"/>
    <w:basedOn w:val="a"/>
    <w:next w:val="a"/>
    <w:qFormat/>
    <w:pPr>
      <w:ind w:leftChars="1400" w:left="2940"/>
    </w:pPr>
  </w:style>
  <w:style w:type="paragraph" w:styleId="af3">
    <w:name w:val="Date"/>
    <w:basedOn w:val="a"/>
    <w:next w:val="a"/>
    <w:link w:val="af4"/>
    <w:qFormat/>
    <w:pPr>
      <w:ind w:leftChars="2500" w:left="100"/>
    </w:pPr>
    <w:rPr>
      <w:rFonts w:ascii="宋体"/>
      <w:sz w:val="24"/>
      <w:szCs w:val="21"/>
      <w:lang w:val="zh-CN"/>
    </w:rPr>
  </w:style>
  <w:style w:type="paragraph" w:styleId="25">
    <w:name w:val="Body Text Indent 2"/>
    <w:basedOn w:val="a"/>
    <w:link w:val="26"/>
    <w:qFormat/>
    <w:pPr>
      <w:spacing w:line="360" w:lineRule="auto"/>
      <w:ind w:firstLine="601"/>
      <w:textAlignment w:val="baseline"/>
    </w:pPr>
    <w:rPr>
      <w:rFonts w:ascii="宋体"/>
      <w:kern w:val="0"/>
      <w:sz w:val="28"/>
      <w:szCs w:val="20"/>
    </w:rPr>
  </w:style>
  <w:style w:type="paragraph" w:styleId="af5">
    <w:name w:val="endnote text"/>
    <w:basedOn w:val="a"/>
    <w:link w:val="af6"/>
    <w:qFormat/>
    <w:rPr>
      <w:lang w:val="zh-CN"/>
    </w:rPr>
  </w:style>
  <w:style w:type="paragraph" w:styleId="af7">
    <w:name w:val="Balloon Text"/>
    <w:basedOn w:val="a"/>
    <w:link w:val="14"/>
    <w:qFormat/>
    <w:rPr>
      <w:sz w:val="18"/>
      <w:szCs w:val="18"/>
    </w:rPr>
  </w:style>
  <w:style w:type="paragraph" w:styleId="af8">
    <w:name w:val="footer"/>
    <w:basedOn w:val="a"/>
    <w:link w:val="27"/>
    <w:uiPriority w:val="99"/>
    <w:qFormat/>
    <w:pPr>
      <w:tabs>
        <w:tab w:val="center" w:pos="4153"/>
        <w:tab w:val="right" w:pos="8306"/>
      </w:tabs>
      <w:snapToGrid w:val="0"/>
      <w:jc w:val="left"/>
    </w:pPr>
    <w:rPr>
      <w:sz w:val="18"/>
      <w:szCs w:val="18"/>
    </w:rPr>
  </w:style>
  <w:style w:type="paragraph" w:styleId="af9">
    <w:name w:val="header"/>
    <w:basedOn w:val="a"/>
    <w:link w:val="28"/>
    <w:uiPriority w:val="99"/>
    <w:qFormat/>
    <w:pPr>
      <w:pBdr>
        <w:bottom w:val="single" w:sz="6" w:space="1" w:color="auto"/>
      </w:pBdr>
      <w:tabs>
        <w:tab w:val="center" w:pos="4153"/>
        <w:tab w:val="right" w:pos="8306"/>
      </w:tabs>
      <w:snapToGrid w:val="0"/>
      <w:jc w:val="center"/>
    </w:pPr>
    <w:rPr>
      <w:sz w:val="18"/>
      <w:szCs w:val="18"/>
    </w:rPr>
  </w:style>
  <w:style w:type="paragraph" w:styleId="afa">
    <w:name w:val="Signature"/>
    <w:basedOn w:val="a"/>
    <w:link w:val="afb"/>
    <w:qFormat/>
    <w:pPr>
      <w:spacing w:after="600" w:line="312" w:lineRule="atLeast"/>
      <w:jc w:val="center"/>
      <w:textAlignment w:val="baseline"/>
    </w:pPr>
    <w:rPr>
      <w:rFonts w:eastAsia="仿宋_GB2312"/>
      <w:kern w:val="0"/>
      <w:sz w:val="24"/>
      <w:szCs w:val="20"/>
    </w:rPr>
  </w:style>
  <w:style w:type="paragraph" w:styleId="TOC1">
    <w:name w:val="toc 1"/>
    <w:basedOn w:val="a"/>
    <w:next w:val="a"/>
    <w:qFormat/>
  </w:style>
  <w:style w:type="paragraph" w:styleId="TOC4">
    <w:name w:val="toc 4"/>
    <w:basedOn w:val="a"/>
    <w:next w:val="a"/>
    <w:qFormat/>
    <w:pPr>
      <w:ind w:leftChars="600" w:left="1260"/>
    </w:pPr>
  </w:style>
  <w:style w:type="paragraph" w:styleId="afc">
    <w:name w:val="index heading"/>
    <w:basedOn w:val="a"/>
    <w:next w:val="15"/>
    <w:qFormat/>
    <w:pPr>
      <w:adjustRightInd/>
      <w:ind w:firstLineChars="200" w:firstLine="200"/>
    </w:pPr>
  </w:style>
  <w:style w:type="paragraph" w:styleId="15">
    <w:name w:val="index 1"/>
    <w:basedOn w:val="a"/>
    <w:next w:val="a"/>
    <w:qFormat/>
    <w:pPr>
      <w:adjustRightInd/>
      <w:spacing w:line="360" w:lineRule="auto"/>
      <w:ind w:firstLineChars="200" w:firstLine="200"/>
      <w:jc w:val="center"/>
    </w:pPr>
    <w:rPr>
      <w:sz w:val="24"/>
      <w:szCs w:val="20"/>
    </w:rPr>
  </w:style>
  <w:style w:type="paragraph" w:styleId="afd">
    <w:name w:val="Subtitle"/>
    <w:link w:val="afe"/>
    <w:qFormat/>
    <w:pPr>
      <w:adjustRightInd w:val="0"/>
      <w:snapToGrid w:val="0"/>
      <w:spacing w:before="240" w:after="480"/>
      <w:jc w:val="center"/>
    </w:pPr>
    <w:rPr>
      <w:rFonts w:ascii="Arial" w:eastAsia="隶书" w:hAnsi="Arial"/>
      <w:b/>
      <w:bCs/>
      <w:kern w:val="28"/>
      <w:sz w:val="44"/>
      <w:szCs w:val="32"/>
    </w:rPr>
  </w:style>
  <w:style w:type="paragraph" w:styleId="52">
    <w:name w:val="List Number 5"/>
    <w:basedOn w:val="a"/>
    <w:qFormat/>
    <w:pPr>
      <w:tabs>
        <w:tab w:val="left" w:pos="902"/>
      </w:tabs>
      <w:adjustRightInd/>
      <w:spacing w:line="400" w:lineRule="exact"/>
      <w:ind w:left="902" w:hanging="420"/>
    </w:pPr>
    <w:rPr>
      <w:sz w:val="24"/>
      <w:szCs w:val="20"/>
    </w:rPr>
  </w:style>
  <w:style w:type="paragraph" w:styleId="aff">
    <w:name w:val="List"/>
    <w:basedOn w:val="a"/>
    <w:qFormat/>
    <w:pPr>
      <w:ind w:left="200" w:hangingChars="200" w:hanging="200"/>
    </w:pPr>
  </w:style>
  <w:style w:type="paragraph" w:styleId="aff0">
    <w:name w:val="footnote text"/>
    <w:basedOn w:val="a1"/>
    <w:link w:val="aff1"/>
    <w:qFormat/>
    <w:pPr>
      <w:adjustRightInd/>
      <w:snapToGrid/>
      <w:spacing w:before="60" w:after="60" w:line="300" w:lineRule="exact"/>
      <w:ind w:firstLine="0"/>
    </w:pPr>
    <w:rPr>
      <w:rFonts w:ascii="Calibri"/>
      <w:snapToGrid/>
      <w:color w:val="0000FF"/>
      <w:kern w:val="0"/>
      <w:sz w:val="21"/>
    </w:rPr>
  </w:style>
  <w:style w:type="paragraph" w:styleId="53">
    <w:name w:val="List 5"/>
    <w:basedOn w:val="a"/>
    <w:qFormat/>
    <w:pPr>
      <w:adjustRightInd/>
      <w:ind w:leftChars="800" w:left="100" w:hangingChars="200" w:hanging="200"/>
    </w:pPr>
  </w:style>
  <w:style w:type="paragraph" w:styleId="35">
    <w:name w:val="Body Text Indent 3"/>
    <w:basedOn w:val="a"/>
    <w:link w:val="36"/>
    <w:qFormat/>
    <w:pPr>
      <w:spacing w:line="360" w:lineRule="auto"/>
      <w:ind w:firstLine="420"/>
    </w:pPr>
    <w:rPr>
      <w:sz w:val="24"/>
      <w:szCs w:val="20"/>
    </w:rPr>
  </w:style>
  <w:style w:type="paragraph" w:styleId="TOC2">
    <w:name w:val="toc 2"/>
    <w:basedOn w:val="a"/>
    <w:next w:val="a"/>
    <w:qFormat/>
    <w:pPr>
      <w:ind w:leftChars="200" w:left="420"/>
    </w:pPr>
  </w:style>
  <w:style w:type="paragraph" w:styleId="TOC9">
    <w:name w:val="toc 9"/>
    <w:basedOn w:val="a"/>
    <w:next w:val="a"/>
    <w:qFormat/>
    <w:pPr>
      <w:ind w:leftChars="1600" w:left="3360"/>
    </w:pPr>
  </w:style>
  <w:style w:type="paragraph" w:styleId="29">
    <w:name w:val="Body Text 2"/>
    <w:basedOn w:val="a"/>
    <w:link w:val="210"/>
    <w:qFormat/>
    <w:pPr>
      <w:spacing w:after="120" w:line="480" w:lineRule="auto"/>
    </w:pPr>
  </w:style>
  <w:style w:type="paragraph" w:styleId="43">
    <w:name w:val="List 4"/>
    <w:basedOn w:val="a"/>
    <w:unhideWhenUsed/>
    <w:qFormat/>
    <w:pPr>
      <w:adjustRightInd/>
      <w:ind w:leftChars="600" w:left="100" w:hangingChars="200" w:hanging="200"/>
    </w:pPr>
    <w:rPr>
      <w:sz w:val="28"/>
    </w:rPr>
  </w:style>
  <w:style w:type="paragraph" w:styleId="HTML1">
    <w:name w:val="HTML Preformatted"/>
    <w:basedOn w:val="a"/>
    <w:link w:val="HTML2"/>
    <w:uiPriority w:val="99"/>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pacing w:line="360" w:lineRule="auto"/>
      <w:ind w:firstLineChars="200" w:firstLine="480"/>
      <w:jc w:val="left"/>
    </w:pPr>
    <w:rPr>
      <w:rFonts w:ascii="黑体" w:eastAsia="黑体" w:hAnsi="Courier New"/>
      <w:kern w:val="0"/>
      <w:sz w:val="20"/>
      <w:szCs w:val="20"/>
    </w:rPr>
  </w:style>
  <w:style w:type="paragraph" w:styleId="aff2">
    <w:name w:val="Normal (Web)"/>
    <w:basedOn w:val="a"/>
    <w:uiPriority w:val="99"/>
    <w:qFormat/>
    <w:pPr>
      <w:widowControl/>
      <w:spacing w:before="100" w:beforeAutospacing="1" w:after="100" w:afterAutospacing="1"/>
      <w:jc w:val="left"/>
    </w:pPr>
    <w:rPr>
      <w:rFonts w:ascii="宋体" w:hAnsi="宋体"/>
      <w:kern w:val="0"/>
      <w:sz w:val="24"/>
    </w:rPr>
  </w:style>
  <w:style w:type="paragraph" w:styleId="aff3">
    <w:name w:val="Title"/>
    <w:basedOn w:val="a"/>
    <w:link w:val="aff4"/>
    <w:qFormat/>
    <w:pPr>
      <w:widowControl/>
      <w:overflowPunct w:val="0"/>
      <w:autoSpaceDE w:val="0"/>
      <w:autoSpaceDN w:val="0"/>
      <w:jc w:val="center"/>
      <w:textAlignment w:val="baseline"/>
    </w:pPr>
    <w:rPr>
      <w:b/>
      <w:kern w:val="0"/>
      <w:sz w:val="24"/>
      <w:szCs w:val="20"/>
      <w:lang w:val="en-GB"/>
    </w:rPr>
  </w:style>
  <w:style w:type="paragraph" w:styleId="aff5">
    <w:name w:val="annotation subject"/>
    <w:basedOn w:val="ad"/>
    <w:next w:val="ad"/>
    <w:link w:val="aff6"/>
    <w:qFormat/>
    <w:rPr>
      <w:b/>
      <w:bCs/>
    </w:rPr>
  </w:style>
  <w:style w:type="paragraph" w:styleId="2a">
    <w:name w:val="Body Text First Indent 2"/>
    <w:basedOn w:val="af0"/>
    <w:link w:val="2b"/>
    <w:qFormat/>
    <w:pPr>
      <w:adjustRightInd/>
      <w:spacing w:after="120" w:line="240" w:lineRule="auto"/>
      <w:ind w:leftChars="200" w:left="420" w:firstLine="210"/>
    </w:pPr>
    <w:rPr>
      <w:sz w:val="21"/>
    </w:rPr>
  </w:style>
  <w:style w:type="table" w:styleId="aff7">
    <w:name w:val="Table Grid"/>
    <w:basedOn w:val="a3"/>
    <w:uiPriority w:val="5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8">
    <w:name w:val="Table Theme"/>
    <w:basedOn w:val="a3"/>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9">
    <w:name w:val="Table Elegant"/>
    <w:basedOn w:val="a3"/>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54">
    <w:name w:val="Table Grid 5"/>
    <w:basedOn w:val="a3"/>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top w:val="nil"/>
          <w:left w:val="nil"/>
          <w:bottom w:val="single" w:sz="12" w:space="0" w:color="000000"/>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sz="6" w:space="0" w:color="000000"/>
          <w:tr2bl w:val="nil"/>
        </w:tcBorders>
      </w:tcPr>
    </w:tblStylePr>
  </w:style>
  <w:style w:type="table" w:styleId="81">
    <w:name w:val="Table Grid 8"/>
    <w:basedOn w:val="a3"/>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affa">
    <w:name w:val="Table Professional"/>
    <w:basedOn w:val="a3"/>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character" w:styleId="affb">
    <w:name w:val="Strong"/>
    <w:qFormat/>
    <w:rPr>
      <w:b/>
      <w:bCs/>
    </w:rPr>
  </w:style>
  <w:style w:type="character" w:styleId="affc">
    <w:name w:val="endnote reference"/>
    <w:qFormat/>
    <w:rPr>
      <w:vertAlign w:val="superscript"/>
    </w:rPr>
  </w:style>
  <w:style w:type="character" w:styleId="affd">
    <w:name w:val="page number"/>
    <w:basedOn w:val="a2"/>
    <w:qFormat/>
    <w:rPr>
      <w:rFonts w:ascii="Arial" w:eastAsia="黑体" w:hAnsi="Arial" w:cs="Arial"/>
      <w:snapToGrid w:val="0"/>
      <w:kern w:val="0"/>
      <w:szCs w:val="21"/>
    </w:rPr>
  </w:style>
  <w:style w:type="character" w:styleId="affe">
    <w:name w:val="FollowedHyperlink"/>
    <w:uiPriority w:val="99"/>
    <w:qFormat/>
    <w:rPr>
      <w:rFonts w:ascii="Arial" w:eastAsia="黑体" w:hAnsi="Arial" w:cs="Arial"/>
      <w:snapToGrid w:val="0"/>
      <w:color w:val="000000"/>
      <w:kern w:val="0"/>
      <w:sz w:val="18"/>
      <w:szCs w:val="18"/>
      <w:u w:val="none"/>
    </w:rPr>
  </w:style>
  <w:style w:type="character" w:styleId="afff">
    <w:name w:val="Emphasis"/>
    <w:uiPriority w:val="20"/>
    <w:qFormat/>
    <w:rPr>
      <w:color w:val="CC0033"/>
    </w:rPr>
  </w:style>
  <w:style w:type="character" w:styleId="afff0">
    <w:name w:val="line number"/>
    <w:basedOn w:val="a2"/>
    <w:qFormat/>
    <w:rPr>
      <w:rFonts w:ascii="Arial" w:eastAsia="黑体" w:hAnsi="Arial" w:cs="Arial"/>
      <w:snapToGrid w:val="0"/>
      <w:kern w:val="0"/>
      <w:szCs w:val="21"/>
    </w:rPr>
  </w:style>
  <w:style w:type="character" w:styleId="afff1">
    <w:name w:val="Hyperlink"/>
    <w:uiPriority w:val="99"/>
    <w:qFormat/>
    <w:rPr>
      <w:rFonts w:ascii="Arial" w:eastAsia="黑体" w:hAnsi="Arial" w:cs="Arial"/>
      <w:snapToGrid w:val="0"/>
      <w:color w:val="000000"/>
      <w:kern w:val="0"/>
      <w:sz w:val="18"/>
      <w:szCs w:val="18"/>
      <w:u w:val="none"/>
    </w:rPr>
  </w:style>
  <w:style w:type="character" w:styleId="HTML3">
    <w:name w:val="HTML Code"/>
    <w:qFormat/>
    <w:rPr>
      <w:rFonts w:ascii="黑体" w:eastAsia="黑体" w:hAnsi="Courier New" w:cs="楷体_GB2312"/>
      <w:sz w:val="20"/>
      <w:szCs w:val="20"/>
    </w:rPr>
  </w:style>
  <w:style w:type="character" w:styleId="afff2">
    <w:name w:val="annotation reference"/>
    <w:uiPriority w:val="99"/>
    <w:qFormat/>
    <w:rPr>
      <w:sz w:val="21"/>
      <w:szCs w:val="21"/>
    </w:rPr>
  </w:style>
  <w:style w:type="paragraph" w:customStyle="1" w:styleId="16">
    <w:name w:val="样式1"/>
    <w:basedOn w:val="a"/>
    <w:link w:val="1Char"/>
    <w:qFormat/>
    <w:pPr>
      <w:widowControl/>
      <w:tabs>
        <w:tab w:val="left" w:pos="1212"/>
        <w:tab w:val="left" w:pos="3888"/>
      </w:tabs>
      <w:snapToGrid w:val="0"/>
      <w:spacing w:line="336" w:lineRule="auto"/>
      <w:ind w:firstLine="432"/>
      <w:jc w:val="left"/>
    </w:pPr>
    <w:rPr>
      <w:rFonts w:ascii="宋体" w:hAnsi="宋体"/>
      <w:kern w:val="0"/>
      <w:sz w:val="24"/>
      <w:szCs w:val="20"/>
    </w:rPr>
  </w:style>
  <w:style w:type="character" w:customStyle="1" w:styleId="11">
    <w:name w:val="标题 1 字符1"/>
    <w:link w:val="1"/>
    <w:uiPriority w:val="9"/>
    <w:qFormat/>
    <w:rPr>
      <w:b/>
      <w:bCs/>
      <w:kern w:val="44"/>
      <w:sz w:val="44"/>
      <w:szCs w:val="44"/>
    </w:rPr>
  </w:style>
  <w:style w:type="character" w:customStyle="1" w:styleId="20">
    <w:name w:val="正文缩进 字符2"/>
    <w:link w:val="a1"/>
    <w:qFormat/>
    <w:rPr>
      <w:rFonts w:ascii="宋体" w:eastAsia="宋体"/>
      <w:snapToGrid w:val="0"/>
      <w:color w:val="000000"/>
      <w:kern w:val="28"/>
      <w:sz w:val="28"/>
      <w:lang w:val="en-US" w:eastAsia="zh-CN" w:bidi="ar-SA"/>
    </w:rPr>
  </w:style>
  <w:style w:type="character" w:customStyle="1" w:styleId="31">
    <w:name w:val="标题 3 字符1"/>
    <w:link w:val="3"/>
    <w:qFormat/>
    <w:rPr>
      <w:b/>
      <w:bCs/>
      <w:kern w:val="2"/>
      <w:sz w:val="32"/>
      <w:szCs w:val="32"/>
    </w:rPr>
  </w:style>
  <w:style w:type="character" w:customStyle="1" w:styleId="41">
    <w:name w:val="标题 4 字符1"/>
    <w:link w:val="4"/>
    <w:uiPriority w:val="9"/>
    <w:qFormat/>
    <w:rPr>
      <w:rFonts w:ascii="Arial" w:eastAsia="黑体" w:hAnsi="Arial"/>
      <w:b/>
      <w:bCs/>
      <w:kern w:val="2"/>
      <w:sz w:val="28"/>
      <w:szCs w:val="28"/>
      <w:lang w:val="zh-CN"/>
    </w:rPr>
  </w:style>
  <w:style w:type="character" w:customStyle="1" w:styleId="50">
    <w:name w:val="标题 5 字符"/>
    <w:link w:val="5"/>
    <w:qFormat/>
    <w:rPr>
      <w:b/>
      <w:bCs/>
      <w:kern w:val="2"/>
      <w:sz w:val="28"/>
      <w:szCs w:val="28"/>
    </w:rPr>
  </w:style>
  <w:style w:type="character" w:customStyle="1" w:styleId="60">
    <w:name w:val="标题 6 字符"/>
    <w:link w:val="6"/>
    <w:qFormat/>
    <w:rPr>
      <w:rFonts w:ascii="Arial" w:eastAsia="黑体" w:hAnsi="Arial"/>
      <w:b/>
      <w:bCs/>
      <w:kern w:val="2"/>
      <w:sz w:val="24"/>
      <w:szCs w:val="24"/>
    </w:rPr>
  </w:style>
  <w:style w:type="character" w:customStyle="1" w:styleId="70">
    <w:name w:val="标题 7 字符"/>
    <w:link w:val="7"/>
    <w:qFormat/>
    <w:rPr>
      <w:b/>
      <w:bCs/>
      <w:kern w:val="2"/>
      <w:sz w:val="24"/>
      <w:szCs w:val="24"/>
    </w:rPr>
  </w:style>
  <w:style w:type="character" w:customStyle="1" w:styleId="80">
    <w:name w:val="标题 8 字符"/>
    <w:link w:val="8"/>
    <w:qFormat/>
    <w:rPr>
      <w:rFonts w:ascii="Arial" w:eastAsia="黑体" w:hAnsi="Arial"/>
      <w:kern w:val="2"/>
      <w:sz w:val="24"/>
      <w:szCs w:val="24"/>
    </w:rPr>
  </w:style>
  <w:style w:type="character" w:customStyle="1" w:styleId="90">
    <w:name w:val="标题 9 字符"/>
    <w:link w:val="9"/>
    <w:qFormat/>
    <w:rPr>
      <w:rFonts w:ascii="Arial" w:eastAsia="黑体" w:hAnsi="Arial"/>
      <w:kern w:val="2"/>
      <w:sz w:val="21"/>
      <w:szCs w:val="21"/>
    </w:rPr>
  </w:style>
  <w:style w:type="character" w:customStyle="1" w:styleId="aa">
    <w:name w:val="题注 字符"/>
    <w:link w:val="a9"/>
    <w:qFormat/>
    <w:rPr>
      <w:b/>
      <w:kern w:val="2"/>
      <w:sz w:val="28"/>
    </w:rPr>
  </w:style>
  <w:style w:type="character" w:customStyle="1" w:styleId="ac">
    <w:name w:val="文档结构图 字符"/>
    <w:link w:val="ab"/>
    <w:qFormat/>
    <w:rPr>
      <w:kern w:val="2"/>
      <w:sz w:val="21"/>
      <w:szCs w:val="24"/>
      <w:shd w:val="clear" w:color="auto" w:fill="000080"/>
    </w:rPr>
  </w:style>
  <w:style w:type="character" w:customStyle="1" w:styleId="10">
    <w:name w:val="批注文字 字符1"/>
    <w:link w:val="ad"/>
    <w:qFormat/>
    <w:rPr>
      <w:kern w:val="2"/>
      <w:sz w:val="21"/>
      <w:szCs w:val="24"/>
    </w:rPr>
  </w:style>
  <w:style w:type="character" w:customStyle="1" w:styleId="af">
    <w:name w:val="称呼 字符"/>
    <w:link w:val="ae"/>
    <w:qFormat/>
    <w:rPr>
      <w:rFonts w:ascii="仿宋_GB2312" w:eastAsia="仿宋_GB2312"/>
      <w:kern w:val="2"/>
      <w:sz w:val="28"/>
    </w:rPr>
  </w:style>
  <w:style w:type="character" w:customStyle="1" w:styleId="32">
    <w:name w:val="正文文本 3 字符"/>
    <w:link w:val="30"/>
    <w:qFormat/>
    <w:rPr>
      <w:kern w:val="2"/>
      <w:sz w:val="21"/>
    </w:rPr>
  </w:style>
  <w:style w:type="character" w:customStyle="1" w:styleId="a7">
    <w:name w:val="正文文本 字符"/>
    <w:link w:val="a5"/>
    <w:qFormat/>
    <w:rPr>
      <w:rFonts w:ascii="宋体" w:eastAsia="宋体" w:hAnsi="Arial" w:cs="Arial"/>
      <w:snapToGrid w:val="0"/>
      <w:kern w:val="2"/>
      <w:sz w:val="24"/>
      <w:szCs w:val="21"/>
      <w:lang w:val="zh-CN" w:eastAsia="zh-CN" w:bidi="ar-SA"/>
    </w:rPr>
  </w:style>
  <w:style w:type="character" w:customStyle="1" w:styleId="12">
    <w:name w:val="正文文本缩进 字符1"/>
    <w:link w:val="af0"/>
    <w:qFormat/>
    <w:rPr>
      <w:rFonts w:ascii="宋体" w:hAnsi="宋体"/>
      <w:kern w:val="2"/>
      <w:sz w:val="24"/>
      <w:szCs w:val="24"/>
    </w:rPr>
  </w:style>
  <w:style w:type="character" w:customStyle="1" w:styleId="HTML0">
    <w:name w:val="HTML 地址 字符"/>
    <w:link w:val="HTML"/>
    <w:qFormat/>
    <w:rPr>
      <w:rFonts w:ascii="宋体" w:hAnsi="宋体"/>
      <w:i/>
      <w:iCs/>
      <w:sz w:val="24"/>
      <w:szCs w:val="24"/>
    </w:rPr>
  </w:style>
  <w:style w:type="character" w:customStyle="1" w:styleId="13">
    <w:name w:val="纯文本 字符1"/>
    <w:link w:val="af2"/>
    <w:qFormat/>
    <w:rPr>
      <w:rFonts w:ascii="宋体" w:eastAsia="宋体" w:hAnsi="Courier New" w:cs="Arial"/>
      <w:snapToGrid w:val="0"/>
      <w:kern w:val="2"/>
      <w:sz w:val="21"/>
      <w:szCs w:val="21"/>
      <w:lang w:val="en-US" w:eastAsia="zh-CN" w:bidi="ar-SA"/>
    </w:rPr>
  </w:style>
  <w:style w:type="character" w:customStyle="1" w:styleId="af4">
    <w:name w:val="日期 字符"/>
    <w:link w:val="af3"/>
    <w:qFormat/>
    <w:rPr>
      <w:rFonts w:ascii="宋体"/>
      <w:kern w:val="2"/>
      <w:sz w:val="24"/>
      <w:szCs w:val="21"/>
      <w:lang w:val="zh-CN"/>
    </w:rPr>
  </w:style>
  <w:style w:type="character" w:customStyle="1" w:styleId="26">
    <w:name w:val="正文文本缩进 2 字符"/>
    <w:link w:val="25"/>
    <w:qFormat/>
    <w:rPr>
      <w:rFonts w:ascii="宋体"/>
      <w:sz w:val="28"/>
    </w:rPr>
  </w:style>
  <w:style w:type="character" w:customStyle="1" w:styleId="af6">
    <w:name w:val="尾注文本 字符"/>
    <w:link w:val="af5"/>
    <w:qFormat/>
    <w:rPr>
      <w:kern w:val="2"/>
      <w:sz w:val="21"/>
      <w:szCs w:val="24"/>
      <w:lang w:val="zh-CN"/>
    </w:rPr>
  </w:style>
  <w:style w:type="character" w:customStyle="1" w:styleId="14">
    <w:name w:val="批注框文本 字符1"/>
    <w:link w:val="af7"/>
    <w:qFormat/>
    <w:rPr>
      <w:kern w:val="2"/>
      <w:sz w:val="18"/>
      <w:szCs w:val="18"/>
    </w:rPr>
  </w:style>
  <w:style w:type="character" w:customStyle="1" w:styleId="27">
    <w:name w:val="页脚 字符2"/>
    <w:link w:val="af8"/>
    <w:uiPriority w:val="99"/>
    <w:qFormat/>
    <w:locked/>
    <w:rPr>
      <w:kern w:val="2"/>
      <w:sz w:val="18"/>
      <w:szCs w:val="18"/>
    </w:rPr>
  </w:style>
  <w:style w:type="character" w:customStyle="1" w:styleId="28">
    <w:name w:val="页眉 字符2"/>
    <w:link w:val="af9"/>
    <w:qFormat/>
    <w:rPr>
      <w:kern w:val="2"/>
      <w:sz w:val="18"/>
      <w:szCs w:val="18"/>
    </w:rPr>
  </w:style>
  <w:style w:type="character" w:customStyle="1" w:styleId="afb">
    <w:name w:val="签名 字符"/>
    <w:link w:val="afa"/>
    <w:qFormat/>
    <w:rPr>
      <w:rFonts w:eastAsia="仿宋_GB2312"/>
      <w:sz w:val="24"/>
    </w:rPr>
  </w:style>
  <w:style w:type="character" w:customStyle="1" w:styleId="afe">
    <w:name w:val="副标题 字符"/>
    <w:link w:val="afd"/>
    <w:qFormat/>
    <w:rPr>
      <w:rFonts w:ascii="Arial" w:eastAsia="隶书" w:hAnsi="Arial"/>
      <w:b/>
      <w:bCs/>
      <w:kern w:val="28"/>
      <w:sz w:val="44"/>
      <w:szCs w:val="32"/>
      <w:lang w:val="en-US" w:eastAsia="zh-CN" w:bidi="ar-SA"/>
    </w:rPr>
  </w:style>
  <w:style w:type="character" w:customStyle="1" w:styleId="aff1">
    <w:name w:val="脚注文本 字符"/>
    <w:link w:val="aff0"/>
    <w:qFormat/>
    <w:rPr>
      <w:color w:val="0000FF"/>
      <w:sz w:val="21"/>
    </w:rPr>
  </w:style>
  <w:style w:type="character" w:customStyle="1" w:styleId="36">
    <w:name w:val="正文文本缩进 3 字符"/>
    <w:link w:val="35"/>
    <w:qFormat/>
    <w:rPr>
      <w:kern w:val="2"/>
      <w:sz w:val="24"/>
    </w:rPr>
  </w:style>
  <w:style w:type="character" w:customStyle="1" w:styleId="210">
    <w:name w:val="正文文本 2 字符1"/>
    <w:link w:val="29"/>
    <w:qFormat/>
    <w:rPr>
      <w:kern w:val="2"/>
      <w:sz w:val="21"/>
      <w:szCs w:val="24"/>
    </w:rPr>
  </w:style>
  <w:style w:type="character" w:customStyle="1" w:styleId="HTML2">
    <w:name w:val="HTML 预设格式 字符"/>
    <w:link w:val="HTML1"/>
    <w:uiPriority w:val="99"/>
    <w:qFormat/>
    <w:rPr>
      <w:rFonts w:ascii="黑体" w:eastAsia="黑体" w:hAnsi="Courier New"/>
    </w:rPr>
  </w:style>
  <w:style w:type="character" w:customStyle="1" w:styleId="aff4">
    <w:name w:val="标题 字符"/>
    <w:link w:val="aff3"/>
    <w:qFormat/>
    <w:rPr>
      <w:b/>
      <w:sz w:val="24"/>
      <w:lang w:val="en-GB"/>
    </w:rPr>
  </w:style>
  <w:style w:type="character" w:customStyle="1" w:styleId="aff6">
    <w:name w:val="批注主题 字符"/>
    <w:link w:val="aff5"/>
    <w:qFormat/>
    <w:rPr>
      <w:b/>
      <w:bCs/>
      <w:kern w:val="2"/>
      <w:sz w:val="21"/>
      <w:szCs w:val="24"/>
    </w:rPr>
  </w:style>
  <w:style w:type="character" w:customStyle="1" w:styleId="a6">
    <w:name w:val="正文文本首行缩进 字符"/>
    <w:link w:val="a0"/>
    <w:qFormat/>
    <w:rPr>
      <w:rFonts w:ascii="宋体"/>
      <w:kern w:val="2"/>
      <w:sz w:val="24"/>
      <w:lang w:val="zh-CN"/>
    </w:rPr>
  </w:style>
  <w:style w:type="character" w:customStyle="1" w:styleId="2b">
    <w:name w:val="正文文本首行缩进 2 字符"/>
    <w:link w:val="2a"/>
    <w:qFormat/>
    <w:rPr>
      <w:rFonts w:ascii="宋体" w:hAnsi="宋体"/>
      <w:kern w:val="2"/>
      <w:sz w:val="21"/>
      <w:szCs w:val="24"/>
    </w:rPr>
  </w:style>
  <w:style w:type="character" w:customStyle="1" w:styleId="Char">
    <w:name w:val="表格非标题文字 Char"/>
    <w:link w:val="afff3"/>
    <w:qFormat/>
    <w:rPr>
      <w:rFonts w:ascii="Futura Bk" w:hAnsi="Futura Bk"/>
      <w:kern w:val="2"/>
      <w:sz w:val="18"/>
      <w:szCs w:val="21"/>
      <w:lang w:val="en-US" w:eastAsia="zh-CN" w:bidi="ar-SA"/>
    </w:rPr>
  </w:style>
  <w:style w:type="paragraph" w:customStyle="1" w:styleId="afff3">
    <w:name w:val="表格非标题文字"/>
    <w:link w:val="Char"/>
    <w:qFormat/>
    <w:pPr>
      <w:snapToGrid w:val="0"/>
      <w:spacing w:before="80" w:after="40"/>
    </w:pPr>
    <w:rPr>
      <w:rFonts w:ascii="Futura Bk" w:hAnsi="Futura Bk"/>
      <w:kern w:val="2"/>
      <w:sz w:val="18"/>
      <w:szCs w:val="21"/>
    </w:rPr>
  </w:style>
  <w:style w:type="character" w:customStyle="1" w:styleId="Char0">
    <w:name w:val="*正文 Char"/>
    <w:link w:val="afff4"/>
    <w:qFormat/>
    <w:locked/>
    <w:rPr>
      <w:rFonts w:ascii="宋体" w:hAnsi="宋体"/>
      <w:sz w:val="24"/>
    </w:rPr>
  </w:style>
  <w:style w:type="paragraph" w:customStyle="1" w:styleId="afff4">
    <w:name w:val="*正文"/>
    <w:basedOn w:val="a"/>
    <w:link w:val="Char0"/>
    <w:qFormat/>
    <w:pPr>
      <w:snapToGrid w:val="0"/>
      <w:spacing w:line="360" w:lineRule="auto"/>
      <w:ind w:firstLine="482"/>
      <w:jc w:val="left"/>
    </w:pPr>
    <w:rPr>
      <w:rFonts w:ascii="宋体" w:hAnsi="宋体"/>
      <w:kern w:val="0"/>
      <w:sz w:val="24"/>
      <w:szCs w:val="20"/>
    </w:rPr>
  </w:style>
  <w:style w:type="character" w:customStyle="1" w:styleId="CharChar71">
    <w:name w:val="Char Char71"/>
    <w:semiHidden/>
    <w:qFormat/>
    <w:rPr>
      <w:rFonts w:eastAsia="宋体"/>
      <w:kern w:val="2"/>
      <w:sz w:val="21"/>
      <w:szCs w:val="24"/>
      <w:lang w:val="en-US" w:eastAsia="zh-CN" w:bidi="ar-SA"/>
    </w:rPr>
  </w:style>
  <w:style w:type="character" w:customStyle="1" w:styleId="CharChar6">
    <w:name w:val="Char Char6"/>
    <w:qFormat/>
    <w:rPr>
      <w:rFonts w:eastAsia="宋体"/>
      <w:kern w:val="2"/>
      <w:sz w:val="21"/>
      <w:szCs w:val="24"/>
      <w:lang w:val="en-US" w:eastAsia="zh-CN" w:bidi="ar-SA"/>
    </w:rPr>
  </w:style>
  <w:style w:type="character" w:customStyle="1" w:styleId="Char1">
    <w:name w:val="正文缩进 Char"/>
    <w:qFormat/>
    <w:rPr>
      <w:rFonts w:eastAsia="宋体"/>
      <w:kern w:val="2"/>
      <w:sz w:val="21"/>
      <w:lang w:val="en-US" w:eastAsia="zh-CN"/>
    </w:rPr>
  </w:style>
  <w:style w:type="character" w:customStyle="1" w:styleId="Char10">
    <w:name w:val="正文首行缩进 Char1"/>
    <w:uiPriority w:val="99"/>
    <w:qFormat/>
    <w:rPr>
      <w:rFonts w:ascii="宋体" w:eastAsia="宋体" w:hAnsi="Times New Roman" w:cs="Times New Roman"/>
      <w:snapToGrid w:val="0"/>
      <w:kern w:val="2"/>
      <w:sz w:val="24"/>
      <w:szCs w:val="21"/>
      <w:lang w:val="zh-CN"/>
    </w:rPr>
  </w:style>
  <w:style w:type="character" w:customStyle="1" w:styleId="CharChar28">
    <w:name w:val="Char Char28"/>
    <w:uiPriority w:val="6"/>
    <w:qFormat/>
    <w:rPr>
      <w:rFonts w:ascii="仿宋_GB2312" w:eastAsia="仿宋_GB2312" w:hAnsi="仿宋_GB2312"/>
      <w:kern w:val="1"/>
      <w:sz w:val="28"/>
    </w:rPr>
  </w:style>
  <w:style w:type="character" w:customStyle="1" w:styleId="3Char1">
    <w:name w:val="标题 3 Char1"/>
    <w:qFormat/>
    <w:rPr>
      <w:rFonts w:ascii="华文中宋" w:eastAsia="华文中宋" w:hAnsi="华文中宋" w:hint="eastAsia"/>
      <w:b/>
      <w:bCs/>
      <w:kern w:val="2"/>
      <w:sz w:val="32"/>
      <w:szCs w:val="32"/>
      <w:lang w:val="en-US" w:eastAsia="zh-CN" w:bidi="ar-SA"/>
    </w:rPr>
  </w:style>
  <w:style w:type="character" w:customStyle="1" w:styleId="Heading1Char">
    <w:name w:val="Heading 1 Char"/>
    <w:uiPriority w:val="6"/>
    <w:qFormat/>
    <w:rPr>
      <w:rFonts w:ascii="Times New Roman" w:eastAsia="黑体" w:hAnsi="Times New Roman" w:cs="Times New Roman"/>
      <w:b/>
      <w:kern w:val="0"/>
      <w:sz w:val="24"/>
      <w:szCs w:val="24"/>
    </w:rPr>
  </w:style>
  <w:style w:type="character" w:customStyle="1" w:styleId="UChar">
    <w:name w:val="U_正文 Char"/>
    <w:link w:val="U"/>
    <w:qFormat/>
    <w:rPr>
      <w:sz w:val="24"/>
      <w:szCs w:val="24"/>
    </w:rPr>
  </w:style>
  <w:style w:type="paragraph" w:customStyle="1" w:styleId="U">
    <w:name w:val="U_正文"/>
    <w:basedOn w:val="a"/>
    <w:link w:val="UChar"/>
    <w:qFormat/>
    <w:pPr>
      <w:adjustRightInd/>
      <w:spacing w:beforeLines="20" w:afterLines="20" w:line="300" w:lineRule="auto"/>
      <w:ind w:firstLineChars="200" w:firstLine="200"/>
    </w:pPr>
    <w:rPr>
      <w:kern w:val="0"/>
      <w:sz w:val="24"/>
    </w:rPr>
  </w:style>
  <w:style w:type="character" w:customStyle="1" w:styleId="HTMLChar1">
    <w:name w:val="HTML 地址 Char1"/>
    <w:qFormat/>
    <w:rPr>
      <w:rFonts w:ascii="Times New Roman" w:eastAsia="宋体" w:hAnsi="Times New Roman" w:cs="Times New Roman"/>
      <w:i/>
      <w:iCs/>
      <w:szCs w:val="24"/>
    </w:rPr>
  </w:style>
  <w:style w:type="character" w:customStyle="1" w:styleId="CharChar51">
    <w:name w:val="Char Char51"/>
    <w:qFormat/>
    <w:rPr>
      <w:rFonts w:ascii="宋体" w:eastAsia="宋体" w:hAnsi="Courier New"/>
      <w:kern w:val="2"/>
      <w:sz w:val="21"/>
      <w:lang w:val="en-US" w:eastAsia="zh-CN"/>
    </w:rPr>
  </w:style>
  <w:style w:type="character" w:customStyle="1" w:styleId="Char2">
    <w:name w:val="表正文 Char"/>
    <w:qFormat/>
    <w:rPr>
      <w:rFonts w:ascii="宋体" w:eastAsia="宋体"/>
      <w:snapToGrid w:val="0"/>
      <w:color w:val="000000"/>
      <w:kern w:val="28"/>
      <w:sz w:val="28"/>
      <w:lang w:val="en-US" w:eastAsia="zh-CN" w:bidi="ar-SA"/>
    </w:rPr>
  </w:style>
  <w:style w:type="character" w:customStyle="1" w:styleId="CharChar34">
    <w:name w:val="Char Char34"/>
    <w:uiPriority w:val="6"/>
    <w:qFormat/>
    <w:rPr>
      <w:b/>
      <w:kern w:val="1"/>
      <w:sz w:val="28"/>
      <w:szCs w:val="28"/>
    </w:rPr>
  </w:style>
  <w:style w:type="character" w:customStyle="1" w:styleId="NormalIndentChar">
    <w:name w:val="Normal Indent Char"/>
    <w:qFormat/>
    <w:locked/>
    <w:rPr>
      <w:rFonts w:ascii="Calibri" w:eastAsia="宋体" w:hAnsi="Calibri" w:cs="黑体"/>
      <w:snapToGrid w:val="0"/>
      <w:kern w:val="2"/>
      <w:sz w:val="24"/>
      <w:szCs w:val="22"/>
      <w:lang w:val="en-US" w:eastAsia="zh-CN" w:bidi="ar-SA"/>
    </w:rPr>
  </w:style>
  <w:style w:type="character" w:customStyle="1" w:styleId="Char3">
    <w:name w:val="哈哈正文 Char"/>
    <w:link w:val="afff5"/>
    <w:qFormat/>
    <w:rPr>
      <w:rFonts w:ascii="宋体" w:eastAsia="宋体" w:hAnsi="宋体"/>
      <w:kern w:val="2"/>
      <w:sz w:val="24"/>
      <w:lang w:bidi="ar-SA"/>
    </w:rPr>
  </w:style>
  <w:style w:type="paragraph" w:customStyle="1" w:styleId="afff5">
    <w:name w:val="哈哈正文"/>
    <w:basedOn w:val="a"/>
    <w:link w:val="Char3"/>
    <w:qFormat/>
    <w:pPr>
      <w:adjustRightInd/>
      <w:spacing w:line="360" w:lineRule="auto"/>
      <w:ind w:firstLineChars="200" w:firstLine="200"/>
    </w:pPr>
    <w:rPr>
      <w:rFonts w:ascii="宋体" w:hAnsi="宋体"/>
      <w:sz w:val="24"/>
      <w:szCs w:val="20"/>
    </w:rPr>
  </w:style>
  <w:style w:type="character" w:customStyle="1" w:styleId="17">
    <w:name w:val="未处理的提及1"/>
    <w:qFormat/>
    <w:rPr>
      <w:color w:val="808080"/>
      <w:shd w:val="clear" w:color="auto" w:fill="E6E6E6"/>
    </w:rPr>
  </w:style>
  <w:style w:type="character" w:customStyle="1" w:styleId="txt">
    <w:name w:val="txt"/>
    <w:qFormat/>
    <w:rPr>
      <w:rFonts w:ascii="仿宋_GB2312" w:eastAsia="微软雅黑"/>
      <w:b/>
      <w:kern w:val="2"/>
      <w:sz w:val="32"/>
      <w:szCs w:val="32"/>
      <w:lang w:val="en-US" w:eastAsia="zh-CN" w:bidi="ar-SA"/>
    </w:rPr>
  </w:style>
  <w:style w:type="character" w:customStyle="1" w:styleId="CharChar">
    <w:name w:val="二级标题 Char Char"/>
    <w:qFormat/>
    <w:rPr>
      <w:rFonts w:ascii="宋体" w:eastAsia="宋体" w:hAnsi="宋体"/>
      <w:b/>
      <w:snapToGrid w:val="0"/>
      <w:kern w:val="2"/>
      <w:sz w:val="24"/>
      <w:szCs w:val="24"/>
      <w:lang w:val="en-US" w:eastAsia="zh-CN" w:bidi="ar-SA"/>
    </w:rPr>
  </w:style>
  <w:style w:type="character" w:customStyle="1" w:styleId="CharChar32">
    <w:name w:val="Char Char32"/>
    <w:uiPriority w:val="6"/>
    <w:qFormat/>
    <w:rPr>
      <w:b/>
      <w:kern w:val="1"/>
      <w:sz w:val="24"/>
      <w:szCs w:val="24"/>
    </w:rPr>
  </w:style>
  <w:style w:type="character" w:customStyle="1" w:styleId="PIChar1">
    <w:name w:val="PI Char1"/>
    <w:qFormat/>
    <w:rPr>
      <w:rFonts w:ascii="宋体" w:hAnsi="宋体"/>
      <w:kern w:val="2"/>
      <w:sz w:val="24"/>
      <w:szCs w:val="24"/>
    </w:rPr>
  </w:style>
  <w:style w:type="character" w:customStyle="1" w:styleId="tw4winTerm">
    <w:name w:val="tw4winTerm"/>
    <w:qFormat/>
    <w:rPr>
      <w:color w:val="0000FF"/>
    </w:rPr>
  </w:style>
  <w:style w:type="character" w:customStyle="1" w:styleId="FooterChar">
    <w:name w:val="Footer Char"/>
    <w:qFormat/>
    <w:locked/>
    <w:rPr>
      <w:rFonts w:eastAsia="宋体"/>
      <w:kern w:val="2"/>
      <w:sz w:val="18"/>
      <w:lang w:val="en-US" w:eastAsia="zh-CN" w:bidi="ar-SA"/>
    </w:rPr>
  </w:style>
  <w:style w:type="character" w:customStyle="1" w:styleId="CharChar1">
    <w:name w:val="普通文字 Char Char1"/>
    <w:qFormat/>
    <w:rPr>
      <w:rFonts w:ascii="宋体" w:hAnsi="Courier New"/>
      <w:kern w:val="2"/>
      <w:sz w:val="21"/>
    </w:rPr>
  </w:style>
  <w:style w:type="character" w:customStyle="1" w:styleId="CharChar101">
    <w:name w:val="Char Char101"/>
    <w:uiPriority w:val="6"/>
    <w:qFormat/>
    <w:rPr>
      <w:rFonts w:ascii="宋体" w:hAnsi="宋体"/>
      <w:kern w:val="2"/>
      <w:sz w:val="21"/>
      <w:szCs w:val="24"/>
      <w:lang w:val="en-US" w:eastAsia="zh-CN"/>
    </w:rPr>
  </w:style>
  <w:style w:type="character" w:customStyle="1" w:styleId="4Char">
    <w:name w:val="标题 4 Char"/>
    <w:qFormat/>
    <w:rPr>
      <w:rFonts w:ascii="Arial" w:eastAsia="黑体" w:hAnsi="Arial"/>
      <w:b/>
      <w:kern w:val="2"/>
      <w:sz w:val="28"/>
    </w:rPr>
  </w:style>
  <w:style w:type="character" w:customStyle="1" w:styleId="afff6">
    <w:name w:val="链接"/>
    <w:qFormat/>
    <w:rPr>
      <w:color w:val="0000FF"/>
      <w:sz w:val="21"/>
      <w:szCs w:val="21"/>
      <w:u w:val="single"/>
    </w:rPr>
  </w:style>
  <w:style w:type="character" w:customStyle="1" w:styleId="h4Char">
    <w:name w:val="h4 Char"/>
    <w:qFormat/>
    <w:rPr>
      <w:rFonts w:ascii="Arial" w:eastAsia="黑体" w:hAnsi="Arial"/>
      <w:b/>
      <w:bCs/>
      <w:kern w:val="2"/>
      <w:sz w:val="28"/>
      <w:szCs w:val="28"/>
      <w:lang w:val="zh-CN" w:eastAsia="zh-CN" w:bidi="ar-SA"/>
    </w:rPr>
  </w:style>
  <w:style w:type="character" w:customStyle="1" w:styleId="5Char">
    <w:name w:val="5正文 Char"/>
    <w:link w:val="55"/>
    <w:qFormat/>
    <w:rPr>
      <w:rFonts w:ascii="仿宋_GB2312" w:eastAsia="仿宋_GB2312" w:hAnsi="微软雅黑"/>
      <w:sz w:val="28"/>
      <w:szCs w:val="21"/>
    </w:rPr>
  </w:style>
  <w:style w:type="paragraph" w:customStyle="1" w:styleId="55">
    <w:name w:val="5正文"/>
    <w:basedOn w:val="a"/>
    <w:link w:val="5Char"/>
    <w:qFormat/>
    <w:pPr>
      <w:adjustRightInd/>
      <w:spacing w:line="360" w:lineRule="auto"/>
      <w:ind w:firstLineChars="202" w:firstLine="566"/>
      <w:jc w:val="left"/>
    </w:pPr>
    <w:rPr>
      <w:rFonts w:ascii="仿宋_GB2312" w:eastAsia="仿宋_GB2312" w:hAnsi="微软雅黑"/>
      <w:kern w:val="0"/>
      <w:sz w:val="28"/>
      <w:szCs w:val="21"/>
    </w:rPr>
  </w:style>
  <w:style w:type="character" w:customStyle="1" w:styleId="37">
    <w:name w:val="标题 3 字符"/>
    <w:uiPriority w:val="9"/>
    <w:qFormat/>
    <w:rPr>
      <w:b/>
      <w:bCs/>
      <w:kern w:val="2"/>
      <w:sz w:val="32"/>
      <w:szCs w:val="32"/>
    </w:rPr>
  </w:style>
  <w:style w:type="character" w:customStyle="1" w:styleId="6Char">
    <w:name w:val="样式6 Char"/>
    <w:qFormat/>
    <w:rPr>
      <w:rFonts w:ascii="仿宋_GB2312" w:eastAsia="仿宋_GB2312" w:hAnsi="宋体"/>
      <w:b/>
      <w:bCs/>
      <w:kern w:val="2"/>
      <w:sz w:val="24"/>
      <w:szCs w:val="24"/>
      <w:lang w:val="en-US" w:eastAsia="zh-CN" w:bidi="ar-SA"/>
    </w:rPr>
  </w:style>
  <w:style w:type="character" w:customStyle="1" w:styleId="CharChar14">
    <w:name w:val="Char Char14"/>
    <w:uiPriority w:val="6"/>
    <w:qFormat/>
    <w:rPr>
      <w:rFonts w:ascii="黑体" w:eastAsia="黑体" w:hAnsi="黑体"/>
    </w:rPr>
  </w:style>
  <w:style w:type="character" w:customStyle="1" w:styleId="Heading2HiddenChar">
    <w:name w:val="Heading 2 Hidden Char"/>
    <w:qFormat/>
    <w:rPr>
      <w:rFonts w:ascii="仿宋_GB2312" w:eastAsia="仿宋_GB2312"/>
      <w:b/>
      <w:bCs/>
      <w:kern w:val="2"/>
      <w:sz w:val="24"/>
      <w:szCs w:val="24"/>
      <w:lang w:val="zh-CN" w:eastAsia="zh-CN" w:bidi="ar-SA"/>
    </w:rPr>
  </w:style>
  <w:style w:type="character" w:customStyle="1" w:styleId="font11">
    <w:name w:val="font11"/>
    <w:qFormat/>
    <w:rPr>
      <w:rFonts w:ascii="Times New Roman" w:hAnsi="Times New Roman" w:cs="Times New Roman" w:hint="default"/>
      <w:color w:val="000000"/>
      <w:sz w:val="22"/>
      <w:szCs w:val="22"/>
      <w:u w:val="none"/>
    </w:rPr>
  </w:style>
  <w:style w:type="character" w:customStyle="1" w:styleId="Char11">
    <w:name w:val="表正文 Char1"/>
    <w:qFormat/>
    <w:rPr>
      <w:rFonts w:ascii="宋体" w:eastAsia="宋体"/>
      <w:snapToGrid w:val="0"/>
      <w:color w:val="000000"/>
      <w:kern w:val="28"/>
      <w:sz w:val="28"/>
    </w:rPr>
  </w:style>
  <w:style w:type="character" w:customStyle="1" w:styleId="blue1">
    <w:name w:val="blue1"/>
    <w:basedOn w:val="a2"/>
    <w:qFormat/>
    <w:rPr>
      <w:rFonts w:ascii="Arial" w:eastAsia="黑体" w:hAnsi="Arial" w:cs="Arial"/>
      <w:snapToGrid w:val="0"/>
      <w:kern w:val="0"/>
      <w:szCs w:val="21"/>
    </w:rPr>
  </w:style>
  <w:style w:type="character" w:customStyle="1" w:styleId="1Char0">
    <w:name w:val="标书1 Char"/>
    <w:qFormat/>
    <w:rPr>
      <w:rFonts w:eastAsia="宋体"/>
      <w:b/>
      <w:bCs/>
      <w:kern w:val="44"/>
      <w:sz w:val="44"/>
      <w:szCs w:val="44"/>
      <w:lang w:val="en-US" w:eastAsia="zh-CN" w:bidi="ar-SA"/>
    </w:rPr>
  </w:style>
  <w:style w:type="character" w:customStyle="1" w:styleId="5Char0">
    <w:name w:val="样式5 Char"/>
    <w:qFormat/>
    <w:rPr>
      <w:rFonts w:ascii="仿宋_GB2312" w:eastAsia="仿宋_GB2312" w:hAnsi="仿宋"/>
      <w:kern w:val="2"/>
      <w:sz w:val="24"/>
      <w:szCs w:val="24"/>
    </w:rPr>
  </w:style>
  <w:style w:type="character" w:customStyle="1" w:styleId="4Char0">
    <w:name w:val="样式4 Char"/>
    <w:qFormat/>
    <w:rPr>
      <w:rFonts w:ascii="仿宋_GB2312" w:eastAsia="仿宋_GB2312" w:hAnsi="仿宋"/>
      <w:b/>
      <w:kern w:val="2"/>
      <w:sz w:val="32"/>
      <w:szCs w:val="32"/>
      <w:lang w:bidi="ar-SA"/>
    </w:rPr>
  </w:style>
  <w:style w:type="character" w:customStyle="1" w:styleId="Char4">
    <w:name w:val="插图说明 Char"/>
    <w:qFormat/>
    <w:rPr>
      <w:rFonts w:eastAsia="黑体"/>
      <w:sz w:val="24"/>
      <w:lang w:val="en-US" w:eastAsia="zh-CN"/>
    </w:rPr>
  </w:style>
  <w:style w:type="character" w:customStyle="1" w:styleId="2CharChar">
    <w:name w:val="正文2 Char Char"/>
    <w:link w:val="2c"/>
    <w:qFormat/>
    <w:rPr>
      <w:rFonts w:eastAsia="宋体"/>
      <w:kern w:val="2"/>
      <w:sz w:val="24"/>
      <w:lang w:val="en-US" w:eastAsia="zh-CN" w:bidi="ar-SA"/>
    </w:rPr>
  </w:style>
  <w:style w:type="paragraph" w:customStyle="1" w:styleId="2c">
    <w:name w:val="正文2"/>
    <w:basedOn w:val="a"/>
    <w:link w:val="2CharChar"/>
    <w:qFormat/>
    <w:pPr>
      <w:spacing w:before="156" w:line="360" w:lineRule="auto"/>
      <w:ind w:firstLineChars="200" w:firstLine="510"/>
    </w:pPr>
    <w:rPr>
      <w:sz w:val="24"/>
      <w:szCs w:val="20"/>
    </w:rPr>
  </w:style>
  <w:style w:type="character" w:customStyle="1" w:styleId="CharChar24">
    <w:name w:val="Char Char24"/>
    <w:uiPriority w:val="6"/>
    <w:qFormat/>
    <w:rPr>
      <w:kern w:val="1"/>
      <w:sz w:val="21"/>
    </w:rPr>
  </w:style>
  <w:style w:type="character" w:customStyle="1" w:styleId="Char1Char">
    <w:name w:val="普通文字 Char1 Char"/>
    <w:qFormat/>
    <w:rPr>
      <w:rFonts w:ascii="宋体" w:eastAsia="宋体" w:hAnsi="Courier New"/>
      <w:kern w:val="2"/>
      <w:sz w:val="21"/>
      <w:szCs w:val="24"/>
      <w:lang w:val="en-US" w:eastAsia="zh-CN" w:bidi="ar-SA"/>
    </w:rPr>
  </w:style>
  <w:style w:type="character" w:customStyle="1" w:styleId="h3Char1">
    <w:name w:val="h3 Char1"/>
    <w:qFormat/>
    <w:rPr>
      <w:rFonts w:eastAsia="宋体"/>
      <w:b/>
      <w:bCs/>
      <w:kern w:val="2"/>
      <w:sz w:val="32"/>
      <w:szCs w:val="32"/>
      <w:lang w:bidi="ar-SA"/>
    </w:rPr>
  </w:style>
  <w:style w:type="character" w:customStyle="1" w:styleId="Char12">
    <w:name w:val="标题 Char1"/>
    <w:qFormat/>
    <w:rPr>
      <w:rFonts w:ascii="Cambria" w:eastAsia="宋体" w:hAnsi="Cambria" w:cs="Times New Roman"/>
      <w:b/>
      <w:bCs/>
      <w:sz w:val="32"/>
      <w:szCs w:val="32"/>
      <w:lang w:bidi="ar-SA"/>
    </w:rPr>
  </w:style>
  <w:style w:type="character" w:customStyle="1" w:styleId="gf1Char">
    <w:name w:val="gf正文1 Char"/>
    <w:qFormat/>
    <w:rPr>
      <w:rFonts w:ascii="宋体" w:eastAsia="宋体" w:hAnsi="宋体" w:cs="宋体"/>
      <w:kern w:val="2"/>
      <w:sz w:val="24"/>
      <w:szCs w:val="24"/>
      <w:lang w:val="en-US" w:eastAsia="zh-CN" w:bidi="ar-SA"/>
    </w:rPr>
  </w:style>
  <w:style w:type="character" w:customStyle="1" w:styleId="Char13">
    <w:name w:val="正文文本缩进 Char1"/>
    <w:qFormat/>
    <w:rPr>
      <w:rFonts w:ascii="Calibri" w:hAnsi="Calibri"/>
      <w:sz w:val="28"/>
    </w:rPr>
  </w:style>
  <w:style w:type="character" w:customStyle="1" w:styleId="NoSpacingChar">
    <w:name w:val="No Spacing Char"/>
    <w:link w:val="18"/>
    <w:uiPriority w:val="1"/>
    <w:qFormat/>
    <w:rPr>
      <w:sz w:val="22"/>
      <w:szCs w:val="22"/>
      <w:lang w:val="en-US" w:eastAsia="zh-CN" w:bidi="ar-SA"/>
    </w:rPr>
  </w:style>
  <w:style w:type="paragraph" w:customStyle="1" w:styleId="18">
    <w:name w:val="无间隔1"/>
    <w:link w:val="NoSpacingChar"/>
    <w:uiPriority w:val="1"/>
    <w:qFormat/>
    <w:rPr>
      <w:sz w:val="22"/>
      <w:szCs w:val="22"/>
    </w:rPr>
  </w:style>
  <w:style w:type="character" w:customStyle="1" w:styleId="7Char">
    <w:name w:val="样式7 Char"/>
    <w:qFormat/>
    <w:rPr>
      <w:rFonts w:ascii="仿宋_GB2312" w:eastAsia="仿宋_GB2312" w:hAnsi="仿宋"/>
      <w:b/>
      <w:kern w:val="2"/>
      <w:sz w:val="24"/>
      <w:szCs w:val="24"/>
    </w:rPr>
  </w:style>
  <w:style w:type="character" w:customStyle="1" w:styleId="font12gray1">
    <w:name w:val="font12gray1"/>
    <w:qFormat/>
    <w:rPr>
      <w:rFonts w:ascii="仿宋_GB2312" w:eastAsia="微软雅黑"/>
      <w:b/>
      <w:spacing w:val="300"/>
      <w:kern w:val="2"/>
      <w:sz w:val="18"/>
      <w:szCs w:val="18"/>
      <w:lang w:val="en-US" w:eastAsia="zh-CN" w:bidi="ar-SA"/>
    </w:rPr>
  </w:style>
  <w:style w:type="character" w:customStyle="1" w:styleId="CharChar7">
    <w:name w:val="Char Char7"/>
    <w:qFormat/>
    <w:rPr>
      <w:rFonts w:eastAsia="宋体"/>
      <w:kern w:val="2"/>
      <w:sz w:val="21"/>
      <w:szCs w:val="24"/>
      <w:lang w:val="en-US" w:eastAsia="zh-CN" w:bidi="ar-SA"/>
    </w:rPr>
  </w:style>
  <w:style w:type="character" w:customStyle="1" w:styleId="Char5">
    <w:name w:val="表名 Char"/>
    <w:qFormat/>
    <w:rPr>
      <w:rFonts w:eastAsia="宋体"/>
      <w:b/>
      <w:bCs/>
      <w:kern w:val="2"/>
      <w:sz w:val="24"/>
      <w:szCs w:val="24"/>
      <w:lang w:val="en-US" w:eastAsia="zh-CN" w:bidi="ar-SA"/>
    </w:rPr>
  </w:style>
  <w:style w:type="character" w:customStyle="1" w:styleId="DocumentMapChar">
    <w:name w:val="Document Map Char"/>
    <w:qFormat/>
    <w:locked/>
    <w:rPr>
      <w:rFonts w:eastAsia="宋体"/>
      <w:kern w:val="2"/>
      <w:sz w:val="21"/>
      <w:szCs w:val="24"/>
      <w:lang w:val="en-US" w:eastAsia="zh-CN" w:bidi="ar-SA"/>
    </w:rPr>
  </w:style>
  <w:style w:type="character" w:customStyle="1" w:styleId="font41">
    <w:name w:val="font41"/>
    <w:qFormat/>
    <w:rPr>
      <w:rFonts w:ascii="仿宋_GB2312" w:eastAsia="仿宋_GB2312" w:cs="仿宋_GB2312" w:hint="eastAsia"/>
      <w:color w:val="000000"/>
      <w:sz w:val="22"/>
      <w:szCs w:val="22"/>
      <w:u w:val="none"/>
    </w:rPr>
  </w:style>
  <w:style w:type="character" w:customStyle="1" w:styleId="Char00">
    <w:name w:val="纯文本 Char_0"/>
    <w:link w:val="00"/>
    <w:qFormat/>
    <w:rPr>
      <w:rFonts w:ascii="宋体" w:hAnsi="Courier New"/>
      <w:kern w:val="2"/>
      <w:sz w:val="21"/>
      <w:szCs w:val="21"/>
      <w:lang w:val="en-US" w:eastAsia="zh-CN"/>
    </w:rPr>
  </w:style>
  <w:style w:type="paragraph" w:customStyle="1" w:styleId="00">
    <w:name w:val="纯文本_0_0"/>
    <w:basedOn w:val="100"/>
    <w:link w:val="Char00"/>
    <w:qFormat/>
    <w:rPr>
      <w:rFonts w:ascii="宋体" w:hAnsi="Courier New"/>
      <w:szCs w:val="21"/>
    </w:rPr>
  </w:style>
  <w:style w:type="paragraph" w:customStyle="1" w:styleId="100">
    <w:name w:val="正文_1_0"/>
    <w:qFormat/>
    <w:pPr>
      <w:widowControl w:val="0"/>
      <w:jc w:val="both"/>
    </w:pPr>
    <w:rPr>
      <w:kern w:val="2"/>
      <w:sz w:val="21"/>
      <w:szCs w:val="24"/>
    </w:rPr>
  </w:style>
  <w:style w:type="character" w:customStyle="1" w:styleId="BalloonTextChar">
    <w:name w:val="Balloon Text Char"/>
    <w:qFormat/>
    <w:locked/>
    <w:rPr>
      <w:rFonts w:eastAsia="宋体"/>
      <w:kern w:val="2"/>
      <w:sz w:val="18"/>
      <w:szCs w:val="18"/>
      <w:lang w:val="en-US" w:eastAsia="zh-CN" w:bidi="ar-SA"/>
    </w:rPr>
  </w:style>
  <w:style w:type="character" w:customStyle="1" w:styleId="2Char">
    <w:name w:val="正文 项目2 Char"/>
    <w:basedOn w:val="Char6"/>
    <w:qFormat/>
    <w:rPr>
      <w:rFonts w:ascii="仿宋_GB2312" w:eastAsia="仿宋_GB2312" w:hAnsi="仿宋_GB2312"/>
      <w:kern w:val="2"/>
      <w:sz w:val="24"/>
      <w:lang w:bidi="ar-SA"/>
    </w:rPr>
  </w:style>
  <w:style w:type="character" w:customStyle="1" w:styleId="Char6">
    <w:name w:val="正文 项目 Char"/>
    <w:qFormat/>
    <w:rPr>
      <w:rFonts w:ascii="仿宋_GB2312" w:eastAsia="仿宋_GB2312" w:hAnsi="仿宋_GB2312"/>
      <w:kern w:val="2"/>
      <w:sz w:val="24"/>
      <w:lang w:bidi="ar-SA"/>
    </w:rPr>
  </w:style>
  <w:style w:type="character" w:customStyle="1" w:styleId="hCharChar1">
    <w:name w:val="h Char Char1"/>
    <w:qFormat/>
    <w:rPr>
      <w:rFonts w:eastAsia="宋体"/>
      <w:kern w:val="2"/>
      <w:sz w:val="18"/>
      <w:szCs w:val="18"/>
      <w:lang w:val="en-US" w:eastAsia="zh-CN" w:bidi="ar-SA"/>
    </w:rPr>
  </w:style>
  <w:style w:type="character" w:customStyle="1" w:styleId="CharChar27">
    <w:name w:val="Char Char27"/>
    <w:uiPriority w:val="6"/>
    <w:qFormat/>
    <w:rPr>
      <w:rFonts w:ascii="宋体" w:eastAsia="宋体" w:hAnsi="宋体"/>
      <w:color w:val="000000"/>
      <w:kern w:val="1"/>
      <w:sz w:val="28"/>
      <w:lang w:val="en-US" w:eastAsia="zh-CN" w:bidi="ar-SA"/>
    </w:rPr>
  </w:style>
  <w:style w:type="character" w:customStyle="1" w:styleId="px14">
    <w:name w:val="px14"/>
    <w:qFormat/>
    <w:rPr>
      <w:rFonts w:ascii="仿宋_GB2312" w:eastAsia="微软雅黑" w:cs="Times New Roman"/>
      <w:b/>
      <w:kern w:val="2"/>
      <w:sz w:val="32"/>
      <w:szCs w:val="32"/>
      <w:lang w:val="en-US" w:eastAsia="zh-CN" w:bidi="ar-SA"/>
    </w:rPr>
  </w:style>
  <w:style w:type="character" w:customStyle="1" w:styleId="HTMLChar10">
    <w:name w:val="HTML 预设格式 Char1"/>
    <w:qFormat/>
    <w:rPr>
      <w:rFonts w:ascii="Courier New" w:eastAsia="宋体" w:hAnsi="Courier New" w:cs="Courier New"/>
      <w:sz w:val="20"/>
      <w:szCs w:val="20"/>
    </w:rPr>
  </w:style>
  <w:style w:type="character" w:customStyle="1" w:styleId="Char14">
    <w:name w:val="普通文字 Char1"/>
    <w:qFormat/>
    <w:rPr>
      <w:rFonts w:ascii="宋体" w:eastAsia="宋体" w:hAnsi="Courier New"/>
      <w:kern w:val="2"/>
      <w:sz w:val="21"/>
      <w:lang w:val="en-US" w:eastAsia="zh-CN"/>
    </w:rPr>
  </w:style>
  <w:style w:type="character" w:customStyle="1" w:styleId="hei16b1">
    <w:name w:val="hei16b1"/>
    <w:qFormat/>
    <w:rPr>
      <w:rFonts w:ascii="Arial" w:hAnsi="Arial" w:cs="Arial" w:hint="default"/>
      <w:b/>
      <w:bCs/>
      <w:color w:val="000000"/>
      <w:sz w:val="24"/>
      <w:szCs w:val="24"/>
    </w:rPr>
  </w:style>
  <w:style w:type="character" w:customStyle="1" w:styleId="Char7">
    <w:name w:val="正文（绿盟科技） Char"/>
    <w:link w:val="afff7"/>
    <w:qFormat/>
    <w:rPr>
      <w:rFonts w:ascii="Arial" w:hAnsi="Arial"/>
      <w:sz w:val="21"/>
      <w:szCs w:val="21"/>
    </w:rPr>
  </w:style>
  <w:style w:type="paragraph" w:customStyle="1" w:styleId="afff7">
    <w:name w:val="正文（绿盟科技）"/>
    <w:link w:val="Char7"/>
    <w:qFormat/>
    <w:pPr>
      <w:spacing w:line="300" w:lineRule="auto"/>
    </w:pPr>
    <w:rPr>
      <w:rFonts w:ascii="Arial" w:hAnsi="Arial"/>
      <w:sz w:val="21"/>
      <w:szCs w:val="21"/>
    </w:rPr>
  </w:style>
  <w:style w:type="character" w:customStyle="1" w:styleId="CharChar19">
    <w:name w:val="Char Char19"/>
    <w:uiPriority w:val="6"/>
    <w:qFormat/>
    <w:rPr>
      <w:rFonts w:ascii="宋体" w:hAnsi="宋体"/>
      <w:i/>
      <w:sz w:val="24"/>
      <w:szCs w:val="24"/>
    </w:rPr>
  </w:style>
  <w:style w:type="character" w:customStyle="1" w:styleId="Char8">
    <w:name w:val="页脚 Char"/>
    <w:qFormat/>
    <w:rPr>
      <w:rFonts w:eastAsia="仿宋_GB2312"/>
      <w:kern w:val="2"/>
      <w:sz w:val="18"/>
      <w:lang w:val="en-US" w:eastAsia="zh-CN"/>
    </w:rPr>
  </w:style>
  <w:style w:type="character" w:customStyle="1" w:styleId="Char9">
    <w:name w:val="批注主题 Char"/>
    <w:qFormat/>
    <w:rPr>
      <w:rFonts w:eastAsia="宋体"/>
      <w:b/>
      <w:bCs/>
      <w:kern w:val="2"/>
      <w:sz w:val="21"/>
      <w:szCs w:val="24"/>
      <w:lang w:val="en-US" w:eastAsia="zh-CN" w:bidi="ar-SA"/>
    </w:rPr>
  </w:style>
  <w:style w:type="character" w:customStyle="1" w:styleId="CommentTextChar">
    <w:name w:val="Comment Text Char"/>
    <w:qFormat/>
    <w:locked/>
    <w:rPr>
      <w:rFonts w:ascii="宋体" w:eastAsia="宋体" w:hAnsi="宋体"/>
      <w:kern w:val="2"/>
      <w:sz w:val="24"/>
      <w:lang w:val="en-US" w:eastAsia="zh-CN" w:bidi="ar-SA"/>
    </w:rPr>
  </w:style>
  <w:style w:type="character" w:customStyle="1" w:styleId="2d">
    <w:name w:val="标题 2 字符"/>
    <w:uiPriority w:val="9"/>
    <w:qFormat/>
    <w:rPr>
      <w:rFonts w:ascii="仿宋_GB2312" w:eastAsia="仿宋_GB2312" w:hAnsi="Times New Roman" w:cs="Times New Roman"/>
      <w:b/>
      <w:kern w:val="2"/>
      <w:sz w:val="24"/>
      <w:lang w:val="zh-CN"/>
    </w:rPr>
  </w:style>
  <w:style w:type="character" w:customStyle="1" w:styleId="CharChar72">
    <w:name w:val="Char Char72"/>
    <w:qFormat/>
    <w:rPr>
      <w:rFonts w:eastAsia="宋体"/>
      <w:kern w:val="2"/>
      <w:sz w:val="21"/>
      <w:szCs w:val="24"/>
      <w:lang w:val="en-US" w:eastAsia="zh-CN" w:bidi="ar-SA"/>
    </w:rPr>
  </w:style>
  <w:style w:type="character" w:customStyle="1" w:styleId="Char20">
    <w:name w:val="正文文本缩进 Char2"/>
    <w:qFormat/>
    <w:rPr>
      <w:rFonts w:ascii="Times New Roman" w:eastAsia="宋体" w:hAnsi="Times New Roman" w:cs="Times New Roman"/>
      <w:snapToGrid w:val="0"/>
      <w:kern w:val="0"/>
      <w:szCs w:val="24"/>
    </w:rPr>
  </w:style>
  <w:style w:type="character" w:customStyle="1" w:styleId="2Char0">
    <w:name w:val="样式2 Char"/>
    <w:qFormat/>
    <w:rPr>
      <w:rFonts w:ascii="仿宋_GB2312" w:eastAsia="仿宋_GB2312" w:hAnsi="仿宋" w:cs="仿宋_GB2312"/>
      <w:b/>
      <w:bCs/>
      <w:sz w:val="32"/>
      <w:szCs w:val="30"/>
      <w:lang w:val="zh-CN"/>
    </w:rPr>
  </w:style>
  <w:style w:type="character" w:customStyle="1" w:styleId="858D7CFB-ED40-4347-BF05-701D383B685F">
    <w:name w:val="表格名称[858D7CFB-ED40-4347-BF05-701D383B685F]"/>
    <w:link w:val="afff8"/>
    <w:qFormat/>
    <w:rPr>
      <w:sz w:val="32"/>
    </w:rPr>
  </w:style>
  <w:style w:type="paragraph" w:customStyle="1" w:styleId="afff8">
    <w:name w:val="表格名称"/>
    <w:basedOn w:val="2"/>
    <w:link w:val="858D7CFB-ED40-4347-BF05-701D383B685F"/>
    <w:qFormat/>
    <w:pPr>
      <w:snapToGrid w:val="0"/>
      <w:spacing w:before="240" w:after="240" w:line="240" w:lineRule="auto"/>
      <w:ind w:left="0" w:firstLine="0"/>
      <w:jc w:val="center"/>
    </w:pPr>
    <w:rPr>
      <w:rFonts w:ascii="Calibri" w:eastAsia="宋体" w:hAnsi="Calibri"/>
      <w:b w:val="0"/>
      <w:bCs w:val="0"/>
      <w:kern w:val="0"/>
      <w:szCs w:val="20"/>
    </w:rPr>
  </w:style>
  <w:style w:type="character" w:customStyle="1" w:styleId="CharChar4">
    <w:name w:val="Char Char4"/>
    <w:qFormat/>
    <w:rPr>
      <w:rFonts w:eastAsia="宋体"/>
      <w:b/>
      <w:sz w:val="24"/>
      <w:lang w:val="en-GB" w:eastAsia="zh-CN" w:bidi="ar-SA"/>
    </w:rPr>
  </w:style>
  <w:style w:type="character" w:customStyle="1" w:styleId="c7style3">
    <w:name w:val="c7 style3"/>
    <w:qFormat/>
  </w:style>
  <w:style w:type="character" w:customStyle="1" w:styleId="3Char10">
    <w:name w:val="正文文本 3 Char1"/>
    <w:uiPriority w:val="99"/>
    <w:semiHidden/>
    <w:qFormat/>
    <w:rPr>
      <w:rFonts w:ascii="Times New Roman" w:eastAsia="宋体" w:hAnsi="Times New Roman" w:cs="Times New Roman"/>
      <w:sz w:val="16"/>
      <w:szCs w:val="16"/>
    </w:rPr>
  </w:style>
  <w:style w:type="character" w:customStyle="1" w:styleId="tw4winInternal">
    <w:name w:val="tw4winInternal"/>
    <w:qFormat/>
    <w:rPr>
      <w:rFonts w:ascii="Courier New" w:hAnsi="Courier New" w:cs="Courier New"/>
      <w:color w:val="FF0000"/>
      <w:lang w:val="en-US" w:eastAsia="zh-CN"/>
    </w:rPr>
  </w:style>
  <w:style w:type="character" w:customStyle="1" w:styleId="CharChar10">
    <w:name w:val="Char Char10"/>
    <w:semiHidden/>
    <w:qFormat/>
    <w:rPr>
      <w:rFonts w:ascii="宋体" w:hAnsi="宋体"/>
      <w:kern w:val="2"/>
      <w:sz w:val="21"/>
      <w:szCs w:val="24"/>
      <w:lang w:val="en-US" w:eastAsia="zh-CN"/>
    </w:rPr>
  </w:style>
  <w:style w:type="character" w:customStyle="1" w:styleId="shadow11">
    <w:name w:val="shadow11"/>
    <w:qFormat/>
    <w:rPr>
      <w:color w:val="000000"/>
      <w:sz w:val="21"/>
    </w:rPr>
  </w:style>
  <w:style w:type="character" w:customStyle="1" w:styleId="Char30">
    <w:name w:val="正文非缩进 Char3"/>
    <w:qFormat/>
    <w:rPr>
      <w:rFonts w:ascii="宋体" w:eastAsia="宋体"/>
      <w:snapToGrid w:val="0"/>
      <w:color w:val="000000"/>
      <w:kern w:val="28"/>
      <w:sz w:val="28"/>
      <w:lang w:val="en-US" w:eastAsia="zh-CN" w:bidi="ar-SA"/>
    </w:rPr>
  </w:style>
  <w:style w:type="character" w:customStyle="1" w:styleId="CharChar0">
    <w:name w:val="Char Char"/>
    <w:qFormat/>
    <w:rPr>
      <w:rFonts w:ascii="宋体" w:eastAsia="宋体" w:hAnsi="Courier New"/>
      <w:kern w:val="2"/>
      <w:sz w:val="21"/>
      <w:lang w:val="en-US" w:eastAsia="zh-CN" w:bidi="ar-SA"/>
    </w:rPr>
  </w:style>
  <w:style w:type="character" w:customStyle="1" w:styleId="Char15">
    <w:name w:val="签名 Char1"/>
    <w:qFormat/>
    <w:rPr>
      <w:rFonts w:ascii="Times New Roman" w:eastAsia="宋体" w:hAnsi="Times New Roman" w:cs="Times New Roman"/>
      <w:szCs w:val="24"/>
    </w:rPr>
  </w:style>
  <w:style w:type="character" w:customStyle="1" w:styleId="CharChar18">
    <w:name w:val="Char Char18"/>
    <w:uiPriority w:val="6"/>
    <w:qFormat/>
    <w:rPr>
      <w:rFonts w:ascii="宋体" w:hAnsi="宋体"/>
      <w:sz w:val="28"/>
    </w:rPr>
  </w:style>
  <w:style w:type="character" w:customStyle="1" w:styleId="Chara">
    <w:name w:val="批注文字 Char"/>
    <w:uiPriority w:val="99"/>
    <w:qFormat/>
    <w:rPr>
      <w:kern w:val="2"/>
      <w:sz w:val="21"/>
      <w:szCs w:val="24"/>
    </w:rPr>
  </w:style>
  <w:style w:type="character" w:customStyle="1" w:styleId="CharChar22">
    <w:name w:val="Char Char22"/>
    <w:uiPriority w:val="6"/>
    <w:qFormat/>
    <w:rPr>
      <w:rFonts w:ascii="宋体" w:hAnsi="宋体"/>
      <w:kern w:val="1"/>
      <w:sz w:val="24"/>
      <w:szCs w:val="24"/>
    </w:rPr>
  </w:style>
  <w:style w:type="character" w:customStyle="1" w:styleId="pt141">
    <w:name w:val="pt141"/>
    <w:qFormat/>
    <w:rPr>
      <w:color w:val="330066"/>
      <w:sz w:val="22"/>
      <w:szCs w:val="22"/>
    </w:rPr>
  </w:style>
  <w:style w:type="character" w:customStyle="1" w:styleId="2Char1">
    <w:name w:val="正文文本缩进 2 Char1"/>
    <w:uiPriority w:val="99"/>
    <w:semiHidden/>
    <w:qFormat/>
    <w:rPr>
      <w:rFonts w:ascii="Times New Roman" w:eastAsia="宋体" w:hAnsi="Times New Roman" w:cs="Times New Roman"/>
      <w:szCs w:val="24"/>
    </w:rPr>
  </w:style>
  <w:style w:type="character" w:customStyle="1" w:styleId="CharChar611">
    <w:name w:val="Char Char611"/>
    <w:qFormat/>
    <w:rPr>
      <w:rFonts w:eastAsia="宋体"/>
      <w:kern w:val="2"/>
      <w:sz w:val="21"/>
      <w:szCs w:val="24"/>
      <w:lang w:val="en-US" w:eastAsia="zh-CN" w:bidi="ar-SA"/>
    </w:rPr>
  </w:style>
  <w:style w:type="character" w:customStyle="1" w:styleId="highlight1">
    <w:name w:val="highlight1"/>
    <w:qFormat/>
    <w:rPr>
      <w:rFonts w:ascii="仿宋_GB2312" w:eastAsia="微软雅黑"/>
      <w:b/>
      <w:kern w:val="2"/>
      <w:sz w:val="23"/>
      <w:szCs w:val="23"/>
      <w:lang w:val="en-US" w:eastAsia="zh-CN" w:bidi="ar-SA"/>
    </w:rPr>
  </w:style>
  <w:style w:type="character" w:customStyle="1" w:styleId="myChar">
    <w:name w:val="my正文 Char"/>
    <w:link w:val="my"/>
    <w:qFormat/>
    <w:locked/>
    <w:rPr>
      <w:rFonts w:ascii="Tahoma" w:hAnsi="Tahoma"/>
      <w:sz w:val="24"/>
      <w:szCs w:val="24"/>
    </w:rPr>
  </w:style>
  <w:style w:type="paragraph" w:customStyle="1" w:styleId="my">
    <w:name w:val="my正文"/>
    <w:basedOn w:val="a"/>
    <w:link w:val="myChar"/>
    <w:qFormat/>
    <w:pPr>
      <w:adjustRightInd/>
      <w:spacing w:line="360" w:lineRule="auto"/>
      <w:ind w:firstLineChars="200" w:firstLine="480"/>
    </w:pPr>
    <w:rPr>
      <w:rFonts w:ascii="Tahoma" w:hAnsi="Tahoma"/>
      <w:kern w:val="0"/>
      <w:sz w:val="24"/>
    </w:rPr>
  </w:style>
  <w:style w:type="character" w:customStyle="1" w:styleId="UsedbyWordfortextofHelpfootnotesCharChar1">
    <w:name w:val="Used by Word for text of Help footnotes Char Char1"/>
    <w:qFormat/>
    <w:rPr>
      <w:color w:val="0000FF"/>
      <w:sz w:val="21"/>
    </w:rPr>
  </w:style>
  <w:style w:type="character" w:customStyle="1" w:styleId="Charb">
    <w:name w:val="页眉 Char"/>
    <w:qFormat/>
    <w:rPr>
      <w:rFonts w:eastAsia="仿宋_GB2312"/>
      <w:kern w:val="2"/>
      <w:sz w:val="18"/>
      <w:lang w:val="en-US" w:eastAsia="zh-CN"/>
    </w:rPr>
  </w:style>
  <w:style w:type="character" w:customStyle="1" w:styleId="FACharChar">
    <w:name w:val="FA正文 Char Char"/>
    <w:qFormat/>
    <w:rPr>
      <w:rFonts w:hAnsi="宋体"/>
      <w:kern w:val="2"/>
      <w:sz w:val="24"/>
      <w:lang w:bidi="ar-SA"/>
    </w:rPr>
  </w:style>
  <w:style w:type="character" w:customStyle="1" w:styleId="afff9">
    <w:name w:val="纯文本 字符"/>
    <w:qFormat/>
    <w:rPr>
      <w:rFonts w:ascii="宋体" w:eastAsia="宋体" w:hAnsi="Courier New" w:cs="Arial"/>
      <w:snapToGrid w:val="0"/>
      <w:kern w:val="2"/>
      <w:sz w:val="21"/>
      <w:szCs w:val="21"/>
      <w:lang w:val="en-US" w:eastAsia="zh-CN" w:bidi="ar-SA"/>
    </w:rPr>
  </w:style>
  <w:style w:type="character" w:customStyle="1" w:styleId="3Char">
    <w:name w:val="3级 Char"/>
    <w:link w:val="38"/>
    <w:qFormat/>
    <w:rPr>
      <w:rFonts w:ascii="宋体" w:hAnsi="宋体"/>
      <w:b/>
      <w:bCs/>
      <w:snapToGrid/>
      <w:sz w:val="28"/>
    </w:rPr>
  </w:style>
  <w:style w:type="paragraph" w:customStyle="1" w:styleId="38">
    <w:name w:val="3级"/>
    <w:basedOn w:val="3h33rdlevel3BOD0H3l3CTHeading3-oldLevel3He"/>
    <w:link w:val="3Char"/>
    <w:qFormat/>
    <w:pPr>
      <w:ind w:left="0" w:right="466" w:firstLine="288"/>
    </w:pPr>
    <w:rPr>
      <w:rFonts w:hAnsi="宋体"/>
      <w:snapToGrid/>
    </w:rPr>
  </w:style>
  <w:style w:type="paragraph" w:customStyle="1" w:styleId="3h33rdlevel3BOD0H3l3CTHeading3-oldLevel3He">
    <w:name w:val="样式 标题 3h33rd level3BOD 0H3l3CTHeading 3 - oldLevel 3 He..."/>
    <w:basedOn w:val="3"/>
    <w:uiPriority w:val="99"/>
    <w:qFormat/>
    <w:pPr>
      <w:keepLines w:val="0"/>
      <w:widowControl/>
      <w:tabs>
        <w:tab w:val="clear" w:pos="900"/>
      </w:tabs>
      <w:adjustRightInd/>
      <w:spacing w:before="240" w:after="240" w:line="360" w:lineRule="auto"/>
      <w:ind w:left="851" w:rightChars="194" w:right="407" w:hanging="851"/>
      <w:jc w:val="left"/>
    </w:pPr>
    <w:rPr>
      <w:rFonts w:ascii="宋体" w:hAnsi="Arial"/>
      <w:snapToGrid w:val="0"/>
      <w:kern w:val="0"/>
      <w:sz w:val="28"/>
      <w:szCs w:val="20"/>
    </w:rPr>
  </w:style>
  <w:style w:type="character" w:customStyle="1" w:styleId="myp11">
    <w:name w:val="myp11"/>
    <w:qFormat/>
    <w:rPr>
      <w:rFonts w:ascii="仿宋_GB2312" w:eastAsia="微软雅黑"/>
      <w:b/>
      <w:kern w:val="2"/>
      <w:sz w:val="32"/>
      <w:szCs w:val="32"/>
      <w:lang w:val="en-US" w:eastAsia="zh-CN" w:bidi="ar-SA"/>
    </w:rPr>
  </w:style>
  <w:style w:type="character" w:customStyle="1" w:styleId="H6Char">
    <w:name w:val="H6 Char"/>
    <w:qFormat/>
    <w:rPr>
      <w:rFonts w:ascii="Arial" w:eastAsia="黑体" w:hAnsi="Arial"/>
      <w:b/>
      <w:bCs/>
      <w:kern w:val="2"/>
      <w:sz w:val="24"/>
      <w:szCs w:val="24"/>
    </w:rPr>
  </w:style>
  <w:style w:type="character" w:customStyle="1" w:styleId="CharChar91">
    <w:name w:val="Char Char91"/>
    <w:qFormat/>
    <w:rPr>
      <w:rFonts w:eastAsia="宋体"/>
      <w:kern w:val="2"/>
      <w:sz w:val="18"/>
      <w:szCs w:val="18"/>
      <w:lang w:val="en-US" w:eastAsia="zh-CN" w:bidi="ar-SA"/>
    </w:rPr>
  </w:style>
  <w:style w:type="character" w:customStyle="1" w:styleId="Char16">
    <w:name w:val="副标题 Char1"/>
    <w:qFormat/>
    <w:rPr>
      <w:rFonts w:ascii="Cambria" w:eastAsia="宋体" w:hAnsi="Cambria" w:cs="Times New Roman"/>
      <w:b/>
      <w:bCs/>
      <w:snapToGrid w:val="0"/>
      <w:kern w:val="28"/>
      <w:sz w:val="32"/>
      <w:szCs w:val="32"/>
    </w:rPr>
  </w:style>
  <w:style w:type="character" w:customStyle="1" w:styleId="font61">
    <w:name w:val="font61"/>
    <w:qFormat/>
    <w:rPr>
      <w:rFonts w:ascii="仿宋" w:eastAsia="仿宋" w:hAnsi="仿宋" w:cs="仿宋" w:hint="eastAsia"/>
      <w:color w:val="000000"/>
      <w:sz w:val="20"/>
      <w:szCs w:val="20"/>
      <w:u w:val="none"/>
    </w:rPr>
  </w:style>
  <w:style w:type="character" w:customStyle="1" w:styleId="bod1">
    <w:name w:val="bod1"/>
    <w:qFormat/>
    <w:rPr>
      <w:rFonts w:ascii="MS Sans Serif" w:eastAsia="微软雅黑" w:hAnsi="MS Sans Serif" w:cs="Times New Roman"/>
      <w:b/>
      <w:color w:val="000000"/>
      <w:kern w:val="2"/>
      <w:sz w:val="20"/>
      <w:szCs w:val="20"/>
      <w:lang w:val="en-US" w:eastAsia="zh-CN" w:bidi="ar-SA"/>
    </w:rPr>
  </w:style>
  <w:style w:type="character" w:customStyle="1" w:styleId="CharChar211">
    <w:name w:val="Char Char211"/>
    <w:qFormat/>
    <w:rPr>
      <w:rFonts w:eastAsia="宋体"/>
      <w:b/>
      <w:bCs/>
      <w:kern w:val="2"/>
      <w:sz w:val="21"/>
      <w:szCs w:val="24"/>
      <w:lang w:val="en-US" w:eastAsia="zh-CN" w:bidi="ar-SA"/>
    </w:rPr>
  </w:style>
  <w:style w:type="character" w:customStyle="1" w:styleId="2Char2">
    <w:name w:val="标题 2 Char"/>
    <w:qFormat/>
    <w:rPr>
      <w:rFonts w:ascii="Arial" w:eastAsia="黑体" w:hAnsi="Arial"/>
      <w:b/>
      <w:kern w:val="2"/>
      <w:sz w:val="32"/>
      <w:lang w:val="en-US" w:eastAsia="zh-CN"/>
    </w:rPr>
  </w:style>
  <w:style w:type="character" w:customStyle="1" w:styleId="maywed421">
    <w:name w:val="maywed421"/>
    <w:qFormat/>
    <w:rPr>
      <w:color w:val="366FB6"/>
      <w:u w:val="none"/>
    </w:rPr>
  </w:style>
  <w:style w:type="character" w:customStyle="1" w:styleId="Charc">
    <w:name w:val="正文文本缩进 Char"/>
    <w:qFormat/>
    <w:rPr>
      <w:rFonts w:ascii="宋体" w:hAnsi="宋体"/>
      <w:kern w:val="2"/>
      <w:sz w:val="24"/>
      <w:szCs w:val="24"/>
    </w:rPr>
  </w:style>
  <w:style w:type="character" w:customStyle="1" w:styleId="CharChar102">
    <w:name w:val="Char Char102"/>
    <w:semiHidden/>
    <w:qFormat/>
    <w:rPr>
      <w:rFonts w:ascii="宋体" w:hAnsi="宋体"/>
      <w:kern w:val="2"/>
      <w:sz w:val="21"/>
      <w:szCs w:val="24"/>
      <w:lang w:val="en-US" w:eastAsia="zh-CN"/>
    </w:rPr>
  </w:style>
  <w:style w:type="character" w:customStyle="1" w:styleId="Char17">
    <w:name w:val="页眉 Char1"/>
    <w:qFormat/>
    <w:rPr>
      <w:rFonts w:eastAsia="宋体"/>
      <w:kern w:val="2"/>
      <w:sz w:val="18"/>
      <w:szCs w:val="18"/>
      <w:lang w:val="en-US" w:eastAsia="zh-CN" w:bidi="ar-SA"/>
    </w:rPr>
  </w:style>
  <w:style w:type="character" w:customStyle="1" w:styleId="md">
    <w:name w:val="md"/>
    <w:basedOn w:val="a2"/>
    <w:qFormat/>
    <w:rPr>
      <w:rFonts w:ascii="Arial" w:eastAsia="黑体" w:hAnsi="Arial" w:cs="Arial"/>
      <w:snapToGrid w:val="0"/>
      <w:kern w:val="0"/>
      <w:szCs w:val="21"/>
    </w:rPr>
  </w:style>
  <w:style w:type="character" w:customStyle="1" w:styleId="big1">
    <w:name w:val="big1"/>
    <w:qFormat/>
    <w:rPr>
      <w:rFonts w:ascii="宋体" w:eastAsia="宋体" w:hAnsi="宋体" w:hint="eastAsia"/>
      <w:color w:val="333333"/>
      <w:sz w:val="22"/>
      <w:szCs w:val="22"/>
    </w:rPr>
  </w:style>
  <w:style w:type="character" w:customStyle="1" w:styleId="CharChar311">
    <w:name w:val="Char Char311"/>
    <w:qFormat/>
    <w:rPr>
      <w:rFonts w:eastAsia="宋体"/>
      <w:kern w:val="2"/>
      <w:sz w:val="21"/>
      <w:szCs w:val="24"/>
      <w:lang w:val="en-US" w:eastAsia="zh-CN" w:bidi="ar-SA"/>
    </w:rPr>
  </w:style>
  <w:style w:type="character" w:customStyle="1" w:styleId="CharChar81">
    <w:name w:val="Char Char81"/>
    <w:uiPriority w:val="6"/>
    <w:qFormat/>
    <w:rPr>
      <w:rFonts w:eastAsia="宋体"/>
      <w:b/>
      <w:sz w:val="24"/>
      <w:lang w:val="en-GB" w:eastAsia="zh-CN"/>
    </w:rPr>
  </w:style>
  <w:style w:type="character" w:customStyle="1" w:styleId="3Char0">
    <w:name w:val="样式3 Char"/>
    <w:basedOn w:val="2Char0"/>
    <w:qFormat/>
    <w:rPr>
      <w:rFonts w:ascii="仿宋_GB2312" w:eastAsia="仿宋_GB2312" w:hAnsi="仿宋" w:cs="仿宋_GB2312"/>
      <w:b/>
      <w:bCs/>
      <w:sz w:val="32"/>
      <w:szCs w:val="30"/>
      <w:lang w:val="zh-CN"/>
    </w:rPr>
  </w:style>
  <w:style w:type="character" w:customStyle="1" w:styleId="2Char10">
    <w:name w:val="正文首行缩进 2 Char1"/>
    <w:qFormat/>
    <w:rPr>
      <w:rFonts w:ascii="Times New Roman" w:eastAsia="宋体" w:hAnsi="Times New Roman" w:cs="Times New Roman"/>
      <w:kern w:val="2"/>
      <w:sz w:val="24"/>
      <w:szCs w:val="24"/>
    </w:rPr>
  </w:style>
  <w:style w:type="character" w:customStyle="1" w:styleId="Char21">
    <w:name w:val="副标题 Char2"/>
    <w:qFormat/>
    <w:rPr>
      <w:rFonts w:ascii="Cambria" w:eastAsia="宋体" w:hAnsi="Cambria" w:cs="Times New Roman"/>
      <w:b/>
      <w:bCs/>
      <w:snapToGrid w:val="0"/>
      <w:kern w:val="28"/>
      <w:sz w:val="32"/>
      <w:szCs w:val="32"/>
    </w:rPr>
  </w:style>
  <w:style w:type="character" w:customStyle="1" w:styleId="4-dyfChar">
    <w:name w:val="标题4-dyf Char"/>
    <w:link w:val="4-dyf"/>
    <w:qFormat/>
    <w:rPr>
      <w:rFonts w:ascii="Cambria" w:hAnsi="Cambria"/>
      <w:b/>
      <w:bCs/>
      <w:color w:val="000000"/>
      <w:kern w:val="2"/>
      <w:sz w:val="21"/>
      <w:szCs w:val="21"/>
    </w:rPr>
  </w:style>
  <w:style w:type="paragraph" w:customStyle="1" w:styleId="4-dyf">
    <w:name w:val="标题4-dyf"/>
    <w:basedOn w:val="4"/>
    <w:link w:val="4-dyfChar"/>
    <w:qFormat/>
    <w:pPr>
      <w:tabs>
        <w:tab w:val="clear" w:pos="864"/>
        <w:tab w:val="left" w:pos="851"/>
      </w:tabs>
      <w:adjustRightInd/>
      <w:spacing w:line="376" w:lineRule="atLeast"/>
      <w:ind w:left="851" w:hanging="851"/>
    </w:pPr>
    <w:rPr>
      <w:rFonts w:ascii="Cambria" w:eastAsia="宋体" w:hAnsi="Cambria"/>
      <w:color w:val="000000"/>
      <w:sz w:val="21"/>
      <w:szCs w:val="21"/>
    </w:rPr>
  </w:style>
  <w:style w:type="character" w:customStyle="1" w:styleId="dectext1">
    <w:name w:val="dectext1"/>
    <w:qFormat/>
    <w:rPr>
      <w:rFonts w:ascii="宋体" w:eastAsia="宋体" w:hAnsi="宋体"/>
      <w:color w:val="333333"/>
      <w:sz w:val="21"/>
      <w:szCs w:val="21"/>
      <w:u w:val="none"/>
    </w:rPr>
  </w:style>
  <w:style w:type="character" w:customStyle="1" w:styleId="Chard">
    <w:name w:val="冯 Char"/>
    <w:link w:val="afffa"/>
    <w:qFormat/>
    <w:rPr>
      <w:rFonts w:ascii="宋体" w:hAnsi="宋体"/>
      <w:color w:val="000000"/>
      <w:sz w:val="24"/>
      <w:szCs w:val="24"/>
    </w:rPr>
  </w:style>
  <w:style w:type="paragraph" w:customStyle="1" w:styleId="afffa">
    <w:name w:val="冯"/>
    <w:basedOn w:val="a"/>
    <w:link w:val="Chard"/>
    <w:qFormat/>
    <w:pPr>
      <w:widowControl/>
      <w:adjustRightInd/>
      <w:spacing w:line="360" w:lineRule="auto"/>
      <w:ind w:firstLineChars="200" w:firstLine="480"/>
    </w:pPr>
    <w:rPr>
      <w:rFonts w:ascii="宋体" w:hAnsi="宋体"/>
      <w:color w:val="000000"/>
      <w:kern w:val="0"/>
      <w:sz w:val="24"/>
    </w:rPr>
  </w:style>
  <w:style w:type="character" w:customStyle="1" w:styleId="HeaderChar">
    <w:name w:val="Header Char"/>
    <w:qFormat/>
    <w:locked/>
    <w:rPr>
      <w:rFonts w:eastAsia="宋体"/>
      <w:kern w:val="2"/>
      <w:sz w:val="18"/>
      <w:szCs w:val="18"/>
      <w:lang w:val="en-US" w:eastAsia="zh-CN" w:bidi="ar-SA"/>
    </w:rPr>
  </w:style>
  <w:style w:type="character" w:customStyle="1" w:styleId="CharChar12">
    <w:name w:val="Char Char12"/>
    <w:qFormat/>
    <w:rPr>
      <w:rFonts w:ascii="仿宋_GB2312" w:eastAsia="仿宋_GB2312"/>
      <w:b/>
      <w:bCs/>
      <w:kern w:val="2"/>
      <w:sz w:val="24"/>
      <w:szCs w:val="24"/>
      <w:lang w:val="zh-CN" w:eastAsia="zh-CN" w:bidi="ar-SA"/>
    </w:rPr>
  </w:style>
  <w:style w:type="character" w:customStyle="1" w:styleId="Char31">
    <w:name w:val="普通文字 Char3"/>
    <w:qFormat/>
    <w:rPr>
      <w:rFonts w:ascii="宋体" w:eastAsia="宋体" w:hAnsi="Courier New"/>
      <w:kern w:val="2"/>
      <w:sz w:val="21"/>
      <w:lang w:val="en-US" w:eastAsia="zh-CN" w:bidi="ar-SA"/>
    </w:rPr>
  </w:style>
  <w:style w:type="character" w:customStyle="1" w:styleId="Chare">
    <w:name w:val="公文正文 Char"/>
    <w:qFormat/>
    <w:rPr>
      <w:rFonts w:ascii="仿宋_GB2312" w:eastAsia="仿宋_GB2312"/>
      <w:kern w:val="2"/>
      <w:sz w:val="24"/>
      <w:szCs w:val="24"/>
      <w:lang w:val="en-US" w:eastAsia="zh-CN" w:bidi="ar-SA"/>
    </w:rPr>
  </w:style>
  <w:style w:type="character" w:customStyle="1" w:styleId="CharCharCharCharChar">
    <w:name w:val="正文首行缩进 Char Char Char Char Char"/>
    <w:qFormat/>
    <w:rPr>
      <w:rFonts w:ascii="宋体"/>
      <w:kern w:val="2"/>
      <w:sz w:val="24"/>
      <w:lang w:val="zh-CN"/>
    </w:rPr>
  </w:style>
  <w:style w:type="character" w:customStyle="1" w:styleId="PIChar">
    <w:name w:val="PI Char"/>
    <w:qFormat/>
    <w:rPr>
      <w:rFonts w:ascii="宋体" w:eastAsia="宋体" w:hAnsi="宋体"/>
      <w:kern w:val="2"/>
      <w:sz w:val="24"/>
      <w:szCs w:val="24"/>
      <w:lang w:val="en-US" w:eastAsia="zh-CN" w:bidi="ar-SA"/>
    </w:rPr>
  </w:style>
  <w:style w:type="character" w:customStyle="1" w:styleId="DefaultChar">
    <w:name w:val="Default Char"/>
    <w:link w:val="Default"/>
    <w:qFormat/>
    <w:rPr>
      <w:rFonts w:ascii="仿宋_GB2312" w:eastAsia="仿宋_GB2312" w:cs="仿宋_GB2312"/>
      <w:color w:val="000000"/>
      <w:sz w:val="24"/>
      <w:szCs w:val="24"/>
      <w:lang w:val="en-US" w:eastAsia="zh-CN" w:bidi="ar-SA"/>
    </w:rPr>
  </w:style>
  <w:style w:type="paragraph" w:customStyle="1" w:styleId="Default">
    <w:name w:val="Default"/>
    <w:link w:val="DefaultChar"/>
    <w:qFormat/>
    <w:pPr>
      <w:widowControl w:val="0"/>
      <w:autoSpaceDE w:val="0"/>
      <w:autoSpaceDN w:val="0"/>
      <w:adjustRightInd w:val="0"/>
    </w:pPr>
    <w:rPr>
      <w:rFonts w:ascii="仿宋_GB2312" w:eastAsia="仿宋_GB2312" w:cs="仿宋_GB2312"/>
      <w:color w:val="000000"/>
      <w:sz w:val="24"/>
      <w:szCs w:val="24"/>
    </w:rPr>
  </w:style>
  <w:style w:type="character" w:customStyle="1" w:styleId="style91">
    <w:name w:val="style91"/>
    <w:qFormat/>
    <w:rPr>
      <w:color w:val="333333"/>
    </w:rPr>
  </w:style>
  <w:style w:type="character" w:customStyle="1" w:styleId="Char22">
    <w:name w:val="列出段落 Char2"/>
    <w:uiPriority w:val="34"/>
    <w:qFormat/>
    <w:rPr>
      <w:rFonts w:ascii="Calibri" w:hAnsi="Calibri"/>
      <w:kern w:val="2"/>
      <w:sz w:val="28"/>
    </w:rPr>
  </w:style>
  <w:style w:type="character" w:customStyle="1" w:styleId="mdeck">
    <w:name w:val="mdeck"/>
    <w:qFormat/>
    <w:rPr>
      <w:rFonts w:ascii="仿宋_GB2312" w:eastAsia="微软雅黑"/>
      <w:b/>
      <w:kern w:val="2"/>
      <w:sz w:val="32"/>
      <w:szCs w:val="32"/>
      <w:lang w:val="en-US" w:eastAsia="zh-CN" w:bidi="ar-SA"/>
    </w:rPr>
  </w:style>
  <w:style w:type="character" w:customStyle="1" w:styleId="unnamed11">
    <w:name w:val="unnamed11"/>
    <w:qFormat/>
    <w:rPr>
      <w:sz w:val="20"/>
      <w:szCs w:val="20"/>
    </w:rPr>
  </w:style>
  <w:style w:type="character" w:customStyle="1" w:styleId="Char23">
    <w:name w:val="正文文本 Char2"/>
    <w:uiPriority w:val="99"/>
    <w:semiHidden/>
    <w:qFormat/>
    <w:rPr>
      <w:rFonts w:ascii="Times New Roman" w:eastAsia="宋体" w:hAnsi="Times New Roman" w:cs="Times New Roman"/>
      <w:snapToGrid w:val="0"/>
      <w:kern w:val="0"/>
      <w:szCs w:val="24"/>
    </w:rPr>
  </w:style>
  <w:style w:type="character" w:customStyle="1" w:styleId="Charf">
    <w:name w:val="标书正文格式 Char"/>
    <w:qFormat/>
    <w:rPr>
      <w:rFonts w:eastAsia="楷体_GB2312"/>
      <w:kern w:val="2"/>
      <w:sz w:val="24"/>
      <w:szCs w:val="24"/>
      <w:lang w:bidi="ar-SA"/>
    </w:rPr>
  </w:style>
  <w:style w:type="character" w:customStyle="1" w:styleId="CharChar11">
    <w:name w:val="Char Char11"/>
    <w:qFormat/>
    <w:locked/>
    <w:rPr>
      <w:rFonts w:ascii="宋体" w:eastAsia="宋体" w:hAnsi="宋体"/>
      <w:b/>
      <w:kern w:val="2"/>
      <w:sz w:val="24"/>
      <w:szCs w:val="24"/>
      <w:lang w:val="en-US" w:eastAsia="zh-CN" w:bidi="ar-SA"/>
    </w:rPr>
  </w:style>
  <w:style w:type="character" w:customStyle="1" w:styleId="ca-131">
    <w:name w:val="ca-131"/>
    <w:qFormat/>
    <w:rPr>
      <w:rFonts w:ascii="仿宋_GB2312" w:eastAsia="仿宋_GB2312" w:hint="eastAsia"/>
      <w:b/>
      <w:bCs/>
      <w:color w:val="000000"/>
      <w:spacing w:val="-20"/>
      <w:sz w:val="24"/>
      <w:szCs w:val="24"/>
    </w:rPr>
  </w:style>
  <w:style w:type="character" w:customStyle="1" w:styleId="tw4winMark">
    <w:name w:val="tw4winMark"/>
    <w:qFormat/>
    <w:rPr>
      <w:rFonts w:ascii="Courier New" w:hAnsi="Courier New" w:cs="Courier New"/>
      <w:vanish/>
      <w:color w:val="800080"/>
      <w:sz w:val="24"/>
      <w:szCs w:val="24"/>
      <w:vertAlign w:val="subscript"/>
    </w:rPr>
  </w:style>
  <w:style w:type="character" w:customStyle="1" w:styleId="Charf0">
    <w:name w:val="正文样式 Char"/>
    <w:link w:val="afffb"/>
    <w:qFormat/>
    <w:rPr>
      <w:rFonts w:ascii="Calibri" w:hAnsi="Calibri"/>
      <w:sz w:val="24"/>
      <w:szCs w:val="24"/>
    </w:rPr>
  </w:style>
  <w:style w:type="paragraph" w:customStyle="1" w:styleId="afffb">
    <w:name w:val="正文样式"/>
    <w:basedOn w:val="a"/>
    <w:link w:val="Charf0"/>
    <w:qFormat/>
    <w:pPr>
      <w:adjustRightInd/>
      <w:spacing w:line="360" w:lineRule="auto"/>
      <w:ind w:firstLineChars="200" w:firstLine="480"/>
    </w:pPr>
    <w:rPr>
      <w:kern w:val="0"/>
      <w:sz w:val="24"/>
    </w:rPr>
  </w:style>
  <w:style w:type="character" w:customStyle="1" w:styleId="Char32">
    <w:name w:val="表正文 Char3"/>
    <w:qFormat/>
    <w:rPr>
      <w:rFonts w:eastAsia="宋体"/>
    </w:rPr>
  </w:style>
  <w:style w:type="character" w:customStyle="1" w:styleId="H5Char">
    <w:name w:val="H5 Char"/>
    <w:qFormat/>
    <w:rPr>
      <w:b/>
      <w:bCs/>
      <w:kern w:val="2"/>
      <w:sz w:val="28"/>
      <w:szCs w:val="28"/>
    </w:rPr>
  </w:style>
  <w:style w:type="character" w:customStyle="1" w:styleId="CharChar3">
    <w:name w:val="Char Char3"/>
    <w:qFormat/>
    <w:rPr>
      <w:rFonts w:eastAsia="宋体"/>
      <w:kern w:val="2"/>
      <w:sz w:val="21"/>
      <w:szCs w:val="24"/>
      <w:lang w:val="en-US" w:eastAsia="zh-CN" w:bidi="ar-SA"/>
    </w:rPr>
  </w:style>
  <w:style w:type="character" w:customStyle="1" w:styleId="Charf1">
    <w:name w:val="正文 编号 Char"/>
    <w:qFormat/>
    <w:rPr>
      <w:rFonts w:ascii="仿宋_GB2312" w:eastAsia="仿宋_GB2312" w:hAnsi="仿宋_GB2312"/>
      <w:kern w:val="2"/>
      <w:sz w:val="24"/>
      <w:lang w:bidi="ar-SA"/>
    </w:rPr>
  </w:style>
  <w:style w:type="character" w:customStyle="1" w:styleId="question-title2">
    <w:name w:val="question-title2"/>
    <w:uiPriority w:val="6"/>
    <w:qFormat/>
    <w:rPr>
      <w:rFonts w:ascii="Arial" w:eastAsia="黑体" w:hAnsi="Arial" w:cs="Arial"/>
      <w:snapToGrid w:val="0"/>
      <w:kern w:val="0"/>
      <w:szCs w:val="21"/>
    </w:rPr>
  </w:style>
  <w:style w:type="character" w:customStyle="1" w:styleId="gf1CharChar">
    <w:name w:val="gf正文1 Char Char"/>
    <w:link w:val="gf1"/>
    <w:qFormat/>
    <w:rPr>
      <w:rFonts w:ascii="宋体" w:hAnsi="宋体" w:cs="宋体"/>
      <w:kern w:val="2"/>
      <w:sz w:val="24"/>
      <w:szCs w:val="24"/>
    </w:rPr>
  </w:style>
  <w:style w:type="paragraph" w:customStyle="1" w:styleId="gf1">
    <w:name w:val="gf正文1"/>
    <w:basedOn w:val="a"/>
    <w:link w:val="gf1CharChar"/>
    <w:qFormat/>
    <w:pPr>
      <w:tabs>
        <w:tab w:val="left" w:pos="3240"/>
        <w:tab w:val="left" w:pos="3960"/>
      </w:tabs>
      <w:snapToGrid w:val="0"/>
      <w:spacing w:line="360" w:lineRule="auto"/>
      <w:ind w:firstLineChars="200" w:firstLine="480"/>
    </w:pPr>
    <w:rPr>
      <w:rFonts w:ascii="宋体" w:hAnsi="宋体"/>
      <w:sz w:val="24"/>
    </w:rPr>
  </w:style>
  <w:style w:type="character" w:customStyle="1" w:styleId="CharChar15">
    <w:name w:val="Char Char15"/>
    <w:uiPriority w:val="6"/>
    <w:qFormat/>
    <w:rPr>
      <w:rFonts w:ascii="宋体" w:hAnsi="宋体"/>
      <w:kern w:val="1"/>
      <w:sz w:val="21"/>
    </w:rPr>
  </w:style>
  <w:style w:type="character" w:customStyle="1" w:styleId="Char33">
    <w:name w:val="正文缩进 Char3"/>
    <w:qFormat/>
    <w:rPr>
      <w:rFonts w:ascii="宋体" w:eastAsia="宋体"/>
      <w:snapToGrid w:val="0"/>
      <w:color w:val="000000"/>
      <w:kern w:val="28"/>
      <w:sz w:val="28"/>
      <w:lang w:val="en-US" w:eastAsia="zh-CN" w:bidi="ar-SA"/>
    </w:rPr>
  </w:style>
  <w:style w:type="character" w:customStyle="1" w:styleId="Char18">
    <w:name w:val="列出段落 Char1"/>
    <w:link w:val="19"/>
    <w:qFormat/>
    <w:rPr>
      <w:rFonts w:ascii="Calibri" w:hAnsi="Calibri"/>
      <w:sz w:val="24"/>
      <w:lang w:eastAsia="en-US"/>
    </w:rPr>
  </w:style>
  <w:style w:type="paragraph" w:customStyle="1" w:styleId="19">
    <w:name w:val="列表1"/>
    <w:basedOn w:val="a"/>
    <w:next w:val="afffc"/>
    <w:link w:val="Char18"/>
    <w:qFormat/>
    <w:pPr>
      <w:widowControl/>
      <w:adjustRightInd/>
      <w:spacing w:after="200" w:line="360" w:lineRule="auto"/>
      <w:ind w:left="720" w:firstLineChars="200" w:firstLine="200"/>
      <w:jc w:val="left"/>
    </w:pPr>
    <w:rPr>
      <w:kern w:val="0"/>
      <w:sz w:val="24"/>
      <w:szCs w:val="20"/>
      <w:lang w:eastAsia="en-US"/>
    </w:rPr>
  </w:style>
  <w:style w:type="paragraph" w:styleId="afffc">
    <w:name w:val="List Paragraph"/>
    <w:basedOn w:val="a"/>
    <w:uiPriority w:val="34"/>
    <w:qFormat/>
    <w:pPr>
      <w:spacing w:line="360" w:lineRule="auto"/>
      <w:ind w:firstLineChars="200" w:firstLine="200"/>
    </w:pPr>
    <w:rPr>
      <w:rFonts w:eastAsia="楷体_GB2312" w:cs="Lucida Sans"/>
      <w:sz w:val="24"/>
    </w:rPr>
  </w:style>
  <w:style w:type="character" w:customStyle="1" w:styleId="CharChar8">
    <w:name w:val="Char Char8"/>
    <w:qFormat/>
    <w:rPr>
      <w:rFonts w:eastAsia="宋体"/>
      <w:b/>
      <w:sz w:val="24"/>
      <w:lang w:val="en-GB" w:eastAsia="zh-CN"/>
    </w:rPr>
  </w:style>
  <w:style w:type="character" w:customStyle="1" w:styleId="NormalIndentCharChar">
    <w:name w:val="Normal Indent Char Char"/>
    <w:qFormat/>
    <w:rPr>
      <w:rFonts w:eastAsia="宋体"/>
      <w:kern w:val="2"/>
      <w:sz w:val="21"/>
      <w:lang w:val="en-US" w:eastAsia="zh-CN" w:bidi="ar-SA"/>
    </w:rPr>
  </w:style>
  <w:style w:type="character" w:customStyle="1" w:styleId="afffd">
    <w:name w:val="列表段落 字符"/>
    <w:uiPriority w:val="34"/>
    <w:qFormat/>
  </w:style>
  <w:style w:type="character" w:customStyle="1" w:styleId="CharChar13">
    <w:name w:val="Ò³Ã¼ Char Char1"/>
    <w:qFormat/>
    <w:rPr>
      <w:rFonts w:eastAsia="宋体"/>
      <w:kern w:val="2"/>
      <w:sz w:val="18"/>
      <w:szCs w:val="18"/>
      <w:lang w:val="en-US" w:eastAsia="zh-CN" w:bidi="ar-SA"/>
    </w:rPr>
  </w:style>
  <w:style w:type="character" w:customStyle="1" w:styleId="Charf2">
    <w:name w:val="方案正文 Char"/>
    <w:qFormat/>
    <w:rPr>
      <w:rFonts w:ascii="仿宋_GB2312" w:eastAsia="仿宋_GB2312"/>
      <w:b/>
      <w:color w:val="000000"/>
      <w:kern w:val="2"/>
      <w:sz w:val="24"/>
      <w:lang w:val="en-US" w:eastAsia="zh-CN" w:bidi="ar-SA"/>
    </w:rPr>
  </w:style>
  <w:style w:type="character" w:customStyle="1" w:styleId="CharChar30">
    <w:name w:val="Char Char30"/>
    <w:uiPriority w:val="6"/>
    <w:qFormat/>
    <w:rPr>
      <w:rFonts w:ascii="Arial" w:eastAsia="黑体" w:hAnsi="Arial"/>
      <w:kern w:val="1"/>
      <w:sz w:val="21"/>
      <w:szCs w:val="21"/>
    </w:rPr>
  </w:style>
  <w:style w:type="character" w:customStyle="1" w:styleId="font01">
    <w:name w:val="font01"/>
    <w:qFormat/>
    <w:rPr>
      <w:rFonts w:ascii="微软雅黑" w:eastAsia="微软雅黑" w:hAnsi="微软雅黑" w:cs="微软雅黑" w:hint="eastAsia"/>
      <w:color w:val="000000"/>
      <w:sz w:val="20"/>
      <w:szCs w:val="20"/>
      <w:u w:val="none"/>
    </w:rPr>
  </w:style>
  <w:style w:type="character" w:customStyle="1" w:styleId="CharChar20">
    <w:name w:val="Char Char20"/>
    <w:uiPriority w:val="6"/>
    <w:qFormat/>
    <w:rPr>
      <w:kern w:val="1"/>
      <w:sz w:val="24"/>
    </w:rPr>
  </w:style>
  <w:style w:type="character" w:customStyle="1" w:styleId="tw4winExternal">
    <w:name w:val="tw4winExternal"/>
    <w:qFormat/>
    <w:rPr>
      <w:rFonts w:ascii="Courier New" w:hAnsi="Courier New" w:cs="Courier New"/>
      <w:color w:val="808080"/>
      <w:lang w:val="en-US" w:eastAsia="zh-CN"/>
    </w:rPr>
  </w:style>
  <w:style w:type="character" w:customStyle="1" w:styleId="4Char1">
    <w:name w:val="标题 4 Char1"/>
    <w:uiPriority w:val="9"/>
    <w:qFormat/>
    <w:rPr>
      <w:rFonts w:ascii="Cambria" w:eastAsia="宋体" w:hAnsi="Cambria" w:cs="Times New Roman"/>
      <w:b/>
      <w:bCs/>
      <w:kern w:val="2"/>
      <w:sz w:val="28"/>
      <w:szCs w:val="28"/>
    </w:rPr>
  </w:style>
  <w:style w:type="character" w:customStyle="1" w:styleId="Char24">
    <w:name w:val="批注文字 Char2"/>
    <w:uiPriority w:val="99"/>
    <w:qFormat/>
    <w:rPr>
      <w:rFonts w:ascii="Times New Roman" w:eastAsia="宋体" w:hAnsi="Times New Roman" w:cs="Times New Roman"/>
      <w:snapToGrid w:val="0"/>
      <w:kern w:val="0"/>
      <w:szCs w:val="24"/>
    </w:rPr>
  </w:style>
  <w:style w:type="character" w:customStyle="1" w:styleId="2Char3">
    <w:name w:val="正文文本 2 Char"/>
    <w:qFormat/>
    <w:rPr>
      <w:rFonts w:eastAsia="宋体"/>
      <w:kern w:val="2"/>
      <w:sz w:val="21"/>
      <w:szCs w:val="24"/>
      <w:lang w:val="en-US" w:eastAsia="zh-CN" w:bidi="ar-SA"/>
    </w:rPr>
  </w:style>
  <w:style w:type="character" w:customStyle="1" w:styleId="CharChar2">
    <w:name w:val="Ò³Ã¼ Char Char"/>
    <w:qFormat/>
    <w:rPr>
      <w:rFonts w:eastAsia="宋体"/>
      <w:kern w:val="2"/>
      <w:sz w:val="18"/>
      <w:lang w:val="en-US" w:eastAsia="zh-CN" w:bidi="ar-SA"/>
    </w:rPr>
  </w:style>
  <w:style w:type="character" w:customStyle="1" w:styleId="message1">
    <w:name w:val="message1"/>
    <w:qFormat/>
    <w:rPr>
      <w:rFonts w:ascii="Tahoma" w:hAnsi="Tahoma" w:cs="Tahoma" w:hint="default"/>
      <w:sz w:val="18"/>
      <w:szCs w:val="18"/>
    </w:rPr>
  </w:style>
  <w:style w:type="character" w:customStyle="1" w:styleId="CharChar23">
    <w:name w:val="Char Char23"/>
    <w:uiPriority w:val="6"/>
    <w:qFormat/>
    <w:rPr>
      <w:color w:val="0000FF"/>
      <w:sz w:val="21"/>
    </w:rPr>
  </w:style>
  <w:style w:type="character" w:customStyle="1" w:styleId="afffe">
    <w:name w:val="批注框文本 字符"/>
    <w:uiPriority w:val="99"/>
    <w:qFormat/>
    <w:rPr>
      <w:rFonts w:ascii="Arial" w:eastAsia="黑体" w:hAnsi="Arial" w:cs="Arial"/>
      <w:snapToGrid w:val="0"/>
      <w:kern w:val="0"/>
      <w:sz w:val="18"/>
      <w:szCs w:val="18"/>
    </w:rPr>
  </w:style>
  <w:style w:type="character" w:customStyle="1" w:styleId="Char25">
    <w:name w:val="纯文本 Char2"/>
    <w:uiPriority w:val="99"/>
    <w:semiHidden/>
    <w:qFormat/>
    <w:rPr>
      <w:rFonts w:ascii="宋体" w:eastAsia="宋体" w:hAnsi="Courier New" w:cs="Courier New"/>
    </w:rPr>
  </w:style>
  <w:style w:type="character" w:customStyle="1" w:styleId="CharChar25">
    <w:name w:val="Char Char25"/>
    <w:uiPriority w:val="6"/>
    <w:qFormat/>
    <w:rPr>
      <w:rFonts w:ascii="宋体" w:hAnsi="宋体"/>
      <w:kern w:val="1"/>
      <w:sz w:val="24"/>
      <w:lang w:val="zh-CN"/>
    </w:rPr>
  </w:style>
  <w:style w:type="character" w:customStyle="1" w:styleId="CharChar411">
    <w:name w:val="Char Char411"/>
    <w:qFormat/>
    <w:rPr>
      <w:rFonts w:eastAsia="宋体"/>
      <w:b/>
      <w:sz w:val="24"/>
      <w:lang w:val="en-GB" w:eastAsia="zh-CN" w:bidi="ar-SA"/>
    </w:rPr>
  </w:style>
  <w:style w:type="character" w:customStyle="1" w:styleId="Heading7Char">
    <w:name w:val="Heading 7 Char"/>
    <w:qFormat/>
    <w:locked/>
    <w:rPr>
      <w:rFonts w:ascii="宋体" w:eastAsia="宋体" w:hAnsi="宋体"/>
      <w:b/>
      <w:bCs/>
      <w:kern w:val="2"/>
      <w:sz w:val="24"/>
      <w:szCs w:val="24"/>
      <w:lang w:val="en-US" w:eastAsia="zh-CN" w:bidi="ar-SA"/>
    </w:rPr>
  </w:style>
  <w:style w:type="character" w:customStyle="1" w:styleId="Charf3">
    <w:name w:val="此正文 Char"/>
    <w:link w:val="affff"/>
    <w:qFormat/>
    <w:rPr>
      <w:kern w:val="2"/>
      <w:sz w:val="24"/>
      <w:szCs w:val="24"/>
    </w:rPr>
  </w:style>
  <w:style w:type="paragraph" w:customStyle="1" w:styleId="affff">
    <w:name w:val="此正文"/>
    <w:basedOn w:val="a"/>
    <w:link w:val="Charf3"/>
    <w:qFormat/>
    <w:pPr>
      <w:adjustRightInd/>
      <w:spacing w:line="360" w:lineRule="auto"/>
      <w:ind w:firstLineChars="200" w:firstLine="200"/>
    </w:pPr>
    <w:rPr>
      <w:sz w:val="24"/>
    </w:rPr>
  </w:style>
  <w:style w:type="character" w:customStyle="1" w:styleId="CharChar21">
    <w:name w:val="Char Char2"/>
    <w:qFormat/>
    <w:rPr>
      <w:rFonts w:eastAsia="宋体"/>
      <w:b/>
      <w:bCs/>
      <w:kern w:val="2"/>
      <w:sz w:val="21"/>
      <w:szCs w:val="24"/>
      <w:lang w:val="en-US" w:eastAsia="zh-CN" w:bidi="ar-SA"/>
    </w:rPr>
  </w:style>
  <w:style w:type="character" w:customStyle="1" w:styleId="Footer-EvenChar1">
    <w:name w:val="Footer-Even Char1"/>
    <w:qFormat/>
    <w:rPr>
      <w:rFonts w:eastAsia="宋体"/>
      <w:kern w:val="2"/>
      <w:sz w:val="18"/>
      <w:szCs w:val="18"/>
      <w:lang w:val="en-US" w:eastAsia="zh-CN" w:bidi="ar-SA"/>
    </w:rPr>
  </w:style>
  <w:style w:type="character" w:customStyle="1" w:styleId="CharChar29">
    <w:name w:val="Char Char29"/>
    <w:uiPriority w:val="6"/>
    <w:qFormat/>
    <w:rPr>
      <w:rFonts w:ascii="Arial" w:eastAsia="微软雅黑" w:hAnsi="Arial"/>
      <w:b/>
      <w:kern w:val="1"/>
      <w:sz w:val="44"/>
      <w:szCs w:val="32"/>
      <w:lang w:val="en-US" w:eastAsia="zh-CN" w:bidi="ar-SA"/>
    </w:rPr>
  </w:style>
  <w:style w:type="character" w:customStyle="1" w:styleId="font81">
    <w:name w:val="font81"/>
    <w:qFormat/>
    <w:rPr>
      <w:rFonts w:ascii="微软雅黑" w:eastAsia="微软雅黑" w:hAnsi="微软雅黑" w:cs="微软雅黑"/>
      <w:color w:val="000000"/>
      <w:sz w:val="20"/>
      <w:szCs w:val="20"/>
      <w:u w:val="none"/>
    </w:rPr>
  </w:style>
  <w:style w:type="character" w:customStyle="1" w:styleId="CharChar312">
    <w:name w:val="Char Char312"/>
    <w:qFormat/>
    <w:rPr>
      <w:rFonts w:ascii="Times New Roman" w:eastAsia="宋体" w:hAnsi="Times New Roman" w:cs="Times New Roman"/>
      <w:b/>
      <w:kern w:val="2"/>
      <w:sz w:val="32"/>
      <w:szCs w:val="24"/>
      <w:lang w:val="en-US" w:eastAsia="zh-CN" w:bidi="ar-SA"/>
    </w:rPr>
  </w:style>
  <w:style w:type="character" w:customStyle="1" w:styleId="t21">
    <w:name w:val="t21"/>
    <w:qFormat/>
    <w:rPr>
      <w:rFonts w:ascii="仿宋_GB2312" w:eastAsia="微软雅黑"/>
      <w:b/>
      <w:kern w:val="2"/>
      <w:sz w:val="23"/>
      <w:szCs w:val="23"/>
      <w:lang w:val="en-US" w:eastAsia="zh-CN" w:bidi="ar-SA"/>
    </w:rPr>
  </w:style>
  <w:style w:type="character" w:customStyle="1" w:styleId="8Char">
    <w:name w:val="样式8 Char"/>
    <w:qFormat/>
    <w:rPr>
      <w:rFonts w:ascii="仿宋_GB2312" w:eastAsia="仿宋_GB2312" w:hAnsi="宋体"/>
      <w:b/>
      <w:bCs/>
      <w:kern w:val="2"/>
      <w:sz w:val="24"/>
      <w:szCs w:val="24"/>
    </w:rPr>
  </w:style>
  <w:style w:type="character" w:customStyle="1" w:styleId="CharChar5">
    <w:name w:val="表格 Char Char"/>
    <w:qFormat/>
    <w:rPr>
      <w:rFonts w:ascii="宋体" w:eastAsia="宋体" w:hAnsi="宋体"/>
      <w:lang w:bidi="ar-SA"/>
    </w:rPr>
  </w:style>
  <w:style w:type="character" w:customStyle="1" w:styleId="1a">
    <w:name w:val="正文文本 字符1"/>
    <w:qFormat/>
    <w:rPr>
      <w:rFonts w:ascii="Calibri" w:eastAsia="黑体" w:hAnsi="Calibri" w:cs="Arial"/>
      <w:snapToGrid w:val="0"/>
      <w:kern w:val="2"/>
      <w:sz w:val="28"/>
      <w:szCs w:val="21"/>
    </w:rPr>
  </w:style>
  <w:style w:type="character" w:customStyle="1" w:styleId="6Char1">
    <w:name w:val="标题 6 Char1"/>
    <w:qFormat/>
    <w:rPr>
      <w:rFonts w:ascii="Arial" w:eastAsia="黑体" w:hAnsi="Arial" w:cs="Times New Roman"/>
      <w:b/>
      <w:sz w:val="24"/>
      <w:szCs w:val="20"/>
      <w:lang w:bidi="ar-SA"/>
    </w:rPr>
  </w:style>
  <w:style w:type="character" w:customStyle="1" w:styleId="Charf4">
    <w:name w:val="带编号样式 Char"/>
    <w:qFormat/>
    <w:rPr>
      <w:rFonts w:ascii="仿宋_GB2312" w:eastAsia="仿宋_GB2312"/>
      <w:color w:val="000000"/>
      <w:sz w:val="24"/>
      <w:lang w:bidi="ar-SA"/>
    </w:rPr>
  </w:style>
  <w:style w:type="character" w:customStyle="1" w:styleId="unnamed31">
    <w:name w:val="unnamed31"/>
    <w:qFormat/>
    <w:rPr>
      <w:rFonts w:ascii="Tahoma" w:eastAsia="宋体" w:hAnsi="Tahoma"/>
      <w:b/>
      <w:kern w:val="2"/>
      <w:sz w:val="24"/>
      <w:szCs w:val="32"/>
      <w:u w:val="none"/>
      <w:lang w:val="en-US" w:eastAsia="zh-CN" w:bidi="ar-SA"/>
    </w:rPr>
  </w:style>
  <w:style w:type="character" w:customStyle="1" w:styleId="CharCharCharCharCharChar1">
    <w:name w:val="正文首行缩进 Char Char Char Char Char Char1"/>
    <w:qFormat/>
    <w:rPr>
      <w:rFonts w:ascii="宋体" w:eastAsia="宋体"/>
      <w:kern w:val="2"/>
      <w:sz w:val="24"/>
      <w:szCs w:val="24"/>
      <w:lang w:val="zh-CN" w:bidi="ar-SA"/>
    </w:rPr>
  </w:style>
  <w:style w:type="character" w:customStyle="1" w:styleId="CharChar9">
    <w:name w:val="文本正文 Char Char"/>
    <w:qFormat/>
    <w:locked/>
    <w:rPr>
      <w:sz w:val="24"/>
      <w:lang w:bidi="ar-SA"/>
    </w:rPr>
  </w:style>
  <w:style w:type="character" w:customStyle="1" w:styleId="affff0">
    <w:name w:val="正文缩进 字符"/>
    <w:qFormat/>
    <w:rPr>
      <w:rFonts w:ascii="宋体" w:eastAsia="宋体"/>
      <w:snapToGrid w:val="0"/>
      <w:color w:val="000000"/>
      <w:kern w:val="28"/>
      <w:sz w:val="28"/>
      <w:lang w:val="en-US" w:eastAsia="zh-CN" w:bidi="ar-SA"/>
    </w:rPr>
  </w:style>
  <w:style w:type="character" w:customStyle="1" w:styleId="4h4H4Fab-4T5RefHeading1rh1Headingsqlsect123Char">
    <w:name w:val="样式 样式 标题 4h4H4Fab-4T5Ref Heading 1rh1Heading sqlsect 1.2.3.... +... Char"/>
    <w:link w:val="4h4H4Fab-4T5RefHeading1rh1Headingsqlsect123"/>
    <w:qFormat/>
    <w:rPr>
      <w:rFonts w:ascii="微软雅黑" w:eastAsia="微软雅黑" w:hAnsi="微软雅黑"/>
      <w:b/>
      <w:bCs/>
      <w:kern w:val="2"/>
      <w:sz w:val="24"/>
      <w:szCs w:val="28"/>
    </w:rPr>
  </w:style>
  <w:style w:type="paragraph" w:customStyle="1" w:styleId="4h4H4Fab-4T5RefHeading1rh1Headingsqlsect123">
    <w:name w:val="样式 样式 标题 4h4H4Fab-4T5Ref Heading 1rh1Heading sqlsect 1.2.3.... +..."/>
    <w:basedOn w:val="4h4H4Fab-4T5RefHeading1rh1Headingsqlsect1230"/>
    <w:link w:val="4h4H4Fab-4T5RefHeading1rh1Headingsqlsect123Char"/>
    <w:qFormat/>
  </w:style>
  <w:style w:type="paragraph" w:customStyle="1" w:styleId="4h4H4Fab-4T5RefHeading1rh1Headingsqlsect1230">
    <w:name w:val="样式 标题 4h4H4Fab-4T5Ref Heading 1rh1Heading sqlsect 1.2.3...."/>
    <w:basedOn w:val="4"/>
    <w:link w:val="4h4H4Fab-4T5RefHeading1rh1Headingsqlsect123Char0"/>
    <w:qFormat/>
    <w:pPr>
      <w:tabs>
        <w:tab w:val="clear" w:pos="864"/>
        <w:tab w:val="left" w:pos="2356"/>
      </w:tabs>
      <w:adjustRightInd/>
      <w:spacing w:line="360" w:lineRule="auto"/>
      <w:ind w:leftChars="75" w:left="1984" w:firstLineChars="200" w:hanging="708"/>
    </w:pPr>
    <w:rPr>
      <w:rFonts w:ascii="微软雅黑" w:eastAsia="微软雅黑" w:hAnsi="微软雅黑"/>
      <w:sz w:val="24"/>
    </w:rPr>
  </w:style>
  <w:style w:type="character" w:customStyle="1" w:styleId="4h4H4Fab-4T5RefHeading1rh1Headingsqlsect123Char0">
    <w:name w:val="样式 标题 4h4H4Fab-4T5Ref Heading 1rh1Heading sqlsect 1.2.3.... Char"/>
    <w:link w:val="4h4H4Fab-4T5RefHeading1rh1Headingsqlsect1230"/>
    <w:qFormat/>
    <w:rPr>
      <w:rFonts w:ascii="微软雅黑" w:eastAsia="微软雅黑" w:hAnsi="微软雅黑"/>
      <w:b/>
      <w:bCs/>
      <w:kern w:val="2"/>
      <w:sz w:val="24"/>
      <w:szCs w:val="28"/>
    </w:rPr>
  </w:style>
  <w:style w:type="character" w:customStyle="1" w:styleId="Charf5">
    <w:name w:val="正文非缩进 Char"/>
    <w:qFormat/>
    <w:rPr>
      <w:rFonts w:ascii="宋体" w:eastAsia="宋体"/>
      <w:snapToGrid w:val="0"/>
      <w:color w:val="000000"/>
      <w:kern w:val="28"/>
      <w:sz w:val="28"/>
      <w:lang w:val="en-US" w:eastAsia="zh-CN" w:bidi="ar-SA"/>
    </w:rPr>
  </w:style>
  <w:style w:type="character" w:customStyle="1" w:styleId="CharChar50">
    <w:name w:val="Char Char5"/>
    <w:qFormat/>
    <w:rPr>
      <w:rFonts w:ascii="宋体" w:eastAsia="宋体" w:hAnsi="Courier New"/>
      <w:kern w:val="2"/>
      <w:sz w:val="21"/>
      <w:lang w:val="en-US" w:eastAsia="zh-CN"/>
    </w:rPr>
  </w:style>
  <w:style w:type="character" w:customStyle="1" w:styleId="Char19">
    <w:name w:val="称呼 Char1"/>
    <w:qFormat/>
    <w:rPr>
      <w:rFonts w:ascii="Times New Roman" w:eastAsia="宋体" w:hAnsi="Times New Roman" w:cs="Times New Roman"/>
      <w:szCs w:val="24"/>
    </w:rPr>
  </w:style>
  <w:style w:type="character" w:customStyle="1" w:styleId="1Char1">
    <w:name w:val="正文1 Char"/>
    <w:qFormat/>
    <w:rPr>
      <w:rFonts w:ascii="宋体" w:eastAsia="宋体"/>
      <w:snapToGrid w:val="0"/>
      <w:color w:val="000000"/>
      <w:kern w:val="28"/>
      <w:sz w:val="28"/>
      <w:lang w:val="en-US" w:eastAsia="zh-CN" w:bidi="ar-SA"/>
    </w:rPr>
  </w:style>
  <w:style w:type="character" w:customStyle="1" w:styleId="Char1a">
    <w:name w:val="正文缩进 Char1"/>
    <w:qFormat/>
    <w:rPr>
      <w:rFonts w:ascii="宋体" w:eastAsia="宋体"/>
      <w:snapToGrid w:val="0"/>
      <w:color w:val="000000"/>
      <w:kern w:val="28"/>
      <w:sz w:val="28"/>
      <w:lang w:val="en-US" w:eastAsia="zh-CN" w:bidi="ar-SA"/>
    </w:rPr>
  </w:style>
  <w:style w:type="character" w:customStyle="1" w:styleId="font21">
    <w:name w:val="font21"/>
    <w:qFormat/>
    <w:rPr>
      <w:rFonts w:ascii="宋体" w:eastAsia="宋体" w:hAnsi="宋体" w:hint="eastAsia"/>
      <w:kern w:val="2"/>
      <w:sz w:val="28"/>
      <w:szCs w:val="28"/>
      <w:lang w:val="en-US" w:eastAsia="zh-CN" w:bidi="ar-SA"/>
    </w:rPr>
  </w:style>
  <w:style w:type="character" w:customStyle="1" w:styleId="CharChar26">
    <w:name w:val="Char Char26"/>
    <w:uiPriority w:val="6"/>
    <w:qFormat/>
    <w:rPr>
      <w:kern w:val="1"/>
      <w:sz w:val="21"/>
      <w:szCs w:val="24"/>
    </w:rPr>
  </w:style>
  <w:style w:type="character" w:customStyle="1" w:styleId="ItemListChar">
    <w:name w:val="Item List Char"/>
    <w:link w:val="ItemList"/>
    <w:qFormat/>
    <w:rPr>
      <w:rFonts w:ascii="Arial"/>
      <w:bCs/>
      <w:sz w:val="21"/>
      <w:szCs w:val="21"/>
      <w:lang w:val="en-US" w:eastAsia="zh-CN" w:bidi="ar-SA"/>
    </w:rPr>
  </w:style>
  <w:style w:type="paragraph" w:customStyle="1" w:styleId="ItemList">
    <w:name w:val="Item List"/>
    <w:link w:val="ItemListChar"/>
    <w:qFormat/>
    <w:pPr>
      <w:spacing w:after="156" w:line="360" w:lineRule="auto"/>
      <w:ind w:firstLineChars="202" w:firstLine="424"/>
      <w:jc w:val="both"/>
    </w:pPr>
    <w:rPr>
      <w:rFonts w:ascii="Arial"/>
      <w:bCs/>
      <w:sz w:val="21"/>
      <w:szCs w:val="21"/>
    </w:rPr>
  </w:style>
  <w:style w:type="character" w:customStyle="1" w:styleId="Char1b">
    <w:name w:val="批注框文本 Char1"/>
    <w:uiPriority w:val="99"/>
    <w:qFormat/>
    <w:rPr>
      <w:rFonts w:ascii="Times New Roman" w:eastAsia="宋体" w:hAnsi="Times New Roman" w:cs="Times New Roman"/>
      <w:sz w:val="18"/>
      <w:szCs w:val="18"/>
    </w:rPr>
  </w:style>
  <w:style w:type="character" w:customStyle="1" w:styleId="Char1c">
    <w:name w:val="纯文本 Char1"/>
    <w:link w:val="1b"/>
    <w:qFormat/>
    <w:rPr>
      <w:rFonts w:ascii="宋体" w:hAnsi="Courier New"/>
    </w:rPr>
  </w:style>
  <w:style w:type="paragraph" w:customStyle="1" w:styleId="1b">
    <w:name w:val="纯文本1"/>
    <w:basedOn w:val="a"/>
    <w:link w:val="Char1c"/>
    <w:qFormat/>
    <w:pPr>
      <w:adjustRightInd/>
    </w:pPr>
    <w:rPr>
      <w:rFonts w:ascii="宋体" w:hAnsi="Courier New"/>
      <w:kern w:val="0"/>
      <w:sz w:val="20"/>
      <w:szCs w:val="20"/>
    </w:rPr>
  </w:style>
  <w:style w:type="character" w:customStyle="1" w:styleId="h3Char">
    <w:name w:val="h3 Char"/>
    <w:qFormat/>
    <w:rPr>
      <w:rFonts w:eastAsia="宋体"/>
      <w:b/>
      <w:kern w:val="2"/>
      <w:sz w:val="32"/>
      <w:lang w:val="en-US" w:eastAsia="zh-CN" w:bidi="ar-SA"/>
    </w:rPr>
  </w:style>
  <w:style w:type="character" w:customStyle="1" w:styleId="dandyrentitle1">
    <w:name w:val="dandyren_title1"/>
    <w:qFormat/>
    <w:rPr>
      <w:b/>
      <w:bCs/>
      <w:color w:val="FF6633"/>
      <w:sz w:val="18"/>
      <w:szCs w:val="18"/>
    </w:rPr>
  </w:style>
  <w:style w:type="character" w:customStyle="1" w:styleId="CharChar31">
    <w:name w:val="Char Char31"/>
    <w:uiPriority w:val="6"/>
    <w:qFormat/>
    <w:rPr>
      <w:rFonts w:ascii="Arial" w:eastAsia="黑体" w:hAnsi="Arial"/>
      <w:kern w:val="1"/>
      <w:sz w:val="24"/>
      <w:szCs w:val="24"/>
    </w:rPr>
  </w:style>
  <w:style w:type="character" w:customStyle="1" w:styleId="hChar1">
    <w:name w:val="h Char1"/>
    <w:qFormat/>
    <w:rPr>
      <w:sz w:val="18"/>
      <w:szCs w:val="18"/>
    </w:rPr>
  </w:style>
  <w:style w:type="character" w:customStyle="1" w:styleId="solutionfonts">
    <w:name w:val="solutionfonts"/>
    <w:qFormat/>
  </w:style>
  <w:style w:type="character" w:customStyle="1" w:styleId="Charf6">
    <w:name w:val="首行缩进 Char"/>
    <w:qFormat/>
    <w:rPr>
      <w:rFonts w:ascii="宋体" w:eastAsia="宋体"/>
      <w:kern w:val="2"/>
      <w:sz w:val="24"/>
      <w:lang w:val="en-US" w:eastAsia="zh-CN" w:bidi="ar-SA"/>
    </w:rPr>
  </w:style>
  <w:style w:type="character" w:customStyle="1" w:styleId="CharChar52">
    <w:name w:val="Char Char52"/>
    <w:qFormat/>
    <w:rPr>
      <w:rFonts w:ascii="宋体" w:eastAsia="宋体" w:hAnsi="Courier New"/>
      <w:kern w:val="2"/>
      <w:sz w:val="21"/>
      <w:lang w:val="en-US" w:eastAsia="zh-CN"/>
    </w:rPr>
  </w:style>
  <w:style w:type="character" w:customStyle="1" w:styleId="font31">
    <w:name w:val="font31"/>
    <w:qFormat/>
    <w:rPr>
      <w:rFonts w:ascii="仿宋" w:eastAsia="仿宋" w:hAnsi="仿宋" w:cs="仿宋" w:hint="eastAsia"/>
      <w:color w:val="000000"/>
      <w:sz w:val="20"/>
      <w:szCs w:val="20"/>
      <w:u w:val="none"/>
    </w:rPr>
  </w:style>
  <w:style w:type="character" w:customStyle="1" w:styleId="Charf7">
    <w:name w:val="正文说明 Char"/>
    <w:link w:val="affff1"/>
    <w:qFormat/>
    <w:rPr>
      <w:sz w:val="24"/>
      <w:szCs w:val="24"/>
    </w:rPr>
  </w:style>
  <w:style w:type="paragraph" w:customStyle="1" w:styleId="affff1">
    <w:name w:val="正文说明"/>
    <w:basedOn w:val="a"/>
    <w:link w:val="Charf7"/>
    <w:qFormat/>
    <w:pPr>
      <w:adjustRightInd/>
      <w:spacing w:line="360" w:lineRule="auto"/>
    </w:pPr>
    <w:rPr>
      <w:kern w:val="0"/>
      <w:sz w:val="24"/>
    </w:rPr>
  </w:style>
  <w:style w:type="character" w:customStyle="1" w:styleId="Char1d">
    <w:name w:val="脚注文本 Char1"/>
    <w:qFormat/>
    <w:rPr>
      <w:rFonts w:ascii="Times New Roman" w:eastAsia="宋体" w:hAnsi="Times New Roman" w:cs="Times New Roman"/>
      <w:sz w:val="18"/>
      <w:szCs w:val="18"/>
    </w:rPr>
  </w:style>
  <w:style w:type="character" w:customStyle="1" w:styleId="CharChar1211">
    <w:name w:val="Char Char1211"/>
    <w:qFormat/>
    <w:rPr>
      <w:rFonts w:ascii="仿宋_GB2312" w:eastAsia="仿宋_GB2312"/>
      <w:b/>
      <w:bCs/>
      <w:kern w:val="2"/>
      <w:sz w:val="24"/>
      <w:szCs w:val="24"/>
      <w:lang w:val="zh-CN" w:eastAsia="zh-CN" w:bidi="ar-SA"/>
    </w:rPr>
  </w:style>
  <w:style w:type="character" w:customStyle="1" w:styleId="Charf8">
    <w:name w:val="标题 Char"/>
    <w:qFormat/>
    <w:rPr>
      <w:rFonts w:eastAsia="宋体"/>
      <w:b/>
      <w:sz w:val="24"/>
      <w:lang w:val="en-GB" w:eastAsia="zh-CN" w:bidi="ar-SA"/>
    </w:rPr>
  </w:style>
  <w:style w:type="character" w:customStyle="1" w:styleId="CharChar35">
    <w:name w:val="Char Char35"/>
    <w:uiPriority w:val="6"/>
    <w:qFormat/>
    <w:rPr>
      <w:rFonts w:ascii="Arial" w:eastAsia="黑体" w:hAnsi="Arial"/>
      <w:b/>
      <w:kern w:val="1"/>
      <w:sz w:val="28"/>
      <w:szCs w:val="28"/>
      <w:lang w:val="zh-CN"/>
    </w:rPr>
  </w:style>
  <w:style w:type="character" w:customStyle="1" w:styleId="CharCharChar">
    <w:name w:val="纯文本 Char Char Char"/>
    <w:qFormat/>
    <w:rPr>
      <w:rFonts w:ascii="宋体" w:eastAsia="宋体" w:hAnsi="Courier New"/>
      <w:kern w:val="2"/>
      <w:sz w:val="21"/>
      <w:lang w:val="en-US" w:eastAsia="zh-CN" w:bidi="ar-SA"/>
    </w:rPr>
  </w:style>
  <w:style w:type="character" w:customStyle="1" w:styleId="TableTextChar">
    <w:name w:val="Table Text Char"/>
    <w:link w:val="TableText"/>
    <w:qFormat/>
    <w:rPr>
      <w:sz w:val="24"/>
      <w:szCs w:val="24"/>
    </w:rPr>
  </w:style>
  <w:style w:type="paragraph" w:customStyle="1" w:styleId="TableText">
    <w:name w:val="Table Text"/>
    <w:basedOn w:val="a"/>
    <w:link w:val="TableTextChar"/>
    <w:qFormat/>
    <w:pPr>
      <w:widowControl/>
      <w:spacing w:before="60" w:after="60"/>
      <w:jc w:val="left"/>
    </w:pPr>
    <w:rPr>
      <w:kern w:val="0"/>
      <w:sz w:val="24"/>
    </w:rPr>
  </w:style>
  <w:style w:type="character" w:customStyle="1" w:styleId="1Char10">
    <w:name w:val="正文1 Char1"/>
    <w:qFormat/>
    <w:rPr>
      <w:rFonts w:ascii="仿宋_GB2312" w:eastAsia="仿宋_GB2312" w:hAnsi="Courier New"/>
      <w:kern w:val="28"/>
      <w:sz w:val="24"/>
      <w:szCs w:val="24"/>
      <w:lang w:val="en-US" w:eastAsia="zh-CN"/>
    </w:rPr>
  </w:style>
  <w:style w:type="character" w:customStyle="1" w:styleId="Char1e">
    <w:name w:val="页脚 Char1"/>
    <w:qFormat/>
    <w:rPr>
      <w:rFonts w:eastAsia="宋体"/>
      <w:kern w:val="2"/>
      <w:sz w:val="18"/>
      <w:szCs w:val="18"/>
      <w:lang w:val="en-US" w:eastAsia="zh-CN" w:bidi="ar-SA"/>
    </w:rPr>
  </w:style>
  <w:style w:type="character" w:customStyle="1" w:styleId="Bold">
    <w:name w:val="Bold"/>
    <w:qFormat/>
    <w:rPr>
      <w:rFonts w:ascii="Arial" w:eastAsia="黑体" w:hAnsi="Arial" w:cs="Times New Roman"/>
      <w:b/>
      <w:kern w:val="2"/>
      <w:sz w:val="32"/>
      <w:szCs w:val="32"/>
      <w:lang w:val="en-US" w:eastAsia="zh-CN" w:bidi="ar-SA"/>
    </w:rPr>
  </w:style>
  <w:style w:type="character" w:customStyle="1" w:styleId="hui3">
    <w:name w:val="hui3"/>
    <w:qFormat/>
    <w:rPr>
      <w:color w:val="333333"/>
    </w:rPr>
  </w:style>
  <w:style w:type="character" w:customStyle="1" w:styleId="CharChar17">
    <w:name w:val="Char Char17"/>
    <w:uiPriority w:val="6"/>
    <w:qFormat/>
    <w:rPr>
      <w:rFonts w:eastAsia="仿宋_GB2312"/>
      <w:sz w:val="24"/>
    </w:rPr>
  </w:style>
  <w:style w:type="character" w:customStyle="1" w:styleId="44">
    <w:name w:val="标题 4 字符"/>
    <w:uiPriority w:val="9"/>
    <w:qFormat/>
    <w:rPr>
      <w:rFonts w:ascii="等线 Light" w:eastAsia="等线 Light" w:hAnsi="等线 Light" w:cs="Times New Roman"/>
      <w:b/>
      <w:bCs/>
      <w:snapToGrid w:val="0"/>
      <w:kern w:val="0"/>
      <w:sz w:val="28"/>
      <w:szCs w:val="28"/>
    </w:rPr>
  </w:style>
  <w:style w:type="character" w:customStyle="1" w:styleId="CharChar37">
    <w:name w:val="Char Char37"/>
    <w:uiPriority w:val="6"/>
    <w:qFormat/>
    <w:rPr>
      <w:b/>
      <w:kern w:val="1"/>
      <w:sz w:val="44"/>
      <w:szCs w:val="44"/>
    </w:rPr>
  </w:style>
  <w:style w:type="character" w:customStyle="1" w:styleId="Charf9">
    <w:name w:val="列出段落 Char"/>
    <w:uiPriority w:val="34"/>
    <w:qFormat/>
    <w:rPr>
      <w:rFonts w:eastAsia="楷体_GB2312" w:cs="Lucida Sans"/>
      <w:kern w:val="2"/>
      <w:sz w:val="24"/>
      <w:szCs w:val="24"/>
      <w:lang w:val="en-US" w:eastAsia="zh-CN" w:bidi="ar-SA"/>
    </w:rPr>
  </w:style>
  <w:style w:type="character" w:customStyle="1" w:styleId="3Char11">
    <w:name w:val="正文文本缩进 3 Char1"/>
    <w:uiPriority w:val="99"/>
    <w:semiHidden/>
    <w:qFormat/>
    <w:rPr>
      <w:rFonts w:ascii="Times New Roman" w:eastAsia="宋体" w:hAnsi="Times New Roman" w:cs="Times New Roman"/>
      <w:sz w:val="16"/>
      <w:szCs w:val="16"/>
    </w:rPr>
  </w:style>
  <w:style w:type="character" w:customStyle="1" w:styleId="CharChara">
    <w:name w:val="公文正文 Char Char"/>
    <w:link w:val="affff2"/>
    <w:qFormat/>
    <w:rPr>
      <w:rFonts w:ascii="仿宋_GB2312" w:eastAsia="仿宋_GB2312"/>
      <w:kern w:val="2"/>
      <w:sz w:val="24"/>
      <w:szCs w:val="24"/>
    </w:rPr>
  </w:style>
  <w:style w:type="paragraph" w:customStyle="1" w:styleId="affff2">
    <w:name w:val="公文正文"/>
    <w:basedOn w:val="a"/>
    <w:link w:val="CharChara"/>
    <w:qFormat/>
    <w:pPr>
      <w:adjustRightInd/>
      <w:spacing w:before="156" w:line="360" w:lineRule="auto"/>
      <w:ind w:firstLineChars="200" w:firstLine="360"/>
    </w:pPr>
    <w:rPr>
      <w:rFonts w:ascii="仿宋_GB2312" w:eastAsia="仿宋_GB2312"/>
      <w:sz w:val="24"/>
    </w:rPr>
  </w:style>
  <w:style w:type="character" w:customStyle="1" w:styleId="TableTextChar1">
    <w:name w:val="Table Text Char1"/>
    <w:qFormat/>
    <w:rPr>
      <w:rFonts w:eastAsia="宋体"/>
      <w:sz w:val="24"/>
      <w:szCs w:val="24"/>
      <w:lang w:val="en-US" w:eastAsia="zh-CN" w:bidi="ar-SA"/>
    </w:rPr>
  </w:style>
  <w:style w:type="character" w:customStyle="1" w:styleId="1CharChar">
    <w:name w:val="标题 1 Char Char"/>
    <w:qFormat/>
    <w:rPr>
      <w:rFonts w:ascii="宋体" w:eastAsia="宋体" w:hAnsi="宋体" w:hint="eastAsia"/>
      <w:b/>
      <w:spacing w:val="-2"/>
      <w:sz w:val="24"/>
      <w:lang w:val="en-US" w:eastAsia="zh-CN" w:bidi="ar-SA"/>
    </w:rPr>
  </w:style>
  <w:style w:type="character" w:customStyle="1" w:styleId="2Char4">
    <w:name w:val="正文（缩进2汉字） Char"/>
    <w:link w:val="2e"/>
    <w:qFormat/>
    <w:rPr>
      <w:rFonts w:ascii="宋体"/>
    </w:rPr>
  </w:style>
  <w:style w:type="paragraph" w:customStyle="1" w:styleId="2e">
    <w:name w:val="正文（缩进2汉字）"/>
    <w:basedOn w:val="a"/>
    <w:link w:val="2Char4"/>
    <w:qFormat/>
    <w:pPr>
      <w:tabs>
        <w:tab w:val="left" w:pos="525"/>
      </w:tabs>
      <w:adjustRightInd/>
      <w:spacing w:before="100" w:beforeAutospacing="1" w:after="100" w:afterAutospacing="1"/>
      <w:ind w:leftChars="50" w:left="120" w:firstLineChars="206" w:firstLine="494"/>
    </w:pPr>
    <w:rPr>
      <w:rFonts w:ascii="宋体"/>
      <w:kern w:val="0"/>
      <w:sz w:val="20"/>
      <w:szCs w:val="20"/>
    </w:rPr>
  </w:style>
  <w:style w:type="character" w:customStyle="1" w:styleId="Charfa">
    <w:name w:val="标书表格字体格式 Char"/>
    <w:qFormat/>
    <w:rPr>
      <w:kern w:val="2"/>
      <w:sz w:val="21"/>
      <w:szCs w:val="24"/>
      <w:lang w:bidi="ar-SA"/>
    </w:rPr>
  </w:style>
  <w:style w:type="character" w:customStyle="1" w:styleId="tw4winError">
    <w:name w:val="tw4winError"/>
    <w:qFormat/>
    <w:rPr>
      <w:rFonts w:ascii="Courier New" w:hAnsi="Courier New" w:cs="Courier New"/>
      <w:color w:val="00FF00"/>
      <w:sz w:val="40"/>
      <w:szCs w:val="40"/>
    </w:rPr>
  </w:style>
  <w:style w:type="character" w:customStyle="1" w:styleId="BodyTextchCharChar">
    <w:name w:val="Body Text(ch) Char Char"/>
    <w:qFormat/>
    <w:rPr>
      <w:rFonts w:ascii="宋体"/>
      <w:kern w:val="2"/>
      <w:sz w:val="24"/>
      <w:szCs w:val="21"/>
      <w:lang w:val="zh-CN"/>
    </w:rPr>
  </w:style>
  <w:style w:type="character" w:customStyle="1" w:styleId="Charfb">
    <w:name w:val="正文首行缩进两字 Char"/>
    <w:qFormat/>
    <w:rPr>
      <w:sz w:val="24"/>
      <w:szCs w:val="24"/>
      <w:lang w:val="en-US" w:eastAsia="zh-CN" w:bidi="ar-SA"/>
    </w:rPr>
  </w:style>
  <w:style w:type="character" w:customStyle="1" w:styleId="Charfc">
    <w:name w:val="正文文本 Char"/>
    <w:qFormat/>
    <w:rPr>
      <w:rFonts w:eastAsia="宋体"/>
      <w:kern w:val="2"/>
      <w:sz w:val="24"/>
      <w:szCs w:val="24"/>
      <w:lang w:val="en-US" w:eastAsia="zh-CN" w:bidi="ar-SA"/>
    </w:rPr>
  </w:style>
  <w:style w:type="character" w:customStyle="1" w:styleId="1c">
    <w:name w:val="文档结构图 字符1"/>
    <w:qFormat/>
    <w:rPr>
      <w:rFonts w:ascii="宋体" w:eastAsia="黑体" w:hAnsi="Calibri" w:cs="Arial"/>
      <w:snapToGrid w:val="0"/>
      <w:kern w:val="2"/>
      <w:sz w:val="18"/>
      <w:szCs w:val="18"/>
    </w:rPr>
  </w:style>
  <w:style w:type="character" w:customStyle="1" w:styleId="content">
    <w:name w:val="content"/>
    <w:qFormat/>
  </w:style>
  <w:style w:type="character" w:customStyle="1" w:styleId="tw4winPopup">
    <w:name w:val="tw4winPopup"/>
    <w:qFormat/>
    <w:rPr>
      <w:rFonts w:ascii="Courier New" w:hAnsi="Courier New" w:cs="Courier New"/>
      <w:color w:val="008000"/>
      <w:lang w:val="en-US" w:eastAsia="zh-CN"/>
    </w:rPr>
  </w:style>
  <w:style w:type="character" w:customStyle="1" w:styleId="param-name">
    <w:name w:val="param-name"/>
    <w:uiPriority w:val="99"/>
    <w:qFormat/>
    <w:rPr>
      <w:rFonts w:ascii="Arial" w:eastAsia="黑体" w:hAnsi="Arial" w:cs="Arial"/>
      <w:snapToGrid w:val="0"/>
      <w:kern w:val="0"/>
      <w:szCs w:val="21"/>
    </w:rPr>
  </w:style>
  <w:style w:type="character" w:customStyle="1" w:styleId="Charfd">
    <w:name w:val="标准正文格式 Char"/>
    <w:qFormat/>
    <w:rPr>
      <w:rFonts w:ascii="宋体" w:eastAsia="仿宋_GB2312" w:cs="宋体"/>
      <w:color w:val="000000"/>
      <w:sz w:val="24"/>
      <w:lang w:val="en-US" w:eastAsia="zh-CN" w:bidi="ar-SA"/>
    </w:rPr>
  </w:style>
  <w:style w:type="character" w:customStyle="1" w:styleId="CharChar212">
    <w:name w:val="Char Char212"/>
    <w:qFormat/>
    <w:rPr>
      <w:rFonts w:eastAsia="宋体"/>
      <w:b/>
      <w:bCs/>
      <w:kern w:val="2"/>
      <w:sz w:val="21"/>
      <w:szCs w:val="24"/>
      <w:lang w:val="en-US" w:eastAsia="zh-CN" w:bidi="ar-SA"/>
    </w:rPr>
  </w:style>
  <w:style w:type="character" w:customStyle="1" w:styleId="Charfe">
    <w:name w:val="文档结构图 Char"/>
    <w:qFormat/>
    <w:rPr>
      <w:rFonts w:eastAsia="宋体"/>
      <w:kern w:val="2"/>
      <w:sz w:val="21"/>
      <w:szCs w:val="24"/>
      <w:lang w:val="en-US" w:eastAsia="zh-CN" w:bidi="ar-SA"/>
    </w:rPr>
  </w:style>
  <w:style w:type="character" w:customStyle="1" w:styleId="zbggmainstyle9">
    <w:name w:val="zbggmain style9"/>
    <w:qFormat/>
  </w:style>
  <w:style w:type="character" w:customStyle="1" w:styleId="CharChar16">
    <w:name w:val="Char Char16"/>
    <w:uiPriority w:val="6"/>
    <w:qFormat/>
    <w:rPr>
      <w:kern w:val="1"/>
      <w:sz w:val="18"/>
      <w:szCs w:val="18"/>
    </w:rPr>
  </w:style>
  <w:style w:type="character" w:customStyle="1" w:styleId="font51">
    <w:name w:val="font51"/>
    <w:qFormat/>
    <w:rPr>
      <w:rFonts w:ascii="仿宋" w:eastAsia="仿宋" w:hAnsi="仿宋" w:cs="仿宋" w:hint="eastAsia"/>
      <w:color w:val="000000"/>
      <w:sz w:val="20"/>
      <w:szCs w:val="20"/>
      <w:u w:val="none"/>
    </w:rPr>
  </w:style>
  <w:style w:type="character" w:customStyle="1" w:styleId="CharChar82">
    <w:name w:val="Char Char82"/>
    <w:qFormat/>
    <w:rPr>
      <w:rFonts w:eastAsia="宋体"/>
      <w:b/>
      <w:sz w:val="24"/>
      <w:lang w:val="en-GB" w:eastAsia="zh-CN"/>
    </w:rPr>
  </w:style>
  <w:style w:type="character" w:customStyle="1" w:styleId="Char1f">
    <w:name w:val="日期 Char1"/>
    <w:uiPriority w:val="99"/>
    <w:semiHidden/>
    <w:qFormat/>
    <w:rPr>
      <w:rFonts w:ascii="Times New Roman" w:eastAsia="宋体" w:hAnsi="Times New Roman" w:cs="Times New Roman"/>
      <w:szCs w:val="24"/>
    </w:rPr>
  </w:style>
  <w:style w:type="character" w:customStyle="1" w:styleId="affff3">
    <w:name w:val="页眉 字符"/>
    <w:uiPriority w:val="99"/>
    <w:qFormat/>
    <w:rPr>
      <w:kern w:val="2"/>
      <w:sz w:val="18"/>
      <w:szCs w:val="18"/>
    </w:rPr>
  </w:style>
  <w:style w:type="character" w:customStyle="1" w:styleId="CharChar33">
    <w:name w:val="Char Char33"/>
    <w:uiPriority w:val="6"/>
    <w:qFormat/>
    <w:rPr>
      <w:rFonts w:ascii="Arial" w:eastAsia="黑体" w:hAnsi="Arial"/>
      <w:b/>
      <w:kern w:val="1"/>
      <w:sz w:val="24"/>
      <w:szCs w:val="24"/>
    </w:rPr>
  </w:style>
  <w:style w:type="character" w:customStyle="1" w:styleId="b1101bChar">
    <w:name w:val="b11_01b Char"/>
    <w:link w:val="b1101b"/>
    <w:qFormat/>
    <w:rPr>
      <w:rFonts w:ascii="Verdana" w:hAnsi="Verdana"/>
      <w:b/>
      <w:bCs/>
      <w:color w:val="4A82CA"/>
      <w:sz w:val="17"/>
      <w:szCs w:val="17"/>
    </w:rPr>
  </w:style>
  <w:style w:type="paragraph" w:customStyle="1" w:styleId="b1101b">
    <w:name w:val="b11_01b"/>
    <w:basedOn w:val="a"/>
    <w:next w:val="a"/>
    <w:link w:val="b1101bChar"/>
    <w:qFormat/>
    <w:pPr>
      <w:widowControl/>
      <w:adjustRightInd/>
      <w:spacing w:before="100" w:beforeAutospacing="1" w:after="100" w:afterAutospacing="1" w:line="384" w:lineRule="auto"/>
      <w:jc w:val="left"/>
    </w:pPr>
    <w:rPr>
      <w:rFonts w:ascii="Verdana" w:hAnsi="Verdana"/>
      <w:b/>
      <w:bCs/>
      <w:color w:val="4A82CA"/>
      <w:kern w:val="0"/>
      <w:sz w:val="17"/>
      <w:szCs w:val="17"/>
    </w:rPr>
  </w:style>
  <w:style w:type="character" w:customStyle="1" w:styleId="CharChar121">
    <w:name w:val="Char Char121"/>
    <w:uiPriority w:val="6"/>
    <w:qFormat/>
    <w:rPr>
      <w:rFonts w:ascii="仿宋_GB2312" w:eastAsia="仿宋_GB2312"/>
      <w:b/>
      <w:bCs/>
      <w:kern w:val="2"/>
      <w:sz w:val="24"/>
      <w:szCs w:val="24"/>
      <w:lang w:val="zh-CN" w:eastAsia="zh-CN" w:bidi="ar-SA"/>
    </w:rPr>
  </w:style>
  <w:style w:type="character" w:customStyle="1" w:styleId="Footer-EvenChar">
    <w:name w:val="Footer-Even Char"/>
    <w:qFormat/>
    <w:rPr>
      <w:rFonts w:eastAsia="宋体"/>
      <w:kern w:val="2"/>
      <w:sz w:val="18"/>
      <w:lang w:val="en-US" w:eastAsia="zh-CN" w:bidi="ar-SA"/>
    </w:rPr>
  </w:style>
  <w:style w:type="character" w:customStyle="1" w:styleId="CharChar36">
    <w:name w:val="Char Char36"/>
    <w:uiPriority w:val="6"/>
    <w:qFormat/>
    <w:rPr>
      <w:rFonts w:ascii="仿宋_GB2312" w:eastAsia="仿宋_GB2312" w:hAnsi="仿宋_GB2312" w:cs="Arial"/>
      <w:b/>
      <w:kern w:val="1"/>
      <w:sz w:val="32"/>
      <w:szCs w:val="32"/>
      <w:lang w:val="zh-CN" w:eastAsia="zh-CN" w:bidi="ar-SA"/>
    </w:rPr>
  </w:style>
  <w:style w:type="character" w:customStyle="1" w:styleId="CharChar61">
    <w:name w:val="Char Char61"/>
    <w:uiPriority w:val="6"/>
    <w:qFormat/>
    <w:rPr>
      <w:rFonts w:eastAsia="宋体"/>
      <w:kern w:val="2"/>
      <w:sz w:val="21"/>
      <w:szCs w:val="24"/>
      <w:lang w:val="en-US" w:eastAsia="zh-CN" w:bidi="ar-SA"/>
    </w:rPr>
  </w:style>
  <w:style w:type="character" w:customStyle="1" w:styleId="2CharChar0">
    <w:name w:val="正文文字缩进 2 Char Char"/>
    <w:qFormat/>
    <w:rPr>
      <w:rFonts w:ascii="宋体"/>
      <w:sz w:val="28"/>
    </w:rPr>
  </w:style>
  <w:style w:type="character" w:customStyle="1" w:styleId="f141">
    <w:name w:val="f141"/>
    <w:qFormat/>
    <w:rPr>
      <w:rFonts w:ascii="Tahoma" w:eastAsia="宋体" w:hAnsi="Tahoma"/>
      <w:b/>
      <w:kern w:val="2"/>
      <w:sz w:val="21"/>
      <w:szCs w:val="21"/>
      <w:lang w:val="en-US" w:eastAsia="zh-CN" w:bidi="ar-SA"/>
    </w:rPr>
  </w:style>
  <w:style w:type="character" w:customStyle="1" w:styleId="CharCharb">
    <w:name w:val="段落 Char Char"/>
    <w:link w:val="affff4"/>
    <w:qFormat/>
    <w:rPr>
      <w:rFonts w:ascii="宋体" w:hAnsi="宋体"/>
      <w:sz w:val="24"/>
    </w:rPr>
  </w:style>
  <w:style w:type="paragraph" w:customStyle="1" w:styleId="affff4">
    <w:name w:val="段落"/>
    <w:basedOn w:val="a"/>
    <w:link w:val="CharCharb"/>
    <w:qFormat/>
    <w:pPr>
      <w:adjustRightInd/>
      <w:spacing w:line="360" w:lineRule="auto"/>
      <w:ind w:firstLineChars="200" w:firstLine="480"/>
    </w:pPr>
    <w:rPr>
      <w:rFonts w:ascii="宋体" w:hAnsi="宋体"/>
      <w:kern w:val="0"/>
      <w:sz w:val="24"/>
      <w:szCs w:val="20"/>
    </w:rPr>
  </w:style>
  <w:style w:type="character" w:customStyle="1" w:styleId="3Char2">
    <w:name w:val="标题 3 Char2"/>
    <w:qFormat/>
    <w:rPr>
      <w:rFonts w:eastAsia="宋体"/>
      <w:b/>
      <w:bCs/>
      <w:kern w:val="2"/>
      <w:sz w:val="32"/>
      <w:szCs w:val="32"/>
      <w:lang w:val="en-US" w:eastAsia="zh-CN" w:bidi="ar-SA"/>
    </w:rPr>
  </w:style>
  <w:style w:type="character" w:customStyle="1" w:styleId="apple-converted-space">
    <w:name w:val="apple-converted-space"/>
    <w:qFormat/>
  </w:style>
  <w:style w:type="character" w:customStyle="1" w:styleId="CharChar90">
    <w:name w:val="Char Char9"/>
    <w:qFormat/>
    <w:rPr>
      <w:rFonts w:eastAsia="宋体"/>
      <w:kern w:val="2"/>
      <w:sz w:val="18"/>
      <w:szCs w:val="18"/>
      <w:lang w:val="en-US" w:eastAsia="zh-CN" w:bidi="ar-SA"/>
    </w:rPr>
  </w:style>
  <w:style w:type="character" w:customStyle="1" w:styleId="CharChar41">
    <w:name w:val="Char Char41"/>
    <w:qFormat/>
    <w:rPr>
      <w:rFonts w:eastAsia="宋体"/>
      <w:b/>
      <w:sz w:val="24"/>
      <w:lang w:val="en-GB" w:eastAsia="zh-CN" w:bidi="ar-SA"/>
    </w:rPr>
  </w:style>
  <w:style w:type="character" w:customStyle="1" w:styleId="large1">
    <w:name w:val="large1"/>
    <w:qFormat/>
    <w:rPr>
      <w:rFonts w:ascii="宋体" w:eastAsia="宋体" w:hAnsi="宋体" w:hint="eastAsia"/>
      <w:sz w:val="21"/>
      <w:szCs w:val="21"/>
    </w:rPr>
  </w:style>
  <w:style w:type="character" w:customStyle="1" w:styleId="Charff">
    <w:name w:val="正文段 Char"/>
    <w:link w:val="affff5"/>
    <w:qFormat/>
    <w:rPr>
      <w:sz w:val="24"/>
    </w:rPr>
  </w:style>
  <w:style w:type="paragraph" w:customStyle="1" w:styleId="affff5">
    <w:name w:val="正文段"/>
    <w:basedOn w:val="a"/>
    <w:link w:val="Charff"/>
    <w:qFormat/>
    <w:pPr>
      <w:widowControl/>
      <w:snapToGrid w:val="0"/>
      <w:spacing w:afterLines="50" w:after="156"/>
      <w:ind w:firstLineChars="200" w:firstLine="200"/>
    </w:pPr>
    <w:rPr>
      <w:kern w:val="0"/>
      <w:sz w:val="24"/>
      <w:szCs w:val="20"/>
    </w:rPr>
  </w:style>
  <w:style w:type="character" w:customStyle="1" w:styleId="CharChar130">
    <w:name w:val="Char Char13"/>
    <w:uiPriority w:val="6"/>
    <w:qFormat/>
    <w:rPr>
      <w:rFonts w:ascii="宋体" w:hAnsi="宋体"/>
      <w:kern w:val="1"/>
      <w:sz w:val="21"/>
      <w:szCs w:val="24"/>
    </w:rPr>
  </w:style>
  <w:style w:type="character" w:customStyle="1" w:styleId="CharChar92">
    <w:name w:val="Char Char92"/>
    <w:qFormat/>
    <w:rPr>
      <w:rFonts w:ascii="Times New Roman" w:eastAsia="宋体" w:hAnsi="Times New Roman" w:cs="Times New Roman"/>
      <w:b/>
      <w:bCs/>
      <w:kern w:val="2"/>
      <w:sz w:val="32"/>
      <w:szCs w:val="32"/>
      <w:lang w:val="en-US" w:eastAsia="zh-CN" w:bidi="ar-SA"/>
    </w:rPr>
  </w:style>
  <w:style w:type="character" w:customStyle="1" w:styleId="Charff0">
    <w:name w:val="冯广丽 Char"/>
    <w:link w:val="affff6"/>
    <w:qFormat/>
    <w:rPr>
      <w:rFonts w:ascii="宋体" w:hAnsi="宋体"/>
      <w:kern w:val="2"/>
      <w:sz w:val="24"/>
      <w:szCs w:val="22"/>
    </w:rPr>
  </w:style>
  <w:style w:type="paragraph" w:customStyle="1" w:styleId="affff6">
    <w:name w:val="冯广丽"/>
    <w:basedOn w:val="a"/>
    <w:link w:val="Charff0"/>
    <w:qFormat/>
    <w:pPr>
      <w:adjustRightInd/>
      <w:spacing w:line="360" w:lineRule="auto"/>
      <w:ind w:firstLineChars="200" w:firstLine="480"/>
    </w:pPr>
    <w:rPr>
      <w:rFonts w:ascii="宋体" w:hAnsi="宋体"/>
      <w:sz w:val="24"/>
      <w:szCs w:val="22"/>
    </w:rPr>
  </w:style>
  <w:style w:type="character" w:customStyle="1" w:styleId="affff7">
    <w:name w:val="批注文字 字符"/>
    <w:uiPriority w:val="99"/>
    <w:qFormat/>
    <w:rPr>
      <w:rFonts w:ascii="Arial" w:eastAsia="黑体" w:hAnsi="Arial" w:cs="Arial"/>
      <w:snapToGrid w:val="0"/>
      <w:kern w:val="0"/>
      <w:szCs w:val="21"/>
    </w:rPr>
  </w:style>
  <w:style w:type="character" w:customStyle="1" w:styleId="CharChar161">
    <w:name w:val="Char Char161"/>
    <w:qFormat/>
    <w:rPr>
      <w:rFonts w:eastAsia="宋体"/>
      <w:b/>
      <w:kern w:val="2"/>
      <w:sz w:val="32"/>
      <w:lang w:val="en-US" w:eastAsia="zh-CN"/>
    </w:rPr>
  </w:style>
  <w:style w:type="character" w:customStyle="1" w:styleId="javascript">
    <w:name w:val="javascript"/>
    <w:qFormat/>
  </w:style>
  <w:style w:type="character" w:customStyle="1" w:styleId="Charff1">
    <w:name w:val="图名 Char"/>
    <w:qFormat/>
    <w:rPr>
      <w:rFonts w:ascii="Arial" w:eastAsia="黑体" w:hAnsi="Arial"/>
      <w:kern w:val="2"/>
      <w:sz w:val="24"/>
      <w:szCs w:val="24"/>
      <w:lang w:val="en-US" w:eastAsia="zh-CN" w:bidi="ar-SA"/>
    </w:rPr>
  </w:style>
  <w:style w:type="character" w:customStyle="1" w:styleId="UsedbyWordfortextofHelpfootnotesCharChar">
    <w:name w:val="Used by Word for text of Help footnotes Char Char"/>
    <w:qFormat/>
    <w:rPr>
      <w:rFonts w:ascii="Times New Roman" w:eastAsia="宋体" w:hAnsi="Times New Roman" w:cs="Times New Roman"/>
      <w:sz w:val="20"/>
      <w:szCs w:val="20"/>
    </w:rPr>
  </w:style>
  <w:style w:type="character" w:customStyle="1" w:styleId="Charff2">
    <w:name w:val="编号，小四 Char"/>
    <w:link w:val="affff8"/>
    <w:qFormat/>
    <w:rPr>
      <w:rFonts w:ascii="Arial" w:hAnsi="Arial"/>
      <w:sz w:val="24"/>
    </w:rPr>
  </w:style>
  <w:style w:type="paragraph" w:customStyle="1" w:styleId="affff8">
    <w:name w:val="编号，小四"/>
    <w:basedOn w:val="a"/>
    <w:link w:val="Charff2"/>
    <w:qFormat/>
    <w:pPr>
      <w:tabs>
        <w:tab w:val="left" w:pos="432"/>
      </w:tabs>
      <w:adjustRightInd/>
      <w:spacing w:line="360" w:lineRule="auto"/>
      <w:ind w:left="432" w:hanging="432"/>
    </w:pPr>
    <w:rPr>
      <w:rFonts w:ascii="Arial" w:hAnsi="Arial"/>
      <w:kern w:val="0"/>
      <w:sz w:val="24"/>
      <w:szCs w:val="20"/>
    </w:rPr>
  </w:style>
  <w:style w:type="character" w:customStyle="1" w:styleId="FontStyle82">
    <w:name w:val="Font Style82"/>
    <w:uiPriority w:val="99"/>
    <w:qFormat/>
    <w:rPr>
      <w:rFonts w:ascii="宋体" w:eastAsia="宋体" w:cs="宋体"/>
      <w:color w:val="000000"/>
      <w:sz w:val="14"/>
      <w:szCs w:val="14"/>
    </w:rPr>
  </w:style>
  <w:style w:type="character" w:customStyle="1" w:styleId="2CharChar1">
    <w:name w:val="标题 2 Char Char"/>
    <w:qFormat/>
    <w:rPr>
      <w:rFonts w:ascii="楷体_GB2312" w:eastAsia="楷体_GB2312" w:hAnsi="Arial"/>
      <w:b/>
      <w:bCs/>
      <w:kern w:val="2"/>
      <w:sz w:val="24"/>
      <w:szCs w:val="32"/>
      <w:lang w:val="en-US" w:eastAsia="zh-CN" w:bidi="ar-SA"/>
    </w:rPr>
  </w:style>
  <w:style w:type="character" w:customStyle="1" w:styleId="Charff3">
    <w:name w:val="未用 Char"/>
    <w:qFormat/>
    <w:rPr>
      <w:rFonts w:ascii="Arial" w:eastAsia="黑体" w:hAnsi="Arial"/>
      <w:kern w:val="2"/>
      <w:sz w:val="21"/>
      <w:szCs w:val="21"/>
      <w:lang w:val="en-US" w:eastAsia="zh-CN" w:bidi="ar-SA"/>
    </w:rPr>
  </w:style>
  <w:style w:type="character" w:customStyle="1" w:styleId="myp1111">
    <w:name w:val="myp1111"/>
    <w:qFormat/>
    <w:rPr>
      <w:rFonts w:ascii="ˎ̥" w:hAnsi="ˎ̥" w:hint="default"/>
      <w:color w:val="000000"/>
      <w:sz w:val="20"/>
      <w:szCs w:val="20"/>
      <w:u w:val="none"/>
    </w:rPr>
  </w:style>
  <w:style w:type="character" w:customStyle="1" w:styleId="hCharChar">
    <w:name w:val="h Char Char"/>
    <w:qFormat/>
    <w:rPr>
      <w:rFonts w:eastAsia="宋体"/>
      <w:kern w:val="2"/>
      <w:sz w:val="18"/>
      <w:lang w:val="en-US" w:eastAsia="zh-CN" w:bidi="ar-SA"/>
    </w:rPr>
  </w:style>
  <w:style w:type="character" w:customStyle="1" w:styleId="Charff4">
    <w:name w:val="仿宋正文 Char"/>
    <w:link w:val="affff9"/>
    <w:qFormat/>
    <w:rPr>
      <w:rFonts w:ascii="仿宋_GB2312" w:eastAsia="仿宋_GB2312"/>
      <w:kern w:val="2"/>
      <w:sz w:val="24"/>
      <w:lang w:val="en-US" w:eastAsia="zh-CN" w:bidi="ar-SA"/>
    </w:rPr>
  </w:style>
  <w:style w:type="paragraph" w:customStyle="1" w:styleId="affff9">
    <w:name w:val="仿宋正文"/>
    <w:basedOn w:val="a"/>
    <w:link w:val="Charff4"/>
    <w:qFormat/>
    <w:pPr>
      <w:adjustRightInd/>
      <w:spacing w:line="360" w:lineRule="auto"/>
      <w:ind w:firstLineChars="200" w:firstLine="480"/>
    </w:pPr>
    <w:rPr>
      <w:rFonts w:ascii="仿宋_GB2312" w:eastAsia="仿宋_GB2312"/>
      <w:sz w:val="24"/>
      <w:szCs w:val="20"/>
    </w:rPr>
  </w:style>
  <w:style w:type="character" w:customStyle="1" w:styleId="CharCharCharCharCharChar">
    <w:name w:val="正文首行缩进 Char Char Char Char Char Char"/>
    <w:qFormat/>
    <w:rPr>
      <w:rFonts w:ascii="宋体" w:eastAsia="宋体"/>
      <w:kern w:val="2"/>
      <w:sz w:val="24"/>
      <w:lang w:val="zh-CN" w:bidi="ar-SA"/>
    </w:rPr>
  </w:style>
  <w:style w:type="character" w:customStyle="1" w:styleId="affffa">
    <w:name w:val="样式 宋体"/>
    <w:qFormat/>
    <w:rPr>
      <w:rFonts w:ascii="宋体" w:hAnsi="宋体"/>
      <w:sz w:val="24"/>
    </w:rPr>
  </w:style>
  <w:style w:type="character" w:customStyle="1" w:styleId="tw4winJump">
    <w:name w:val="tw4winJump"/>
    <w:qFormat/>
    <w:rPr>
      <w:rFonts w:ascii="Courier New" w:hAnsi="Courier New" w:cs="Courier New"/>
      <w:color w:val="008080"/>
      <w:lang w:val="en-US" w:eastAsia="zh-CN"/>
    </w:rPr>
  </w:style>
  <w:style w:type="character" w:customStyle="1" w:styleId="1d">
    <w:name w:val="标题 1 字符"/>
    <w:uiPriority w:val="9"/>
    <w:qFormat/>
    <w:rPr>
      <w:rFonts w:ascii="Arial" w:eastAsia="黑体" w:hAnsi="Arial" w:cs="Arial"/>
      <w:b/>
      <w:bCs/>
      <w:snapToGrid w:val="0"/>
      <w:kern w:val="44"/>
      <w:sz w:val="44"/>
      <w:szCs w:val="44"/>
    </w:rPr>
  </w:style>
  <w:style w:type="character" w:customStyle="1" w:styleId="style36">
    <w:name w:val="style36"/>
    <w:basedOn w:val="a2"/>
    <w:qFormat/>
    <w:rPr>
      <w:rFonts w:ascii="Arial" w:eastAsia="黑体" w:hAnsi="Arial" w:cs="Arial"/>
      <w:snapToGrid w:val="0"/>
      <w:kern w:val="0"/>
      <w:szCs w:val="21"/>
    </w:rPr>
  </w:style>
  <w:style w:type="character" w:customStyle="1" w:styleId="pt9">
    <w:name w:val="pt9"/>
    <w:qFormat/>
    <w:rPr>
      <w:rFonts w:ascii="仿宋_GB2312" w:eastAsia="微软雅黑"/>
      <w:b/>
      <w:kern w:val="2"/>
      <w:sz w:val="32"/>
      <w:szCs w:val="32"/>
      <w:lang w:val="en-US" w:eastAsia="zh-CN" w:bidi="ar-SA"/>
    </w:rPr>
  </w:style>
  <w:style w:type="character" w:customStyle="1" w:styleId="DONOTTRANSLATE">
    <w:name w:val="DO_NOT_TRANSLATE"/>
    <w:qFormat/>
    <w:rPr>
      <w:rFonts w:ascii="Courier New" w:hAnsi="Courier New" w:cs="Courier New"/>
      <w:color w:val="800000"/>
      <w:lang w:val="en-US" w:eastAsia="zh-CN"/>
    </w:rPr>
  </w:style>
  <w:style w:type="character" w:customStyle="1" w:styleId="1Char11">
    <w:name w:val="标书1 Char1"/>
    <w:qFormat/>
    <w:rPr>
      <w:rFonts w:eastAsia="宋体"/>
      <w:b/>
      <w:bCs/>
      <w:kern w:val="44"/>
      <w:sz w:val="44"/>
      <w:szCs w:val="44"/>
      <w:lang w:val="en-US" w:eastAsia="zh-CN" w:bidi="ar-SA"/>
    </w:rPr>
  </w:style>
  <w:style w:type="character" w:customStyle="1" w:styleId="affffb">
    <w:name w:val="页脚 字符"/>
    <w:uiPriority w:val="99"/>
    <w:qFormat/>
    <w:rPr>
      <w:kern w:val="2"/>
      <w:sz w:val="18"/>
      <w:szCs w:val="18"/>
    </w:rPr>
  </w:style>
  <w:style w:type="character" w:customStyle="1" w:styleId="2Char5">
    <w:name w:val="正文2 Char"/>
    <w:qFormat/>
    <w:rPr>
      <w:rFonts w:eastAsia="宋体"/>
      <w:kern w:val="2"/>
      <w:sz w:val="24"/>
      <w:lang w:val="en-US" w:eastAsia="zh-CN" w:bidi="ar-SA"/>
    </w:rPr>
  </w:style>
  <w:style w:type="character" w:customStyle="1" w:styleId="CharChar210">
    <w:name w:val="Char Char21"/>
    <w:uiPriority w:val="6"/>
    <w:qFormat/>
    <w:rPr>
      <w:rFonts w:ascii="宋体" w:hAnsi="宋体"/>
      <w:kern w:val="1"/>
      <w:sz w:val="24"/>
      <w:szCs w:val="21"/>
      <w:lang w:val="zh-CN"/>
    </w:rPr>
  </w:style>
  <w:style w:type="character" w:customStyle="1" w:styleId="2CharChar2">
    <w:name w:val="样式 正文缩进 + 首行缩进:  2 字符 Char Char"/>
    <w:link w:val="2f"/>
    <w:qFormat/>
    <w:rPr>
      <w:rFonts w:cs="宋体"/>
      <w:kern w:val="2"/>
      <w:sz w:val="24"/>
    </w:rPr>
  </w:style>
  <w:style w:type="paragraph" w:customStyle="1" w:styleId="2f">
    <w:name w:val="样式 正文缩进 + 首行缩进:  2 字符"/>
    <w:basedOn w:val="a1"/>
    <w:link w:val="2CharChar2"/>
    <w:qFormat/>
    <w:pPr>
      <w:widowControl w:val="0"/>
      <w:adjustRightInd/>
      <w:snapToGrid/>
      <w:spacing w:line="360" w:lineRule="auto"/>
      <w:ind w:firstLineChars="200" w:firstLine="200"/>
    </w:pPr>
    <w:rPr>
      <w:rFonts w:ascii="Calibri"/>
      <w:snapToGrid/>
      <w:color w:val="auto"/>
      <w:kern w:val="2"/>
      <w:sz w:val="24"/>
    </w:rPr>
  </w:style>
  <w:style w:type="character" w:customStyle="1" w:styleId="gray6">
    <w:name w:val="gray6"/>
    <w:basedOn w:val="a2"/>
    <w:qFormat/>
    <w:rPr>
      <w:rFonts w:ascii="Arial" w:eastAsia="黑体" w:hAnsi="Arial" w:cs="Arial"/>
      <w:snapToGrid w:val="0"/>
      <w:kern w:val="0"/>
      <w:szCs w:val="21"/>
    </w:rPr>
  </w:style>
  <w:style w:type="character" w:customStyle="1" w:styleId="hui">
    <w:name w:val="hui"/>
    <w:basedOn w:val="a2"/>
    <w:qFormat/>
    <w:rPr>
      <w:rFonts w:ascii="Arial" w:eastAsia="黑体" w:hAnsi="Arial" w:cs="Arial"/>
      <w:snapToGrid w:val="0"/>
      <w:kern w:val="0"/>
      <w:szCs w:val="21"/>
    </w:rPr>
  </w:style>
  <w:style w:type="character" w:customStyle="1" w:styleId="CharCharc">
    <w:name w:val="哈哈正文 Char Char"/>
    <w:qFormat/>
    <w:rPr>
      <w:rFonts w:ascii="宋体" w:eastAsia="宋体" w:hAnsi="宋体" w:cs="宋体"/>
      <w:kern w:val="2"/>
      <w:sz w:val="24"/>
      <w:lang w:val="en-US" w:eastAsia="zh-CN" w:bidi="ar-SA"/>
    </w:rPr>
  </w:style>
  <w:style w:type="paragraph" w:customStyle="1" w:styleId="220">
    <w:name w:val="样式 正文文本缩进 + 左侧:  2 字符 首行缩进:  2 字符"/>
    <w:basedOn w:val="af0"/>
    <w:qFormat/>
    <w:pPr>
      <w:tabs>
        <w:tab w:val="left" w:pos="360"/>
        <w:tab w:val="left" w:pos="540"/>
      </w:tabs>
      <w:adjustRightInd/>
      <w:spacing w:line="520" w:lineRule="exact"/>
      <w:ind w:left="200" w:firstLine="560"/>
    </w:pPr>
    <w:rPr>
      <w:rFonts w:ascii="仿宋_GB2312" w:eastAsia="仿宋_GB2312" w:hAnsi="Times New Roman"/>
      <w:sz w:val="28"/>
      <w:szCs w:val="20"/>
    </w:rPr>
  </w:style>
  <w:style w:type="paragraph" w:customStyle="1" w:styleId="affffc">
    <w:name w:val="封面表格文本"/>
    <w:basedOn w:val="a"/>
    <w:qFormat/>
    <w:pPr>
      <w:autoSpaceDE w:val="0"/>
      <w:autoSpaceDN w:val="0"/>
      <w:ind w:firstLineChars="200" w:firstLine="200"/>
      <w:jc w:val="center"/>
    </w:pPr>
    <w:rPr>
      <w:rFonts w:ascii="Arial" w:hAnsi="Arial"/>
      <w:kern w:val="0"/>
      <w:szCs w:val="21"/>
    </w:rPr>
  </w:style>
  <w:style w:type="paragraph" w:customStyle="1" w:styleId="221">
    <w:name w:val="正文文本 221"/>
    <w:basedOn w:val="a"/>
    <w:qFormat/>
    <w:pPr>
      <w:widowControl/>
      <w:overflowPunct w:val="0"/>
      <w:autoSpaceDE w:val="0"/>
      <w:autoSpaceDN w:val="0"/>
      <w:ind w:left="720" w:hanging="720"/>
      <w:textAlignment w:val="baseline"/>
    </w:pPr>
    <w:rPr>
      <w:kern w:val="0"/>
      <w:sz w:val="24"/>
      <w:szCs w:val="20"/>
      <w:lang w:val="en-GB"/>
    </w:rPr>
  </w:style>
  <w:style w:type="paragraph" w:customStyle="1" w:styleId="1e">
    <w:name w:val="表格标题1"/>
    <w:basedOn w:val="a"/>
    <w:qFormat/>
    <w:pPr>
      <w:adjustRightInd/>
      <w:spacing w:line="360" w:lineRule="auto"/>
      <w:jc w:val="center"/>
    </w:pPr>
    <w:rPr>
      <w:rFonts w:ascii="宋体" w:hAnsi="宋体" w:cs="宋体"/>
      <w:b/>
      <w:bCs/>
      <w:color w:val="000000"/>
      <w:sz w:val="24"/>
      <w:szCs w:val="21"/>
    </w:rPr>
  </w:style>
  <w:style w:type="paragraph" w:customStyle="1" w:styleId="affffd">
    <w:name w:val="目录标题"/>
    <w:basedOn w:val="a"/>
    <w:qFormat/>
    <w:pPr>
      <w:autoSpaceDE w:val="0"/>
      <w:autoSpaceDN w:val="0"/>
      <w:spacing w:before="566" w:after="544" w:line="566" w:lineRule="atLeast"/>
      <w:ind w:firstLineChars="200" w:firstLine="419"/>
      <w:jc w:val="center"/>
    </w:pPr>
    <w:rPr>
      <w:rFonts w:ascii="Arial" w:hAnsi="Arial"/>
      <w:color w:val="000000"/>
      <w:spacing w:val="565"/>
      <w:kern w:val="0"/>
      <w:sz w:val="54"/>
      <w:szCs w:val="54"/>
    </w:rPr>
  </w:style>
  <w:style w:type="paragraph" w:customStyle="1" w:styleId="subhead">
    <w:name w:val="subhead"/>
    <w:qFormat/>
    <w:pPr>
      <w:spacing w:after="120" w:line="300" w:lineRule="exact"/>
    </w:pPr>
    <w:rPr>
      <w:rFonts w:ascii="Arial" w:hAnsi="Arial"/>
      <w:b/>
      <w:sz w:val="26"/>
      <w:lang w:eastAsia="en-US"/>
    </w:rPr>
  </w:style>
  <w:style w:type="paragraph" w:customStyle="1" w:styleId="affffe">
    <w:name w:val="样式 宋体 三号 加粗 居中"/>
    <w:basedOn w:val="a"/>
    <w:qFormat/>
    <w:pPr>
      <w:adjustRightInd/>
      <w:spacing w:line="360" w:lineRule="auto"/>
      <w:jc w:val="center"/>
    </w:pPr>
    <w:rPr>
      <w:rFonts w:ascii="宋体" w:hAnsi="宋体" w:cs="宋体"/>
      <w:b/>
      <w:bCs/>
      <w:sz w:val="24"/>
      <w:szCs w:val="20"/>
    </w:rPr>
  </w:style>
  <w:style w:type="paragraph" w:customStyle="1" w:styleId="45">
    <w:name w:val="标题4_自定义"/>
    <w:basedOn w:val="4"/>
    <w:qFormat/>
    <w:pPr>
      <w:adjustRightInd/>
      <w:spacing w:before="0" w:after="0" w:line="360" w:lineRule="auto"/>
    </w:pPr>
    <w:rPr>
      <w:rFonts w:ascii="Verdana" w:eastAsia="Verdana"/>
      <w:sz w:val="21"/>
      <w:lang w:val="en-US"/>
    </w:rPr>
  </w:style>
  <w:style w:type="paragraph" w:customStyle="1" w:styleId="afffff">
    <w:name w:val="正文 内标 序号标"/>
    <w:basedOn w:val="My0"/>
    <w:qFormat/>
    <w:pPr>
      <w:tabs>
        <w:tab w:val="left" w:pos="0"/>
      </w:tabs>
      <w:adjustRightInd/>
      <w:spacing w:before="0"/>
      <w:ind w:firstLine="482"/>
    </w:pPr>
    <w:rPr>
      <w:rFonts w:ascii="微软雅黑" w:hAnsi="微软雅黑"/>
      <w:sz w:val="24"/>
      <w:szCs w:val="24"/>
    </w:rPr>
  </w:style>
  <w:style w:type="paragraph" w:customStyle="1" w:styleId="My0">
    <w:name w:val="My正文"/>
    <w:basedOn w:val="a"/>
    <w:qFormat/>
    <w:pPr>
      <w:spacing w:before="120" w:line="360" w:lineRule="auto"/>
      <w:ind w:firstLine="567"/>
    </w:pPr>
    <w:rPr>
      <w:rFonts w:ascii="Arial" w:hAnsi="Arial"/>
      <w:sz w:val="20"/>
      <w:szCs w:val="20"/>
    </w:rPr>
  </w:style>
  <w:style w:type="paragraph" w:customStyle="1" w:styleId="-11">
    <w:name w:val="彩色底纹 - 强调文字颜色 11"/>
    <w:qFormat/>
    <w:rPr>
      <w:kern w:val="2"/>
      <w:sz w:val="21"/>
      <w:szCs w:val="24"/>
    </w:rPr>
  </w:style>
  <w:style w:type="paragraph" w:customStyle="1" w:styleId="afffff0">
    <w:name w:val="正文 小标"/>
    <w:basedOn w:val="a"/>
    <w:qFormat/>
    <w:pPr>
      <w:tabs>
        <w:tab w:val="left" w:pos="0"/>
      </w:tabs>
      <w:adjustRightInd/>
      <w:spacing w:line="300" w:lineRule="auto"/>
      <w:ind w:left="425"/>
    </w:pPr>
    <w:rPr>
      <w:rFonts w:ascii="仿宋" w:eastAsia="仿宋" w:hAnsi="Calibri"/>
      <w:sz w:val="24"/>
      <w:szCs w:val="20"/>
    </w:rPr>
  </w:style>
  <w:style w:type="paragraph" w:customStyle="1" w:styleId="reader-word-layer">
    <w:name w:val="reader-word-layer"/>
    <w:basedOn w:val="a"/>
    <w:qFormat/>
    <w:pPr>
      <w:widowControl/>
      <w:adjustRightInd/>
      <w:spacing w:before="100" w:beforeAutospacing="1" w:after="100" w:afterAutospacing="1"/>
      <w:jc w:val="left"/>
    </w:pPr>
    <w:rPr>
      <w:rFonts w:ascii="宋体" w:hAnsi="宋体" w:cs="宋体"/>
      <w:kern w:val="0"/>
      <w:sz w:val="24"/>
    </w:rPr>
  </w:style>
  <w:style w:type="paragraph" w:customStyle="1" w:styleId="2f0">
    <w:name w:val="修订2"/>
    <w:qFormat/>
    <w:rPr>
      <w:kern w:val="2"/>
      <w:sz w:val="21"/>
    </w:rPr>
  </w:style>
  <w:style w:type="paragraph" w:customStyle="1" w:styleId="CharChar11CharCharCharCharCharCharCharCharCharCharChar">
    <w:name w:val="Char Char11 Char Char Char Char Char Char Char Char Char Char Char"/>
    <w:basedOn w:val="a"/>
    <w:qFormat/>
    <w:pPr>
      <w:adjustRightInd/>
      <w:spacing w:line="360" w:lineRule="auto"/>
    </w:pPr>
    <w:rPr>
      <w:rFonts w:ascii="Arial" w:eastAsia="黑体" w:hAnsi="Arial" w:cs="Arial"/>
      <w:snapToGrid w:val="0"/>
      <w:kern w:val="0"/>
      <w:szCs w:val="21"/>
    </w:rPr>
  </w:style>
  <w:style w:type="paragraph" w:customStyle="1" w:styleId="xl84">
    <w:name w:val="xl84"/>
    <w:basedOn w:val="a"/>
    <w:qFormat/>
    <w:pPr>
      <w:widowControl/>
      <w:pBdr>
        <w:top w:val="single" w:sz="4" w:space="0" w:color="auto"/>
        <w:left w:val="single" w:sz="4" w:space="0" w:color="auto"/>
        <w:bottom w:val="single" w:sz="4" w:space="0" w:color="auto"/>
        <w:right w:val="single" w:sz="4" w:space="0" w:color="auto"/>
      </w:pBdr>
      <w:shd w:val="clear" w:color="000000" w:fill="FFFFFF"/>
      <w:adjustRightInd/>
      <w:spacing w:before="100" w:beforeAutospacing="1" w:after="100" w:afterAutospacing="1"/>
      <w:jc w:val="left"/>
    </w:pPr>
    <w:rPr>
      <w:rFonts w:ascii="仿宋" w:eastAsia="仿宋" w:hAnsi="仿宋" w:cs="宋体"/>
      <w:kern w:val="0"/>
      <w:sz w:val="20"/>
      <w:szCs w:val="20"/>
    </w:rPr>
  </w:style>
  <w:style w:type="paragraph" w:customStyle="1" w:styleId="afffff1">
    <w:name w:val="文章标题"/>
    <w:next w:val="afffff2"/>
    <w:qFormat/>
    <w:pPr>
      <w:spacing w:beforeLines="800" w:before="2496" w:afterLines="100" w:after="312"/>
      <w:jc w:val="center"/>
    </w:pPr>
    <w:rPr>
      <w:rFonts w:ascii="Arial" w:eastAsia="黑体" w:hAnsi="Arial" w:cs="宋体"/>
      <w:bCs/>
      <w:kern w:val="2"/>
      <w:sz w:val="52"/>
    </w:rPr>
  </w:style>
  <w:style w:type="paragraph" w:customStyle="1" w:styleId="afffff2">
    <w:name w:val="封面公司名"/>
    <w:qFormat/>
    <w:pPr>
      <w:jc w:val="center"/>
    </w:pPr>
    <w:rPr>
      <w:rFonts w:ascii="Arial" w:eastAsia="楷体_GB2312" w:hAnsi="Arial" w:cs="宋体"/>
      <w:bCs/>
      <w:kern w:val="2"/>
      <w:sz w:val="28"/>
    </w:rPr>
  </w:style>
  <w:style w:type="paragraph" w:customStyle="1" w:styleId="Char1CharCharChar5">
    <w:name w:val="Char1 Char Char Char5"/>
    <w:basedOn w:val="a"/>
    <w:qFormat/>
    <w:pPr>
      <w:adjustRightInd/>
      <w:ind w:firstLineChars="200" w:firstLine="200"/>
    </w:pPr>
    <w:rPr>
      <w:rFonts w:ascii="Tahoma" w:hAnsi="Tahoma"/>
      <w:sz w:val="24"/>
      <w:szCs w:val="20"/>
    </w:rPr>
  </w:style>
  <w:style w:type="paragraph" w:customStyle="1" w:styleId="style82f9af9af9a">
    <w:name w:val="style82 f9a f9a f9a"/>
    <w:basedOn w:val="a"/>
    <w:qFormat/>
    <w:pPr>
      <w:widowControl/>
      <w:spacing w:before="100" w:beforeAutospacing="1" w:after="100" w:afterAutospacing="1" w:line="276" w:lineRule="auto"/>
      <w:jc w:val="left"/>
    </w:pPr>
    <w:rPr>
      <w:rFonts w:ascii="宋体" w:hAnsi="宋体"/>
      <w:kern w:val="0"/>
      <w:sz w:val="24"/>
      <w:szCs w:val="20"/>
    </w:rPr>
  </w:style>
  <w:style w:type="paragraph" w:customStyle="1" w:styleId="afffff3">
    <w:name w:val="正文 编号"/>
    <w:basedOn w:val="a"/>
    <w:qFormat/>
    <w:pPr>
      <w:widowControl/>
      <w:tabs>
        <w:tab w:val="left" w:pos="840"/>
      </w:tabs>
      <w:spacing w:after="120" w:line="440" w:lineRule="exact"/>
      <w:ind w:left="840" w:hanging="420"/>
      <w:jc w:val="left"/>
    </w:pPr>
    <w:rPr>
      <w:rFonts w:ascii="仿宋_GB2312" w:eastAsia="仿宋_GB2312" w:hAnsi="仿宋_GB2312"/>
      <w:sz w:val="24"/>
      <w:szCs w:val="20"/>
    </w:rPr>
  </w:style>
  <w:style w:type="paragraph" w:customStyle="1" w:styleId="CharCharCharCharCharCharCharChar">
    <w:name w:val="Char Char Char Char Char Char Char Char"/>
    <w:basedOn w:val="a"/>
    <w:qFormat/>
    <w:pPr>
      <w:tabs>
        <w:tab w:val="left" w:pos="360"/>
      </w:tabs>
    </w:pPr>
    <w:rPr>
      <w:sz w:val="24"/>
      <w:szCs w:val="20"/>
    </w:rPr>
  </w:style>
  <w:style w:type="paragraph" w:customStyle="1" w:styleId="CharChar11CharCharChar">
    <w:name w:val="Char Char11 Char Char Char"/>
    <w:basedOn w:val="a"/>
    <w:qFormat/>
    <w:pPr>
      <w:spacing w:line="360" w:lineRule="auto"/>
    </w:pPr>
    <w:rPr>
      <w:szCs w:val="20"/>
    </w:rPr>
  </w:style>
  <w:style w:type="paragraph" w:customStyle="1" w:styleId="gjt3">
    <w:name w:val="gjt_3"/>
    <w:next w:val="a"/>
    <w:qFormat/>
    <w:pPr>
      <w:keepNext/>
      <w:keepLines/>
      <w:widowControl w:val="0"/>
      <w:spacing w:before="260" w:after="260" w:line="412" w:lineRule="auto"/>
      <w:ind w:left="289" w:hanging="289"/>
      <w:jc w:val="both"/>
      <w:outlineLvl w:val="7"/>
    </w:pPr>
    <w:rPr>
      <w:rFonts w:ascii="Calibri" w:eastAsia="黑体" w:hAnsi="Calibri"/>
      <w:bCs/>
      <w:color w:val="000000"/>
      <w:kern w:val="2"/>
      <w:sz w:val="28"/>
      <w:szCs w:val="28"/>
      <w:u w:color="000000"/>
    </w:rPr>
  </w:style>
  <w:style w:type="paragraph" w:customStyle="1" w:styleId="afffff4">
    <w:name w:val="金宏发行正文"/>
    <w:basedOn w:val="a"/>
    <w:qFormat/>
    <w:pPr>
      <w:adjustRightInd/>
      <w:spacing w:line="500" w:lineRule="exact"/>
      <w:ind w:firstLineChars="200" w:firstLine="560"/>
    </w:pPr>
    <w:rPr>
      <w:rFonts w:eastAsia="仿宋_GB2312"/>
      <w:sz w:val="28"/>
      <w:szCs w:val="20"/>
    </w:rPr>
  </w:style>
  <w:style w:type="paragraph" w:customStyle="1" w:styleId="39">
    <w:name w:val="样式3"/>
    <w:basedOn w:val="2f1"/>
    <w:qFormat/>
    <w:pPr>
      <w:spacing w:beforeLines="100" w:before="312"/>
      <w:jc w:val="left"/>
    </w:pPr>
  </w:style>
  <w:style w:type="paragraph" w:customStyle="1" w:styleId="2f1">
    <w:name w:val="样式2"/>
    <w:basedOn w:val="a"/>
    <w:qFormat/>
    <w:pPr>
      <w:tabs>
        <w:tab w:val="left" w:pos="2790"/>
        <w:tab w:val="left" w:pos="4230"/>
      </w:tabs>
      <w:autoSpaceDE w:val="0"/>
      <w:autoSpaceDN w:val="0"/>
      <w:snapToGrid w:val="0"/>
      <w:spacing w:line="360" w:lineRule="auto"/>
      <w:jc w:val="center"/>
      <w:outlineLvl w:val="1"/>
    </w:pPr>
    <w:rPr>
      <w:rFonts w:ascii="仿宋_GB2312" w:eastAsia="仿宋_GB2312" w:hAnsi="仿宋"/>
      <w:b/>
      <w:bCs/>
      <w:kern w:val="0"/>
      <w:sz w:val="32"/>
      <w:szCs w:val="30"/>
      <w:lang w:val="zh-CN"/>
    </w:rPr>
  </w:style>
  <w:style w:type="paragraph" w:customStyle="1" w:styleId="CharChar1CharChar1CharChar1">
    <w:name w:val="Char Char1 Char Char1 Char Char1"/>
    <w:basedOn w:val="a"/>
    <w:qFormat/>
    <w:pPr>
      <w:tabs>
        <w:tab w:val="left" w:pos="840"/>
      </w:tabs>
      <w:ind w:left="840" w:hanging="420"/>
    </w:pPr>
    <w:rPr>
      <w:rFonts w:ascii="Tahoma" w:hAnsi="Tahoma"/>
      <w:sz w:val="24"/>
    </w:rPr>
  </w:style>
  <w:style w:type="paragraph" w:customStyle="1" w:styleId="Z5">
    <w:name w:val="Z5"/>
    <w:basedOn w:val="a"/>
    <w:next w:val="a"/>
    <w:qFormat/>
    <w:pPr>
      <w:tabs>
        <w:tab w:val="left" w:pos="2100"/>
      </w:tabs>
      <w:adjustRightInd/>
      <w:spacing w:before="240"/>
      <w:ind w:firstLineChars="200" w:firstLine="200"/>
      <w:outlineLvl w:val="4"/>
    </w:pPr>
    <w:rPr>
      <w:rFonts w:ascii="Tahoma" w:eastAsia="幼圆" w:hAnsi="Tahoma"/>
    </w:rPr>
  </w:style>
  <w:style w:type="paragraph" w:customStyle="1" w:styleId="2f2">
    <w:name w:val="标书标题2"/>
    <w:basedOn w:val="2"/>
    <w:qFormat/>
    <w:pPr>
      <w:keepLines w:val="0"/>
      <w:widowControl/>
      <w:tabs>
        <w:tab w:val="clear" w:pos="432"/>
        <w:tab w:val="left" w:pos="840"/>
      </w:tabs>
      <w:adjustRightInd w:val="0"/>
      <w:snapToGrid w:val="0"/>
      <w:spacing w:beforeLines="50" w:before="156" w:after="60" w:line="300" w:lineRule="auto"/>
      <w:ind w:left="840" w:hanging="420"/>
    </w:pPr>
    <w:rPr>
      <w:rFonts w:ascii="Arial Narrow" w:hAnsi="Arial Narrow"/>
      <w:snapToGrid w:val="0"/>
      <w:kern w:val="0"/>
      <w:szCs w:val="20"/>
      <w:lang w:val="en-US"/>
    </w:rPr>
  </w:style>
  <w:style w:type="paragraph" w:customStyle="1" w:styleId="GB231215">
    <w:name w:val="样式 仿宋_GB2312 三号 加粗 黑色 居中 行距: 1.5 倍行距"/>
    <w:basedOn w:val="a"/>
    <w:qFormat/>
    <w:pPr>
      <w:spacing w:line="360" w:lineRule="auto"/>
      <w:jc w:val="center"/>
    </w:pPr>
    <w:rPr>
      <w:rFonts w:ascii="仿宋_GB2312" w:eastAsia="仿宋_GB2312" w:cs="宋体"/>
      <w:b/>
      <w:bCs/>
      <w:color w:val="000000"/>
      <w:sz w:val="28"/>
      <w:szCs w:val="20"/>
    </w:rPr>
  </w:style>
  <w:style w:type="paragraph" w:customStyle="1" w:styleId="211">
    <w:name w:val="正文21"/>
    <w:basedOn w:val="a"/>
    <w:qFormat/>
    <w:pPr>
      <w:adjustRightInd/>
      <w:spacing w:before="156" w:line="360" w:lineRule="auto"/>
      <w:ind w:firstLineChars="200" w:firstLine="510"/>
    </w:pPr>
    <w:rPr>
      <w:sz w:val="24"/>
      <w:szCs w:val="20"/>
    </w:rPr>
  </w:style>
  <w:style w:type="paragraph" w:customStyle="1" w:styleId="Test2">
    <w:name w:val="Test2"/>
    <w:basedOn w:val="2"/>
    <w:qFormat/>
    <w:pPr>
      <w:widowControl/>
      <w:adjustRightInd w:val="0"/>
      <w:snapToGrid w:val="0"/>
      <w:spacing w:before="360" w:after="360" w:line="240" w:lineRule="atLeast"/>
    </w:pPr>
    <w:rPr>
      <w:rFonts w:ascii="宋体" w:eastAsia="宋体" w:hAnsi="Arial"/>
      <w:snapToGrid w:val="0"/>
      <w:kern w:val="0"/>
      <w:sz w:val="28"/>
      <w:lang w:val="en-US"/>
    </w:rPr>
  </w:style>
  <w:style w:type="paragraph" w:customStyle="1" w:styleId="xl34">
    <w:name w:val="xl34"/>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left"/>
    </w:pPr>
    <w:rPr>
      <w:kern w:val="0"/>
      <w:sz w:val="20"/>
      <w:szCs w:val="20"/>
    </w:rPr>
  </w:style>
  <w:style w:type="paragraph" w:customStyle="1" w:styleId="Char1f0">
    <w:name w:val="Char1"/>
    <w:basedOn w:val="a"/>
    <w:qFormat/>
    <w:rPr>
      <w:rFonts w:ascii="仿宋_GB2312" w:eastAsia="仿宋_GB2312"/>
      <w:b/>
      <w:sz w:val="32"/>
      <w:szCs w:val="32"/>
    </w:rPr>
  </w:style>
  <w:style w:type="paragraph" w:customStyle="1" w:styleId="xl81">
    <w:name w:val="xl81"/>
    <w:basedOn w:val="a"/>
    <w:qFormat/>
    <w:pPr>
      <w:widowControl/>
      <w:pBdr>
        <w:top w:val="single" w:sz="4" w:space="0" w:color="auto"/>
        <w:left w:val="single" w:sz="4" w:space="0" w:color="auto"/>
        <w:bottom w:val="single" w:sz="4" w:space="0" w:color="auto"/>
        <w:right w:val="single" w:sz="4" w:space="0" w:color="auto"/>
      </w:pBdr>
      <w:shd w:val="clear" w:color="000000" w:fill="FFFFFF"/>
      <w:adjustRightInd/>
      <w:spacing w:before="100" w:beforeAutospacing="1" w:after="100" w:afterAutospacing="1"/>
      <w:jc w:val="left"/>
    </w:pPr>
    <w:rPr>
      <w:rFonts w:ascii="仿宋" w:eastAsia="仿宋" w:hAnsi="仿宋" w:cs="宋体"/>
      <w:kern w:val="0"/>
      <w:sz w:val="20"/>
      <w:szCs w:val="20"/>
    </w:rPr>
  </w:style>
  <w:style w:type="paragraph" w:customStyle="1" w:styleId="Char1CharCharCharCharCharCharCharCharCharCharChar1CharCharCharCharCharCharCharCharCharCharCharCharCharChar1CharCharCharChar1">
    <w:name w:val="Char1 Char Char Char Char Char Char Char Char Char Char Char1 Char Char Char Char Char Char Char Char Char Char Char Char Char Char1 Char Char Char Char1"/>
    <w:basedOn w:val="a"/>
    <w:qFormat/>
    <w:pPr>
      <w:spacing w:line="360" w:lineRule="auto"/>
    </w:pPr>
    <w:rPr>
      <w:kern w:val="0"/>
      <w:sz w:val="24"/>
      <w:szCs w:val="20"/>
    </w:rPr>
  </w:style>
  <w:style w:type="paragraph" w:customStyle="1" w:styleId="152">
    <w:name w:val="样式 宋体 行距: 1.5 倍行距 首行缩进:  2 字符"/>
    <w:basedOn w:val="a"/>
    <w:qFormat/>
    <w:pPr>
      <w:adjustRightInd/>
      <w:spacing w:line="360" w:lineRule="auto"/>
      <w:ind w:firstLineChars="200" w:firstLine="420"/>
    </w:pPr>
    <w:rPr>
      <w:rFonts w:ascii="宋体" w:hAnsi="宋体"/>
      <w:sz w:val="24"/>
      <w:szCs w:val="20"/>
    </w:rPr>
  </w:style>
  <w:style w:type="paragraph" w:customStyle="1" w:styleId="xl68">
    <w:name w:val="xl68"/>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jc w:val="center"/>
    </w:pPr>
    <w:rPr>
      <w:rFonts w:ascii="微软雅黑" w:eastAsia="微软雅黑" w:hAnsi="微软雅黑" w:cs="宋体"/>
      <w:b/>
      <w:bCs/>
      <w:color w:val="000000"/>
      <w:kern w:val="0"/>
      <w:sz w:val="20"/>
      <w:szCs w:val="20"/>
    </w:rPr>
  </w:style>
  <w:style w:type="paragraph" w:customStyle="1" w:styleId="61">
    <w:name w:val="6级标题"/>
    <w:basedOn w:val="56"/>
    <w:qFormat/>
    <w:pPr>
      <w:keepNext/>
      <w:spacing w:before="0" w:after="0"/>
      <w:outlineLvl w:val="5"/>
    </w:pPr>
  </w:style>
  <w:style w:type="paragraph" w:customStyle="1" w:styleId="56">
    <w:name w:val="5级标题"/>
    <w:basedOn w:val="46"/>
    <w:qFormat/>
    <w:pPr>
      <w:keepLines w:val="0"/>
      <w:tabs>
        <w:tab w:val="left" w:pos="360"/>
      </w:tabs>
      <w:spacing w:beforeLines="10" w:before="10" w:afterLines="10" w:after="10"/>
      <w:outlineLvl w:val="4"/>
    </w:pPr>
    <w:rPr>
      <w:rFonts w:ascii="Times New Roman" w:eastAsia="仿宋" w:hAnsi="Times New Roman"/>
      <w:b/>
      <w:kern w:val="2"/>
      <w:szCs w:val="20"/>
      <w:lang w:eastAsia="zh-CN" w:bidi="ar-SA"/>
    </w:rPr>
  </w:style>
  <w:style w:type="paragraph" w:customStyle="1" w:styleId="46">
    <w:name w:val="4级标题"/>
    <w:basedOn w:val="afffc"/>
    <w:qFormat/>
    <w:pPr>
      <w:keepLines/>
      <w:adjustRightInd/>
      <w:ind w:firstLineChars="0" w:firstLine="0"/>
      <w:jc w:val="left"/>
      <w:outlineLvl w:val="3"/>
    </w:pPr>
    <w:rPr>
      <w:rFonts w:ascii="黑体" w:eastAsia="黑体" w:hAnsi="黑体" w:cs="Times New Roman"/>
      <w:kern w:val="0"/>
      <w:sz w:val="28"/>
      <w:lang w:eastAsia="en-US" w:bidi="en-US"/>
    </w:rPr>
  </w:style>
  <w:style w:type="paragraph" w:customStyle="1" w:styleId="2f3">
    <w:name w:val="样式 正文文本缩进 + 段前: 2 字符"/>
    <w:basedOn w:val="a"/>
    <w:qFormat/>
    <w:pPr>
      <w:adjustRightInd/>
      <w:ind w:leftChars="200" w:left="420"/>
      <w:jc w:val="left"/>
    </w:pPr>
    <w:rPr>
      <w:sz w:val="28"/>
      <w:szCs w:val="20"/>
      <w:lang w:eastAsia="zh-TW"/>
    </w:rPr>
  </w:style>
  <w:style w:type="paragraph" w:customStyle="1" w:styleId="Char2CharChar">
    <w:name w:val="Char2 Char Char"/>
    <w:basedOn w:val="a"/>
    <w:qFormat/>
    <w:pPr>
      <w:adjustRightInd/>
    </w:pPr>
    <w:rPr>
      <w:rFonts w:ascii="Tahoma" w:hAnsi="Tahoma"/>
      <w:sz w:val="24"/>
      <w:szCs w:val="20"/>
    </w:rPr>
  </w:style>
  <w:style w:type="paragraph" w:customStyle="1" w:styleId="Style11">
    <w:name w:val="_Style 11"/>
    <w:basedOn w:val="a"/>
    <w:uiPriority w:val="34"/>
    <w:qFormat/>
    <w:pPr>
      <w:adjustRightInd/>
      <w:ind w:firstLineChars="200" w:firstLine="420"/>
    </w:pPr>
    <w:rPr>
      <w:rFonts w:eastAsia="仿宋_GB2312"/>
      <w:sz w:val="28"/>
    </w:rPr>
  </w:style>
  <w:style w:type="paragraph" w:customStyle="1" w:styleId="xl89">
    <w:name w:val="xl89"/>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jc w:val="left"/>
    </w:pPr>
    <w:rPr>
      <w:rFonts w:ascii="仿宋" w:eastAsia="仿宋" w:hAnsi="仿宋" w:cs="宋体"/>
      <w:kern w:val="0"/>
      <w:sz w:val="20"/>
      <w:szCs w:val="20"/>
    </w:rPr>
  </w:style>
  <w:style w:type="paragraph" w:customStyle="1" w:styleId="CharCharChar0">
    <w:name w:val="Char Char Char"/>
    <w:basedOn w:val="a"/>
    <w:qFormat/>
    <w:rPr>
      <w:rFonts w:ascii="Tahoma" w:hAnsi="Tahoma"/>
      <w:sz w:val="24"/>
      <w:szCs w:val="20"/>
    </w:rPr>
  </w:style>
  <w:style w:type="paragraph" w:customStyle="1" w:styleId="62">
    <w:name w:val="数字标题6"/>
    <w:basedOn w:val="6"/>
    <w:next w:val="a"/>
    <w:qFormat/>
    <w:pPr>
      <w:tabs>
        <w:tab w:val="left" w:pos="1080"/>
      </w:tabs>
      <w:ind w:left="1080" w:hanging="1080"/>
    </w:pPr>
    <w:rPr>
      <w:rFonts w:ascii="Times New Roman" w:eastAsia="宋体" w:hAnsi="Times New Roman"/>
      <w:i/>
    </w:rPr>
  </w:style>
  <w:style w:type="paragraph" w:customStyle="1" w:styleId="TableCell">
    <w:name w:val="Table Cell"/>
    <w:qFormat/>
    <w:pPr>
      <w:adjustRightInd w:val="0"/>
      <w:snapToGrid w:val="0"/>
      <w:spacing w:before="20" w:after="20"/>
    </w:pPr>
    <w:rPr>
      <w:rFonts w:ascii="Courier New" w:hAnsi="Courier New"/>
      <w:sz w:val="24"/>
    </w:rPr>
  </w:style>
  <w:style w:type="paragraph" w:styleId="afffff5">
    <w:name w:val="No Spacing"/>
    <w:basedOn w:val="a"/>
    <w:link w:val="afffff6"/>
    <w:qFormat/>
    <w:rPr>
      <w:szCs w:val="22"/>
    </w:rPr>
  </w:style>
  <w:style w:type="character" w:customStyle="1" w:styleId="afffff6">
    <w:name w:val="无间隔 字符"/>
    <w:link w:val="afffff5"/>
    <w:uiPriority w:val="99"/>
    <w:qFormat/>
    <w:rPr>
      <w:kern w:val="2"/>
      <w:sz w:val="21"/>
      <w:szCs w:val="22"/>
    </w:rPr>
  </w:style>
  <w:style w:type="paragraph" w:customStyle="1" w:styleId="afffff7">
    <w:name w:val="??"/>
    <w:qFormat/>
    <w:pPr>
      <w:widowControl w:val="0"/>
      <w:overflowPunct w:val="0"/>
      <w:autoSpaceDE w:val="0"/>
      <w:autoSpaceDN w:val="0"/>
      <w:adjustRightInd w:val="0"/>
      <w:jc w:val="both"/>
      <w:textAlignment w:val="baseline"/>
    </w:pPr>
    <w:rPr>
      <w:kern w:val="2"/>
      <w:sz w:val="21"/>
      <w:lang w:eastAsia="en-US"/>
    </w:rPr>
  </w:style>
  <w:style w:type="paragraph" w:customStyle="1" w:styleId="CharCharCharCharCharCharCharCharCharCharCharChar1Char1">
    <w:name w:val="Char Char Char Char Char Char Char Char Char Char Char Char1 Char1"/>
    <w:basedOn w:val="a"/>
    <w:uiPriority w:val="6"/>
    <w:qFormat/>
    <w:rPr>
      <w:rFonts w:ascii="Tahoma" w:hAnsi="Tahoma" w:cs="仿宋_GB2312"/>
      <w:sz w:val="24"/>
      <w:szCs w:val="20"/>
    </w:rPr>
  </w:style>
  <w:style w:type="paragraph" w:customStyle="1" w:styleId="xl65">
    <w:name w:val="xl65"/>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jc w:val="center"/>
      <w:textAlignment w:val="center"/>
    </w:pPr>
    <w:rPr>
      <w:rFonts w:ascii="仿宋" w:eastAsia="仿宋" w:hAnsi="仿宋" w:cs="宋体"/>
      <w:color w:val="000000"/>
      <w:kern w:val="0"/>
      <w:szCs w:val="21"/>
    </w:rPr>
  </w:style>
  <w:style w:type="paragraph" w:customStyle="1" w:styleId="CharChar1Char1">
    <w:name w:val="Char Char1 Char1"/>
    <w:basedOn w:val="a"/>
    <w:uiPriority w:val="6"/>
    <w:qFormat/>
    <w:pPr>
      <w:widowControl/>
      <w:snapToGrid w:val="0"/>
      <w:spacing w:before="120" w:after="160" w:line="360" w:lineRule="auto"/>
      <w:ind w:right="-360"/>
      <w:jc w:val="left"/>
    </w:pPr>
    <w:rPr>
      <w:rFonts w:ascii="Arial" w:hAnsi="Arial"/>
      <w:kern w:val="0"/>
      <w:sz w:val="24"/>
      <w:lang w:eastAsia="en-US"/>
    </w:rPr>
  </w:style>
  <w:style w:type="paragraph" w:customStyle="1" w:styleId="1f">
    <w:name w:val="目录1"/>
    <w:basedOn w:val="a"/>
    <w:qFormat/>
    <w:pPr>
      <w:tabs>
        <w:tab w:val="left" w:leader="dot" w:pos="8503"/>
      </w:tabs>
      <w:autoSpaceDE w:val="0"/>
      <w:autoSpaceDN w:val="0"/>
      <w:spacing w:after="136" w:line="289" w:lineRule="atLeast"/>
      <w:ind w:firstLineChars="200" w:firstLine="200"/>
      <w:jc w:val="left"/>
    </w:pPr>
    <w:rPr>
      <w:rFonts w:ascii="Arial" w:hAnsi="Arial"/>
      <w:color w:val="000000"/>
      <w:kern w:val="0"/>
      <w:sz w:val="28"/>
      <w:szCs w:val="28"/>
    </w:rPr>
  </w:style>
  <w:style w:type="paragraph" w:customStyle="1" w:styleId="MMTopic2">
    <w:name w:val="MM Topic 2"/>
    <w:basedOn w:val="2"/>
    <w:qFormat/>
    <w:pPr>
      <w:tabs>
        <w:tab w:val="left" w:pos="1260"/>
      </w:tabs>
      <w:ind w:left="1260" w:hanging="420"/>
    </w:pPr>
    <w:rPr>
      <w:rFonts w:ascii="Arial" w:eastAsia="黑体" w:hAnsi="Arial"/>
      <w:lang w:val="en-US"/>
    </w:rPr>
  </w:style>
  <w:style w:type="paragraph" w:customStyle="1" w:styleId="afffff8">
    <w:name w:val="五级无标题条"/>
    <w:basedOn w:val="a"/>
    <w:qFormat/>
    <w:pPr>
      <w:adjustRightInd/>
    </w:pPr>
  </w:style>
  <w:style w:type="paragraph" w:customStyle="1" w:styleId="Char50">
    <w:name w:val="Char5"/>
    <w:basedOn w:val="a"/>
    <w:qFormat/>
    <w:rPr>
      <w:rFonts w:ascii="仿宋_GB2312" w:eastAsia="仿宋_GB2312"/>
      <w:b/>
      <w:sz w:val="32"/>
      <w:szCs w:val="32"/>
    </w:rPr>
  </w:style>
  <w:style w:type="paragraph" w:customStyle="1" w:styleId="TOC10">
    <w:name w:val="TOC 标题1"/>
    <w:basedOn w:val="1"/>
    <w:next w:val="a"/>
    <w:uiPriority w:val="39"/>
    <w:qFormat/>
    <w:pPr>
      <w:widowControl/>
      <w:adjustRightInd/>
      <w:spacing w:before="480" w:after="0" w:line="276" w:lineRule="auto"/>
      <w:ind w:left="0" w:firstLine="0"/>
      <w:jc w:val="left"/>
      <w:outlineLvl w:val="9"/>
    </w:pPr>
    <w:rPr>
      <w:rFonts w:ascii="Cambria" w:hAnsi="Cambria"/>
      <w:color w:val="365F91"/>
      <w:kern w:val="0"/>
      <w:sz w:val="28"/>
      <w:szCs w:val="28"/>
    </w:rPr>
  </w:style>
  <w:style w:type="paragraph" w:customStyle="1" w:styleId="-12">
    <w:name w:val="彩色列表 - 强调文字颜色 12"/>
    <w:basedOn w:val="a"/>
    <w:qFormat/>
    <w:pPr>
      <w:adjustRightInd/>
      <w:ind w:firstLineChars="200" w:firstLine="420"/>
    </w:pPr>
    <w:rPr>
      <w:rFonts w:ascii="Calibri" w:hAnsi="Calibri"/>
      <w:szCs w:val="22"/>
    </w:rPr>
  </w:style>
  <w:style w:type="paragraph" w:customStyle="1" w:styleId="CharChar11CharCharCharCharCharCharCharCharCharCharChar11">
    <w:name w:val="Char Char11 Char Char Char Char Char Char Char Char Char Char Char11"/>
    <w:basedOn w:val="a"/>
    <w:qFormat/>
    <w:pPr>
      <w:adjustRightInd/>
      <w:spacing w:line="360" w:lineRule="auto"/>
    </w:pPr>
    <w:rPr>
      <w:rFonts w:ascii="Arial" w:eastAsia="黑体" w:hAnsi="Arial" w:cs="Arial"/>
      <w:snapToGrid w:val="0"/>
      <w:kern w:val="0"/>
      <w:szCs w:val="21"/>
    </w:rPr>
  </w:style>
  <w:style w:type="paragraph" w:customStyle="1" w:styleId="Char26">
    <w:name w:val="Char2"/>
    <w:basedOn w:val="a"/>
    <w:qFormat/>
    <w:rPr>
      <w:rFonts w:ascii="仿宋_GB2312" w:eastAsia="仿宋_GB2312"/>
      <w:b/>
      <w:sz w:val="32"/>
      <w:szCs w:val="32"/>
    </w:rPr>
  </w:style>
  <w:style w:type="paragraph" w:customStyle="1" w:styleId="3a">
    <w:name w:val="数字标题3"/>
    <w:basedOn w:val="3"/>
    <w:next w:val="a"/>
    <w:qFormat/>
    <w:pPr>
      <w:spacing w:line="240" w:lineRule="auto"/>
    </w:pPr>
    <w:rPr>
      <w:sz w:val="28"/>
      <w:szCs w:val="28"/>
    </w:rPr>
  </w:style>
  <w:style w:type="paragraph" w:customStyle="1" w:styleId="FA">
    <w:name w:val="FA正文"/>
    <w:basedOn w:val="a"/>
    <w:qFormat/>
    <w:pPr>
      <w:spacing w:line="360" w:lineRule="auto"/>
      <w:ind w:firstLineChars="200" w:firstLine="480"/>
    </w:pPr>
    <w:rPr>
      <w:rFonts w:hAnsi="宋体"/>
      <w:sz w:val="24"/>
      <w:szCs w:val="20"/>
    </w:rPr>
  </w:style>
  <w:style w:type="paragraph" w:customStyle="1" w:styleId="MMTopic5">
    <w:name w:val="MM Topic 5"/>
    <w:basedOn w:val="5"/>
    <w:qFormat/>
    <w:pPr>
      <w:tabs>
        <w:tab w:val="left" w:pos="2520"/>
      </w:tabs>
      <w:adjustRightInd/>
      <w:ind w:left="2520" w:hanging="420"/>
    </w:pPr>
  </w:style>
  <w:style w:type="paragraph" w:customStyle="1" w:styleId="CharCharCharCharCharCharCharCharCharChar1">
    <w:name w:val="Char Char Char Char Char Char Char Char Char Char1"/>
    <w:basedOn w:val="a"/>
    <w:qFormat/>
    <w:rPr>
      <w:rFonts w:ascii="仿宋_GB2312" w:eastAsia="仿宋_GB2312"/>
      <w:b/>
      <w:sz w:val="32"/>
      <w:szCs w:val="32"/>
    </w:rPr>
  </w:style>
  <w:style w:type="paragraph" w:customStyle="1" w:styleId="xl38">
    <w:name w:val="xl38"/>
    <w:basedOn w:val="a"/>
    <w:qFormat/>
    <w:pPr>
      <w:widowControl/>
      <w:pBdr>
        <w:top w:val="single" w:sz="4" w:space="0" w:color="auto"/>
        <w:left w:val="single" w:sz="4" w:space="0" w:color="auto"/>
        <w:right w:val="single" w:sz="4" w:space="0" w:color="auto"/>
      </w:pBdr>
      <w:adjustRightInd/>
      <w:spacing w:before="100" w:beforeAutospacing="1" w:after="100" w:afterAutospacing="1" w:line="360" w:lineRule="auto"/>
      <w:ind w:firstLineChars="200" w:firstLine="480"/>
      <w:jc w:val="center"/>
    </w:pPr>
    <w:rPr>
      <w:rFonts w:ascii="宋体" w:eastAsia="微软雅黑" w:hAnsi="宋体"/>
      <w:kern w:val="0"/>
      <w:sz w:val="20"/>
      <w:szCs w:val="20"/>
    </w:rPr>
  </w:style>
  <w:style w:type="paragraph" w:customStyle="1" w:styleId="1f0">
    <w:name w:val="修订1"/>
    <w:uiPriority w:val="3"/>
    <w:qFormat/>
    <w:rPr>
      <w:color w:val="000000"/>
      <w:kern w:val="1"/>
      <w:sz w:val="21"/>
    </w:rPr>
  </w:style>
  <w:style w:type="paragraph" w:customStyle="1" w:styleId="Char2CharCharChar">
    <w:name w:val="Char2 Char Char Char"/>
    <w:basedOn w:val="a"/>
    <w:qFormat/>
    <w:rPr>
      <w:rFonts w:ascii="仿宋_GB2312" w:eastAsia="仿宋_GB2312"/>
      <w:b/>
      <w:sz w:val="32"/>
      <w:szCs w:val="32"/>
    </w:rPr>
  </w:style>
  <w:style w:type="paragraph" w:customStyle="1" w:styleId="Char2CharCharChar1">
    <w:name w:val="Char2 Char Char Char1"/>
    <w:basedOn w:val="a"/>
    <w:uiPriority w:val="6"/>
    <w:qFormat/>
    <w:rPr>
      <w:rFonts w:ascii="仿宋_GB2312" w:eastAsia="仿宋_GB2312"/>
      <w:b/>
      <w:sz w:val="32"/>
      <w:szCs w:val="32"/>
    </w:rPr>
  </w:style>
  <w:style w:type="paragraph" w:customStyle="1" w:styleId="afffff9">
    <w:name w:val="默认段落样式"/>
    <w:basedOn w:val="2c"/>
    <w:qFormat/>
    <w:pPr>
      <w:spacing w:before="0"/>
      <w:ind w:firstLine="480"/>
      <w:outlineLvl w:val="2"/>
    </w:pPr>
    <w:rPr>
      <w:rFonts w:ascii="仿宋_GB2312" w:eastAsia="仿宋_GB2312" w:hAnsi="宋体"/>
      <w:color w:val="000000"/>
      <w:szCs w:val="24"/>
    </w:rPr>
  </w:style>
  <w:style w:type="paragraph" w:customStyle="1" w:styleId="afffffa">
    <w:name w:val="图中文字"/>
    <w:basedOn w:val="a"/>
    <w:qFormat/>
    <w:pPr>
      <w:snapToGrid w:val="0"/>
      <w:spacing w:line="0" w:lineRule="atLeast"/>
      <w:ind w:firstLineChars="200" w:firstLine="200"/>
      <w:jc w:val="center"/>
    </w:pPr>
    <w:rPr>
      <w:sz w:val="24"/>
      <w:szCs w:val="20"/>
    </w:rPr>
  </w:style>
  <w:style w:type="paragraph" w:customStyle="1" w:styleId="xl35">
    <w:name w:val="xl35"/>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pPr>
    <w:rPr>
      <w:rFonts w:ascii="宋体" w:hAnsi="宋体"/>
      <w:kern w:val="0"/>
      <w:sz w:val="20"/>
      <w:szCs w:val="20"/>
    </w:rPr>
  </w:style>
  <w:style w:type="paragraph" w:customStyle="1" w:styleId="MMTopic3">
    <w:name w:val="MM Topic 3"/>
    <w:basedOn w:val="3"/>
    <w:qFormat/>
    <w:pPr>
      <w:tabs>
        <w:tab w:val="left" w:pos="1680"/>
      </w:tabs>
      <w:adjustRightInd/>
      <w:ind w:left="1680" w:hanging="420"/>
    </w:pPr>
  </w:style>
  <w:style w:type="paragraph" w:customStyle="1" w:styleId="afffffb">
    <w:name w:val="标准小四"/>
    <w:basedOn w:val="a"/>
    <w:qFormat/>
    <w:pPr>
      <w:spacing w:line="360" w:lineRule="auto"/>
      <w:ind w:firstLineChars="200" w:firstLine="480"/>
    </w:pPr>
    <w:rPr>
      <w:rFonts w:ascii="Arial" w:hAnsi="Arial"/>
      <w:sz w:val="24"/>
      <w:szCs w:val="21"/>
    </w:rPr>
  </w:style>
  <w:style w:type="paragraph" w:customStyle="1" w:styleId="2H2h2Underrubrik1prop2l2ChapterTitlesect12DONO">
    <w:name w:val="样式 标题 2H2h2Underrubrik1prop2l2Chapter Titlesect 1.2DO NO..."/>
    <w:basedOn w:val="2"/>
    <w:qFormat/>
    <w:pPr>
      <w:spacing w:before="120" w:after="120"/>
      <w:ind w:left="425" w:hanging="425"/>
    </w:pPr>
    <w:rPr>
      <w:rFonts w:ascii="微软雅黑" w:eastAsia="微软雅黑" w:hAnsi="微软雅黑" w:cs="宋体"/>
      <w:szCs w:val="20"/>
      <w:lang w:val="en-US"/>
    </w:rPr>
  </w:style>
  <w:style w:type="paragraph" w:customStyle="1" w:styleId="afffffc">
    <w:name w:val="表格（小）"/>
    <w:basedOn w:val="a"/>
    <w:qFormat/>
    <w:pPr>
      <w:adjustRightInd/>
      <w:snapToGrid w:val="0"/>
      <w:spacing w:line="300" w:lineRule="auto"/>
    </w:pPr>
    <w:rPr>
      <w:rFonts w:eastAsia="仿宋"/>
      <w:szCs w:val="21"/>
    </w:rPr>
  </w:style>
  <w:style w:type="paragraph" w:customStyle="1" w:styleId="CharCharCharCharCharChar1Char">
    <w:name w:val="Char Char Char Char Char Char1 Char"/>
    <w:basedOn w:val="a"/>
    <w:qFormat/>
    <w:pPr>
      <w:widowControl/>
      <w:spacing w:after="160" w:line="240" w:lineRule="exact"/>
      <w:jc w:val="left"/>
    </w:pPr>
    <w:rPr>
      <w:rFonts w:ascii="Verdana" w:hAnsi="Verdana"/>
      <w:kern w:val="0"/>
      <w:szCs w:val="20"/>
      <w:lang w:eastAsia="en-US"/>
    </w:rPr>
  </w:style>
  <w:style w:type="paragraph" w:customStyle="1" w:styleId="Char2CharChar1">
    <w:name w:val="Char2 Char Char1"/>
    <w:basedOn w:val="a"/>
    <w:uiPriority w:val="6"/>
    <w:qFormat/>
    <w:pPr>
      <w:adjustRightInd/>
    </w:pPr>
    <w:rPr>
      <w:rFonts w:ascii="Tahoma" w:hAnsi="Tahoma"/>
      <w:sz w:val="24"/>
      <w:szCs w:val="20"/>
    </w:rPr>
  </w:style>
  <w:style w:type="paragraph" w:customStyle="1" w:styleId="57">
    <w:name w:val="列出段落5"/>
    <w:basedOn w:val="a"/>
    <w:qFormat/>
    <w:pPr>
      <w:spacing w:line="360" w:lineRule="auto"/>
      <w:ind w:firstLineChars="200" w:firstLine="200"/>
    </w:pPr>
    <w:rPr>
      <w:rFonts w:eastAsia="楷体_GB2312" w:cs="Lucida Sans"/>
      <w:sz w:val="24"/>
    </w:rPr>
  </w:style>
  <w:style w:type="paragraph" w:customStyle="1" w:styleId="font7">
    <w:name w:val="font7"/>
    <w:basedOn w:val="a"/>
    <w:qFormat/>
    <w:pPr>
      <w:widowControl/>
      <w:adjustRightInd/>
      <w:spacing w:before="100" w:beforeAutospacing="1" w:after="100" w:afterAutospacing="1" w:line="360" w:lineRule="auto"/>
      <w:ind w:firstLineChars="200" w:firstLine="200"/>
      <w:jc w:val="left"/>
    </w:pPr>
    <w:rPr>
      <w:kern w:val="0"/>
      <w:sz w:val="20"/>
      <w:szCs w:val="20"/>
    </w:rPr>
  </w:style>
  <w:style w:type="paragraph" w:customStyle="1" w:styleId="afffffd">
    <w:name w:val="表格文字"/>
    <w:basedOn w:val="a"/>
    <w:next w:val="a1"/>
    <w:qFormat/>
    <w:pPr>
      <w:adjustRightInd/>
      <w:ind w:firstLineChars="200" w:firstLine="200"/>
    </w:pPr>
    <w:rPr>
      <w:rFonts w:ascii="Arial" w:hAnsi="Arial"/>
      <w:spacing w:val="-5"/>
      <w:kern w:val="0"/>
      <w:sz w:val="24"/>
      <w:szCs w:val="20"/>
    </w:rPr>
  </w:style>
  <w:style w:type="paragraph" w:customStyle="1" w:styleId="ItemStepinTable">
    <w:name w:val="Item Step in Table"/>
    <w:qFormat/>
    <w:pPr>
      <w:tabs>
        <w:tab w:val="left" w:pos="397"/>
        <w:tab w:val="left" w:pos="840"/>
      </w:tabs>
      <w:spacing w:before="40" w:after="40"/>
      <w:ind w:left="840" w:hanging="420"/>
      <w:jc w:val="both"/>
    </w:pPr>
    <w:rPr>
      <w:rFonts w:ascii="Arial" w:hAnsi="Arial" w:cs="Arial"/>
      <w:sz w:val="18"/>
      <w:szCs w:val="18"/>
    </w:rPr>
  </w:style>
  <w:style w:type="paragraph" w:customStyle="1" w:styleId="TOC111">
    <w:name w:val="TOC 标题111"/>
    <w:basedOn w:val="1"/>
    <w:next w:val="a"/>
    <w:unhideWhenUsed/>
    <w:qFormat/>
    <w:pPr>
      <w:widowControl/>
      <w:adjustRightInd/>
      <w:spacing w:before="480" w:after="0" w:line="276" w:lineRule="auto"/>
      <w:ind w:left="0" w:firstLine="0"/>
      <w:jc w:val="left"/>
      <w:outlineLvl w:val="9"/>
    </w:pPr>
    <w:rPr>
      <w:rFonts w:ascii="Cambria" w:hAnsi="Cambria"/>
      <w:color w:val="365F91"/>
      <w:kern w:val="0"/>
      <w:sz w:val="28"/>
      <w:szCs w:val="28"/>
    </w:rPr>
  </w:style>
  <w:style w:type="paragraph" w:customStyle="1" w:styleId="xl87">
    <w:name w:val="xl87"/>
    <w:basedOn w:val="a"/>
    <w:qFormat/>
    <w:pPr>
      <w:widowControl/>
      <w:pBdr>
        <w:top w:val="single" w:sz="4" w:space="0" w:color="auto"/>
        <w:left w:val="single" w:sz="4" w:space="0" w:color="auto"/>
        <w:bottom w:val="single" w:sz="4" w:space="0" w:color="auto"/>
        <w:right w:val="single" w:sz="4" w:space="0" w:color="auto"/>
      </w:pBdr>
      <w:shd w:val="clear" w:color="000000" w:fill="FFFFFF"/>
      <w:adjustRightInd/>
      <w:spacing w:before="100" w:beforeAutospacing="1" w:after="100" w:afterAutospacing="1"/>
      <w:jc w:val="left"/>
    </w:pPr>
    <w:rPr>
      <w:rFonts w:ascii="仿宋" w:eastAsia="仿宋" w:hAnsi="仿宋" w:cs="宋体"/>
      <w:kern w:val="0"/>
      <w:sz w:val="20"/>
      <w:szCs w:val="20"/>
    </w:rPr>
  </w:style>
  <w:style w:type="paragraph" w:customStyle="1" w:styleId="085085">
    <w:name w:val="样式 左侧:  0.85 厘米 首行缩进:  0.85 厘米"/>
    <w:basedOn w:val="a"/>
    <w:qFormat/>
    <w:pPr>
      <w:adjustRightInd/>
      <w:spacing w:line="360" w:lineRule="auto"/>
      <w:ind w:firstLine="482"/>
    </w:pPr>
    <w:rPr>
      <w:rFonts w:cs="宋体"/>
      <w:sz w:val="24"/>
      <w:szCs w:val="20"/>
    </w:rPr>
  </w:style>
  <w:style w:type="paragraph" w:customStyle="1" w:styleId="Char3CharChar">
    <w:name w:val="Char3 Char Char"/>
    <w:basedOn w:val="a"/>
    <w:qFormat/>
    <w:pPr>
      <w:widowControl/>
      <w:adjustRightInd/>
      <w:spacing w:after="160" w:line="240" w:lineRule="exact"/>
      <w:jc w:val="left"/>
    </w:pPr>
    <w:rPr>
      <w:rFonts w:ascii="Arial" w:eastAsia="Times New Roman" w:hAnsi="Arial" w:cs="Verdana"/>
      <w:b/>
      <w:kern w:val="0"/>
      <w:sz w:val="24"/>
      <w:szCs w:val="20"/>
      <w:lang w:eastAsia="en-US"/>
    </w:rPr>
  </w:style>
  <w:style w:type="paragraph" w:customStyle="1" w:styleId="Style3">
    <w:name w:val="_Style 3"/>
    <w:basedOn w:val="a"/>
    <w:uiPriority w:val="34"/>
    <w:qFormat/>
    <w:pPr>
      <w:adjustRightInd/>
      <w:ind w:firstLineChars="200" w:firstLine="420"/>
    </w:pPr>
    <w:rPr>
      <w:rFonts w:eastAsia="仿宋_GB2312"/>
      <w:sz w:val="28"/>
    </w:rPr>
  </w:style>
  <w:style w:type="paragraph" w:customStyle="1" w:styleId="xl39">
    <w:name w:val="xl39"/>
    <w:basedOn w:val="a"/>
    <w:qFormat/>
    <w:pPr>
      <w:widowControl/>
      <w:pBdr>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pPr>
    <w:rPr>
      <w:rFonts w:ascii="宋体" w:hAnsi="宋体"/>
      <w:kern w:val="0"/>
      <w:sz w:val="20"/>
      <w:szCs w:val="20"/>
    </w:rPr>
  </w:style>
  <w:style w:type="paragraph" w:customStyle="1" w:styleId="BulletingFirstIndent1">
    <w:name w:val="Bulleting First Indent 1"/>
    <w:basedOn w:val="a0"/>
    <w:qFormat/>
    <w:pPr>
      <w:tabs>
        <w:tab w:val="left" w:pos="840"/>
      </w:tabs>
      <w:autoSpaceDE/>
      <w:autoSpaceDN/>
      <w:adjustRightInd/>
      <w:spacing w:before="20" w:after="20" w:line="300" w:lineRule="auto"/>
      <w:ind w:left="840" w:hanging="420"/>
    </w:pPr>
    <w:rPr>
      <w:rFonts w:ascii="Tahoma" w:hAnsi="Tahoma"/>
      <w:kern w:val="0"/>
      <w:sz w:val="21"/>
      <w:szCs w:val="21"/>
      <w:lang w:val="en-US"/>
    </w:rPr>
  </w:style>
  <w:style w:type="paragraph" w:customStyle="1" w:styleId="afffffe">
    <w:name w:val="左对齐表格文字"/>
    <w:basedOn w:val="a"/>
    <w:qFormat/>
    <w:pPr>
      <w:adjustRightInd/>
      <w:ind w:firstLineChars="200" w:firstLine="200"/>
      <w:jc w:val="right"/>
    </w:pPr>
  </w:style>
  <w:style w:type="paragraph" w:customStyle="1" w:styleId="CharChar11CharCharCharCharCharCharCharCharChar">
    <w:name w:val="Char Char11 Char Char Char Char Char Char Char Char Char"/>
    <w:basedOn w:val="a"/>
    <w:qFormat/>
    <w:pPr>
      <w:spacing w:line="360" w:lineRule="auto"/>
    </w:pPr>
    <w:rPr>
      <w:szCs w:val="20"/>
    </w:rPr>
  </w:style>
  <w:style w:type="paragraph" w:customStyle="1" w:styleId="125">
    <w:name w:val="正文1.25"/>
    <w:basedOn w:val="a"/>
    <w:qFormat/>
    <w:pPr>
      <w:adjustRightInd/>
      <w:spacing w:line="300" w:lineRule="auto"/>
      <w:ind w:firstLineChars="200" w:firstLine="480"/>
    </w:pPr>
    <w:rPr>
      <w:sz w:val="24"/>
      <w:szCs w:val="20"/>
    </w:rPr>
  </w:style>
  <w:style w:type="paragraph" w:customStyle="1" w:styleId="1f1">
    <w:name w:val="1正文"/>
    <w:basedOn w:val="a"/>
    <w:qFormat/>
    <w:pPr>
      <w:adjustRightInd/>
      <w:spacing w:line="360" w:lineRule="auto"/>
      <w:ind w:firstLineChars="200" w:firstLine="200"/>
    </w:pPr>
    <w:rPr>
      <w:rFonts w:ascii="仿宋_GB2312" w:eastAsia="仿宋" w:hAnsi="Arial"/>
      <w:sz w:val="28"/>
      <w:szCs w:val="28"/>
    </w:rPr>
  </w:style>
  <w:style w:type="paragraph" w:customStyle="1" w:styleId="BulText914">
    <w:name w:val="Bul Text 9/14"/>
    <w:qFormat/>
    <w:pPr>
      <w:widowControl w:val="0"/>
      <w:tabs>
        <w:tab w:val="left" w:pos="840"/>
      </w:tabs>
      <w:spacing w:line="280" w:lineRule="atLeast"/>
      <w:ind w:left="160" w:hanging="160"/>
    </w:pPr>
    <w:rPr>
      <w:snapToGrid w:val="0"/>
      <w:color w:val="000000"/>
      <w:sz w:val="18"/>
    </w:rPr>
  </w:style>
  <w:style w:type="paragraph" w:customStyle="1" w:styleId="xl76">
    <w:name w:val="xl76"/>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jc w:val="left"/>
    </w:pPr>
    <w:rPr>
      <w:rFonts w:ascii="仿宋" w:eastAsia="仿宋" w:hAnsi="仿宋" w:cs="宋体"/>
      <w:kern w:val="0"/>
      <w:sz w:val="20"/>
      <w:szCs w:val="20"/>
    </w:rPr>
  </w:style>
  <w:style w:type="paragraph" w:customStyle="1" w:styleId="CharChar1CharCharChar1">
    <w:name w:val="Char Char1 Char Char Char1"/>
    <w:basedOn w:val="a"/>
    <w:uiPriority w:val="6"/>
    <w:qFormat/>
    <w:rPr>
      <w:rFonts w:ascii="仿宋_GB2312" w:eastAsia="仿宋_GB2312"/>
      <w:b/>
      <w:sz w:val="32"/>
      <w:szCs w:val="20"/>
    </w:rPr>
  </w:style>
  <w:style w:type="paragraph" w:customStyle="1" w:styleId="2f4">
    <w:name w:val="列出段落2"/>
    <w:basedOn w:val="a"/>
    <w:qFormat/>
    <w:pPr>
      <w:adjustRightInd/>
      <w:ind w:firstLineChars="200" w:firstLine="420"/>
    </w:pPr>
    <w:rPr>
      <w:rFonts w:ascii="宋体" w:hAnsi="宋体"/>
      <w:sz w:val="24"/>
    </w:rPr>
  </w:style>
  <w:style w:type="paragraph" w:customStyle="1" w:styleId="ParaCharCharCharCharCharCharChar">
    <w:name w:val="默认段落字体 Para Char Char Char Char Char Char Char"/>
    <w:basedOn w:val="a"/>
    <w:qFormat/>
    <w:rPr>
      <w:rFonts w:eastAsia="仿宋_GB2312"/>
      <w:sz w:val="28"/>
      <w:szCs w:val="20"/>
    </w:rPr>
  </w:style>
  <w:style w:type="paragraph" w:customStyle="1" w:styleId="xl74">
    <w:name w:val="xl74"/>
    <w:basedOn w:val="a"/>
    <w:qFormat/>
    <w:pPr>
      <w:widowControl/>
      <w:adjustRightInd/>
      <w:spacing w:before="100" w:beforeAutospacing="1" w:after="100" w:afterAutospacing="1"/>
      <w:jc w:val="center"/>
    </w:pPr>
    <w:rPr>
      <w:rFonts w:ascii="微软雅黑" w:eastAsia="微软雅黑" w:hAnsi="微软雅黑" w:cs="宋体"/>
      <w:b/>
      <w:bCs/>
      <w:kern w:val="0"/>
      <w:sz w:val="20"/>
      <w:szCs w:val="20"/>
    </w:rPr>
  </w:style>
  <w:style w:type="paragraph" w:customStyle="1" w:styleId="4PIM4H4h4bulletblbbH41H42H43H44H45H46H47H481">
    <w:name w:val="样式 标题 4PIM 4H4h4bulletblbbH41H42H43H44H45H46H47H48...1"/>
    <w:basedOn w:val="4"/>
    <w:qFormat/>
    <w:pPr>
      <w:widowControl/>
      <w:jc w:val="left"/>
    </w:pPr>
    <w:rPr>
      <w:rFonts w:cs="宋体"/>
      <w:sz w:val="24"/>
      <w:szCs w:val="20"/>
    </w:rPr>
  </w:style>
  <w:style w:type="paragraph" w:customStyle="1" w:styleId="-110">
    <w:name w:val="彩色列表 - 强调文字颜色 11"/>
    <w:basedOn w:val="a"/>
    <w:qFormat/>
    <w:pPr>
      <w:adjustRightInd/>
      <w:ind w:firstLineChars="200" w:firstLine="420"/>
    </w:pPr>
    <w:rPr>
      <w:rFonts w:ascii="Calibri" w:hAnsi="Calibri"/>
      <w:szCs w:val="22"/>
    </w:rPr>
  </w:style>
  <w:style w:type="paragraph" w:customStyle="1" w:styleId="affffff">
    <w:name w:val="加粗正文"/>
    <w:basedOn w:val="a"/>
    <w:qFormat/>
    <w:pPr>
      <w:adjustRightInd/>
      <w:spacing w:beforeLines="50" w:before="156" w:afterLines="50" w:after="156" w:line="360" w:lineRule="auto"/>
      <w:ind w:firstLineChars="200" w:firstLine="422"/>
    </w:pPr>
    <w:rPr>
      <w:b/>
      <w:bCs/>
      <w:szCs w:val="21"/>
    </w:rPr>
  </w:style>
  <w:style w:type="paragraph" w:customStyle="1" w:styleId="xl94">
    <w:name w:val="xl94"/>
    <w:basedOn w:val="a"/>
    <w:qFormat/>
    <w:pPr>
      <w:widowControl/>
      <w:adjustRightInd/>
      <w:spacing w:before="100" w:beforeAutospacing="1" w:after="100" w:afterAutospacing="1"/>
      <w:jc w:val="center"/>
    </w:pPr>
    <w:rPr>
      <w:rFonts w:ascii="仿宋" w:eastAsia="仿宋" w:hAnsi="仿宋" w:cs="宋体"/>
      <w:kern w:val="0"/>
      <w:sz w:val="20"/>
      <w:szCs w:val="20"/>
    </w:rPr>
  </w:style>
  <w:style w:type="paragraph" w:customStyle="1" w:styleId="63">
    <w:name w:val="正文6"/>
    <w:basedOn w:val="a"/>
    <w:qFormat/>
    <w:pPr>
      <w:tabs>
        <w:tab w:val="left" w:pos="0"/>
        <w:tab w:val="left" w:pos="703"/>
      </w:tabs>
      <w:adjustRightInd/>
      <w:spacing w:before="60" w:after="60" w:line="360" w:lineRule="auto"/>
      <w:ind w:leftChars="600" w:left="600"/>
    </w:pPr>
    <w:rPr>
      <w:sz w:val="28"/>
    </w:rPr>
  </w:style>
  <w:style w:type="paragraph" w:customStyle="1" w:styleId="CharCharChar1Char1">
    <w:name w:val="Char Char Char1 Char1"/>
    <w:basedOn w:val="a"/>
    <w:uiPriority w:val="6"/>
    <w:qFormat/>
    <w:rPr>
      <w:szCs w:val="20"/>
    </w:rPr>
  </w:style>
  <w:style w:type="paragraph" w:customStyle="1" w:styleId="xl27">
    <w:name w:val="xl27"/>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left"/>
      <w:textAlignment w:val="top"/>
    </w:pPr>
    <w:rPr>
      <w:rFonts w:ascii="宋体" w:hAnsi="宋体"/>
      <w:kern w:val="0"/>
      <w:sz w:val="20"/>
      <w:szCs w:val="20"/>
    </w:rPr>
  </w:style>
  <w:style w:type="paragraph" w:customStyle="1" w:styleId="21760">
    <w:name w:val="样式 标题 2 + 宋体 左侧:  1.76 厘米 首行缩进:  0 厘米"/>
    <w:basedOn w:val="2"/>
    <w:qFormat/>
    <w:pPr>
      <w:tabs>
        <w:tab w:val="clear" w:pos="432"/>
        <w:tab w:val="left" w:pos="0"/>
      </w:tabs>
      <w:spacing w:before="260" w:after="260" w:line="415" w:lineRule="auto"/>
      <w:ind w:left="0" w:firstLineChars="200" w:firstLine="200"/>
      <w:jc w:val="both"/>
    </w:pPr>
    <w:rPr>
      <w:rFonts w:ascii="宋体" w:eastAsia="宋体" w:hAnsi="Cambria" w:cs="宋体"/>
      <w:szCs w:val="20"/>
      <w:lang w:val="en-US"/>
    </w:rPr>
  </w:style>
  <w:style w:type="paragraph" w:customStyle="1" w:styleId="ListParagraph">
    <w:name w:val="List Paragraph*"/>
    <w:basedOn w:val="a"/>
    <w:uiPriority w:val="7"/>
    <w:qFormat/>
    <w:pPr>
      <w:adjustRightInd/>
      <w:spacing w:line="360" w:lineRule="auto"/>
      <w:ind w:firstLine="420"/>
    </w:pPr>
    <w:rPr>
      <w:rFonts w:ascii="Calibri" w:hAnsi="Calibri" w:cs="Calibri"/>
      <w:color w:val="000000"/>
      <w:kern w:val="1"/>
      <w:sz w:val="24"/>
      <w:szCs w:val="22"/>
    </w:rPr>
  </w:style>
  <w:style w:type="paragraph" w:customStyle="1" w:styleId="CharChar11CharCharCharCharCharCharCharCharCharCharCharCharChar11">
    <w:name w:val="Char Char11 Char Char Char Char Char Char Char Char Char Char Char Char Char11"/>
    <w:basedOn w:val="a"/>
    <w:uiPriority w:val="6"/>
    <w:qFormat/>
    <w:pPr>
      <w:adjustRightInd/>
      <w:spacing w:line="360" w:lineRule="auto"/>
    </w:pPr>
    <w:rPr>
      <w:rFonts w:ascii="Arial" w:eastAsia="黑体" w:hAnsi="Arial" w:cs="Arial"/>
      <w:snapToGrid w:val="0"/>
      <w:kern w:val="0"/>
      <w:szCs w:val="21"/>
    </w:rPr>
  </w:style>
  <w:style w:type="paragraph" w:customStyle="1" w:styleId="xl36">
    <w:name w:val="xl36"/>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pPr>
    <w:rPr>
      <w:rFonts w:ascii="宋体" w:hAnsi="宋体"/>
      <w:kern w:val="0"/>
      <w:sz w:val="20"/>
      <w:szCs w:val="20"/>
    </w:rPr>
  </w:style>
  <w:style w:type="paragraph" w:customStyle="1" w:styleId="CM14">
    <w:name w:val="CM14"/>
    <w:basedOn w:val="Default"/>
    <w:next w:val="Default"/>
    <w:qFormat/>
    <w:pPr>
      <w:spacing w:after="68"/>
    </w:pPr>
    <w:rPr>
      <w:rFonts w:ascii="FHLHE E+ Futura Bk" w:eastAsia="FHLHE E+ Futura Bk" w:cs="Times New Roman"/>
      <w:color w:val="auto"/>
    </w:rPr>
  </w:style>
  <w:style w:type="paragraph" w:customStyle="1" w:styleId="xl82">
    <w:name w:val="xl82"/>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jc w:val="center"/>
    </w:pPr>
    <w:rPr>
      <w:rFonts w:ascii="仿宋" w:eastAsia="仿宋" w:hAnsi="仿宋" w:cs="宋体"/>
      <w:color w:val="000000"/>
      <w:kern w:val="0"/>
      <w:sz w:val="20"/>
      <w:szCs w:val="20"/>
    </w:rPr>
  </w:style>
  <w:style w:type="paragraph" w:customStyle="1" w:styleId="affffff0">
    <w:name w:val="无间隔*"/>
    <w:qFormat/>
    <w:pPr>
      <w:widowControl w:val="0"/>
      <w:jc w:val="both"/>
    </w:pPr>
    <w:rPr>
      <w:rFonts w:cs="Calibri"/>
      <w:color w:val="000000"/>
      <w:kern w:val="1"/>
      <w:sz w:val="21"/>
      <w:szCs w:val="22"/>
    </w:rPr>
  </w:style>
  <w:style w:type="paragraph" w:customStyle="1" w:styleId="CharCharCharChar1">
    <w:name w:val="Char Char Char Char1"/>
    <w:basedOn w:val="a"/>
    <w:qFormat/>
    <w:pPr>
      <w:tabs>
        <w:tab w:val="left" w:pos="0"/>
      </w:tabs>
      <w:adjustRightInd/>
      <w:ind w:firstLineChars="200" w:firstLine="200"/>
    </w:pPr>
    <w:rPr>
      <w:rFonts w:ascii="宋体" w:eastAsia="仿宋_GB2312" w:hAnsi="宋体"/>
      <w:sz w:val="28"/>
    </w:rPr>
  </w:style>
  <w:style w:type="paragraph" w:customStyle="1" w:styleId="2f5">
    <w:name w:val="正文文字 2"/>
    <w:basedOn w:val="Default"/>
    <w:next w:val="Default"/>
    <w:qFormat/>
    <w:rPr>
      <w:rFonts w:ascii="宋体" w:eastAsia="宋体" w:cs="Times New Roman"/>
      <w:color w:val="auto"/>
    </w:rPr>
  </w:style>
  <w:style w:type="paragraph" w:customStyle="1" w:styleId="affffff1">
    <w:name w:val="正文首行缩进两字"/>
    <w:qFormat/>
    <w:pPr>
      <w:spacing w:afterLines="50" w:after="156" w:line="300" w:lineRule="auto"/>
      <w:ind w:rightChars="100" w:right="210" w:firstLineChars="218" w:firstLine="523"/>
    </w:pPr>
    <w:rPr>
      <w:sz w:val="24"/>
      <w:szCs w:val="24"/>
    </w:rPr>
  </w:style>
  <w:style w:type="paragraph" w:customStyle="1" w:styleId="CharChar1Char">
    <w:name w:val="Char Char1 Char"/>
    <w:basedOn w:val="a"/>
    <w:qFormat/>
    <w:rPr>
      <w:rFonts w:ascii="仿宋_GB2312" w:eastAsia="仿宋_GB2312"/>
      <w:b/>
      <w:sz w:val="32"/>
      <w:szCs w:val="32"/>
    </w:rPr>
  </w:style>
  <w:style w:type="paragraph" w:customStyle="1" w:styleId="xl77">
    <w:name w:val="xl77"/>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jc w:val="left"/>
    </w:pPr>
    <w:rPr>
      <w:rFonts w:ascii="仿宋" w:eastAsia="仿宋" w:hAnsi="仿宋" w:cs="宋体"/>
      <w:kern w:val="0"/>
      <w:sz w:val="20"/>
      <w:szCs w:val="20"/>
    </w:rPr>
  </w:style>
  <w:style w:type="paragraph" w:customStyle="1" w:styleId="CharChar11CharCharCharCharCharCharCharCharCharCharChar1">
    <w:name w:val="Char Char11 Char Char Char Char Char Char Char Char Char Char Char1"/>
    <w:basedOn w:val="a"/>
    <w:uiPriority w:val="6"/>
    <w:qFormat/>
    <w:pPr>
      <w:adjustRightInd/>
      <w:spacing w:line="360" w:lineRule="auto"/>
    </w:pPr>
    <w:rPr>
      <w:rFonts w:ascii="Arial" w:eastAsia="黑体" w:hAnsi="Arial" w:cs="Arial"/>
      <w:snapToGrid w:val="0"/>
      <w:kern w:val="0"/>
      <w:szCs w:val="21"/>
    </w:rPr>
  </w:style>
  <w:style w:type="paragraph" w:customStyle="1" w:styleId="CharChar111">
    <w:name w:val="Char Char111"/>
    <w:basedOn w:val="a"/>
    <w:qFormat/>
    <w:pPr>
      <w:spacing w:line="360" w:lineRule="auto"/>
    </w:pPr>
    <w:rPr>
      <w:szCs w:val="20"/>
    </w:rPr>
  </w:style>
  <w:style w:type="paragraph" w:customStyle="1" w:styleId="Charff5">
    <w:name w:val="Char"/>
    <w:basedOn w:val="a"/>
    <w:qFormat/>
    <w:rPr>
      <w:rFonts w:ascii="仿宋_GB2312" w:eastAsia="仿宋_GB2312"/>
      <w:b/>
      <w:sz w:val="32"/>
      <w:szCs w:val="32"/>
    </w:rPr>
  </w:style>
  <w:style w:type="paragraph" w:customStyle="1" w:styleId="RFIHeading2ndLevel">
    <w:name w:val="RFI Heading 2nd Level"/>
    <w:basedOn w:val="a"/>
    <w:qFormat/>
    <w:pPr>
      <w:widowControl/>
      <w:tabs>
        <w:tab w:val="left" w:pos="1260"/>
      </w:tabs>
      <w:adjustRightInd/>
      <w:ind w:firstLineChars="200" w:firstLine="200"/>
      <w:jc w:val="left"/>
    </w:pPr>
    <w:rPr>
      <w:rFonts w:ascii="Arial (W1)" w:hAnsi="Arial (W1)"/>
      <w:b/>
      <w:bCs/>
      <w:color w:val="0000FF"/>
      <w:kern w:val="0"/>
      <w:sz w:val="28"/>
      <w:lang w:val="en-GB" w:eastAsia="en-US"/>
    </w:rPr>
  </w:style>
  <w:style w:type="paragraph" w:customStyle="1" w:styleId="af17cgridlangnp1033langf">
    <w:name w:val="af17cgridlangnp1033langf"/>
    <w:qFormat/>
    <w:pPr>
      <w:widowControl w:val="0"/>
      <w:autoSpaceDE w:val="0"/>
      <w:autoSpaceDN w:val="0"/>
      <w:adjustRightInd w:val="0"/>
      <w:spacing w:before="156" w:line="360" w:lineRule="atLeast"/>
      <w:ind w:left="567" w:firstLine="510"/>
      <w:jc w:val="both"/>
    </w:pPr>
  </w:style>
  <w:style w:type="paragraph" w:customStyle="1" w:styleId="CharCharChar1Char">
    <w:name w:val="Char Char Char1 Char"/>
    <w:basedOn w:val="a"/>
    <w:qFormat/>
    <w:rPr>
      <w:szCs w:val="20"/>
    </w:rPr>
  </w:style>
  <w:style w:type="paragraph" w:customStyle="1" w:styleId="affffff2">
    <w:name w:val="正文标准"/>
    <w:basedOn w:val="a"/>
    <w:qFormat/>
    <w:pPr>
      <w:adjustRightInd/>
      <w:spacing w:line="360" w:lineRule="auto"/>
      <w:ind w:firstLineChars="200" w:firstLine="200"/>
    </w:pPr>
    <w:rPr>
      <w:rFonts w:ascii="宋体" w:hAnsi="Calibri"/>
      <w:sz w:val="24"/>
    </w:rPr>
  </w:style>
  <w:style w:type="paragraph" w:customStyle="1" w:styleId="affffff3">
    <w:name w:val="正文格式"/>
    <w:basedOn w:val="a"/>
    <w:qFormat/>
    <w:pPr>
      <w:widowControl/>
      <w:autoSpaceDE w:val="0"/>
      <w:autoSpaceDN w:val="0"/>
      <w:snapToGrid w:val="0"/>
      <w:spacing w:line="360" w:lineRule="atLeast"/>
      <w:ind w:firstLineChars="200" w:firstLine="200"/>
      <w:textAlignment w:val="baseline"/>
    </w:pPr>
    <w:rPr>
      <w:kern w:val="0"/>
      <w:sz w:val="24"/>
      <w:szCs w:val="20"/>
    </w:rPr>
  </w:style>
  <w:style w:type="paragraph" w:customStyle="1" w:styleId="CharChar11CharCharCharCharCharCharCharCharCharCharCharCharCharCharChar">
    <w:name w:val="Char Char11 Char Char Char Char Char Char Char Char Char Char Char Char Char Char Char"/>
    <w:basedOn w:val="a"/>
    <w:qFormat/>
    <w:pPr>
      <w:adjustRightInd/>
      <w:spacing w:line="360" w:lineRule="auto"/>
    </w:pPr>
    <w:rPr>
      <w:rFonts w:ascii="Arial" w:eastAsia="黑体" w:hAnsi="Arial" w:cs="Arial"/>
      <w:snapToGrid w:val="0"/>
      <w:kern w:val="0"/>
      <w:szCs w:val="21"/>
    </w:rPr>
  </w:style>
  <w:style w:type="paragraph" w:customStyle="1" w:styleId="Th">
    <w:name w:val="Th"/>
    <w:qFormat/>
    <w:pPr>
      <w:keepNext/>
      <w:keepLines/>
      <w:spacing w:before="20" w:after="60" w:line="220" w:lineRule="exact"/>
      <w:ind w:left="240"/>
    </w:pPr>
    <w:rPr>
      <w:b/>
      <w:sz w:val="19"/>
      <w:lang w:eastAsia="en-US"/>
    </w:rPr>
  </w:style>
  <w:style w:type="paragraph" w:customStyle="1" w:styleId="affffff4">
    <w:name w:val="规范正文"/>
    <w:basedOn w:val="a"/>
    <w:qFormat/>
    <w:pPr>
      <w:tabs>
        <w:tab w:val="left" w:pos="840"/>
      </w:tabs>
      <w:spacing w:beforeLines="50" w:before="156" w:line="360" w:lineRule="auto"/>
      <w:ind w:left="840" w:hanging="420"/>
      <w:textAlignment w:val="baseline"/>
    </w:pPr>
    <w:rPr>
      <w:szCs w:val="20"/>
    </w:rPr>
  </w:style>
  <w:style w:type="paragraph" w:customStyle="1" w:styleId="font12">
    <w:name w:val="font12"/>
    <w:basedOn w:val="a"/>
    <w:qFormat/>
    <w:pPr>
      <w:widowControl/>
      <w:adjustRightInd/>
      <w:spacing w:before="100" w:beforeAutospacing="1" w:after="100" w:afterAutospacing="1"/>
      <w:jc w:val="left"/>
    </w:pPr>
    <w:rPr>
      <w:rFonts w:ascii="宋体" w:hAnsi="宋体" w:cs="宋体"/>
      <w:kern w:val="0"/>
      <w:sz w:val="18"/>
      <w:szCs w:val="18"/>
    </w:rPr>
  </w:style>
  <w:style w:type="paragraph" w:customStyle="1" w:styleId="CharChar1Char2">
    <w:name w:val="Char Char1 Char2"/>
    <w:basedOn w:val="a"/>
    <w:qFormat/>
    <w:pPr>
      <w:widowControl/>
      <w:snapToGrid w:val="0"/>
      <w:spacing w:before="120" w:after="160" w:line="360" w:lineRule="auto"/>
      <w:ind w:right="-360"/>
      <w:jc w:val="left"/>
    </w:pPr>
    <w:rPr>
      <w:rFonts w:ascii="Arial" w:hAnsi="Arial"/>
      <w:kern w:val="0"/>
      <w:sz w:val="24"/>
      <w:lang w:eastAsia="en-US"/>
    </w:rPr>
  </w:style>
  <w:style w:type="paragraph" w:customStyle="1" w:styleId="CharCharChar11">
    <w:name w:val="Char Char Char11"/>
    <w:basedOn w:val="a"/>
    <w:qFormat/>
    <w:pPr>
      <w:widowControl/>
      <w:spacing w:after="160" w:line="240" w:lineRule="exact"/>
      <w:jc w:val="left"/>
    </w:pPr>
    <w:rPr>
      <w:rFonts w:ascii="Verdana" w:hAnsi="Verdana"/>
      <w:kern w:val="0"/>
      <w:sz w:val="20"/>
      <w:szCs w:val="20"/>
      <w:lang w:eastAsia="en-US"/>
    </w:rPr>
  </w:style>
  <w:style w:type="paragraph" w:customStyle="1" w:styleId="xl42">
    <w:name w:val="xl42"/>
    <w:basedOn w:val="a"/>
    <w:qFormat/>
    <w:pPr>
      <w:widowControl/>
      <w:pBdr>
        <w:top w:val="single" w:sz="4" w:space="0" w:color="auto"/>
        <w:left w:val="single" w:sz="4" w:space="0" w:color="auto"/>
        <w:bottom w:val="single" w:sz="4" w:space="0" w:color="auto"/>
      </w:pBdr>
      <w:adjustRightInd/>
      <w:spacing w:before="100" w:beforeAutospacing="1" w:after="100" w:afterAutospacing="1"/>
      <w:ind w:firstLineChars="200" w:firstLine="200"/>
      <w:jc w:val="center"/>
    </w:pPr>
    <w:rPr>
      <w:rFonts w:ascii="微软雅黑" w:eastAsia="微软雅黑" w:hAnsi="微软雅黑" w:cs="宋体"/>
      <w:b/>
      <w:bCs/>
      <w:kern w:val="0"/>
      <w:szCs w:val="21"/>
    </w:rPr>
  </w:style>
  <w:style w:type="paragraph" w:customStyle="1" w:styleId="47">
    <w:name w:val="目录4"/>
    <w:basedOn w:val="a"/>
    <w:qFormat/>
    <w:pPr>
      <w:tabs>
        <w:tab w:val="left" w:leader="dot" w:pos="7370"/>
      </w:tabs>
      <w:autoSpaceDE w:val="0"/>
      <w:autoSpaceDN w:val="0"/>
      <w:spacing w:line="317" w:lineRule="atLeast"/>
      <w:ind w:firstLineChars="200" w:firstLine="629"/>
    </w:pPr>
    <w:rPr>
      <w:color w:val="000000"/>
      <w:kern w:val="0"/>
      <w:szCs w:val="21"/>
    </w:rPr>
  </w:style>
  <w:style w:type="paragraph" w:customStyle="1" w:styleId="xl43">
    <w:name w:val="xl43"/>
    <w:basedOn w:val="a"/>
    <w:qFormat/>
    <w:pPr>
      <w:widowControl/>
      <w:pBdr>
        <w:top w:val="single" w:sz="4" w:space="0" w:color="auto"/>
        <w:bottom w:val="single" w:sz="4" w:space="0" w:color="auto"/>
        <w:right w:val="single" w:sz="4" w:space="0" w:color="auto"/>
      </w:pBdr>
      <w:adjustRightInd/>
      <w:spacing w:before="100" w:beforeAutospacing="1" w:after="100" w:afterAutospacing="1"/>
      <w:ind w:firstLineChars="200" w:firstLine="200"/>
      <w:jc w:val="center"/>
    </w:pPr>
    <w:rPr>
      <w:rFonts w:ascii="微软雅黑" w:eastAsia="微软雅黑" w:hAnsi="微软雅黑" w:cs="宋体"/>
      <w:b/>
      <w:bCs/>
      <w:kern w:val="0"/>
      <w:szCs w:val="21"/>
    </w:rPr>
  </w:style>
  <w:style w:type="paragraph" w:customStyle="1" w:styleId="solutionfonts1">
    <w:name w:val="solutionfonts1"/>
    <w:basedOn w:val="a"/>
    <w:qFormat/>
    <w:pPr>
      <w:widowControl/>
      <w:adjustRightInd/>
      <w:spacing w:before="100" w:beforeAutospacing="1" w:after="100" w:afterAutospacing="1"/>
      <w:ind w:firstLineChars="200" w:firstLine="200"/>
      <w:jc w:val="left"/>
    </w:pPr>
    <w:rPr>
      <w:rFonts w:ascii="宋体" w:hAnsi="宋体" w:cs="宋体"/>
      <w:kern w:val="0"/>
      <w:sz w:val="24"/>
    </w:rPr>
  </w:style>
  <w:style w:type="paragraph" w:customStyle="1" w:styleId="L1">
    <w:name w:val="标准有序列表（L1）"/>
    <w:basedOn w:val="a1"/>
    <w:qFormat/>
    <w:pPr>
      <w:widowControl w:val="0"/>
      <w:tabs>
        <w:tab w:val="left" w:pos="0"/>
        <w:tab w:val="left" w:pos="992"/>
      </w:tabs>
      <w:adjustRightInd/>
      <w:snapToGrid/>
      <w:spacing w:line="360" w:lineRule="auto"/>
      <w:ind w:firstLine="0"/>
    </w:pPr>
    <w:rPr>
      <w:rFonts w:ascii="黑体" w:eastAsia="黑体"/>
      <w:snapToGrid/>
      <w:kern w:val="2"/>
      <w:sz w:val="24"/>
    </w:rPr>
  </w:style>
  <w:style w:type="paragraph" w:customStyle="1" w:styleId="CharCharCharCharCharCharCharCharCharChar">
    <w:name w:val="Char Char Char Char Char Char Char Char Char Char"/>
    <w:basedOn w:val="a"/>
    <w:qFormat/>
    <w:rPr>
      <w:rFonts w:ascii="仿宋_GB2312" w:eastAsia="仿宋_GB2312"/>
      <w:b/>
      <w:sz w:val="32"/>
      <w:szCs w:val="32"/>
    </w:rPr>
  </w:style>
  <w:style w:type="paragraph" w:customStyle="1" w:styleId="Char1CharCharCharCharCharCharCharCharCharCharChar1CharCharCharCharCharCharCharCharCharCharCharCharCharChar1CharCharCharChar">
    <w:name w:val="Char1 Char Char Char Char Char Char Char Char Char Char Char1 Char Char Char Char Char Char Char Char Char Char Char Char Char Char1 Char Char Char Char"/>
    <w:basedOn w:val="a"/>
    <w:qFormat/>
    <w:pPr>
      <w:spacing w:line="360" w:lineRule="auto"/>
    </w:pPr>
    <w:rPr>
      <w:kern w:val="0"/>
      <w:sz w:val="24"/>
      <w:szCs w:val="20"/>
    </w:rPr>
  </w:style>
  <w:style w:type="paragraph" w:customStyle="1" w:styleId="affffff5">
    <w:name w:val="_正文段落"/>
    <w:basedOn w:val="a"/>
    <w:qFormat/>
    <w:pPr>
      <w:adjustRightInd/>
      <w:ind w:firstLine="560"/>
    </w:pPr>
    <w:rPr>
      <w:rFonts w:ascii="仿宋_GB2312" w:eastAsia="仿宋_GB2312" w:hAnsi="仿宋"/>
      <w:kern w:val="0"/>
      <w:sz w:val="28"/>
      <w:szCs w:val="28"/>
    </w:rPr>
  </w:style>
  <w:style w:type="paragraph" w:customStyle="1" w:styleId="48">
    <w:name w:val="列出段落4"/>
    <w:basedOn w:val="a"/>
    <w:qFormat/>
    <w:pPr>
      <w:adjustRightInd/>
      <w:spacing w:line="360" w:lineRule="auto"/>
      <w:ind w:firstLineChars="200" w:firstLine="420"/>
    </w:pPr>
    <w:rPr>
      <w:rFonts w:ascii="Calibri" w:hAnsi="Calibri"/>
      <w:sz w:val="24"/>
      <w:szCs w:val="22"/>
    </w:rPr>
  </w:style>
  <w:style w:type="paragraph" w:customStyle="1" w:styleId="affffff6">
    <w:name w:val="前言、引言标题"/>
    <w:next w:val="a"/>
    <w:qFormat/>
    <w:pPr>
      <w:shd w:val="clear" w:color="FFFFFF" w:fill="FFFFFF"/>
      <w:tabs>
        <w:tab w:val="left" w:pos="840"/>
      </w:tabs>
      <w:spacing w:before="640" w:after="560"/>
      <w:ind w:left="840" w:hanging="420"/>
      <w:jc w:val="center"/>
      <w:outlineLvl w:val="0"/>
    </w:pPr>
    <w:rPr>
      <w:rFonts w:ascii="黑体" w:eastAsia="黑体"/>
      <w:sz w:val="32"/>
    </w:rPr>
  </w:style>
  <w:style w:type="paragraph" w:customStyle="1" w:styleId="affffff7">
    <w:name w:val="正文（首行缩进）"/>
    <w:basedOn w:val="af0"/>
    <w:qFormat/>
    <w:pPr>
      <w:widowControl/>
      <w:tabs>
        <w:tab w:val="left" w:pos="840"/>
      </w:tabs>
      <w:overflowPunct w:val="0"/>
      <w:autoSpaceDE w:val="0"/>
      <w:autoSpaceDN w:val="0"/>
      <w:spacing w:beforeLines="50" w:before="156" w:after="120" w:line="400" w:lineRule="exact"/>
      <w:ind w:leftChars="200" w:left="200" w:firstLine="200"/>
      <w:jc w:val="left"/>
      <w:textAlignment w:val="baseline"/>
    </w:pPr>
    <w:rPr>
      <w:rFonts w:ascii="Times New Roman" w:hAnsi="Times New Roman"/>
      <w:spacing w:val="10"/>
      <w:kern w:val="0"/>
      <w:szCs w:val="20"/>
    </w:rPr>
  </w:style>
  <w:style w:type="paragraph" w:customStyle="1" w:styleId="Char3CharCharCharCharCharChar">
    <w:name w:val="Char3 Char Char Char Char Char Char"/>
    <w:basedOn w:val="a"/>
    <w:qFormat/>
    <w:pPr>
      <w:adjustRightInd/>
      <w:spacing w:line="360" w:lineRule="auto"/>
    </w:pPr>
    <w:rPr>
      <w:rFonts w:ascii="Arial" w:eastAsia="黑体" w:hAnsi="Arial" w:cs="Arial"/>
      <w:snapToGrid w:val="0"/>
      <w:kern w:val="0"/>
      <w:szCs w:val="21"/>
    </w:rPr>
  </w:style>
  <w:style w:type="paragraph" w:customStyle="1" w:styleId="font9">
    <w:name w:val="font9"/>
    <w:basedOn w:val="a"/>
    <w:qFormat/>
    <w:pPr>
      <w:widowControl/>
      <w:adjustRightInd/>
      <w:spacing w:before="100" w:beforeAutospacing="1" w:after="100" w:afterAutospacing="1"/>
      <w:jc w:val="left"/>
    </w:pPr>
    <w:rPr>
      <w:rFonts w:ascii="宋体" w:hAnsi="宋体" w:hint="eastAsia"/>
      <w:kern w:val="0"/>
      <w:sz w:val="20"/>
      <w:szCs w:val="20"/>
    </w:rPr>
  </w:style>
  <w:style w:type="paragraph" w:customStyle="1" w:styleId="affffff8">
    <w:name w:val="方案正文无缩进"/>
    <w:qFormat/>
    <w:pPr>
      <w:spacing w:line="360" w:lineRule="auto"/>
    </w:pPr>
    <w:rPr>
      <w:kern w:val="2"/>
      <w:sz w:val="24"/>
      <w:szCs w:val="24"/>
    </w:rPr>
  </w:style>
  <w:style w:type="paragraph" w:customStyle="1" w:styleId="CharCharChar1Char2">
    <w:name w:val="Char Char Char1 Char2"/>
    <w:basedOn w:val="a"/>
    <w:qFormat/>
    <w:rPr>
      <w:szCs w:val="20"/>
    </w:rPr>
  </w:style>
  <w:style w:type="paragraph" w:customStyle="1" w:styleId="CharChar11CharCharCharCharCharCharCharCharCharCharCharCharChar1">
    <w:name w:val="Char Char11 Char Char Char Char Char Char Char Char Char Char Char Char Char1"/>
    <w:basedOn w:val="a"/>
    <w:qFormat/>
    <w:pPr>
      <w:adjustRightInd/>
      <w:spacing w:line="360" w:lineRule="auto"/>
    </w:pPr>
    <w:rPr>
      <w:rFonts w:ascii="Arial" w:eastAsia="黑体" w:hAnsi="Arial" w:cs="Arial"/>
      <w:snapToGrid w:val="0"/>
      <w:kern w:val="0"/>
      <w:szCs w:val="21"/>
    </w:rPr>
  </w:style>
  <w:style w:type="paragraph" w:customStyle="1" w:styleId="ParaChar">
    <w:name w:val="默认段落字体 Para Char"/>
    <w:basedOn w:val="a"/>
    <w:qFormat/>
    <w:rPr>
      <w:rFonts w:ascii="Tahoma" w:hAnsi="Tahoma"/>
      <w:sz w:val="24"/>
      <w:szCs w:val="20"/>
    </w:rPr>
  </w:style>
  <w:style w:type="paragraph" w:customStyle="1" w:styleId="affffff9">
    <w:name w:val="标题五"/>
    <w:basedOn w:val="a"/>
    <w:qFormat/>
    <w:pPr>
      <w:adjustRightInd/>
      <w:spacing w:beforeLines="50" w:before="156" w:line="360" w:lineRule="auto"/>
    </w:pPr>
    <w:rPr>
      <w:b/>
      <w:sz w:val="24"/>
    </w:rPr>
  </w:style>
  <w:style w:type="paragraph" w:customStyle="1" w:styleId="CharChar1101">
    <w:name w:val="Char Char1101"/>
    <w:basedOn w:val="a"/>
    <w:qFormat/>
    <w:pPr>
      <w:spacing w:line="360" w:lineRule="auto"/>
    </w:pPr>
    <w:rPr>
      <w:rFonts w:ascii="Tahoma" w:hAnsi="Tahoma"/>
      <w:sz w:val="24"/>
      <w:szCs w:val="20"/>
    </w:rPr>
  </w:style>
  <w:style w:type="paragraph" w:customStyle="1" w:styleId="CharCharCharCharCharCharCharChar1">
    <w:name w:val="Char Char Char Char Char Char Char Char1"/>
    <w:basedOn w:val="a"/>
    <w:qFormat/>
    <w:pPr>
      <w:tabs>
        <w:tab w:val="left" w:pos="360"/>
      </w:tabs>
    </w:pPr>
    <w:rPr>
      <w:sz w:val="24"/>
      <w:szCs w:val="20"/>
    </w:rPr>
  </w:style>
  <w:style w:type="paragraph" w:customStyle="1" w:styleId="CharCharChar1">
    <w:name w:val="Char Char Char 字元 字元"/>
    <w:basedOn w:val="a"/>
    <w:qFormat/>
    <w:pPr>
      <w:adjustRightInd/>
      <w:spacing w:line="360" w:lineRule="auto"/>
      <w:ind w:firstLineChars="200" w:firstLine="200"/>
    </w:pPr>
    <w:rPr>
      <w:szCs w:val="20"/>
    </w:rPr>
  </w:style>
  <w:style w:type="paragraph" w:customStyle="1" w:styleId="xl70">
    <w:name w:val="xl70"/>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jc w:val="center"/>
    </w:pPr>
    <w:rPr>
      <w:rFonts w:ascii="微软雅黑" w:eastAsia="微软雅黑" w:hAnsi="微软雅黑" w:cs="宋体"/>
      <w:kern w:val="0"/>
      <w:sz w:val="20"/>
      <w:szCs w:val="20"/>
    </w:rPr>
  </w:style>
  <w:style w:type="paragraph" w:customStyle="1" w:styleId="CharCharCharCharCharCharChar">
    <w:name w:val="Char Char Char Char Char Char Char"/>
    <w:basedOn w:val="a"/>
    <w:qFormat/>
    <w:rPr>
      <w:rFonts w:ascii="仿宋_GB2312" w:eastAsia="仿宋_GB2312"/>
      <w:b/>
      <w:sz w:val="32"/>
      <w:szCs w:val="32"/>
    </w:rPr>
  </w:style>
  <w:style w:type="paragraph" w:customStyle="1" w:styleId="affffffa">
    <w:name w:val="文章附标题"/>
    <w:basedOn w:val="a"/>
    <w:qFormat/>
    <w:pPr>
      <w:autoSpaceDE w:val="0"/>
      <w:autoSpaceDN w:val="0"/>
      <w:spacing w:before="187" w:after="175" w:line="374" w:lineRule="atLeast"/>
      <w:ind w:firstLineChars="200" w:firstLine="200"/>
      <w:jc w:val="center"/>
    </w:pPr>
    <w:rPr>
      <w:color w:val="000000"/>
      <w:kern w:val="0"/>
      <w:sz w:val="36"/>
      <w:szCs w:val="36"/>
    </w:rPr>
  </w:style>
  <w:style w:type="paragraph" w:customStyle="1" w:styleId="a20">
    <w:name w:val="a2"/>
    <w:basedOn w:val="a"/>
    <w:qFormat/>
    <w:pPr>
      <w:widowControl/>
      <w:adjustRightInd/>
      <w:spacing w:before="100" w:beforeAutospacing="1" w:after="100" w:afterAutospacing="1"/>
      <w:jc w:val="left"/>
    </w:pPr>
    <w:rPr>
      <w:rFonts w:ascii="宋体" w:hAnsi="宋体" w:cs="宋体"/>
      <w:kern w:val="0"/>
      <w:sz w:val="24"/>
    </w:rPr>
  </w:style>
  <w:style w:type="paragraph" w:customStyle="1" w:styleId="22h2L1Heading2H2sect12H21sect121H22sect12">
    <w:name w:val="样式 标题 22h2L1 Heading 2H2sect 1.2H21sect 1.21H22sect 1.2..."/>
    <w:basedOn w:val="2"/>
    <w:next w:val="a"/>
    <w:qFormat/>
    <w:pPr>
      <w:tabs>
        <w:tab w:val="clear" w:pos="432"/>
        <w:tab w:val="left" w:pos="425"/>
      </w:tabs>
      <w:spacing w:before="260" w:after="260" w:line="415" w:lineRule="auto"/>
      <w:ind w:left="425" w:hanging="425"/>
    </w:pPr>
    <w:rPr>
      <w:rFonts w:ascii="微软雅黑" w:eastAsia="微软雅黑" w:hAnsi="微软雅黑"/>
      <w:lang w:val="en-US"/>
    </w:rPr>
  </w:style>
  <w:style w:type="paragraph" w:customStyle="1" w:styleId="64">
    <w:name w:val="样式6"/>
    <w:basedOn w:val="af2"/>
    <w:qFormat/>
    <w:pPr>
      <w:spacing w:line="460" w:lineRule="exact"/>
      <w:outlineLvl w:val="2"/>
    </w:pPr>
    <w:rPr>
      <w:rFonts w:ascii="仿宋_GB2312" w:eastAsia="仿宋_GB2312" w:hAnsi="宋体"/>
      <w:b/>
      <w:bCs/>
      <w:sz w:val="24"/>
      <w:szCs w:val="24"/>
    </w:rPr>
  </w:style>
  <w:style w:type="paragraph" w:customStyle="1" w:styleId="CharChard">
    <w:name w:val="批注框文本 Char Char"/>
    <w:basedOn w:val="a"/>
    <w:qFormat/>
    <w:pPr>
      <w:adjustRightInd/>
    </w:pPr>
    <w:rPr>
      <w:sz w:val="18"/>
      <w:szCs w:val="20"/>
    </w:rPr>
  </w:style>
  <w:style w:type="paragraph" w:customStyle="1" w:styleId="affffffb">
    <w:name w:val="封面华为技术"/>
    <w:basedOn w:val="a"/>
    <w:qFormat/>
    <w:pPr>
      <w:autoSpaceDE w:val="0"/>
      <w:autoSpaceDN w:val="0"/>
      <w:spacing w:line="360" w:lineRule="auto"/>
      <w:ind w:firstLineChars="200" w:firstLine="200"/>
      <w:jc w:val="center"/>
    </w:pPr>
    <w:rPr>
      <w:rFonts w:ascii="Arial" w:eastAsia="黑体" w:hAnsi="Arial"/>
      <w:kern w:val="0"/>
      <w:sz w:val="32"/>
      <w:szCs w:val="32"/>
    </w:rPr>
  </w:style>
  <w:style w:type="paragraph" w:customStyle="1" w:styleId="xl32">
    <w:name w:val="xl32"/>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left"/>
    </w:pPr>
    <w:rPr>
      <w:rFonts w:ascii="宋体" w:hAnsi="宋体"/>
      <w:kern w:val="0"/>
      <w:sz w:val="20"/>
      <w:szCs w:val="20"/>
    </w:rPr>
  </w:style>
  <w:style w:type="paragraph" w:customStyle="1" w:styleId="CharChar11CharCharCharCharCharCharCharCharCharCharCharCharChar">
    <w:name w:val="Char Char11 Char Char Char Char Char Char Char Char Char Char Char Char Char"/>
    <w:basedOn w:val="a"/>
    <w:qFormat/>
    <w:pPr>
      <w:adjustRightInd/>
      <w:spacing w:line="360" w:lineRule="auto"/>
    </w:pPr>
    <w:rPr>
      <w:rFonts w:ascii="Arial" w:eastAsia="黑体" w:hAnsi="Arial"/>
      <w:snapToGrid w:val="0"/>
      <w:kern w:val="0"/>
      <w:sz w:val="20"/>
      <w:szCs w:val="21"/>
    </w:rPr>
  </w:style>
  <w:style w:type="paragraph" w:customStyle="1" w:styleId="gjt2">
    <w:name w:val="gjt_2"/>
    <w:next w:val="a"/>
    <w:qFormat/>
    <w:pPr>
      <w:keepNext/>
      <w:keepLines/>
      <w:widowControl w:val="0"/>
      <w:spacing w:before="260" w:after="260"/>
      <w:jc w:val="both"/>
      <w:outlineLvl w:val="6"/>
    </w:pPr>
    <w:rPr>
      <w:rFonts w:ascii="Arial" w:eastAsia="黑体" w:hAnsi="Arial" w:cs="Arial"/>
      <w:b/>
      <w:bCs/>
      <w:color w:val="000000"/>
      <w:kern w:val="2"/>
      <w:sz w:val="32"/>
      <w:szCs w:val="32"/>
      <w:u w:color="000000"/>
    </w:rPr>
  </w:style>
  <w:style w:type="paragraph" w:customStyle="1" w:styleId="110">
    <w:name w:val="索引 11"/>
    <w:basedOn w:val="a"/>
    <w:next w:val="a"/>
    <w:qFormat/>
    <w:pPr>
      <w:adjustRightInd/>
      <w:spacing w:line="360" w:lineRule="auto"/>
    </w:pPr>
    <w:rPr>
      <w:rFonts w:ascii="仿宋_GB2312" w:eastAsia="仿宋_GB2312"/>
      <w:sz w:val="24"/>
      <w:szCs w:val="20"/>
    </w:rPr>
  </w:style>
  <w:style w:type="paragraph" w:customStyle="1" w:styleId="xl67">
    <w:name w:val="xl67"/>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jc w:val="center"/>
    </w:pPr>
    <w:rPr>
      <w:rFonts w:ascii="微软雅黑" w:eastAsia="微软雅黑" w:hAnsi="微软雅黑" w:cs="宋体"/>
      <w:kern w:val="0"/>
      <w:sz w:val="20"/>
      <w:szCs w:val="20"/>
    </w:rPr>
  </w:style>
  <w:style w:type="paragraph" w:customStyle="1" w:styleId="affffffc">
    <w:name w:val="样式"/>
    <w:basedOn w:val="a"/>
    <w:qFormat/>
    <w:pPr>
      <w:autoSpaceDE w:val="0"/>
      <w:autoSpaceDN w:val="0"/>
      <w:snapToGrid w:val="0"/>
      <w:spacing w:before="120" w:after="120" w:line="360" w:lineRule="auto"/>
    </w:pPr>
    <w:rPr>
      <w:rFonts w:ascii="宋体"/>
      <w:sz w:val="24"/>
      <w:szCs w:val="20"/>
    </w:rPr>
  </w:style>
  <w:style w:type="paragraph" w:customStyle="1" w:styleId="affffffd">
    <w:name w:val="正文文字缩进项目"/>
    <w:basedOn w:val="af0"/>
    <w:qFormat/>
    <w:pPr>
      <w:tabs>
        <w:tab w:val="left" w:pos="840"/>
      </w:tabs>
      <w:adjustRightInd/>
      <w:spacing w:after="120" w:line="240" w:lineRule="auto"/>
      <w:ind w:firstLineChars="0" w:hanging="420"/>
    </w:pPr>
    <w:rPr>
      <w:rFonts w:ascii="Tahoma" w:hAnsi="Tahoma"/>
      <w:sz w:val="22"/>
      <w:szCs w:val="20"/>
    </w:rPr>
  </w:style>
  <w:style w:type="paragraph" w:customStyle="1" w:styleId="affffffe">
    <w:name w:val="文档正文"/>
    <w:basedOn w:val="a"/>
    <w:qFormat/>
    <w:pPr>
      <w:spacing w:line="480" w:lineRule="atLeast"/>
      <w:ind w:firstLine="567"/>
      <w:textAlignment w:val="baseline"/>
    </w:pPr>
    <w:rPr>
      <w:kern w:val="0"/>
      <w:sz w:val="24"/>
      <w:szCs w:val="20"/>
    </w:rPr>
  </w:style>
  <w:style w:type="paragraph" w:customStyle="1" w:styleId="afffffff">
    <w:name w:val="正文文字表格居中"/>
    <w:basedOn w:val="a"/>
    <w:next w:val="29"/>
    <w:qFormat/>
    <w:pPr>
      <w:snapToGrid w:val="0"/>
      <w:spacing w:line="360" w:lineRule="auto"/>
    </w:pPr>
    <w:rPr>
      <w:rFonts w:ascii="宋体"/>
      <w:b/>
      <w:sz w:val="24"/>
      <w:szCs w:val="20"/>
    </w:rPr>
  </w:style>
  <w:style w:type="paragraph" w:customStyle="1" w:styleId="afffffff0">
    <w:name w:val="规划正文"/>
    <w:basedOn w:val="a"/>
    <w:qFormat/>
    <w:pPr>
      <w:adjustRightInd/>
      <w:spacing w:beforeLines="100" w:before="312" w:line="360" w:lineRule="auto"/>
      <w:jc w:val="left"/>
    </w:pPr>
    <w:rPr>
      <w:rFonts w:ascii="Arial" w:eastAsia="仿宋_GB2312" w:hAnsi="Arial"/>
      <w:bCs/>
      <w:sz w:val="28"/>
    </w:rPr>
  </w:style>
  <w:style w:type="paragraph" w:customStyle="1" w:styleId="afffffff1">
    <w:name w:val="小节"/>
    <w:basedOn w:val="3"/>
    <w:qFormat/>
    <w:pPr>
      <w:adjustRightInd/>
      <w:spacing w:before="200" w:after="200" w:line="560" w:lineRule="exact"/>
      <w:jc w:val="left"/>
    </w:pPr>
    <w:rPr>
      <w:rFonts w:ascii="宋体" w:hAnsi="宋体"/>
      <w:bCs w:val="0"/>
      <w:color w:val="000000"/>
      <w:spacing w:val="10"/>
      <w:kern w:val="24"/>
      <w:sz w:val="28"/>
    </w:rPr>
  </w:style>
  <w:style w:type="paragraph" w:customStyle="1" w:styleId="PlainText1">
    <w:name w:val="Plain Text1"/>
    <w:basedOn w:val="a"/>
    <w:uiPriority w:val="7"/>
    <w:qFormat/>
    <w:pPr>
      <w:adjustRightInd/>
    </w:pPr>
    <w:rPr>
      <w:rFonts w:ascii="宋体" w:hAnsi="Courier New"/>
    </w:rPr>
  </w:style>
  <w:style w:type="paragraph" w:customStyle="1" w:styleId="Char34">
    <w:name w:val="Char3"/>
    <w:basedOn w:val="a"/>
    <w:qFormat/>
    <w:pPr>
      <w:adjustRightInd/>
    </w:pPr>
    <w:rPr>
      <w:rFonts w:ascii="仿宋_GB2312" w:eastAsia="仿宋_GB2312"/>
      <w:b/>
      <w:sz w:val="32"/>
      <w:szCs w:val="32"/>
    </w:rPr>
  </w:style>
  <w:style w:type="paragraph" w:customStyle="1" w:styleId="xl28">
    <w:name w:val="xl28"/>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left"/>
    </w:pPr>
    <w:rPr>
      <w:kern w:val="0"/>
      <w:sz w:val="20"/>
      <w:szCs w:val="20"/>
    </w:rPr>
  </w:style>
  <w:style w:type="paragraph" w:customStyle="1" w:styleId="afffffff2">
    <w:name w:val="ÕýÎÄÊ×ÐÐËõ½ø"/>
    <w:basedOn w:val="a"/>
    <w:qFormat/>
    <w:pPr>
      <w:widowControl/>
      <w:overflowPunct w:val="0"/>
      <w:autoSpaceDE w:val="0"/>
      <w:autoSpaceDN w:val="0"/>
      <w:spacing w:line="360" w:lineRule="auto"/>
      <w:ind w:left="1134"/>
      <w:textAlignment w:val="baseline"/>
    </w:pPr>
    <w:rPr>
      <w:rFonts w:eastAsia="Times New Roman"/>
      <w:kern w:val="0"/>
      <w:szCs w:val="20"/>
    </w:rPr>
  </w:style>
  <w:style w:type="paragraph" w:customStyle="1" w:styleId="2f6">
    <w:name w:val="标题2"/>
    <w:basedOn w:val="2"/>
    <w:next w:val="a"/>
    <w:qFormat/>
    <w:pPr>
      <w:tabs>
        <w:tab w:val="left" w:pos="578"/>
        <w:tab w:val="left" w:pos="900"/>
        <w:tab w:val="left" w:pos="1440"/>
      </w:tabs>
      <w:ind w:left="1440" w:hanging="360"/>
    </w:pPr>
    <w:rPr>
      <w:rFonts w:ascii="仿宋" w:eastAsia="仿宋" w:cs="宋体"/>
      <w:bCs w:val="0"/>
      <w:szCs w:val="28"/>
    </w:rPr>
  </w:style>
  <w:style w:type="paragraph" w:customStyle="1" w:styleId="ListParagraph1">
    <w:name w:val="List Paragraph1"/>
    <w:basedOn w:val="a"/>
    <w:uiPriority w:val="34"/>
    <w:qFormat/>
    <w:pPr>
      <w:spacing w:line="360" w:lineRule="auto"/>
      <w:ind w:firstLineChars="200" w:firstLine="200"/>
    </w:pPr>
    <w:rPr>
      <w:rFonts w:eastAsia="楷体_GB2312" w:cs="Lucida Sans"/>
      <w:sz w:val="24"/>
    </w:rPr>
  </w:style>
  <w:style w:type="paragraph" w:customStyle="1" w:styleId="33Charh33BoldHeadbh1level3PIM3">
    <w:name w:val="样式 标题 3标题 3 Char第二层条h33Bold Headbh章标题1小标题level_3PIM 3..."/>
    <w:basedOn w:val="3"/>
    <w:qFormat/>
    <w:pPr>
      <w:snapToGrid w:val="0"/>
      <w:spacing w:before="0" w:after="0" w:line="360" w:lineRule="auto"/>
    </w:pPr>
    <w:rPr>
      <w:rFonts w:ascii="黑体" w:eastAsia="黑体" w:hAnsi="宋体" w:cs="宋体"/>
      <w:b w:val="0"/>
      <w:bCs w:val="0"/>
      <w:color w:val="000000"/>
      <w:kern w:val="0"/>
      <w:sz w:val="28"/>
      <w:szCs w:val="20"/>
    </w:rPr>
  </w:style>
  <w:style w:type="paragraph" w:customStyle="1" w:styleId="xl29">
    <w:name w:val="xl29"/>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left"/>
    </w:pPr>
    <w:rPr>
      <w:rFonts w:ascii="宋体" w:hAnsi="宋体"/>
      <w:kern w:val="0"/>
      <w:sz w:val="20"/>
      <w:szCs w:val="20"/>
    </w:rPr>
  </w:style>
  <w:style w:type="paragraph" w:customStyle="1" w:styleId="07415">
    <w:name w:val="样式 小四 首行缩进:  0.74 厘米 行距: 1.5 倍行距"/>
    <w:basedOn w:val="a"/>
    <w:qFormat/>
    <w:pPr>
      <w:adjustRightInd/>
      <w:spacing w:before="100" w:beforeAutospacing="1" w:after="100" w:afterAutospacing="1" w:line="300" w:lineRule="auto"/>
      <w:ind w:firstLineChars="200" w:firstLine="480"/>
    </w:pPr>
    <w:rPr>
      <w:rFonts w:ascii="宋体" w:eastAsia="微软雅黑" w:hAnsi="宋体"/>
      <w:sz w:val="24"/>
    </w:rPr>
  </w:style>
  <w:style w:type="paragraph" w:customStyle="1" w:styleId="Char3CharCharChar">
    <w:name w:val="Char3 Char Char Char"/>
    <w:basedOn w:val="a"/>
    <w:qFormat/>
    <w:pPr>
      <w:widowControl/>
      <w:adjustRightInd/>
      <w:spacing w:after="160" w:line="240" w:lineRule="exact"/>
      <w:jc w:val="left"/>
    </w:pPr>
    <w:rPr>
      <w:szCs w:val="20"/>
    </w:rPr>
  </w:style>
  <w:style w:type="paragraph" w:customStyle="1" w:styleId="2f7">
    <w:name w:val="表格标题2"/>
    <w:basedOn w:val="afffffff3"/>
    <w:qFormat/>
    <w:rPr>
      <w:b/>
    </w:rPr>
  </w:style>
  <w:style w:type="paragraph" w:customStyle="1" w:styleId="afffffff3">
    <w:name w:val="表格内文"/>
    <w:basedOn w:val="a"/>
    <w:qFormat/>
    <w:pPr>
      <w:adjustRightInd/>
      <w:spacing w:line="360" w:lineRule="auto"/>
    </w:pPr>
    <w:rPr>
      <w:rFonts w:ascii="宋体" w:hAnsi="宋体" w:cs="宋体"/>
      <w:color w:val="000000"/>
      <w:szCs w:val="20"/>
    </w:rPr>
  </w:style>
  <w:style w:type="paragraph" w:customStyle="1" w:styleId="CharCharCharCharCharCharCharCharCharChar2">
    <w:name w:val="Char Char Char Char Char Char Char Char Char Char2"/>
    <w:basedOn w:val="a"/>
    <w:qFormat/>
    <w:rPr>
      <w:rFonts w:ascii="仿宋_GB2312" w:eastAsia="仿宋_GB2312"/>
      <w:b/>
      <w:sz w:val="32"/>
      <w:szCs w:val="32"/>
    </w:rPr>
  </w:style>
  <w:style w:type="paragraph" w:customStyle="1" w:styleId="2f8">
    <w:name w:val="正文，首行缩进:  2 字符"/>
    <w:qFormat/>
    <w:pPr>
      <w:spacing w:line="360" w:lineRule="auto"/>
      <w:ind w:firstLineChars="200" w:firstLine="480"/>
    </w:pPr>
    <w:rPr>
      <w:rFonts w:ascii="Arial" w:eastAsia="仿宋_GB2312" w:hAnsi="Arial"/>
      <w:kern w:val="2"/>
      <w:sz w:val="24"/>
      <w:szCs w:val="24"/>
    </w:rPr>
  </w:style>
  <w:style w:type="paragraph" w:customStyle="1" w:styleId="Char3CharChar1">
    <w:name w:val="Char3 Char Char1"/>
    <w:basedOn w:val="a"/>
    <w:uiPriority w:val="6"/>
    <w:qFormat/>
    <w:pPr>
      <w:widowControl/>
      <w:adjustRightInd/>
      <w:spacing w:after="160" w:line="240" w:lineRule="exact"/>
      <w:jc w:val="left"/>
    </w:pPr>
    <w:rPr>
      <w:rFonts w:ascii="Arial" w:eastAsia="Times New Roman" w:hAnsi="Arial" w:cs="Verdana"/>
      <w:b/>
      <w:kern w:val="0"/>
      <w:sz w:val="24"/>
      <w:szCs w:val="20"/>
      <w:lang w:eastAsia="en-US"/>
    </w:rPr>
  </w:style>
  <w:style w:type="paragraph" w:customStyle="1" w:styleId="CharChar11CharCharCharCharCharCharCharCharChar11">
    <w:name w:val="Char Char11 Char Char Char Char Char Char Char Char Char11"/>
    <w:basedOn w:val="a"/>
    <w:qFormat/>
    <w:pPr>
      <w:spacing w:line="360" w:lineRule="auto"/>
    </w:pPr>
    <w:rPr>
      <w:szCs w:val="20"/>
    </w:rPr>
  </w:style>
  <w:style w:type="paragraph" w:customStyle="1" w:styleId="afffffff4">
    <w:name w:val="正文 大标"/>
    <w:basedOn w:val="a"/>
    <w:qFormat/>
    <w:pPr>
      <w:tabs>
        <w:tab w:val="left" w:pos="0"/>
      </w:tabs>
      <w:adjustRightInd/>
      <w:spacing w:line="300" w:lineRule="auto"/>
      <w:ind w:left="1021"/>
    </w:pPr>
    <w:rPr>
      <w:rFonts w:ascii="仿宋" w:eastAsia="仿宋" w:hAnsi="Calibri"/>
      <w:sz w:val="24"/>
      <w:szCs w:val="20"/>
    </w:rPr>
  </w:style>
  <w:style w:type="paragraph" w:customStyle="1" w:styleId="2f9">
    <w:name w:val="样式  + 首行缩进:  2 字符"/>
    <w:basedOn w:val="a"/>
    <w:qFormat/>
    <w:pPr>
      <w:adjustRightInd/>
      <w:spacing w:before="60" w:after="60" w:line="360" w:lineRule="auto"/>
      <w:ind w:firstLineChars="200" w:firstLine="200"/>
    </w:pPr>
    <w:rPr>
      <w:sz w:val="28"/>
      <w:szCs w:val="20"/>
    </w:rPr>
  </w:style>
  <w:style w:type="paragraph" w:customStyle="1" w:styleId="MMTopic1">
    <w:name w:val="MM Topic 1"/>
    <w:basedOn w:val="1"/>
    <w:qFormat/>
    <w:pPr>
      <w:tabs>
        <w:tab w:val="left" w:pos="840"/>
      </w:tabs>
      <w:adjustRightInd/>
      <w:ind w:left="840" w:hanging="420"/>
    </w:pPr>
  </w:style>
  <w:style w:type="paragraph" w:customStyle="1" w:styleId="22H2Heading2HiddenHeading2CCBSheading22ndlev">
    <w:name w:val="样式 标题 2标题2H2Heading 2 HiddenHeading 2 CCBSheading 22nd lev..."/>
    <w:basedOn w:val="2"/>
    <w:qFormat/>
    <w:pPr>
      <w:widowControl/>
      <w:spacing w:before="260" w:after="260" w:line="416" w:lineRule="auto"/>
      <w:ind w:left="0" w:firstLine="0"/>
    </w:pPr>
    <w:rPr>
      <w:rFonts w:ascii="Arial" w:eastAsia="黑体" w:hAnsi="Arial"/>
      <w:sz w:val="30"/>
      <w:szCs w:val="21"/>
    </w:rPr>
  </w:style>
  <w:style w:type="paragraph" w:customStyle="1" w:styleId="Charff6">
    <w:name w:val="文本正文 Char"/>
    <w:basedOn w:val="a"/>
    <w:qFormat/>
    <w:pPr>
      <w:spacing w:line="360" w:lineRule="auto"/>
      <w:ind w:firstLineChars="200" w:firstLine="200"/>
    </w:pPr>
    <w:rPr>
      <w:kern w:val="0"/>
      <w:sz w:val="24"/>
      <w:szCs w:val="20"/>
    </w:rPr>
  </w:style>
  <w:style w:type="paragraph" w:customStyle="1" w:styleId="afffffff5">
    <w:name w:val="表格"/>
    <w:basedOn w:val="a"/>
    <w:qFormat/>
    <w:pPr>
      <w:snapToGrid w:val="0"/>
      <w:ind w:firstLineChars="21" w:firstLine="42"/>
    </w:pPr>
    <w:rPr>
      <w:rFonts w:ascii="宋体" w:hAnsi="宋体"/>
      <w:kern w:val="0"/>
      <w:sz w:val="20"/>
      <w:szCs w:val="20"/>
    </w:rPr>
  </w:style>
  <w:style w:type="paragraph" w:customStyle="1" w:styleId="49">
    <w:name w:val="标书标题4"/>
    <w:basedOn w:val="4"/>
    <w:qFormat/>
    <w:pPr>
      <w:keepLines w:val="0"/>
      <w:snapToGrid w:val="0"/>
      <w:spacing w:before="0" w:after="0" w:line="300" w:lineRule="auto"/>
    </w:pPr>
    <w:rPr>
      <w:rFonts w:ascii="Arial Narrow" w:eastAsia="仿宋_GB2312" w:hAnsi="Arial Narrow"/>
      <w:bCs w:val="0"/>
      <w:color w:val="000000"/>
      <w:kern w:val="0"/>
      <w:szCs w:val="32"/>
      <w:lang w:val="en-US"/>
    </w:rPr>
  </w:style>
  <w:style w:type="paragraph" w:customStyle="1" w:styleId="afffffff6">
    <w:name w:val="插图题注"/>
    <w:next w:val="a"/>
    <w:qFormat/>
    <w:pPr>
      <w:tabs>
        <w:tab w:val="left" w:pos="3780"/>
      </w:tabs>
      <w:spacing w:afterLines="100" w:after="312"/>
      <w:ind w:left="1089" w:hanging="369"/>
      <w:jc w:val="center"/>
    </w:pPr>
    <w:rPr>
      <w:rFonts w:ascii="Arial" w:hAnsi="Arial"/>
      <w:sz w:val="18"/>
      <w:szCs w:val="18"/>
    </w:rPr>
  </w:style>
  <w:style w:type="paragraph" w:customStyle="1" w:styleId="xl91">
    <w:name w:val="xl91"/>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jc w:val="left"/>
    </w:pPr>
    <w:rPr>
      <w:rFonts w:ascii="仿宋" w:eastAsia="仿宋" w:hAnsi="仿宋" w:cs="宋体"/>
      <w:color w:val="000000"/>
      <w:kern w:val="0"/>
      <w:sz w:val="20"/>
      <w:szCs w:val="20"/>
    </w:rPr>
  </w:style>
  <w:style w:type="paragraph" w:customStyle="1" w:styleId="2fa">
    <w:name w:val="表格项目符号 2"/>
    <w:basedOn w:val="24"/>
    <w:qFormat/>
    <w:pPr>
      <w:tabs>
        <w:tab w:val="left" w:pos="624"/>
      </w:tabs>
      <w:autoSpaceDE/>
      <w:autoSpaceDN/>
      <w:adjustRightInd/>
      <w:snapToGrid w:val="0"/>
      <w:spacing w:line="300" w:lineRule="auto"/>
      <w:ind w:left="623" w:hanging="374"/>
      <w:jc w:val="both"/>
    </w:pPr>
    <w:rPr>
      <w:rFonts w:ascii="Times New Roman" w:hAnsi="Times New Roman"/>
      <w:color w:val="auto"/>
      <w:kern w:val="2"/>
      <w:sz w:val="21"/>
      <w:szCs w:val="24"/>
    </w:rPr>
  </w:style>
  <w:style w:type="paragraph" w:customStyle="1" w:styleId="EB">
    <w:name w:val="EB_表格"/>
    <w:basedOn w:val="a"/>
    <w:qFormat/>
    <w:pPr>
      <w:adjustRightInd/>
      <w:spacing w:line="300" w:lineRule="auto"/>
      <w:jc w:val="center"/>
    </w:pPr>
  </w:style>
  <w:style w:type="paragraph" w:customStyle="1" w:styleId="Style6">
    <w:name w:val="_Style 6"/>
    <w:basedOn w:val="a"/>
    <w:uiPriority w:val="34"/>
    <w:qFormat/>
    <w:pPr>
      <w:adjustRightInd/>
      <w:ind w:firstLineChars="200" w:firstLine="420"/>
    </w:pPr>
    <w:rPr>
      <w:rFonts w:eastAsia="仿宋_GB2312"/>
      <w:sz w:val="28"/>
    </w:rPr>
  </w:style>
  <w:style w:type="paragraph" w:customStyle="1" w:styleId="zTableCellBody">
    <w:name w:val="zTableCellBody"/>
    <w:basedOn w:val="a"/>
    <w:qFormat/>
    <w:pPr>
      <w:keepNext/>
      <w:keepLines/>
      <w:widowControl/>
      <w:adjustRightInd/>
      <w:spacing w:line="320" w:lineRule="exact"/>
      <w:ind w:firstLineChars="200" w:firstLine="200"/>
      <w:jc w:val="left"/>
    </w:pPr>
    <w:rPr>
      <w:rFonts w:ascii="Arial" w:hAnsi="Arial"/>
      <w:kern w:val="0"/>
      <w:sz w:val="24"/>
      <w:lang w:eastAsia="en-US"/>
    </w:rPr>
  </w:style>
  <w:style w:type="paragraph" w:customStyle="1" w:styleId="button">
    <w:name w:val="button"/>
    <w:basedOn w:val="a"/>
    <w:qFormat/>
    <w:pPr>
      <w:widowControl/>
      <w:spacing w:before="100" w:beforeAutospacing="1" w:after="100" w:afterAutospacing="1"/>
      <w:jc w:val="left"/>
    </w:pPr>
    <w:rPr>
      <w:rFonts w:ascii="Arial Unicode MS" w:hAnsi="Arial Unicode MS"/>
      <w:color w:val="000000"/>
      <w:kern w:val="0"/>
      <w:sz w:val="24"/>
    </w:rPr>
  </w:style>
  <w:style w:type="paragraph" w:customStyle="1" w:styleId="afffffff7">
    <w:name w:val="!大节"/>
    <w:basedOn w:val="2"/>
    <w:qFormat/>
    <w:pPr>
      <w:spacing w:before="260" w:after="260" w:line="415" w:lineRule="auto"/>
      <w:ind w:left="420" w:hanging="420"/>
    </w:pPr>
    <w:rPr>
      <w:rFonts w:ascii="Arial" w:eastAsia="微软雅黑" w:hAnsi="Arial"/>
      <w:lang w:val="en-US"/>
    </w:rPr>
  </w:style>
  <w:style w:type="paragraph" w:customStyle="1" w:styleId="222">
    <w:name w:val="正文文本 22"/>
    <w:basedOn w:val="a"/>
    <w:qFormat/>
    <w:pPr>
      <w:widowControl/>
      <w:overflowPunct w:val="0"/>
      <w:autoSpaceDE w:val="0"/>
      <w:autoSpaceDN w:val="0"/>
      <w:ind w:left="720" w:hanging="720"/>
      <w:textAlignment w:val="baseline"/>
    </w:pPr>
    <w:rPr>
      <w:kern w:val="0"/>
      <w:sz w:val="24"/>
      <w:szCs w:val="20"/>
      <w:lang w:val="en-GB"/>
    </w:rPr>
  </w:style>
  <w:style w:type="paragraph" w:customStyle="1" w:styleId="afffffff8">
    <w:name w:val="正文表标题"/>
    <w:next w:val="afffffff9"/>
    <w:qFormat/>
    <w:pPr>
      <w:tabs>
        <w:tab w:val="left" w:pos="840"/>
      </w:tabs>
      <w:ind w:left="840" w:hanging="420"/>
      <w:jc w:val="center"/>
    </w:pPr>
    <w:rPr>
      <w:rFonts w:ascii="黑体" w:eastAsia="黑体"/>
      <w:sz w:val="21"/>
    </w:rPr>
  </w:style>
  <w:style w:type="paragraph" w:customStyle="1" w:styleId="afffffff9">
    <w:name w:val="段"/>
    <w:link w:val="Charff7"/>
    <w:qFormat/>
    <w:pPr>
      <w:autoSpaceDE w:val="0"/>
      <w:autoSpaceDN w:val="0"/>
      <w:ind w:firstLineChars="200" w:firstLine="200"/>
      <w:jc w:val="both"/>
    </w:pPr>
    <w:rPr>
      <w:rFonts w:ascii="宋体"/>
      <w:sz w:val="21"/>
    </w:rPr>
  </w:style>
  <w:style w:type="character" w:customStyle="1" w:styleId="Charff7">
    <w:name w:val="段 Char"/>
    <w:link w:val="afffffff9"/>
    <w:qFormat/>
    <w:locked/>
    <w:rPr>
      <w:rFonts w:ascii="宋体"/>
      <w:sz w:val="21"/>
    </w:rPr>
  </w:style>
  <w:style w:type="paragraph" w:customStyle="1" w:styleId="CharCharCharCharCharChar0">
    <w:name w:val="Char Char Char Char Char Char"/>
    <w:basedOn w:val="a"/>
    <w:qFormat/>
    <w:pPr>
      <w:widowControl/>
      <w:spacing w:beforeLines="50" w:before="156" w:afterLines="50" w:after="156" w:line="240" w:lineRule="exact"/>
      <w:jc w:val="left"/>
    </w:pPr>
    <w:rPr>
      <w:rFonts w:ascii="Verdana" w:hAnsi="Verdana"/>
      <w:kern w:val="0"/>
      <w:sz w:val="20"/>
      <w:szCs w:val="20"/>
      <w:lang w:eastAsia="en-US"/>
    </w:rPr>
  </w:style>
  <w:style w:type="paragraph" w:customStyle="1" w:styleId="trademark">
    <w:name w:val="trademark"/>
    <w:qFormat/>
    <w:pPr>
      <w:spacing w:after="60"/>
    </w:pPr>
    <w:rPr>
      <w:rFonts w:ascii="Futura Bk" w:hAnsi="Futura Bk"/>
      <w:sz w:val="15"/>
      <w:lang w:eastAsia="en-US"/>
    </w:rPr>
  </w:style>
  <w:style w:type="paragraph" w:customStyle="1" w:styleId="Bulletwithtext4">
    <w:name w:val="Bullet with text 4"/>
    <w:basedOn w:val="a"/>
    <w:qFormat/>
    <w:pPr>
      <w:widowControl/>
      <w:tabs>
        <w:tab w:val="left" w:pos="1440"/>
      </w:tabs>
      <w:adjustRightInd/>
      <w:ind w:left="1440" w:firstLineChars="200" w:hanging="360"/>
      <w:jc w:val="left"/>
    </w:pPr>
    <w:rPr>
      <w:rFonts w:ascii="Arial" w:hAnsi="Arial"/>
      <w:kern w:val="0"/>
      <w:sz w:val="20"/>
      <w:szCs w:val="20"/>
      <w:lang w:val="en-GB" w:eastAsia="en-US"/>
    </w:rPr>
  </w:style>
  <w:style w:type="paragraph" w:customStyle="1" w:styleId="CharChar1CharCharCharCharCharChar1">
    <w:name w:val="Char Char1 Char Char Char Char Char Char1"/>
    <w:basedOn w:val="a"/>
    <w:qFormat/>
    <w:rPr>
      <w:rFonts w:ascii="仿宋_GB2312" w:eastAsia="仿宋_GB2312"/>
      <w:b/>
      <w:sz w:val="32"/>
      <w:szCs w:val="20"/>
    </w:rPr>
  </w:style>
  <w:style w:type="paragraph" w:customStyle="1" w:styleId="afffffffa">
    <w:name w:val="大汉方案正文"/>
    <w:basedOn w:val="a"/>
    <w:qFormat/>
    <w:pPr>
      <w:adjustRightInd/>
      <w:spacing w:line="360" w:lineRule="auto"/>
      <w:ind w:firstLineChars="200" w:firstLine="200"/>
    </w:pPr>
    <w:rPr>
      <w:rFonts w:ascii="Arial" w:hAnsi="Arial"/>
      <w:sz w:val="24"/>
      <w:szCs w:val="20"/>
    </w:rPr>
  </w:style>
  <w:style w:type="paragraph" w:customStyle="1" w:styleId="Char1CharCharChar1">
    <w:name w:val="Char1 Char Char Char1"/>
    <w:basedOn w:val="a"/>
    <w:qFormat/>
    <w:pPr>
      <w:adjustRightInd/>
      <w:ind w:firstLineChars="200" w:firstLine="200"/>
    </w:pPr>
    <w:rPr>
      <w:rFonts w:ascii="Tahoma" w:hAnsi="Tahoma"/>
      <w:sz w:val="24"/>
      <w:szCs w:val="20"/>
    </w:rPr>
  </w:style>
  <w:style w:type="paragraph" w:customStyle="1" w:styleId="a10">
    <w:name w:val="a1"/>
    <w:basedOn w:val="a"/>
    <w:qFormat/>
    <w:pPr>
      <w:widowControl/>
      <w:spacing w:line="300" w:lineRule="atLeast"/>
      <w:jc w:val="left"/>
    </w:pPr>
    <w:rPr>
      <w:rFonts w:ascii="宋体" w:hAnsi="宋体"/>
      <w:kern w:val="0"/>
      <w:sz w:val="18"/>
      <w:szCs w:val="20"/>
    </w:rPr>
  </w:style>
  <w:style w:type="paragraph" w:customStyle="1" w:styleId="71">
    <w:name w:val="样式7"/>
    <w:basedOn w:val="4a"/>
    <w:next w:val="a"/>
    <w:qFormat/>
    <w:pPr>
      <w:spacing w:afterLines="50" w:after="156"/>
      <w:jc w:val="left"/>
      <w:outlineLvl w:val="3"/>
    </w:pPr>
    <w:rPr>
      <w:sz w:val="24"/>
      <w:szCs w:val="24"/>
    </w:rPr>
  </w:style>
  <w:style w:type="paragraph" w:customStyle="1" w:styleId="4a">
    <w:name w:val="样式4"/>
    <w:basedOn w:val="a"/>
    <w:qFormat/>
    <w:pPr>
      <w:spacing w:line="360" w:lineRule="auto"/>
      <w:ind w:firstLine="420"/>
      <w:jc w:val="center"/>
      <w:outlineLvl w:val="2"/>
    </w:pPr>
    <w:rPr>
      <w:rFonts w:ascii="仿宋_GB2312" w:eastAsia="仿宋_GB2312" w:hAnsi="仿宋"/>
      <w:b/>
      <w:sz w:val="32"/>
      <w:szCs w:val="32"/>
    </w:rPr>
  </w:style>
  <w:style w:type="paragraph" w:customStyle="1" w:styleId="CharChar11CharCharCharCharCharCharCharCharCharCharCharCharCharCharCharCharChar">
    <w:name w:val="Char Char11 Char Char Char Char Char Char Char Char Char Char Char Char Char Char Char Char Char"/>
    <w:basedOn w:val="a"/>
    <w:qFormat/>
    <w:pPr>
      <w:adjustRightInd/>
      <w:spacing w:line="360" w:lineRule="auto"/>
    </w:pPr>
    <w:rPr>
      <w:rFonts w:ascii="Arial" w:eastAsia="黑体" w:hAnsi="Arial" w:cs="Arial"/>
      <w:snapToGrid w:val="0"/>
      <w:kern w:val="0"/>
      <w:szCs w:val="21"/>
    </w:rPr>
  </w:style>
  <w:style w:type="paragraph" w:customStyle="1" w:styleId="main">
    <w:name w:val="main"/>
    <w:basedOn w:val="a"/>
    <w:qFormat/>
    <w:pPr>
      <w:widowControl/>
      <w:adjustRightInd/>
      <w:spacing w:before="100" w:beforeAutospacing="1" w:after="100" w:afterAutospacing="1" w:line="320" w:lineRule="atLeast"/>
      <w:ind w:firstLineChars="200" w:firstLine="200"/>
      <w:jc w:val="left"/>
    </w:pPr>
    <w:rPr>
      <w:rFonts w:ascii="微软雅黑" w:eastAsia="Arial Unicode MS" w:hAnsi="微软雅黑" w:cs="Arial Unicode MS"/>
      <w:kern w:val="0"/>
      <w:sz w:val="23"/>
      <w:szCs w:val="23"/>
    </w:rPr>
  </w:style>
  <w:style w:type="paragraph" w:customStyle="1" w:styleId="2110">
    <w:name w:val="样式 样式2 + 左侧:  1 字符 右侧:  1 字符"/>
    <w:basedOn w:val="2f1"/>
    <w:qFormat/>
    <w:pPr>
      <w:tabs>
        <w:tab w:val="clear" w:pos="2790"/>
        <w:tab w:val="clear" w:pos="4230"/>
      </w:tabs>
      <w:autoSpaceDE/>
      <w:autoSpaceDN/>
      <w:adjustRightInd/>
      <w:snapToGrid/>
      <w:ind w:firstLineChars="200" w:firstLine="200"/>
      <w:jc w:val="left"/>
      <w:outlineLvl w:val="9"/>
    </w:pPr>
    <w:rPr>
      <w:rFonts w:ascii="Times New Roman" w:eastAsia="宋体" w:hAnsi="Times New Roman" w:cs="宋体"/>
      <w:b w:val="0"/>
      <w:bCs w:val="0"/>
      <w:kern w:val="2"/>
      <w:sz w:val="24"/>
      <w:szCs w:val="20"/>
      <w:lang w:val="en-US"/>
    </w:rPr>
  </w:style>
  <w:style w:type="paragraph" w:customStyle="1" w:styleId="Char2CharChar2">
    <w:name w:val="Char2 Char Char2"/>
    <w:basedOn w:val="a"/>
    <w:qFormat/>
    <w:pPr>
      <w:adjustRightInd/>
    </w:pPr>
    <w:rPr>
      <w:rFonts w:ascii="Tahoma" w:hAnsi="Tahoma"/>
      <w:sz w:val="24"/>
      <w:szCs w:val="20"/>
    </w:rPr>
  </w:style>
  <w:style w:type="paragraph" w:customStyle="1" w:styleId="Char1CharCharChar">
    <w:name w:val="Char1 Char Char Char"/>
    <w:basedOn w:val="a"/>
    <w:qFormat/>
    <w:pPr>
      <w:widowControl/>
      <w:snapToGrid w:val="0"/>
      <w:spacing w:before="120" w:after="160" w:line="360" w:lineRule="auto"/>
      <w:ind w:right="-360"/>
      <w:jc w:val="left"/>
    </w:pPr>
    <w:rPr>
      <w:rFonts w:ascii="Arial" w:hAnsi="Arial"/>
      <w:kern w:val="0"/>
      <w:sz w:val="24"/>
      <w:lang w:eastAsia="en-US"/>
    </w:rPr>
  </w:style>
  <w:style w:type="paragraph" w:customStyle="1" w:styleId="afffffffb">
    <w:name w:val="三级条标题"/>
    <w:basedOn w:val="afffffffc"/>
    <w:next w:val="afffffff9"/>
    <w:qFormat/>
    <w:pPr>
      <w:tabs>
        <w:tab w:val="left" w:pos="2520"/>
      </w:tabs>
      <w:ind w:left="2520"/>
      <w:outlineLvl w:val="4"/>
    </w:pPr>
  </w:style>
  <w:style w:type="paragraph" w:customStyle="1" w:styleId="afffffffc">
    <w:name w:val="二级条标题"/>
    <w:basedOn w:val="afffffffd"/>
    <w:next w:val="afffffff9"/>
    <w:qFormat/>
    <w:pPr>
      <w:tabs>
        <w:tab w:val="left" w:pos="2100"/>
      </w:tabs>
      <w:ind w:left="0"/>
      <w:outlineLvl w:val="3"/>
    </w:pPr>
  </w:style>
  <w:style w:type="paragraph" w:customStyle="1" w:styleId="afffffffd">
    <w:name w:val="一级条标题"/>
    <w:basedOn w:val="afffffffe"/>
    <w:next w:val="afffffff9"/>
    <w:qFormat/>
    <w:pPr>
      <w:tabs>
        <w:tab w:val="left" w:pos="1680"/>
      </w:tabs>
      <w:spacing w:beforeLines="0" w:before="0" w:afterLines="0" w:after="0"/>
      <w:ind w:left="1680"/>
      <w:outlineLvl w:val="2"/>
    </w:pPr>
  </w:style>
  <w:style w:type="paragraph" w:customStyle="1" w:styleId="afffffffe">
    <w:name w:val="章标题"/>
    <w:next w:val="afffffff9"/>
    <w:qFormat/>
    <w:pPr>
      <w:tabs>
        <w:tab w:val="left" w:pos="1260"/>
      </w:tabs>
      <w:spacing w:beforeLines="50" w:before="156" w:afterLines="50" w:after="156"/>
      <w:ind w:left="1260" w:hanging="420"/>
      <w:jc w:val="both"/>
      <w:outlineLvl w:val="1"/>
    </w:pPr>
    <w:rPr>
      <w:rFonts w:ascii="黑体" w:eastAsia="黑体"/>
      <w:sz w:val="21"/>
    </w:rPr>
  </w:style>
  <w:style w:type="paragraph" w:customStyle="1" w:styleId="2fb">
    <w:name w:val="数字标题2"/>
    <w:basedOn w:val="2"/>
    <w:next w:val="a"/>
    <w:qFormat/>
    <w:pPr>
      <w:tabs>
        <w:tab w:val="left" w:pos="480"/>
      </w:tabs>
      <w:ind w:left="480" w:hanging="480"/>
    </w:pPr>
    <w:rPr>
      <w:rFonts w:ascii="Times New Roman" w:eastAsia="宋体"/>
      <w:i/>
      <w:sz w:val="36"/>
      <w:szCs w:val="36"/>
      <w:lang w:val="en-US"/>
    </w:rPr>
  </w:style>
  <w:style w:type="paragraph" w:customStyle="1" w:styleId="tabletext0">
    <w:name w:val="tabletext"/>
    <w:basedOn w:val="a"/>
    <w:qFormat/>
    <w:pPr>
      <w:widowControl/>
      <w:spacing w:before="100" w:beforeAutospacing="1" w:after="100" w:afterAutospacing="1"/>
      <w:jc w:val="left"/>
    </w:pPr>
    <w:rPr>
      <w:rFonts w:ascii="宋体" w:hAnsi="宋体" w:cs="宋体"/>
      <w:kern w:val="0"/>
      <w:sz w:val="24"/>
    </w:rPr>
  </w:style>
  <w:style w:type="paragraph" w:customStyle="1" w:styleId="1Level1HeadPIM1SectionHeadh1l11Heading0Datash">
    <w:name w:val="样式 标题 1Level 1 HeadPIM 1Section Headh1l11Heading 0Datash..."/>
    <w:basedOn w:val="1"/>
    <w:qFormat/>
    <w:pPr>
      <w:keepNext w:val="0"/>
      <w:keepLines w:val="0"/>
      <w:widowControl/>
      <w:overflowPunct w:val="0"/>
      <w:autoSpaceDE w:val="0"/>
      <w:autoSpaceDN w:val="0"/>
      <w:spacing w:before="0" w:after="100" w:line="360" w:lineRule="auto"/>
      <w:ind w:left="0" w:firstLine="0"/>
      <w:jc w:val="left"/>
      <w:textAlignment w:val="baseline"/>
    </w:pPr>
    <w:rPr>
      <w:rFonts w:ascii="宋体" w:hAnsi="宋体"/>
      <w:kern w:val="2"/>
      <w:sz w:val="24"/>
      <w:szCs w:val="20"/>
    </w:rPr>
  </w:style>
  <w:style w:type="paragraph" w:customStyle="1" w:styleId="xl26">
    <w:name w:val="xl26"/>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left"/>
    </w:pPr>
    <w:rPr>
      <w:rFonts w:ascii="宋体" w:hAnsi="宋体"/>
      <w:kern w:val="0"/>
      <w:sz w:val="20"/>
      <w:szCs w:val="20"/>
    </w:rPr>
  </w:style>
  <w:style w:type="paragraph" w:customStyle="1" w:styleId="1h1H">
    <w:name w:val="样式 标题 1章节第一层h1H"/>
    <w:basedOn w:val="1"/>
    <w:qFormat/>
    <w:pPr>
      <w:keepNext w:val="0"/>
      <w:keepLines w:val="0"/>
      <w:autoSpaceDE w:val="0"/>
      <w:autoSpaceDN w:val="0"/>
      <w:spacing w:before="0" w:after="0" w:line="240" w:lineRule="auto"/>
      <w:ind w:left="0" w:firstLine="0"/>
      <w:jc w:val="left"/>
      <w:outlineLvl w:val="9"/>
    </w:pPr>
    <w:rPr>
      <w:kern w:val="0"/>
      <w:sz w:val="52"/>
      <w:szCs w:val="52"/>
      <w:lang w:val="zh-CN"/>
    </w:rPr>
  </w:style>
  <w:style w:type="paragraph" w:customStyle="1" w:styleId="xl30">
    <w:name w:val="xl30"/>
    <w:basedOn w:val="a"/>
    <w:qFormat/>
    <w:pPr>
      <w:widowControl/>
      <w:pBdr>
        <w:left w:val="single" w:sz="4" w:space="0" w:color="auto"/>
        <w:right w:val="single" w:sz="4" w:space="0" w:color="auto"/>
      </w:pBdr>
      <w:adjustRightInd/>
      <w:spacing w:before="100" w:beforeAutospacing="1" w:after="100" w:afterAutospacing="1"/>
      <w:jc w:val="center"/>
    </w:pPr>
    <w:rPr>
      <w:rFonts w:eastAsia="Arial Unicode MS"/>
      <w:kern w:val="0"/>
      <w:szCs w:val="21"/>
    </w:rPr>
  </w:style>
  <w:style w:type="paragraph" w:customStyle="1" w:styleId="2fc">
    <w:name w:val="正文 项目2"/>
    <w:basedOn w:val="affffffff"/>
    <w:qFormat/>
    <w:pPr>
      <w:spacing w:after="0"/>
      <w:ind w:left="900"/>
    </w:pPr>
  </w:style>
  <w:style w:type="paragraph" w:customStyle="1" w:styleId="affffffff">
    <w:name w:val="正文 项目"/>
    <w:basedOn w:val="a"/>
    <w:qFormat/>
    <w:pPr>
      <w:widowControl/>
      <w:tabs>
        <w:tab w:val="left" w:pos="840"/>
      </w:tabs>
      <w:spacing w:after="120" w:line="440" w:lineRule="exact"/>
      <w:ind w:left="840" w:hanging="420"/>
      <w:jc w:val="left"/>
    </w:pPr>
    <w:rPr>
      <w:rFonts w:ascii="仿宋_GB2312" w:eastAsia="仿宋_GB2312" w:hAnsi="仿宋_GB2312"/>
      <w:sz w:val="24"/>
      <w:szCs w:val="20"/>
    </w:rPr>
  </w:style>
  <w:style w:type="paragraph" w:customStyle="1" w:styleId="BodyText2">
    <w:name w:val="Body Text 2*"/>
    <w:basedOn w:val="a"/>
    <w:uiPriority w:val="6"/>
    <w:qFormat/>
    <w:pPr>
      <w:widowControl/>
      <w:adjustRightInd/>
      <w:ind w:left="720" w:hanging="720"/>
    </w:pPr>
    <w:rPr>
      <w:color w:val="000000"/>
      <w:kern w:val="0"/>
      <w:sz w:val="24"/>
      <w:szCs w:val="20"/>
      <w:lang w:val="en-GB"/>
    </w:rPr>
  </w:style>
  <w:style w:type="paragraph" w:customStyle="1" w:styleId="1f2">
    <w:name w:val="表1"/>
    <w:basedOn w:val="a"/>
    <w:qFormat/>
    <w:pPr>
      <w:tabs>
        <w:tab w:val="left" w:pos="703"/>
      </w:tabs>
      <w:adjustRightInd/>
      <w:spacing w:line="360" w:lineRule="auto"/>
      <w:ind w:left="703"/>
      <w:jc w:val="center"/>
    </w:pPr>
  </w:style>
  <w:style w:type="paragraph" w:customStyle="1" w:styleId="Style27">
    <w:name w:val="_Style 27"/>
    <w:uiPriority w:val="1"/>
    <w:qFormat/>
    <w:pPr>
      <w:widowControl w:val="0"/>
      <w:tabs>
        <w:tab w:val="left" w:pos="480"/>
      </w:tabs>
      <w:autoSpaceDE w:val="0"/>
      <w:autoSpaceDN w:val="0"/>
      <w:adjustRightInd w:val="0"/>
      <w:snapToGrid w:val="0"/>
    </w:pPr>
    <w:rPr>
      <w:rFonts w:ascii="Calibri" w:hAnsi="Calibri"/>
      <w:szCs w:val="24"/>
    </w:rPr>
  </w:style>
  <w:style w:type="paragraph" w:customStyle="1" w:styleId="40022">
    <w:name w:val="样式 样式 标题 4 + 非加粗 + (中文) 黑体 段前: 0 磅 段后: 0 磅 行距: 固定值 22 磅"/>
    <w:basedOn w:val="a"/>
    <w:qFormat/>
    <w:pPr>
      <w:keepNext/>
      <w:keepLines/>
      <w:adjustRightInd/>
      <w:spacing w:beforeLines="50" w:afterLines="50" w:line="500" w:lineRule="exact"/>
      <w:outlineLvl w:val="3"/>
    </w:pPr>
    <w:rPr>
      <w:rFonts w:ascii="Arial" w:hAnsi="Arial"/>
      <w:b/>
      <w:bCs/>
      <w:sz w:val="24"/>
    </w:rPr>
  </w:style>
  <w:style w:type="paragraph" w:customStyle="1" w:styleId="affffffff0">
    <w:name w:val="章正文"/>
    <w:basedOn w:val="a"/>
    <w:qFormat/>
    <w:pPr>
      <w:adjustRightInd/>
      <w:spacing w:beforeLines="50" w:before="156" w:after="120" w:line="300" w:lineRule="auto"/>
      <w:ind w:firstLineChars="200" w:firstLine="480"/>
    </w:pPr>
    <w:rPr>
      <w:rFonts w:ascii="Helvetica" w:hAnsi="Helvetica"/>
      <w:kern w:val="0"/>
      <w:sz w:val="24"/>
    </w:rPr>
  </w:style>
  <w:style w:type="paragraph" w:customStyle="1" w:styleId="2fd">
    <w:name w:val="2级标题"/>
    <w:basedOn w:val="1f3"/>
    <w:qFormat/>
    <w:pPr>
      <w:jc w:val="left"/>
      <w:outlineLvl w:val="1"/>
    </w:pPr>
    <w:rPr>
      <w:rFonts w:ascii="Times New Roman" w:eastAsia="仿宋" w:hAnsi="Times New Roman"/>
      <w:sz w:val="30"/>
    </w:rPr>
  </w:style>
  <w:style w:type="paragraph" w:customStyle="1" w:styleId="1f3">
    <w:name w:val="1级标题"/>
    <w:basedOn w:val="a"/>
    <w:qFormat/>
    <w:pPr>
      <w:adjustRightInd/>
      <w:spacing w:beforeLines="10" w:before="31" w:afterLines="10" w:after="31" w:line="360" w:lineRule="auto"/>
      <w:jc w:val="center"/>
      <w:outlineLvl w:val="0"/>
    </w:pPr>
    <w:rPr>
      <w:rFonts w:ascii="Calibri" w:hAnsi="Calibri"/>
      <w:b/>
      <w:sz w:val="44"/>
      <w:szCs w:val="22"/>
    </w:rPr>
  </w:style>
  <w:style w:type="paragraph" w:customStyle="1" w:styleId="NewNewNewNew">
    <w:name w:val="正文 New New New New"/>
    <w:uiPriority w:val="2"/>
    <w:qFormat/>
    <w:pPr>
      <w:widowControl w:val="0"/>
      <w:jc w:val="both"/>
    </w:pPr>
    <w:rPr>
      <w:color w:val="000000"/>
      <w:szCs w:val="24"/>
    </w:rPr>
  </w:style>
  <w:style w:type="paragraph" w:customStyle="1" w:styleId="150">
    <w:name w:val="样式 微软雅黑 行距: 1.5 倍行距"/>
    <w:basedOn w:val="a"/>
    <w:qFormat/>
    <w:pPr>
      <w:adjustRightInd/>
      <w:spacing w:line="360" w:lineRule="auto"/>
      <w:ind w:firstLineChars="200" w:firstLine="480"/>
    </w:pPr>
    <w:rPr>
      <w:rFonts w:ascii="微软雅黑" w:eastAsia="微软雅黑" w:hAnsi="宋体" w:cs="宋体"/>
      <w:sz w:val="24"/>
      <w:szCs w:val="20"/>
    </w:rPr>
  </w:style>
  <w:style w:type="paragraph" w:customStyle="1" w:styleId="xl37">
    <w:name w:val="xl37"/>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center"/>
    </w:pPr>
    <w:rPr>
      <w:rFonts w:ascii="宋体" w:hAnsi="宋体"/>
      <w:kern w:val="0"/>
      <w:sz w:val="20"/>
      <w:szCs w:val="20"/>
    </w:rPr>
  </w:style>
  <w:style w:type="paragraph" w:customStyle="1" w:styleId="xl33">
    <w:name w:val="xl33"/>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left"/>
      <w:textAlignment w:val="top"/>
    </w:pPr>
    <w:rPr>
      <w:rFonts w:ascii="宋体" w:hAnsi="宋体"/>
      <w:kern w:val="0"/>
      <w:sz w:val="20"/>
      <w:szCs w:val="20"/>
    </w:rPr>
  </w:style>
  <w:style w:type="paragraph" w:customStyle="1" w:styleId="bullet">
    <w:name w:val="bullet"/>
    <w:basedOn w:val="a"/>
    <w:qFormat/>
    <w:pPr>
      <w:tabs>
        <w:tab w:val="left" w:pos="840"/>
      </w:tabs>
      <w:adjustRightInd/>
      <w:ind w:left="840" w:hanging="420"/>
    </w:pPr>
  </w:style>
  <w:style w:type="paragraph" w:customStyle="1" w:styleId="f9astyle88f9a">
    <w:name w:val="f9a style88 f9a"/>
    <w:basedOn w:val="a"/>
    <w:qFormat/>
    <w:pPr>
      <w:widowControl/>
      <w:spacing w:before="100" w:beforeAutospacing="1" w:after="100" w:afterAutospacing="1" w:line="276" w:lineRule="auto"/>
      <w:jc w:val="left"/>
    </w:pPr>
    <w:rPr>
      <w:rFonts w:ascii="宋体" w:hAnsi="宋体"/>
      <w:kern w:val="0"/>
      <w:sz w:val="24"/>
      <w:szCs w:val="20"/>
    </w:rPr>
  </w:style>
  <w:style w:type="paragraph" w:customStyle="1" w:styleId="affffffff1">
    <w:name w:val="普通正文"/>
    <w:basedOn w:val="a"/>
    <w:link w:val="CharChare"/>
    <w:qFormat/>
    <w:pPr>
      <w:tabs>
        <w:tab w:val="left" w:pos="2280"/>
      </w:tabs>
      <w:spacing w:before="120" w:after="120" w:line="360" w:lineRule="auto"/>
      <w:ind w:firstLineChars="200" w:firstLine="480"/>
      <w:jc w:val="left"/>
      <w:textAlignment w:val="baseline"/>
    </w:pPr>
    <w:rPr>
      <w:rFonts w:ascii="Arial" w:hAnsi="Arial"/>
      <w:kern w:val="0"/>
      <w:sz w:val="24"/>
    </w:rPr>
  </w:style>
  <w:style w:type="character" w:customStyle="1" w:styleId="CharChare">
    <w:name w:val="普通正文 Char Char"/>
    <w:link w:val="affffffff1"/>
    <w:qFormat/>
    <w:locked/>
    <w:rPr>
      <w:rFonts w:ascii="Arial" w:hAnsi="Arial"/>
      <w:sz w:val="24"/>
      <w:szCs w:val="24"/>
    </w:rPr>
  </w:style>
  <w:style w:type="paragraph" w:customStyle="1" w:styleId="affffffff2">
    <w:name w:val="说明"/>
    <w:basedOn w:val="a"/>
    <w:qFormat/>
    <w:pPr>
      <w:autoSpaceDE w:val="0"/>
      <w:autoSpaceDN w:val="0"/>
      <w:spacing w:line="440" w:lineRule="exact"/>
      <w:ind w:firstLineChars="200" w:firstLine="200"/>
    </w:pPr>
    <w:rPr>
      <w:rFonts w:ascii="宋体"/>
      <w:b/>
      <w:bCs/>
      <w:i/>
      <w:iCs/>
      <w:color w:val="0000FF"/>
      <w:kern w:val="0"/>
      <w:sz w:val="24"/>
    </w:rPr>
  </w:style>
  <w:style w:type="paragraph" w:customStyle="1" w:styleId="xl55">
    <w:name w:val="xl55"/>
    <w:basedOn w:val="a"/>
    <w:qFormat/>
    <w:pPr>
      <w:widowControl/>
      <w:adjustRightInd/>
      <w:spacing w:before="100" w:beforeAutospacing="1" w:after="100" w:afterAutospacing="1"/>
      <w:jc w:val="center"/>
      <w:textAlignment w:val="center"/>
    </w:pPr>
    <w:rPr>
      <w:rFonts w:ascii="Arial Unicode MS" w:hAnsi="Arial Unicode MS"/>
      <w:kern w:val="0"/>
      <w:sz w:val="24"/>
    </w:rPr>
  </w:style>
  <w:style w:type="paragraph" w:customStyle="1" w:styleId="PreformattedText">
    <w:name w:val="Preformatted Text"/>
    <w:basedOn w:val="a"/>
    <w:qFormat/>
    <w:pPr>
      <w:suppressAutoHyphens/>
      <w:adjustRightInd/>
      <w:ind w:firstLineChars="200" w:firstLine="200"/>
    </w:pPr>
    <w:rPr>
      <w:rFonts w:ascii="Cumberland" w:eastAsia="方正宋体" w:hAnsi="Cumberland"/>
      <w:kern w:val="1"/>
      <w:sz w:val="20"/>
      <w:szCs w:val="20"/>
      <w:lang w:eastAsia="ar-SA"/>
    </w:rPr>
  </w:style>
  <w:style w:type="paragraph" w:customStyle="1" w:styleId="xl25">
    <w:name w:val="xl25"/>
    <w:basedOn w:val="a"/>
    <w:qFormat/>
    <w:pPr>
      <w:widowControl/>
      <w:spacing w:before="100" w:beforeAutospacing="1" w:after="100" w:afterAutospacing="1"/>
      <w:jc w:val="center"/>
      <w:textAlignment w:val="center"/>
    </w:pPr>
    <w:rPr>
      <w:rFonts w:ascii="楷体_GB2312" w:eastAsia="楷体_GB2312" w:hAnsi="宋体" w:hint="eastAsia"/>
      <w:kern w:val="0"/>
      <w:sz w:val="24"/>
    </w:rPr>
  </w:style>
  <w:style w:type="paragraph" w:customStyle="1" w:styleId="xl73">
    <w:name w:val="xl73"/>
    <w:basedOn w:val="a"/>
    <w:qFormat/>
    <w:pPr>
      <w:widowControl/>
      <w:adjustRightInd/>
      <w:spacing w:before="100" w:beforeAutospacing="1" w:after="100" w:afterAutospacing="1"/>
      <w:jc w:val="left"/>
    </w:pPr>
    <w:rPr>
      <w:rFonts w:ascii="微软雅黑" w:eastAsia="微软雅黑" w:hAnsi="微软雅黑" w:cs="宋体"/>
      <w:kern w:val="0"/>
      <w:sz w:val="20"/>
      <w:szCs w:val="20"/>
    </w:rPr>
  </w:style>
  <w:style w:type="paragraph" w:customStyle="1" w:styleId="MMTopic4">
    <w:name w:val="MM Topic 4"/>
    <w:basedOn w:val="4"/>
    <w:qFormat/>
    <w:pPr>
      <w:tabs>
        <w:tab w:val="left" w:pos="2100"/>
      </w:tabs>
      <w:adjustRightInd/>
      <w:ind w:left="2100" w:hanging="420"/>
    </w:pPr>
    <w:rPr>
      <w:lang w:val="en-US"/>
    </w:rPr>
  </w:style>
  <w:style w:type="paragraph" w:customStyle="1" w:styleId="Char110">
    <w:name w:val="Char11"/>
    <w:basedOn w:val="a"/>
    <w:qFormat/>
    <w:pPr>
      <w:tabs>
        <w:tab w:val="left" w:pos="432"/>
      </w:tabs>
      <w:adjustRightInd/>
      <w:spacing w:beforeLines="50" w:before="156" w:afterLines="50" w:after="156"/>
      <w:ind w:left="432" w:firstLineChars="200" w:hanging="432"/>
    </w:pPr>
    <w:rPr>
      <w:sz w:val="24"/>
    </w:rPr>
  </w:style>
  <w:style w:type="paragraph" w:customStyle="1" w:styleId="gjt">
    <w:name w:val="gjt_正文"/>
    <w:qFormat/>
    <w:pPr>
      <w:widowControl w:val="0"/>
      <w:spacing w:line="360" w:lineRule="auto"/>
      <w:ind w:firstLine="420"/>
      <w:jc w:val="both"/>
    </w:pPr>
    <w:rPr>
      <w:rFonts w:ascii="Calibri" w:eastAsia="仿宋_GB2312" w:hAnsi="Calibri"/>
      <w:color w:val="000000"/>
      <w:kern w:val="2"/>
      <w:sz w:val="24"/>
      <w:szCs w:val="24"/>
      <w:u w:color="000000"/>
    </w:rPr>
  </w:style>
  <w:style w:type="paragraph" w:customStyle="1" w:styleId="CharChar11CharCharCharCharCharCharCharCharChar1">
    <w:name w:val="Char Char11 Char Char Char Char Char Char Char Char Char1"/>
    <w:basedOn w:val="a"/>
    <w:uiPriority w:val="6"/>
    <w:qFormat/>
    <w:pPr>
      <w:spacing w:line="360" w:lineRule="auto"/>
    </w:pPr>
    <w:rPr>
      <w:szCs w:val="20"/>
    </w:rPr>
  </w:style>
  <w:style w:type="paragraph" w:customStyle="1" w:styleId="Charff8">
    <w:name w:val="金宏发行正文 Char"/>
    <w:basedOn w:val="a"/>
    <w:qFormat/>
    <w:pPr>
      <w:adjustRightInd/>
      <w:spacing w:line="500" w:lineRule="exact"/>
      <w:ind w:firstLineChars="200" w:firstLine="560"/>
    </w:pPr>
    <w:rPr>
      <w:rFonts w:eastAsia="仿宋_GB2312"/>
      <w:sz w:val="28"/>
      <w:szCs w:val="20"/>
    </w:rPr>
  </w:style>
  <w:style w:type="paragraph" w:customStyle="1" w:styleId="1f4">
    <w:name w:val="批注框文本1"/>
    <w:basedOn w:val="a"/>
    <w:qFormat/>
    <w:pPr>
      <w:autoSpaceDE w:val="0"/>
      <w:autoSpaceDN w:val="0"/>
      <w:spacing w:line="351" w:lineRule="atLeast"/>
      <w:ind w:firstLineChars="200" w:firstLine="419"/>
    </w:pPr>
    <w:rPr>
      <w:color w:val="000000"/>
      <w:kern w:val="0"/>
      <w:sz w:val="18"/>
      <w:szCs w:val="18"/>
    </w:rPr>
  </w:style>
  <w:style w:type="paragraph" w:customStyle="1" w:styleId="bodytextbold">
    <w:name w:val="body text bold"/>
    <w:basedOn w:val="a5"/>
    <w:qFormat/>
    <w:pPr>
      <w:widowControl/>
      <w:autoSpaceDE/>
      <w:autoSpaceDN/>
      <w:adjustRightInd/>
      <w:spacing w:line="240" w:lineRule="auto"/>
      <w:ind w:firstLineChars="200" w:firstLine="200"/>
      <w:jc w:val="left"/>
    </w:pPr>
    <w:rPr>
      <w:rFonts w:ascii="Futura Hv" w:hAnsi="Futura Hv"/>
      <w:kern w:val="0"/>
      <w:sz w:val="18"/>
      <w:szCs w:val="20"/>
      <w:lang w:val="en-US" w:eastAsia="en-US"/>
    </w:rPr>
  </w:style>
  <w:style w:type="paragraph" w:customStyle="1" w:styleId="1f5">
    <w:name w:val="部分1"/>
    <w:basedOn w:val="a"/>
    <w:qFormat/>
    <w:pPr>
      <w:keepNext/>
      <w:pageBreakBefore/>
      <w:tabs>
        <w:tab w:val="left" w:pos="720"/>
      </w:tabs>
      <w:spacing w:line="360" w:lineRule="auto"/>
      <w:jc w:val="center"/>
      <w:outlineLvl w:val="0"/>
    </w:pPr>
    <w:rPr>
      <w:rFonts w:eastAsia="黑体"/>
      <w:b/>
      <w:kern w:val="44"/>
      <w:sz w:val="36"/>
      <w:szCs w:val="20"/>
    </w:rPr>
  </w:style>
  <w:style w:type="paragraph" w:customStyle="1" w:styleId="xl69">
    <w:name w:val="xl69"/>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jc w:val="center"/>
    </w:pPr>
    <w:rPr>
      <w:rFonts w:ascii="微软雅黑" w:eastAsia="微软雅黑" w:hAnsi="微软雅黑" w:cs="宋体"/>
      <w:kern w:val="0"/>
      <w:sz w:val="20"/>
      <w:szCs w:val="20"/>
    </w:rPr>
  </w:style>
  <w:style w:type="paragraph" w:customStyle="1" w:styleId="affffffff3">
    <w:name w:val="正文文字格式"/>
    <w:basedOn w:val="a"/>
    <w:qFormat/>
    <w:pPr>
      <w:adjustRightInd/>
      <w:spacing w:line="460" w:lineRule="exact"/>
      <w:ind w:firstLine="505"/>
      <w:jc w:val="left"/>
    </w:pPr>
    <w:rPr>
      <w:rFonts w:ascii="宋体"/>
      <w:kern w:val="24"/>
      <w:sz w:val="24"/>
      <w:szCs w:val="20"/>
    </w:rPr>
  </w:style>
  <w:style w:type="paragraph" w:customStyle="1" w:styleId="xl31">
    <w:name w:val="xl31"/>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left"/>
    </w:pPr>
    <w:rPr>
      <w:kern w:val="0"/>
      <w:sz w:val="20"/>
      <w:szCs w:val="20"/>
    </w:rPr>
  </w:style>
  <w:style w:type="paragraph" w:customStyle="1" w:styleId="xl40">
    <w:name w:val="xl40"/>
    <w:basedOn w:val="a"/>
    <w:qFormat/>
    <w:pPr>
      <w:widowControl/>
      <w:pBdr>
        <w:top w:val="single" w:sz="4" w:space="0" w:color="auto"/>
        <w:bottom w:val="single" w:sz="4" w:space="0" w:color="auto"/>
        <w:right w:val="single" w:sz="4" w:space="0" w:color="auto"/>
      </w:pBdr>
      <w:adjustRightInd/>
      <w:spacing w:before="100" w:beforeAutospacing="1" w:after="100" w:afterAutospacing="1"/>
      <w:ind w:firstLineChars="200" w:firstLine="200"/>
      <w:jc w:val="center"/>
    </w:pPr>
    <w:rPr>
      <w:rFonts w:ascii="微软雅黑" w:eastAsia="微软雅黑" w:hAnsi="微软雅黑" w:cs="宋体"/>
      <w:b/>
      <w:bCs/>
      <w:kern w:val="0"/>
      <w:sz w:val="24"/>
    </w:rPr>
  </w:style>
  <w:style w:type="paragraph" w:customStyle="1" w:styleId="style25">
    <w:name w:val="style25"/>
    <w:basedOn w:val="a"/>
    <w:qFormat/>
    <w:pPr>
      <w:widowControl/>
      <w:adjustRightInd/>
      <w:spacing w:before="100" w:beforeAutospacing="1" w:after="100" w:afterAutospacing="1"/>
      <w:ind w:firstLineChars="200" w:firstLine="200"/>
      <w:jc w:val="left"/>
    </w:pPr>
    <w:rPr>
      <w:rFonts w:ascii="宋体" w:hAnsi="宋体" w:cs="宋体"/>
      <w:color w:val="557AAF"/>
      <w:kern w:val="0"/>
      <w:sz w:val="18"/>
      <w:szCs w:val="18"/>
    </w:rPr>
  </w:style>
  <w:style w:type="paragraph" w:customStyle="1" w:styleId="affffffff4">
    <w:name w:val="单元格居中"/>
    <w:basedOn w:val="a"/>
    <w:qFormat/>
    <w:pPr>
      <w:adjustRightInd/>
      <w:spacing w:line="360" w:lineRule="auto"/>
      <w:jc w:val="center"/>
    </w:pPr>
    <w:rPr>
      <w:sz w:val="24"/>
    </w:rPr>
  </w:style>
  <w:style w:type="paragraph" w:customStyle="1" w:styleId="3b">
    <w:name w:val="正文3"/>
    <w:basedOn w:val="a"/>
    <w:qFormat/>
    <w:pPr>
      <w:adjustRightInd/>
      <w:spacing w:beforeLines="50" w:before="156" w:afterLines="50" w:after="156" w:line="360" w:lineRule="auto"/>
      <w:outlineLvl w:val="8"/>
    </w:pPr>
    <w:rPr>
      <w:rFonts w:ascii="Segoe UI" w:eastAsia="楷体_GB2312" w:hAnsi="宋体" w:cs="Latha"/>
      <w:sz w:val="24"/>
      <w:szCs w:val="21"/>
    </w:rPr>
  </w:style>
  <w:style w:type="paragraph" w:customStyle="1" w:styleId="CharCharCharCharCharCharChar1">
    <w:name w:val="Char Char Char Char Char Char Char1"/>
    <w:basedOn w:val="a"/>
    <w:uiPriority w:val="6"/>
    <w:qFormat/>
    <w:rPr>
      <w:rFonts w:ascii="仿宋_GB2312" w:eastAsia="仿宋_GB2312"/>
      <w:b/>
      <w:sz w:val="32"/>
      <w:szCs w:val="32"/>
    </w:rPr>
  </w:style>
  <w:style w:type="paragraph" w:customStyle="1" w:styleId="1f6">
    <w:name w:val="正文缩进1"/>
    <w:basedOn w:val="a"/>
    <w:next w:val="af0"/>
    <w:qFormat/>
    <w:pPr>
      <w:autoSpaceDE w:val="0"/>
      <w:autoSpaceDN w:val="0"/>
      <w:snapToGrid w:val="0"/>
      <w:spacing w:after="120" w:line="360" w:lineRule="auto"/>
      <w:ind w:leftChars="200" w:left="420" w:firstLineChars="200" w:firstLine="480"/>
    </w:pPr>
    <w:rPr>
      <w:sz w:val="24"/>
      <w:szCs w:val="21"/>
    </w:rPr>
  </w:style>
  <w:style w:type="paragraph" w:customStyle="1" w:styleId="affffffff5">
    <w:name w:val="Ñù"/>
    <w:qFormat/>
    <w:pPr>
      <w:overflowPunct w:val="0"/>
      <w:autoSpaceDE w:val="0"/>
      <w:autoSpaceDN w:val="0"/>
      <w:adjustRightInd w:val="0"/>
      <w:spacing w:line="400" w:lineRule="exact"/>
      <w:jc w:val="both"/>
      <w:textAlignment w:val="baseline"/>
    </w:pPr>
    <w:rPr>
      <w:sz w:val="24"/>
    </w:rPr>
  </w:style>
  <w:style w:type="paragraph" w:customStyle="1" w:styleId="Char3CharCharChar11">
    <w:name w:val="Char3 Char Char Char11"/>
    <w:basedOn w:val="a"/>
    <w:qFormat/>
    <w:pPr>
      <w:widowControl/>
      <w:adjustRightInd/>
      <w:spacing w:after="160" w:line="240" w:lineRule="exact"/>
      <w:jc w:val="left"/>
    </w:pPr>
    <w:rPr>
      <w:szCs w:val="20"/>
    </w:rPr>
  </w:style>
  <w:style w:type="paragraph" w:customStyle="1" w:styleId="CharChar1121">
    <w:name w:val="Char Char1121"/>
    <w:basedOn w:val="a"/>
    <w:qFormat/>
    <w:pPr>
      <w:spacing w:line="360" w:lineRule="auto"/>
    </w:pPr>
    <w:rPr>
      <w:szCs w:val="20"/>
    </w:rPr>
  </w:style>
  <w:style w:type="paragraph" w:customStyle="1" w:styleId="affffffff6">
    <w:name w:val="小项目标题"/>
    <w:basedOn w:val="a"/>
    <w:qFormat/>
    <w:pPr>
      <w:adjustRightInd/>
      <w:spacing w:before="100" w:beforeAutospacing="1" w:after="100" w:afterAutospacing="1" w:line="360" w:lineRule="auto"/>
      <w:ind w:leftChars="200" w:left="480" w:firstLineChars="200" w:firstLine="200"/>
      <w:jc w:val="left"/>
    </w:pPr>
    <w:rPr>
      <w:sz w:val="24"/>
    </w:rPr>
  </w:style>
  <w:style w:type="paragraph" w:customStyle="1" w:styleId="gjt4">
    <w:name w:val="gjt_4"/>
    <w:next w:val="a"/>
    <w:qFormat/>
    <w:pPr>
      <w:keepNext/>
      <w:keepLines/>
      <w:widowControl w:val="0"/>
      <w:spacing w:before="280" w:after="290"/>
      <w:ind w:left="430" w:hanging="430"/>
      <w:jc w:val="both"/>
      <w:outlineLvl w:val="8"/>
    </w:pPr>
    <w:rPr>
      <w:rFonts w:ascii="Calibri" w:eastAsia="黑体" w:hAnsi="Calibri"/>
      <w:bCs/>
      <w:color w:val="000000"/>
      <w:kern w:val="2"/>
      <w:sz w:val="24"/>
      <w:szCs w:val="24"/>
      <w:u w:color="000000"/>
    </w:rPr>
  </w:style>
  <w:style w:type="paragraph" w:customStyle="1" w:styleId="Normal0">
    <w:name w:val="Normal0"/>
    <w:qFormat/>
    <w:rPr>
      <w:lang w:eastAsia="en-US"/>
    </w:rPr>
  </w:style>
  <w:style w:type="paragraph" w:customStyle="1" w:styleId="affffffff7">
    <w:name w:val="带编号样式"/>
    <w:basedOn w:val="Charff6"/>
    <w:qFormat/>
    <w:pPr>
      <w:tabs>
        <w:tab w:val="left" w:pos="840"/>
      </w:tabs>
      <w:snapToGrid w:val="0"/>
      <w:ind w:left="840" w:firstLineChars="0" w:hanging="420"/>
    </w:pPr>
    <w:rPr>
      <w:rFonts w:ascii="仿宋_GB2312" w:eastAsia="仿宋_GB2312"/>
      <w:color w:val="000000"/>
    </w:rPr>
  </w:style>
  <w:style w:type="paragraph" w:customStyle="1" w:styleId="msonormal0">
    <w:name w:val="msonormal"/>
    <w:basedOn w:val="a"/>
    <w:qFormat/>
    <w:pPr>
      <w:widowControl/>
      <w:adjustRightInd/>
      <w:spacing w:before="100" w:beforeAutospacing="1" w:after="100" w:afterAutospacing="1"/>
      <w:jc w:val="left"/>
    </w:pPr>
    <w:rPr>
      <w:rFonts w:ascii="宋体" w:hAnsi="宋体" w:cs="宋体"/>
      <w:kern w:val="0"/>
      <w:sz w:val="24"/>
    </w:rPr>
  </w:style>
  <w:style w:type="paragraph" w:customStyle="1" w:styleId="affffffff8">
    <w:name w:val="方形箭头"/>
    <w:basedOn w:val="a"/>
    <w:qFormat/>
    <w:pPr>
      <w:widowControl/>
      <w:tabs>
        <w:tab w:val="left" w:pos="840"/>
      </w:tabs>
      <w:adjustRightInd/>
      <w:spacing w:before="93" w:line="60" w:lineRule="atLeast"/>
      <w:ind w:left="420" w:right="200" w:hanging="420"/>
      <w:jc w:val="left"/>
    </w:pPr>
    <w:rPr>
      <w:rFonts w:ascii="Calibri" w:hAnsi="Calibri" w:cs="Calibri"/>
      <w:color w:val="000000"/>
      <w:kern w:val="0"/>
      <w:sz w:val="16"/>
      <w:szCs w:val="22"/>
    </w:rPr>
  </w:style>
  <w:style w:type="paragraph" w:customStyle="1" w:styleId="affffffff9">
    <w:name w:val="封面"/>
    <w:basedOn w:val="a"/>
    <w:qFormat/>
    <w:pPr>
      <w:spacing w:line="360" w:lineRule="atLeast"/>
      <w:jc w:val="right"/>
      <w:textAlignment w:val="baseline"/>
    </w:pPr>
    <w:rPr>
      <w:rFonts w:ascii="Symbol" w:hAnsi="Symbol"/>
      <w:kern w:val="0"/>
      <w:szCs w:val="20"/>
    </w:rPr>
  </w:style>
  <w:style w:type="paragraph" w:customStyle="1" w:styleId="affffffffa">
    <w:name w:val="__正文"/>
    <w:link w:val="Charff9"/>
    <w:qFormat/>
    <w:pPr>
      <w:spacing w:line="360" w:lineRule="auto"/>
      <w:ind w:firstLineChars="200" w:firstLine="200"/>
    </w:pPr>
    <w:rPr>
      <w:rFonts w:eastAsia="DengXian"/>
      <w:kern w:val="2"/>
      <w:sz w:val="24"/>
      <w:szCs w:val="21"/>
    </w:rPr>
  </w:style>
  <w:style w:type="character" w:customStyle="1" w:styleId="Charff9">
    <w:name w:val="__正文 Char"/>
    <w:link w:val="affffffffa"/>
    <w:qFormat/>
    <w:rPr>
      <w:rFonts w:eastAsia="DengXian"/>
      <w:kern w:val="2"/>
      <w:sz w:val="24"/>
      <w:szCs w:val="21"/>
    </w:rPr>
  </w:style>
  <w:style w:type="paragraph" w:customStyle="1" w:styleId="font5">
    <w:name w:val="font5"/>
    <w:basedOn w:val="a"/>
    <w:qFormat/>
    <w:pPr>
      <w:widowControl/>
      <w:adjustRightInd/>
      <w:spacing w:before="100" w:beforeAutospacing="1" w:after="100" w:afterAutospacing="1" w:line="360" w:lineRule="auto"/>
      <w:ind w:firstLineChars="200" w:firstLine="200"/>
      <w:jc w:val="left"/>
    </w:pPr>
    <w:rPr>
      <w:rFonts w:ascii="宋体" w:hAnsi="宋体" w:hint="eastAsia"/>
      <w:kern w:val="0"/>
      <w:sz w:val="18"/>
      <w:szCs w:val="18"/>
    </w:rPr>
  </w:style>
  <w:style w:type="paragraph" w:customStyle="1" w:styleId="ParaCharCharChar1Char">
    <w:name w:val="默认段落字体 Para Char Char Char1 Char"/>
    <w:basedOn w:val="a"/>
    <w:qFormat/>
    <w:pPr>
      <w:spacing w:line="240" w:lineRule="atLeast"/>
      <w:ind w:left="420" w:firstLine="420"/>
    </w:pPr>
    <w:rPr>
      <w:sz w:val="24"/>
    </w:rPr>
  </w:style>
  <w:style w:type="paragraph" w:customStyle="1" w:styleId="WW-2">
    <w:name w:val="WW-正文文字缩进 2"/>
    <w:basedOn w:val="a"/>
    <w:qFormat/>
    <w:pPr>
      <w:suppressAutoHyphens/>
      <w:adjustRightInd/>
      <w:ind w:firstLine="420"/>
    </w:pPr>
    <w:rPr>
      <w:kern w:val="1"/>
      <w:szCs w:val="20"/>
    </w:rPr>
  </w:style>
  <w:style w:type="paragraph" w:customStyle="1" w:styleId="xl41">
    <w:name w:val="xl41"/>
    <w:basedOn w:val="a"/>
    <w:qFormat/>
    <w:pPr>
      <w:widowControl/>
      <w:pBdr>
        <w:top w:val="single" w:sz="4" w:space="0" w:color="auto"/>
        <w:bottom w:val="single" w:sz="4" w:space="0" w:color="auto"/>
      </w:pBdr>
      <w:adjustRightInd/>
      <w:spacing w:before="100" w:beforeAutospacing="1" w:after="100" w:afterAutospacing="1"/>
      <w:ind w:firstLineChars="200" w:firstLine="200"/>
      <w:jc w:val="center"/>
    </w:pPr>
    <w:rPr>
      <w:rFonts w:ascii="微软雅黑" w:eastAsia="微软雅黑" w:hAnsi="微软雅黑" w:cs="宋体"/>
      <w:b/>
      <w:bCs/>
      <w:kern w:val="0"/>
      <w:sz w:val="24"/>
    </w:rPr>
  </w:style>
  <w:style w:type="paragraph" w:customStyle="1" w:styleId="2fe">
    <w:name w:val="样式 标题 2 + 四号"/>
    <w:basedOn w:val="2"/>
    <w:qFormat/>
    <w:pPr>
      <w:spacing w:before="120" w:after="120"/>
      <w:ind w:left="0" w:firstLine="0"/>
      <w:jc w:val="both"/>
    </w:pPr>
    <w:rPr>
      <w:rFonts w:ascii="宋体" w:eastAsia="宋体" w:hAnsi="Arial"/>
      <w:sz w:val="28"/>
      <w:lang w:val="en-US"/>
    </w:rPr>
  </w:style>
  <w:style w:type="paragraph" w:customStyle="1" w:styleId="affffffffb">
    <w:name w:val="有符号正文"/>
    <w:basedOn w:val="a"/>
    <w:qFormat/>
    <w:pPr>
      <w:adjustRightInd/>
      <w:spacing w:line="400" w:lineRule="exact"/>
      <w:ind w:firstLineChars="200" w:firstLine="200"/>
    </w:pPr>
    <w:rPr>
      <w:rFonts w:ascii="Arial" w:hAnsi="Arial"/>
    </w:rPr>
  </w:style>
  <w:style w:type="paragraph" w:customStyle="1" w:styleId="font10">
    <w:name w:val="font10"/>
    <w:basedOn w:val="a"/>
    <w:qFormat/>
    <w:pPr>
      <w:widowControl/>
      <w:adjustRightInd/>
      <w:spacing w:before="100" w:beforeAutospacing="1" w:after="100" w:afterAutospacing="1"/>
      <w:jc w:val="left"/>
    </w:pPr>
    <w:rPr>
      <w:rFonts w:ascii="宋体" w:hAnsi="宋体" w:cs="宋体"/>
      <w:kern w:val="0"/>
      <w:sz w:val="18"/>
      <w:szCs w:val="18"/>
    </w:rPr>
  </w:style>
  <w:style w:type="paragraph" w:customStyle="1" w:styleId="GB2312015GBCharChar">
    <w:name w:val="样式 样式 正文文本缩进 + 仿宋_GB2312 小四 首行缩进:  0 厘米 行距: 1.5 倍行距 + (中文) 仿宋_GB... Char Char"/>
    <w:basedOn w:val="a"/>
    <w:qFormat/>
    <w:pPr>
      <w:spacing w:line="360" w:lineRule="auto"/>
      <w:ind w:firstLineChars="200" w:firstLine="480"/>
    </w:pPr>
    <w:rPr>
      <w:rFonts w:ascii="仿宋_GB2312" w:eastAsia="新宋体"/>
      <w:sz w:val="24"/>
      <w:szCs w:val="20"/>
    </w:rPr>
  </w:style>
  <w:style w:type="paragraph" w:customStyle="1" w:styleId="4b">
    <w:name w:val="4"/>
    <w:basedOn w:val="a"/>
    <w:next w:val="25"/>
    <w:qFormat/>
    <w:pPr>
      <w:spacing w:after="120" w:line="480" w:lineRule="auto"/>
      <w:ind w:leftChars="200" w:left="420"/>
    </w:pPr>
    <w:rPr>
      <w:sz w:val="24"/>
      <w:szCs w:val="20"/>
    </w:rPr>
  </w:style>
  <w:style w:type="paragraph" w:customStyle="1" w:styleId="tableheading">
    <w:name w:val="tableheading"/>
    <w:basedOn w:val="a"/>
    <w:qFormat/>
    <w:pPr>
      <w:widowControl/>
      <w:adjustRightInd/>
      <w:spacing w:before="100" w:beforeAutospacing="1" w:after="100" w:afterAutospacing="1"/>
      <w:jc w:val="left"/>
    </w:pPr>
    <w:rPr>
      <w:rFonts w:ascii="宋体" w:hAnsi="宋体" w:cs="宋体"/>
      <w:kern w:val="0"/>
      <w:sz w:val="24"/>
    </w:rPr>
  </w:style>
  <w:style w:type="character" w:customStyle="1" w:styleId="1Char">
    <w:name w:val="样式1 Char"/>
    <w:link w:val="16"/>
    <w:qFormat/>
    <w:locked/>
    <w:rPr>
      <w:rFonts w:ascii="宋体" w:hAnsi="宋体"/>
      <w:sz w:val="24"/>
    </w:rPr>
  </w:style>
  <w:style w:type="paragraph" w:customStyle="1" w:styleId="3H3">
    <w:name w:val="样式 标题 3H3 + 两端对齐"/>
    <w:basedOn w:val="3"/>
    <w:qFormat/>
    <w:pPr>
      <w:keepLines w:val="0"/>
      <w:spacing w:before="0" w:after="0" w:line="240" w:lineRule="auto"/>
      <w:jc w:val="left"/>
    </w:pPr>
    <w:rPr>
      <w:rFonts w:cs="宋体"/>
      <w:sz w:val="21"/>
      <w:szCs w:val="20"/>
    </w:rPr>
  </w:style>
  <w:style w:type="paragraph" w:customStyle="1" w:styleId="GB2312106">
    <w:name w:val="样式 仿宋_GB2312 小三 左侧:  1.06 厘米"/>
    <w:basedOn w:val="a"/>
    <w:qFormat/>
    <w:pPr>
      <w:spacing w:line="360" w:lineRule="auto"/>
      <w:ind w:left="601"/>
    </w:pPr>
    <w:rPr>
      <w:rFonts w:ascii="仿宋_GB2312" w:eastAsia="仿宋_GB2312"/>
      <w:sz w:val="24"/>
      <w:szCs w:val="20"/>
    </w:rPr>
  </w:style>
  <w:style w:type="paragraph" w:customStyle="1" w:styleId="affffffffc">
    <w:name w:val="小标题"/>
    <w:basedOn w:val="a"/>
    <w:qFormat/>
    <w:pPr>
      <w:spacing w:before="120" w:line="360" w:lineRule="atLeast"/>
      <w:ind w:left="1134"/>
      <w:jc w:val="left"/>
      <w:textAlignment w:val="baseline"/>
    </w:pPr>
    <w:rPr>
      <w:rFonts w:eastAsia="黑体"/>
      <w:kern w:val="0"/>
      <w:szCs w:val="20"/>
    </w:rPr>
  </w:style>
  <w:style w:type="paragraph" w:customStyle="1" w:styleId="affffffffd">
    <w:name w:val="节标题"/>
    <w:basedOn w:val="a"/>
    <w:qFormat/>
    <w:pPr>
      <w:autoSpaceDE w:val="0"/>
      <w:autoSpaceDN w:val="0"/>
      <w:spacing w:line="289" w:lineRule="atLeast"/>
      <w:ind w:firstLineChars="200" w:firstLine="200"/>
      <w:jc w:val="center"/>
    </w:pPr>
    <w:rPr>
      <w:color w:val="000000"/>
      <w:kern w:val="0"/>
      <w:sz w:val="28"/>
      <w:szCs w:val="28"/>
    </w:rPr>
  </w:style>
  <w:style w:type="paragraph" w:customStyle="1" w:styleId="affffffffe">
    <w:name w:val="表格 表头"/>
    <w:basedOn w:val="a"/>
    <w:qFormat/>
    <w:pPr>
      <w:adjustRightInd/>
      <w:spacing w:beforeLines="50" w:before="50" w:afterLines="50" w:after="50" w:line="360" w:lineRule="auto"/>
      <w:jc w:val="center"/>
    </w:pPr>
    <w:rPr>
      <w:rFonts w:ascii="微软雅黑" w:eastAsia="微软雅黑" w:hAnsi="Calibri"/>
      <w:b/>
      <w:sz w:val="28"/>
      <w:szCs w:val="20"/>
    </w:rPr>
  </w:style>
  <w:style w:type="paragraph" w:customStyle="1" w:styleId="xl75">
    <w:name w:val="xl75"/>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jc w:val="center"/>
    </w:pPr>
    <w:rPr>
      <w:rFonts w:ascii="仿宋" w:eastAsia="仿宋" w:hAnsi="仿宋" w:cs="宋体"/>
      <w:kern w:val="0"/>
      <w:sz w:val="20"/>
      <w:szCs w:val="20"/>
    </w:rPr>
  </w:style>
  <w:style w:type="paragraph" w:customStyle="1" w:styleId="CharChar1CharCharChar">
    <w:name w:val="Char Char1 Char Char Char"/>
    <w:basedOn w:val="a"/>
    <w:qFormat/>
    <w:rPr>
      <w:rFonts w:ascii="仿宋_GB2312" w:eastAsia="仿宋_GB2312"/>
      <w:b/>
      <w:sz w:val="32"/>
      <w:szCs w:val="20"/>
    </w:rPr>
  </w:style>
  <w:style w:type="paragraph" w:customStyle="1" w:styleId="afffffffff">
    <w:name w:val="表格题注"/>
    <w:next w:val="a"/>
    <w:qFormat/>
    <w:pPr>
      <w:keepLines/>
      <w:tabs>
        <w:tab w:val="left" w:pos="4200"/>
      </w:tabs>
      <w:spacing w:beforeLines="100" w:before="312"/>
      <w:ind w:left="1089" w:hanging="369"/>
      <w:jc w:val="center"/>
    </w:pPr>
    <w:rPr>
      <w:rFonts w:ascii="Arial" w:hAnsi="Arial"/>
      <w:sz w:val="18"/>
      <w:szCs w:val="18"/>
    </w:rPr>
  </w:style>
  <w:style w:type="paragraph" w:customStyle="1" w:styleId="CharChar11CharCharCharCharCharCharCharCharCharCharCharCharCharCharCharCharChar1">
    <w:name w:val="Char Char11 Char Char Char Char Char Char Char Char Char Char Char Char Char Char Char Char Char1"/>
    <w:basedOn w:val="a"/>
    <w:qFormat/>
    <w:pPr>
      <w:adjustRightInd/>
      <w:spacing w:line="360" w:lineRule="auto"/>
    </w:pPr>
    <w:rPr>
      <w:rFonts w:ascii="Arial" w:eastAsia="黑体" w:hAnsi="Arial" w:cs="Arial"/>
      <w:snapToGrid w:val="0"/>
      <w:kern w:val="0"/>
      <w:szCs w:val="21"/>
    </w:rPr>
  </w:style>
  <w:style w:type="paragraph" w:customStyle="1" w:styleId="Picture">
    <w:name w:val="Picture"/>
    <w:basedOn w:val="a"/>
    <w:next w:val="a9"/>
    <w:qFormat/>
    <w:pPr>
      <w:keepNext/>
      <w:widowControl/>
      <w:adjustRightInd/>
      <w:ind w:firstLineChars="200" w:firstLine="200"/>
    </w:pPr>
    <w:rPr>
      <w:rFonts w:ascii="楷体" w:eastAsia="楷体" w:hAnsi="Arial"/>
      <w:b/>
      <w:spacing w:val="-5"/>
      <w:w w:val="98"/>
      <w:kern w:val="0"/>
      <w:sz w:val="24"/>
      <w:szCs w:val="20"/>
    </w:rPr>
  </w:style>
  <w:style w:type="paragraph" w:customStyle="1" w:styleId="CharChar1CharCharChar2">
    <w:name w:val="Char Char1 Char Char Char2"/>
    <w:basedOn w:val="a"/>
    <w:qFormat/>
    <w:rPr>
      <w:rFonts w:ascii="仿宋_GB2312" w:eastAsia="仿宋_GB2312"/>
      <w:b/>
      <w:sz w:val="32"/>
      <w:szCs w:val="32"/>
    </w:rPr>
  </w:style>
  <w:style w:type="paragraph" w:customStyle="1" w:styleId="Char3CharCharChar1">
    <w:name w:val="Char3 Char Char Char1"/>
    <w:basedOn w:val="a"/>
    <w:uiPriority w:val="6"/>
    <w:qFormat/>
    <w:pPr>
      <w:widowControl/>
      <w:adjustRightInd/>
      <w:spacing w:after="160" w:line="240" w:lineRule="exact"/>
      <w:jc w:val="left"/>
    </w:pPr>
    <w:rPr>
      <w:szCs w:val="20"/>
    </w:rPr>
  </w:style>
  <w:style w:type="paragraph" w:customStyle="1" w:styleId="Char1CharCharChar21">
    <w:name w:val="Char1 Char Char Char21"/>
    <w:basedOn w:val="a"/>
    <w:qFormat/>
    <w:rPr>
      <w:rFonts w:ascii="Tahoma" w:hAnsi="Tahoma"/>
      <w:sz w:val="24"/>
      <w:szCs w:val="20"/>
    </w:rPr>
  </w:style>
  <w:style w:type="paragraph" w:customStyle="1" w:styleId="Char3CharCharCharCharCharChar11">
    <w:name w:val="Char3 Char Char Char Char Char Char11"/>
    <w:basedOn w:val="a"/>
    <w:qFormat/>
    <w:pPr>
      <w:adjustRightInd/>
      <w:spacing w:line="360" w:lineRule="auto"/>
    </w:pPr>
    <w:rPr>
      <w:rFonts w:ascii="Arial" w:eastAsia="黑体" w:hAnsi="Arial" w:cs="Arial"/>
      <w:snapToGrid w:val="0"/>
      <w:kern w:val="0"/>
      <w:szCs w:val="21"/>
    </w:rPr>
  </w:style>
  <w:style w:type="paragraph" w:customStyle="1" w:styleId="afffffffff0">
    <w:name w:val="正文（标题三）"/>
    <w:basedOn w:val="a"/>
    <w:qFormat/>
    <w:pPr>
      <w:spacing w:line="360" w:lineRule="auto"/>
      <w:ind w:firstLineChars="200" w:firstLine="200"/>
    </w:pPr>
    <w:rPr>
      <w:sz w:val="24"/>
    </w:rPr>
  </w:style>
  <w:style w:type="paragraph" w:customStyle="1" w:styleId="120">
    <w:name w:val="样式 正1 + 首行缩进:  2 字符"/>
    <w:basedOn w:val="a"/>
    <w:qFormat/>
    <w:pPr>
      <w:adjustRightInd/>
      <w:spacing w:line="360" w:lineRule="auto"/>
      <w:ind w:firstLineChars="200" w:firstLine="480"/>
    </w:pPr>
    <w:rPr>
      <w:rFonts w:ascii="仿宋_GB2312" w:eastAsia="仿宋_GB2312"/>
      <w:sz w:val="24"/>
    </w:rPr>
  </w:style>
  <w:style w:type="paragraph" w:customStyle="1" w:styleId="xl66">
    <w:name w:val="xl66"/>
    <w:basedOn w:val="a"/>
    <w:qFormat/>
    <w:pPr>
      <w:widowControl/>
      <w:adjustRightInd/>
      <w:spacing w:before="100" w:beforeAutospacing="1" w:after="100" w:afterAutospacing="1"/>
      <w:jc w:val="left"/>
    </w:pPr>
    <w:rPr>
      <w:rFonts w:ascii="宋体" w:hAnsi="宋体" w:cs="宋体"/>
      <w:kern w:val="0"/>
      <w:sz w:val="24"/>
    </w:rPr>
  </w:style>
  <w:style w:type="paragraph" w:customStyle="1" w:styleId="7878152">
    <w:name w:val="样式 样式 宋体 小四 段前: 7.8 磅 段后: 7.8 磅 行距: 1.5 倍行距 + 小二 首行缩进:  2 字符"/>
    <w:basedOn w:val="a"/>
    <w:qFormat/>
    <w:pPr>
      <w:adjustRightInd/>
      <w:spacing w:line="360" w:lineRule="auto"/>
      <w:ind w:firstLineChars="200" w:firstLine="480"/>
    </w:pPr>
    <w:rPr>
      <w:rFonts w:ascii="宋体" w:hAnsi="宋体" w:cs="宋体"/>
      <w:sz w:val="24"/>
      <w:szCs w:val="20"/>
    </w:rPr>
  </w:style>
  <w:style w:type="paragraph" w:customStyle="1" w:styleId="DefaultText">
    <w:name w:val="Default Text"/>
    <w:basedOn w:val="a"/>
    <w:qFormat/>
    <w:pPr>
      <w:widowControl/>
      <w:overflowPunct w:val="0"/>
      <w:autoSpaceDE w:val="0"/>
      <w:autoSpaceDN w:val="0"/>
      <w:spacing w:line="360" w:lineRule="auto"/>
      <w:ind w:firstLineChars="200" w:firstLine="480"/>
      <w:jc w:val="left"/>
      <w:textAlignment w:val="baseline"/>
    </w:pPr>
    <w:rPr>
      <w:rFonts w:ascii="宋体" w:eastAsia="微软雅黑" w:hAnsi="宋体"/>
      <w:kern w:val="0"/>
      <w:sz w:val="24"/>
      <w:szCs w:val="20"/>
    </w:rPr>
  </w:style>
  <w:style w:type="paragraph" w:customStyle="1" w:styleId="afffffffff1">
    <w:name w:val="小节标题"/>
    <w:basedOn w:val="a"/>
    <w:qFormat/>
    <w:pPr>
      <w:autoSpaceDE w:val="0"/>
      <w:autoSpaceDN w:val="0"/>
      <w:spacing w:before="175" w:after="102" w:line="351" w:lineRule="atLeast"/>
      <w:ind w:firstLineChars="200" w:firstLine="200"/>
    </w:pPr>
    <w:rPr>
      <w:color w:val="000000"/>
      <w:kern w:val="0"/>
      <w:szCs w:val="21"/>
    </w:rPr>
  </w:style>
  <w:style w:type="paragraph" w:customStyle="1" w:styleId="Char1CharCharChar4">
    <w:name w:val="Char1 Char Char Char4"/>
    <w:basedOn w:val="a"/>
    <w:qFormat/>
    <w:pPr>
      <w:adjustRightInd/>
      <w:ind w:firstLineChars="200" w:firstLine="200"/>
    </w:pPr>
    <w:rPr>
      <w:rFonts w:ascii="Tahoma" w:hAnsi="Tahoma"/>
      <w:sz w:val="24"/>
      <w:szCs w:val="20"/>
    </w:rPr>
  </w:style>
  <w:style w:type="paragraph" w:customStyle="1" w:styleId="2ff">
    <w:name w:val="_标题2"/>
    <w:basedOn w:val="affffffffa"/>
    <w:next w:val="affffffffa"/>
    <w:qFormat/>
    <w:pPr>
      <w:widowControl w:val="0"/>
      <w:tabs>
        <w:tab w:val="left" w:pos="480"/>
      </w:tabs>
      <w:spacing w:beforeLines="50" w:before="50" w:afterLines="50" w:after="50"/>
      <w:ind w:leftChars="50" w:left="50" w:firstLineChars="0" w:hanging="420"/>
      <w:outlineLvl w:val="1"/>
    </w:pPr>
    <w:rPr>
      <w:b/>
      <w:sz w:val="36"/>
    </w:rPr>
  </w:style>
  <w:style w:type="paragraph" w:customStyle="1" w:styleId="1f7">
    <w:name w:val="样式1 + (中宋体"/>
    <w:basedOn w:val="16"/>
    <w:qFormat/>
    <w:pPr>
      <w:widowControl w:val="0"/>
      <w:tabs>
        <w:tab w:val="clear" w:pos="1212"/>
        <w:tab w:val="clear" w:pos="3888"/>
        <w:tab w:val="left" w:pos="1200"/>
      </w:tabs>
      <w:adjustRightInd/>
      <w:snapToGrid/>
      <w:spacing w:line="360" w:lineRule="auto"/>
      <w:ind w:left="1200" w:firstLineChars="200" w:hanging="360"/>
      <w:jc w:val="both"/>
    </w:pPr>
    <w:rPr>
      <w:kern w:val="2"/>
      <w:szCs w:val="24"/>
    </w:rPr>
  </w:style>
  <w:style w:type="paragraph" w:customStyle="1" w:styleId="xl71">
    <w:name w:val="xl71"/>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jc w:val="center"/>
    </w:pPr>
    <w:rPr>
      <w:rFonts w:ascii="微软雅黑" w:eastAsia="微软雅黑" w:hAnsi="微软雅黑" w:cs="宋体"/>
      <w:b/>
      <w:bCs/>
      <w:color w:val="000000"/>
      <w:kern w:val="0"/>
      <w:sz w:val="20"/>
      <w:szCs w:val="20"/>
    </w:rPr>
  </w:style>
  <w:style w:type="paragraph" w:customStyle="1" w:styleId="La0b">
    <w:name w:val="La0b"/>
    <w:basedOn w:val="a"/>
    <w:qFormat/>
    <w:pPr>
      <w:tabs>
        <w:tab w:val="left" w:pos="1500"/>
      </w:tabs>
      <w:adjustRightInd/>
      <w:spacing w:after="100" w:line="240" w:lineRule="exact"/>
      <w:ind w:left="1500" w:firstLineChars="200" w:hanging="420"/>
    </w:pPr>
    <w:rPr>
      <w:rFonts w:ascii="宋体" w:eastAsia="微软雅黑" w:hAnsi="宋体"/>
      <w:b/>
      <w:sz w:val="24"/>
      <w:szCs w:val="20"/>
    </w:rPr>
  </w:style>
  <w:style w:type="paragraph" w:customStyle="1" w:styleId="afffffffff2">
    <w:name w:val="正文 主体"/>
    <w:basedOn w:val="a"/>
    <w:qFormat/>
    <w:pPr>
      <w:adjustRightInd/>
      <w:spacing w:line="360" w:lineRule="auto"/>
      <w:ind w:firstLineChars="200" w:firstLine="200"/>
      <w:jc w:val="left"/>
    </w:pPr>
    <w:rPr>
      <w:rFonts w:ascii="微软雅黑" w:eastAsia="微软雅黑" w:hAnsi="Calibri"/>
      <w:kern w:val="0"/>
      <w:sz w:val="24"/>
      <w:szCs w:val="20"/>
    </w:rPr>
  </w:style>
  <w:style w:type="paragraph" w:customStyle="1" w:styleId="afffffffff3">
    <w:name w:val="四号　首行缩进"/>
    <w:basedOn w:val="a"/>
    <w:qFormat/>
    <w:pPr>
      <w:adjustRightInd/>
      <w:spacing w:line="360" w:lineRule="auto"/>
    </w:pPr>
    <w:rPr>
      <w:rFonts w:ascii="宋体" w:hAnsi="宋体"/>
      <w:szCs w:val="20"/>
    </w:rPr>
  </w:style>
  <w:style w:type="paragraph" w:customStyle="1" w:styleId="-51">
    <w:name w:val="深色列表 - 强调文字颜色 51"/>
    <w:basedOn w:val="a"/>
    <w:qFormat/>
    <w:pPr>
      <w:adjustRightInd/>
      <w:spacing w:line="360" w:lineRule="auto"/>
      <w:ind w:firstLineChars="200" w:firstLine="200"/>
    </w:pPr>
    <w:rPr>
      <w:rFonts w:eastAsia="楷体_GB2312" w:cs="Lucida Sans"/>
      <w:sz w:val="24"/>
    </w:rPr>
  </w:style>
  <w:style w:type="paragraph" w:customStyle="1" w:styleId="CharCharCharCharCharCharCharCharCharCharChar1Char">
    <w:name w:val="Char Char Char Char Char Char Char Char Char Char Char1 Char"/>
    <w:basedOn w:val="a"/>
    <w:qFormat/>
    <w:pPr>
      <w:adjustRightInd/>
    </w:pPr>
    <w:rPr>
      <w:rFonts w:ascii="Tahoma" w:hAnsi="Tahoma"/>
      <w:sz w:val="24"/>
    </w:rPr>
  </w:style>
  <w:style w:type="paragraph" w:customStyle="1" w:styleId="CharCharCharChar11">
    <w:name w:val="Char Char Char Char11"/>
    <w:basedOn w:val="a"/>
    <w:qFormat/>
    <w:rPr>
      <w:rFonts w:ascii="Tahoma" w:hAnsi="Tahoma"/>
      <w:sz w:val="24"/>
      <w:szCs w:val="20"/>
    </w:rPr>
  </w:style>
  <w:style w:type="paragraph" w:customStyle="1" w:styleId="afffffffff4">
    <w:name w:val="封面文档标题"/>
    <w:basedOn w:val="a"/>
    <w:qFormat/>
    <w:pPr>
      <w:autoSpaceDE w:val="0"/>
      <w:autoSpaceDN w:val="0"/>
      <w:spacing w:line="360" w:lineRule="auto"/>
      <w:ind w:firstLineChars="200" w:firstLine="200"/>
      <w:jc w:val="center"/>
    </w:pPr>
    <w:rPr>
      <w:rFonts w:ascii="Arial" w:eastAsia="黑体" w:hAnsi="Arial"/>
      <w:bCs/>
      <w:kern w:val="0"/>
      <w:sz w:val="44"/>
      <w:szCs w:val="44"/>
    </w:rPr>
  </w:style>
  <w:style w:type="paragraph" w:customStyle="1" w:styleId="CharCharCharChar">
    <w:name w:val="Char Char Char Char"/>
    <w:basedOn w:val="a"/>
    <w:qFormat/>
    <w:rPr>
      <w:rFonts w:ascii="Tahoma" w:hAnsi="Tahoma"/>
      <w:sz w:val="24"/>
      <w:szCs w:val="20"/>
    </w:rPr>
  </w:style>
  <w:style w:type="paragraph" w:customStyle="1" w:styleId="1f8">
    <w:name w:val="标1"/>
    <w:basedOn w:val="a"/>
    <w:qFormat/>
    <w:pPr>
      <w:widowControl/>
      <w:tabs>
        <w:tab w:val="left" w:pos="1020"/>
      </w:tabs>
      <w:snapToGrid w:val="0"/>
      <w:spacing w:beforeLines="100" w:before="312" w:line="360" w:lineRule="auto"/>
      <w:ind w:left="1020" w:firstLineChars="200" w:hanging="420"/>
      <w:jc w:val="left"/>
      <w:outlineLvl w:val="0"/>
    </w:pPr>
    <w:rPr>
      <w:rFonts w:ascii="Arial Narrow" w:eastAsia="仿宋_GB2312" w:hAnsi="Arial Narrow"/>
      <w:b/>
      <w:spacing w:val="20"/>
      <w:kern w:val="0"/>
      <w:sz w:val="24"/>
    </w:rPr>
  </w:style>
  <w:style w:type="paragraph" w:customStyle="1" w:styleId="Char190">
    <w:name w:val="Char19"/>
    <w:basedOn w:val="a"/>
    <w:qFormat/>
    <w:pPr>
      <w:adjustRightInd/>
    </w:pPr>
    <w:rPr>
      <w:szCs w:val="20"/>
    </w:rPr>
  </w:style>
  <w:style w:type="paragraph" w:customStyle="1" w:styleId="afffffffff5">
    <w:name w:val="标书正文格式"/>
    <w:qFormat/>
    <w:pPr>
      <w:spacing w:line="360" w:lineRule="auto"/>
      <w:ind w:firstLineChars="200" w:firstLine="200"/>
    </w:pPr>
    <w:rPr>
      <w:rFonts w:eastAsia="楷体_GB2312"/>
      <w:kern w:val="2"/>
      <w:sz w:val="24"/>
      <w:szCs w:val="24"/>
    </w:rPr>
  </w:style>
  <w:style w:type="paragraph" w:customStyle="1" w:styleId="82">
    <w:name w:val="样式8"/>
    <w:basedOn w:val="a"/>
    <w:qFormat/>
    <w:pPr>
      <w:spacing w:beforeLines="50" w:before="156" w:afterLines="50" w:after="156"/>
      <w:ind w:firstLineChars="200" w:firstLine="200"/>
      <w:outlineLvl w:val="4"/>
    </w:pPr>
    <w:rPr>
      <w:rFonts w:ascii="仿宋_GB2312" w:eastAsia="仿宋_GB2312" w:hAnsi="宋体"/>
      <w:b/>
      <w:bCs/>
      <w:sz w:val="24"/>
    </w:rPr>
  </w:style>
  <w:style w:type="paragraph" w:customStyle="1" w:styleId="Style5">
    <w:name w:val="_Style 5"/>
    <w:basedOn w:val="a"/>
    <w:uiPriority w:val="34"/>
    <w:qFormat/>
    <w:pPr>
      <w:adjustRightInd/>
      <w:ind w:firstLineChars="200" w:firstLine="420"/>
    </w:pPr>
    <w:rPr>
      <w:rFonts w:eastAsia="仿宋_GB2312"/>
      <w:sz w:val="28"/>
    </w:rPr>
  </w:style>
  <w:style w:type="paragraph" w:customStyle="1" w:styleId="afffffffff6">
    <w:name w:val="正文文字缩进"/>
    <w:basedOn w:val="a"/>
    <w:qFormat/>
    <w:pPr>
      <w:widowControl/>
      <w:tabs>
        <w:tab w:val="left" w:pos="180"/>
      </w:tabs>
      <w:adjustRightInd/>
      <w:spacing w:line="240" w:lineRule="exact"/>
      <w:ind w:left="187" w:firstLineChars="200" w:hanging="187"/>
      <w:jc w:val="left"/>
    </w:pPr>
    <w:rPr>
      <w:rFonts w:ascii="Futura Bk" w:hAnsi="Futura Bk" w:cs="Futura Bk"/>
      <w:kern w:val="0"/>
      <w:sz w:val="18"/>
      <w:szCs w:val="18"/>
    </w:rPr>
  </w:style>
  <w:style w:type="paragraph" w:customStyle="1" w:styleId="afffffffff7">
    <w:name w:val="列出段落*"/>
    <w:basedOn w:val="a"/>
    <w:qFormat/>
    <w:pPr>
      <w:adjustRightInd/>
      <w:spacing w:line="360" w:lineRule="auto"/>
      <w:ind w:firstLine="200"/>
    </w:pPr>
    <w:rPr>
      <w:rFonts w:eastAsia="楷体_GB2312" w:cs="Lucida Sans Unicode"/>
      <w:color w:val="000000"/>
      <w:kern w:val="1"/>
      <w:sz w:val="24"/>
    </w:rPr>
  </w:style>
  <w:style w:type="paragraph" w:customStyle="1" w:styleId="afffffffff8">
    <w:name w:val="文章总标题"/>
    <w:basedOn w:val="a"/>
    <w:qFormat/>
    <w:pPr>
      <w:autoSpaceDE w:val="0"/>
      <w:autoSpaceDN w:val="0"/>
      <w:spacing w:before="566" w:after="544" w:line="566" w:lineRule="atLeast"/>
      <w:ind w:firstLineChars="200" w:firstLine="200"/>
      <w:jc w:val="center"/>
    </w:pPr>
    <w:rPr>
      <w:rFonts w:ascii="Arial" w:hAnsi="Arial"/>
      <w:color w:val="000000"/>
      <w:kern w:val="0"/>
      <w:sz w:val="54"/>
      <w:szCs w:val="54"/>
    </w:rPr>
  </w:style>
  <w:style w:type="paragraph" w:customStyle="1" w:styleId="afffffffff9">
    <w:name w:val="标书表格字体格式"/>
    <w:next w:val="afffffffff5"/>
    <w:qFormat/>
    <w:rPr>
      <w:kern w:val="2"/>
      <w:sz w:val="21"/>
      <w:szCs w:val="24"/>
    </w:rPr>
  </w:style>
  <w:style w:type="paragraph" w:customStyle="1" w:styleId="Char220">
    <w:name w:val="Char22"/>
    <w:basedOn w:val="a"/>
    <w:qFormat/>
    <w:pPr>
      <w:adjustRightInd/>
      <w:spacing w:line="360" w:lineRule="auto"/>
      <w:ind w:firstLineChars="200" w:firstLine="480"/>
    </w:pPr>
    <w:rPr>
      <w:rFonts w:ascii="仿宋_GB2312" w:eastAsia="仿宋_GB2312"/>
      <w:b/>
      <w:sz w:val="32"/>
      <w:szCs w:val="32"/>
    </w:rPr>
  </w:style>
  <w:style w:type="paragraph" w:customStyle="1" w:styleId="Char120">
    <w:name w:val="Char12"/>
    <w:basedOn w:val="a"/>
    <w:qFormat/>
    <w:pPr>
      <w:widowControl/>
      <w:spacing w:after="160" w:line="240" w:lineRule="exact"/>
      <w:jc w:val="left"/>
    </w:pPr>
    <w:rPr>
      <w:rFonts w:ascii="Verdana" w:eastAsia="仿宋_GB2312" w:hAnsi="Verdana"/>
      <w:kern w:val="0"/>
      <w:sz w:val="24"/>
      <w:szCs w:val="20"/>
      <w:lang w:eastAsia="en-US"/>
    </w:rPr>
  </w:style>
  <w:style w:type="paragraph" w:customStyle="1" w:styleId="3c">
    <w:name w:val="修订3"/>
    <w:qFormat/>
    <w:rPr>
      <w:kern w:val="2"/>
      <w:sz w:val="21"/>
    </w:rPr>
  </w:style>
  <w:style w:type="paragraph" w:customStyle="1" w:styleId="CSS1Char">
    <w:name w:val="CSS1级正文 Char"/>
    <w:basedOn w:val="a5"/>
    <w:qFormat/>
    <w:pPr>
      <w:autoSpaceDE/>
      <w:autoSpaceDN/>
      <w:snapToGrid w:val="0"/>
      <w:ind w:firstLineChars="200" w:firstLine="480"/>
    </w:pPr>
    <w:rPr>
      <w:rFonts w:ascii="Times New Roman"/>
      <w:szCs w:val="24"/>
      <w:lang w:val="en-US"/>
    </w:rPr>
  </w:style>
  <w:style w:type="paragraph" w:customStyle="1" w:styleId="2ff0">
    <w:name w:val="无间隔2"/>
    <w:qFormat/>
    <w:pPr>
      <w:widowControl w:val="0"/>
      <w:jc w:val="both"/>
    </w:pPr>
    <w:rPr>
      <w:kern w:val="2"/>
      <w:sz w:val="21"/>
      <w:szCs w:val="22"/>
    </w:rPr>
  </w:style>
  <w:style w:type="paragraph" w:customStyle="1" w:styleId="afffffffffa">
    <w:name w:val="表文字"/>
    <w:qFormat/>
    <w:rPr>
      <w:rFonts w:ascii="宋体"/>
      <w:kern w:val="2"/>
    </w:rPr>
  </w:style>
  <w:style w:type="paragraph" w:customStyle="1" w:styleId="MMTitle">
    <w:name w:val="MM Title"/>
    <w:basedOn w:val="aff3"/>
    <w:qFormat/>
    <w:pPr>
      <w:widowControl w:val="0"/>
      <w:overflowPunct/>
      <w:autoSpaceDE/>
      <w:autoSpaceDN/>
      <w:adjustRightInd/>
      <w:spacing w:before="240" w:after="60"/>
      <w:textAlignment w:val="auto"/>
      <w:outlineLvl w:val="0"/>
    </w:pPr>
    <w:rPr>
      <w:rFonts w:ascii="Arial" w:hAnsi="Arial" w:cs="Arial"/>
      <w:bCs/>
      <w:kern w:val="2"/>
      <w:sz w:val="32"/>
      <w:szCs w:val="32"/>
      <w:lang w:val="en-US"/>
    </w:rPr>
  </w:style>
  <w:style w:type="paragraph" w:customStyle="1" w:styleId="afffffffffb">
    <w:name w:val="缺省文本"/>
    <w:basedOn w:val="a"/>
    <w:qFormat/>
    <w:pPr>
      <w:widowControl/>
      <w:overflowPunct w:val="0"/>
      <w:autoSpaceDE w:val="0"/>
      <w:autoSpaceDN w:val="0"/>
      <w:spacing w:line="360" w:lineRule="auto"/>
      <w:ind w:firstLineChars="200" w:firstLine="720"/>
      <w:textAlignment w:val="baseline"/>
    </w:pPr>
    <w:rPr>
      <w:rFonts w:ascii="宋体" w:eastAsia="仿宋_GB2312"/>
      <w:kern w:val="0"/>
      <w:sz w:val="28"/>
      <w:szCs w:val="20"/>
    </w:rPr>
  </w:style>
  <w:style w:type="paragraph" w:customStyle="1" w:styleId="CharCharCharCharCharChar1Char1">
    <w:name w:val="Char Char Char Char Char Char1 Char1"/>
    <w:basedOn w:val="a"/>
    <w:qFormat/>
    <w:pPr>
      <w:widowControl/>
      <w:spacing w:after="160" w:line="240" w:lineRule="exact"/>
      <w:jc w:val="left"/>
    </w:pPr>
    <w:rPr>
      <w:rFonts w:ascii="Verdana" w:hAnsi="Verdana"/>
      <w:kern w:val="0"/>
      <w:szCs w:val="20"/>
      <w:lang w:eastAsia="en-US"/>
    </w:rPr>
  </w:style>
  <w:style w:type="paragraph" w:customStyle="1" w:styleId="CharCharCharCharCharCharCharChar2">
    <w:name w:val="Char Char Char Char Char Char Char Char2"/>
    <w:basedOn w:val="a"/>
    <w:qFormat/>
    <w:pPr>
      <w:tabs>
        <w:tab w:val="left" w:pos="360"/>
      </w:tabs>
    </w:pPr>
    <w:rPr>
      <w:sz w:val="24"/>
      <w:szCs w:val="20"/>
    </w:rPr>
  </w:style>
  <w:style w:type="paragraph" w:customStyle="1" w:styleId="afffffffffc">
    <w:name w:val="表内文字"/>
    <w:basedOn w:val="a"/>
    <w:qFormat/>
    <w:pPr>
      <w:tabs>
        <w:tab w:val="left" w:pos="1418"/>
      </w:tabs>
      <w:adjustRightInd/>
      <w:spacing w:line="360" w:lineRule="auto"/>
      <w:ind w:firstLineChars="200" w:firstLine="420"/>
      <w:jc w:val="center"/>
    </w:pPr>
    <w:rPr>
      <w:rFonts w:ascii="仿宋_GB2312" w:eastAsia="仿宋_GB2312"/>
      <w:spacing w:val="-20"/>
      <w:kern w:val="0"/>
      <w:sz w:val="24"/>
    </w:rPr>
  </w:style>
  <w:style w:type="paragraph" w:customStyle="1" w:styleId="212">
    <w:name w:val="正文文本 21"/>
    <w:basedOn w:val="a"/>
    <w:qFormat/>
    <w:pPr>
      <w:widowControl/>
      <w:overflowPunct w:val="0"/>
      <w:autoSpaceDE w:val="0"/>
      <w:autoSpaceDN w:val="0"/>
      <w:ind w:left="720" w:hanging="720"/>
      <w:textAlignment w:val="baseline"/>
    </w:pPr>
    <w:rPr>
      <w:kern w:val="0"/>
      <w:sz w:val="24"/>
      <w:szCs w:val="20"/>
      <w:lang w:val="en-GB"/>
    </w:rPr>
  </w:style>
  <w:style w:type="paragraph" w:customStyle="1" w:styleId="3d">
    <w:name w:val="中文标题 3"/>
    <w:basedOn w:val="af0"/>
    <w:qFormat/>
    <w:pPr>
      <w:adjustRightInd/>
      <w:spacing w:before="100" w:beforeAutospacing="1" w:after="100" w:afterAutospacing="1" w:line="360" w:lineRule="auto"/>
      <w:ind w:firstLineChars="0" w:firstLine="482"/>
    </w:pPr>
    <w:rPr>
      <w:rFonts w:ascii="Times New Roman" w:eastAsia="楷体_GB2312" w:hAnsi="Times New Roman"/>
      <w:kern w:val="28"/>
    </w:rPr>
  </w:style>
  <w:style w:type="paragraph" w:customStyle="1" w:styleId="btcontent">
    <w:name w:val="bt_content"/>
    <w:basedOn w:val="a"/>
    <w:qFormat/>
    <w:pPr>
      <w:widowControl/>
      <w:adjustRightInd/>
      <w:spacing w:before="100" w:beforeAutospacing="1" w:after="100" w:afterAutospacing="1" w:line="360" w:lineRule="auto"/>
      <w:ind w:firstLineChars="200" w:firstLine="480"/>
      <w:jc w:val="left"/>
    </w:pPr>
    <w:rPr>
      <w:rFonts w:ascii="宋体" w:eastAsia="微软雅黑" w:hAnsi="宋体" w:cs="宋体"/>
      <w:kern w:val="0"/>
      <w:sz w:val="24"/>
    </w:rPr>
  </w:style>
  <w:style w:type="paragraph" w:customStyle="1" w:styleId="afffffffffd">
    <w:name w:val="标准书眉_奇数页"/>
    <w:next w:val="a"/>
    <w:qFormat/>
    <w:pPr>
      <w:tabs>
        <w:tab w:val="center" w:pos="4154"/>
        <w:tab w:val="right" w:pos="8306"/>
      </w:tabs>
      <w:spacing w:after="120"/>
      <w:jc w:val="right"/>
    </w:pPr>
    <w:rPr>
      <w:sz w:val="21"/>
    </w:rPr>
  </w:style>
  <w:style w:type="paragraph" w:customStyle="1" w:styleId="afffffffffe">
    <w:name w:val="正文－恩普"/>
    <w:basedOn w:val="a1"/>
    <w:qFormat/>
    <w:pPr>
      <w:adjustRightInd/>
      <w:snapToGrid/>
      <w:spacing w:before="100" w:beforeAutospacing="1" w:afterLines="50" w:after="100" w:afterAutospacing="1" w:line="360" w:lineRule="auto"/>
      <w:ind w:firstLineChars="200" w:firstLine="480"/>
      <w:jc w:val="left"/>
    </w:pPr>
    <w:rPr>
      <w:rFonts w:ascii="Times New Roman"/>
      <w:snapToGrid/>
      <w:color w:val="auto"/>
      <w:kern w:val="0"/>
      <w:sz w:val="24"/>
    </w:rPr>
  </w:style>
  <w:style w:type="paragraph" w:customStyle="1" w:styleId="CharChar11CharCharCharCharCharCharCharCharCharCharCharCharChar12">
    <w:name w:val="Char Char11 Char Char Char Char Char Char Char Char Char Char Char Char Char12"/>
    <w:basedOn w:val="a"/>
    <w:qFormat/>
    <w:pPr>
      <w:adjustRightInd/>
      <w:spacing w:line="360" w:lineRule="auto"/>
    </w:pPr>
    <w:rPr>
      <w:rFonts w:ascii="Arial" w:eastAsia="黑体" w:hAnsi="Arial" w:cs="Arial"/>
      <w:snapToGrid w:val="0"/>
      <w:kern w:val="0"/>
      <w:szCs w:val="21"/>
    </w:rPr>
  </w:style>
  <w:style w:type="paragraph" w:customStyle="1" w:styleId="Char40">
    <w:name w:val="Char4"/>
    <w:basedOn w:val="a"/>
    <w:qFormat/>
    <w:pPr>
      <w:tabs>
        <w:tab w:val="left" w:pos="432"/>
      </w:tabs>
      <w:adjustRightInd/>
      <w:spacing w:beforeLines="50" w:before="156" w:afterLines="50" w:after="156" w:line="360" w:lineRule="auto"/>
      <w:ind w:left="432" w:firstLineChars="200" w:hanging="432"/>
    </w:pPr>
    <w:rPr>
      <w:rFonts w:ascii="宋体" w:eastAsia="微软雅黑" w:hAnsi="宋体"/>
      <w:b/>
      <w:kern w:val="44"/>
      <w:sz w:val="32"/>
      <w:szCs w:val="32"/>
    </w:rPr>
  </w:style>
  <w:style w:type="paragraph" w:customStyle="1" w:styleId="p0">
    <w:name w:val="p0"/>
    <w:basedOn w:val="a"/>
    <w:qFormat/>
    <w:pPr>
      <w:widowControl/>
      <w:adjustRightInd/>
    </w:pPr>
    <w:rPr>
      <w:kern w:val="0"/>
      <w:szCs w:val="21"/>
    </w:rPr>
  </w:style>
  <w:style w:type="paragraph" w:customStyle="1" w:styleId="Char60">
    <w:name w:val="Char6"/>
    <w:basedOn w:val="a"/>
    <w:qFormat/>
    <w:rPr>
      <w:rFonts w:ascii="仿宋_GB2312" w:eastAsia="仿宋_GB2312"/>
      <w:b/>
      <w:sz w:val="32"/>
      <w:szCs w:val="32"/>
    </w:rPr>
  </w:style>
  <w:style w:type="paragraph" w:customStyle="1" w:styleId="Char111">
    <w:name w:val="Char111"/>
    <w:basedOn w:val="a"/>
    <w:qFormat/>
    <w:rPr>
      <w:rFonts w:ascii="仿宋_GB2312" w:eastAsia="仿宋_GB2312"/>
      <w:b/>
      <w:sz w:val="32"/>
      <w:szCs w:val="32"/>
    </w:rPr>
  </w:style>
  <w:style w:type="paragraph" w:customStyle="1" w:styleId="3e">
    <w:name w:val="标题3"/>
    <w:basedOn w:val="3"/>
    <w:next w:val="35"/>
    <w:qFormat/>
    <w:pPr>
      <w:tabs>
        <w:tab w:val="clear" w:pos="900"/>
      </w:tabs>
      <w:spacing w:after="0" w:line="360" w:lineRule="auto"/>
    </w:pPr>
    <w:rPr>
      <w:rFonts w:ascii="仿宋" w:eastAsia="仿宋" w:hAnsi="仿宋" w:cs="仿宋"/>
    </w:rPr>
  </w:style>
  <w:style w:type="paragraph" w:customStyle="1" w:styleId="xl23">
    <w:name w:val="xl23"/>
    <w:basedOn w:val="a"/>
    <w:qFormat/>
    <w:pPr>
      <w:widowControl/>
      <w:adjustRightInd/>
      <w:spacing w:before="100" w:beforeAutospacing="1" w:after="100" w:afterAutospacing="1" w:line="360" w:lineRule="auto"/>
      <w:ind w:firstLineChars="200" w:firstLine="200"/>
      <w:textAlignment w:val="top"/>
    </w:pPr>
    <w:rPr>
      <w:kern w:val="0"/>
      <w:sz w:val="24"/>
    </w:rPr>
  </w:style>
  <w:style w:type="paragraph" w:customStyle="1" w:styleId="CharCharChar10">
    <w:name w:val="Char Char Char1"/>
    <w:basedOn w:val="a"/>
    <w:uiPriority w:val="6"/>
    <w:qFormat/>
    <w:pPr>
      <w:widowControl/>
      <w:spacing w:after="160" w:line="240" w:lineRule="exact"/>
      <w:jc w:val="left"/>
    </w:pPr>
    <w:rPr>
      <w:rFonts w:ascii="Verdana" w:hAnsi="Verdana"/>
      <w:kern w:val="0"/>
      <w:sz w:val="20"/>
      <w:szCs w:val="20"/>
      <w:lang w:eastAsia="en-US"/>
    </w:rPr>
  </w:style>
  <w:style w:type="paragraph" w:customStyle="1" w:styleId="Char1CharCharChar2">
    <w:name w:val="Char1 Char Char Char2"/>
    <w:basedOn w:val="a"/>
    <w:qFormat/>
    <w:pPr>
      <w:adjustRightInd/>
      <w:ind w:firstLineChars="200" w:firstLine="200"/>
    </w:pPr>
    <w:rPr>
      <w:rFonts w:ascii="Tahoma" w:hAnsi="Tahoma"/>
      <w:sz w:val="24"/>
      <w:szCs w:val="20"/>
    </w:rPr>
  </w:style>
  <w:style w:type="paragraph" w:customStyle="1" w:styleId="1f9">
    <w:name w:val="列出段落1"/>
    <w:basedOn w:val="a"/>
    <w:uiPriority w:val="34"/>
    <w:qFormat/>
    <w:pPr>
      <w:adjustRightInd/>
      <w:spacing w:line="360" w:lineRule="auto"/>
      <w:ind w:firstLineChars="200" w:firstLine="420"/>
    </w:pPr>
    <w:rPr>
      <w:rFonts w:ascii="Calibri" w:hAnsi="Calibri"/>
      <w:sz w:val="24"/>
      <w:szCs w:val="22"/>
    </w:rPr>
  </w:style>
  <w:style w:type="paragraph" w:customStyle="1" w:styleId="105051">
    <w:name w:val="样式 标题 1 + 黑色 段前: 0.5 行 段后: 0.5 行1"/>
    <w:basedOn w:val="1"/>
    <w:qFormat/>
    <w:pPr>
      <w:keepLines w:val="0"/>
      <w:pageBreakBefore/>
      <w:pBdr>
        <w:top w:val="single" w:sz="4" w:space="1" w:color="auto"/>
        <w:left w:val="single" w:sz="4" w:space="4" w:color="auto"/>
        <w:bottom w:val="single" w:sz="4" w:space="1" w:color="auto"/>
        <w:right w:val="single" w:sz="4" w:space="4" w:color="auto"/>
      </w:pBdr>
      <w:shd w:val="clear" w:color="auto" w:fill="333399"/>
      <w:adjustRightInd/>
      <w:spacing w:before="0" w:after="0" w:line="640" w:lineRule="exact"/>
      <w:ind w:left="431" w:hanging="431"/>
      <w:jc w:val="center"/>
    </w:pPr>
    <w:rPr>
      <w:rFonts w:ascii="黑体" w:eastAsia="黑体" w:hAnsi="黑体" w:cs="Arial"/>
      <w:caps/>
      <w:color w:val="FFFFFF"/>
      <w:kern w:val="2"/>
      <w:sz w:val="30"/>
      <w:szCs w:val="20"/>
    </w:rPr>
  </w:style>
  <w:style w:type="paragraph" w:customStyle="1" w:styleId="CharCharCharCharCharCharChar2">
    <w:name w:val="Char Char Char Char Char Char Char2"/>
    <w:basedOn w:val="a"/>
    <w:qFormat/>
    <w:rPr>
      <w:rFonts w:ascii="仿宋_GB2312" w:eastAsia="仿宋_GB2312"/>
      <w:b/>
      <w:sz w:val="32"/>
      <w:szCs w:val="32"/>
    </w:rPr>
  </w:style>
  <w:style w:type="paragraph" w:customStyle="1" w:styleId="affffffffff">
    <w:name w:val="五级条标题"/>
    <w:basedOn w:val="affffffffff0"/>
    <w:next w:val="afffffff9"/>
    <w:qFormat/>
    <w:pPr>
      <w:tabs>
        <w:tab w:val="left" w:pos="3360"/>
      </w:tabs>
      <w:ind w:left="3360"/>
      <w:outlineLvl w:val="6"/>
    </w:pPr>
  </w:style>
  <w:style w:type="paragraph" w:customStyle="1" w:styleId="affffffffff0">
    <w:name w:val="四级条标题"/>
    <w:basedOn w:val="afffffffb"/>
    <w:next w:val="afffffff9"/>
    <w:qFormat/>
    <w:pPr>
      <w:tabs>
        <w:tab w:val="clear" w:pos="2520"/>
        <w:tab w:val="left" w:pos="2940"/>
      </w:tabs>
      <w:ind w:left="2940"/>
      <w:outlineLvl w:val="5"/>
    </w:pPr>
  </w:style>
  <w:style w:type="paragraph" w:customStyle="1" w:styleId="3f">
    <w:name w:val="目录3"/>
    <w:basedOn w:val="a"/>
    <w:qFormat/>
    <w:pPr>
      <w:tabs>
        <w:tab w:val="left" w:leader="dot" w:pos="7370"/>
      </w:tabs>
      <w:autoSpaceDE w:val="0"/>
      <w:autoSpaceDN w:val="0"/>
      <w:spacing w:line="317" w:lineRule="atLeast"/>
      <w:ind w:firstLineChars="200" w:firstLine="419"/>
    </w:pPr>
    <w:rPr>
      <w:color w:val="000000"/>
      <w:kern w:val="0"/>
      <w:szCs w:val="21"/>
    </w:rPr>
  </w:style>
  <w:style w:type="paragraph" w:customStyle="1" w:styleId="Char230">
    <w:name w:val="Char23"/>
    <w:basedOn w:val="a"/>
    <w:qFormat/>
    <w:rPr>
      <w:rFonts w:ascii="仿宋_GB2312" w:eastAsia="仿宋_GB2312"/>
      <w:b/>
      <w:sz w:val="32"/>
      <w:szCs w:val="32"/>
    </w:rPr>
  </w:style>
  <w:style w:type="paragraph" w:customStyle="1" w:styleId="style30">
    <w:name w:val="style3"/>
    <w:basedOn w:val="a"/>
    <w:qFormat/>
    <w:pPr>
      <w:widowControl/>
      <w:adjustRightInd/>
      <w:spacing w:before="100" w:beforeAutospacing="1" w:after="100" w:afterAutospacing="1" w:line="360" w:lineRule="auto"/>
      <w:ind w:firstLineChars="200" w:firstLine="480"/>
      <w:jc w:val="left"/>
    </w:pPr>
    <w:rPr>
      <w:rFonts w:ascii="宋体" w:eastAsia="微软雅黑" w:hAnsi="宋体"/>
      <w:color w:val="666666"/>
      <w:kern w:val="0"/>
      <w:sz w:val="24"/>
    </w:rPr>
  </w:style>
  <w:style w:type="paragraph" w:customStyle="1" w:styleId="3f0">
    <w:name w:val="列出段落3"/>
    <w:basedOn w:val="a"/>
    <w:qFormat/>
    <w:pPr>
      <w:adjustRightInd/>
      <w:spacing w:line="360" w:lineRule="auto"/>
      <w:ind w:firstLineChars="200" w:firstLine="420"/>
    </w:pPr>
    <w:rPr>
      <w:rFonts w:ascii="Calibri" w:hAnsi="Calibri"/>
      <w:sz w:val="24"/>
      <w:szCs w:val="22"/>
    </w:rPr>
  </w:style>
  <w:style w:type="paragraph" w:customStyle="1" w:styleId="affffffffff1">
    <w:name w:val="首行缩进"/>
    <w:basedOn w:val="a"/>
    <w:qFormat/>
    <w:pPr>
      <w:spacing w:line="360" w:lineRule="auto"/>
      <w:ind w:firstLineChars="200" w:firstLine="480"/>
    </w:pPr>
    <w:rPr>
      <w:rFonts w:ascii="宋体"/>
      <w:sz w:val="24"/>
      <w:szCs w:val="20"/>
    </w:rPr>
  </w:style>
  <w:style w:type="paragraph" w:customStyle="1" w:styleId="ParaCharCharCharCharCharCharCharCharCharCharCharCharCharCharCharCharCharCharChar">
    <w:name w:val="默认段落字体 Para Char Char Char Char Char Char Char Char Char Char Char Char Char Char Char Char Char Char Char"/>
    <w:basedOn w:val="a"/>
    <w:qFormat/>
    <w:rPr>
      <w:rFonts w:ascii="Tahoma" w:hAnsi="Tahoma"/>
      <w:sz w:val="24"/>
      <w:szCs w:val="20"/>
    </w:rPr>
  </w:style>
  <w:style w:type="paragraph" w:customStyle="1" w:styleId="affffffffff2">
    <w:name w:val="单元格左对齐"/>
    <w:basedOn w:val="a"/>
    <w:qFormat/>
    <w:pPr>
      <w:adjustRightInd/>
      <w:spacing w:line="360" w:lineRule="auto"/>
    </w:pPr>
    <w:rPr>
      <w:sz w:val="24"/>
    </w:rPr>
  </w:style>
  <w:style w:type="paragraph" w:customStyle="1" w:styleId="affffffffff3">
    <w:name w:val="正文主体"/>
    <w:basedOn w:val="2f9"/>
    <w:qFormat/>
  </w:style>
  <w:style w:type="paragraph" w:customStyle="1" w:styleId="font6">
    <w:name w:val="font6"/>
    <w:basedOn w:val="a"/>
    <w:qFormat/>
    <w:pPr>
      <w:widowControl/>
      <w:adjustRightInd/>
      <w:spacing w:before="100" w:beforeAutospacing="1" w:after="100" w:afterAutospacing="1" w:line="360" w:lineRule="auto"/>
      <w:ind w:firstLineChars="200" w:firstLine="200"/>
      <w:jc w:val="left"/>
    </w:pPr>
    <w:rPr>
      <w:rFonts w:ascii="宋体" w:hAnsi="宋体" w:hint="eastAsia"/>
      <w:kern w:val="0"/>
      <w:sz w:val="20"/>
      <w:szCs w:val="20"/>
    </w:rPr>
  </w:style>
  <w:style w:type="paragraph" w:customStyle="1" w:styleId="Char3CharCharCharCharCharChar1">
    <w:name w:val="Char3 Char Char Char Char Char Char1"/>
    <w:basedOn w:val="a"/>
    <w:uiPriority w:val="6"/>
    <w:qFormat/>
    <w:pPr>
      <w:adjustRightInd/>
      <w:spacing w:line="360" w:lineRule="auto"/>
    </w:pPr>
    <w:rPr>
      <w:rFonts w:ascii="Arial" w:eastAsia="黑体" w:hAnsi="Arial" w:cs="Arial"/>
      <w:snapToGrid w:val="0"/>
      <w:kern w:val="0"/>
      <w:szCs w:val="21"/>
    </w:rPr>
  </w:style>
  <w:style w:type="paragraph" w:customStyle="1" w:styleId="2ff1">
    <w:name w:val="样式 首行缩进:  2 字符"/>
    <w:basedOn w:val="a"/>
    <w:qFormat/>
    <w:pPr>
      <w:snapToGrid w:val="0"/>
      <w:spacing w:line="360" w:lineRule="auto"/>
    </w:pPr>
    <w:rPr>
      <w:rFonts w:ascii="仿宋_GB2312" w:eastAsia="仿宋_GB2312" w:hAnsi="宋体" w:cs="宋体"/>
      <w:color w:val="000000"/>
      <w:kern w:val="0"/>
      <w:sz w:val="28"/>
      <w:szCs w:val="21"/>
    </w:rPr>
  </w:style>
  <w:style w:type="paragraph" w:customStyle="1" w:styleId="2ff2">
    <w:name w:val="正文（首行缩进2字符）"/>
    <w:basedOn w:val="a"/>
    <w:qFormat/>
    <w:pPr>
      <w:adjustRightInd/>
      <w:spacing w:line="360" w:lineRule="auto"/>
      <w:ind w:firstLineChars="200" w:firstLine="480"/>
    </w:pPr>
    <w:rPr>
      <w:sz w:val="24"/>
      <w:szCs w:val="20"/>
    </w:rPr>
  </w:style>
  <w:style w:type="paragraph" w:customStyle="1" w:styleId="P1">
    <w:name w:val="P1"/>
    <w:basedOn w:val="a"/>
    <w:qFormat/>
    <w:pPr>
      <w:adjustRightInd/>
      <w:spacing w:line="288" w:lineRule="auto"/>
      <w:ind w:firstLineChars="200" w:firstLine="425"/>
    </w:pPr>
  </w:style>
  <w:style w:type="paragraph" w:customStyle="1" w:styleId="affffffffff4">
    <w:name w:val="列表内容"/>
    <w:basedOn w:val="a"/>
    <w:next w:val="a"/>
    <w:qFormat/>
    <w:pPr>
      <w:widowControl/>
      <w:tabs>
        <w:tab w:val="left" w:pos="840"/>
      </w:tabs>
      <w:ind w:left="840" w:hanging="420"/>
      <w:jc w:val="left"/>
    </w:pPr>
    <w:rPr>
      <w:kern w:val="0"/>
      <w:sz w:val="18"/>
    </w:rPr>
  </w:style>
  <w:style w:type="paragraph" w:customStyle="1" w:styleId="CharChar11CharCharChar1">
    <w:name w:val="Char Char11 Char Char Char1"/>
    <w:basedOn w:val="a"/>
    <w:uiPriority w:val="6"/>
    <w:qFormat/>
    <w:pPr>
      <w:spacing w:line="360" w:lineRule="auto"/>
    </w:pPr>
    <w:rPr>
      <w:szCs w:val="20"/>
    </w:rPr>
  </w:style>
  <w:style w:type="paragraph" w:customStyle="1" w:styleId="ParaCharCharCharCharCharCharCharCharChar1CharCharCharChar">
    <w:name w:val="默认段落字体 Para Char Char Char Char Char Char Char Char Char1 Char Char Char Char"/>
    <w:basedOn w:val="a"/>
    <w:qFormat/>
    <w:pPr>
      <w:adjustRightInd/>
    </w:pPr>
    <w:rPr>
      <w:rFonts w:ascii="Tahoma" w:hAnsi="Tahoma"/>
      <w:sz w:val="24"/>
      <w:szCs w:val="20"/>
    </w:rPr>
  </w:style>
  <w:style w:type="paragraph" w:customStyle="1" w:styleId="CharCharCharCharCharChar11">
    <w:name w:val="Char Char Char Char Char Char11"/>
    <w:basedOn w:val="a"/>
    <w:qFormat/>
    <w:pPr>
      <w:widowControl/>
      <w:spacing w:beforeLines="50" w:before="156" w:afterLines="50" w:after="156" w:line="240" w:lineRule="exact"/>
      <w:jc w:val="left"/>
    </w:pPr>
    <w:rPr>
      <w:rFonts w:ascii="Verdana" w:hAnsi="Verdana"/>
      <w:kern w:val="0"/>
      <w:sz w:val="20"/>
      <w:szCs w:val="20"/>
      <w:lang w:eastAsia="en-US"/>
    </w:rPr>
  </w:style>
  <w:style w:type="paragraph" w:customStyle="1" w:styleId="410">
    <w:name w:val="标题 41"/>
    <w:basedOn w:val="a"/>
    <w:next w:val="a"/>
    <w:uiPriority w:val="9"/>
    <w:unhideWhenUsed/>
    <w:qFormat/>
    <w:pPr>
      <w:keepNext/>
      <w:keepLines/>
      <w:adjustRightInd/>
      <w:spacing w:before="280" w:after="290" w:line="376" w:lineRule="auto"/>
      <w:outlineLvl w:val="3"/>
    </w:pPr>
    <w:rPr>
      <w:rFonts w:ascii="Cambria" w:hAnsi="Cambria"/>
      <w:b/>
      <w:bCs/>
      <w:sz w:val="28"/>
      <w:szCs w:val="28"/>
    </w:rPr>
  </w:style>
  <w:style w:type="paragraph" w:customStyle="1" w:styleId="TableContents">
    <w:name w:val="Table Contents"/>
    <w:basedOn w:val="a"/>
    <w:qFormat/>
    <w:pPr>
      <w:suppressAutoHyphens/>
      <w:autoSpaceDE w:val="0"/>
      <w:spacing w:after="120"/>
      <w:jc w:val="left"/>
    </w:pPr>
    <w:rPr>
      <w:rFonts w:ascii="Helvetica" w:hAnsi="Helvetica"/>
      <w:kern w:val="1"/>
      <w:sz w:val="20"/>
      <w:szCs w:val="20"/>
    </w:rPr>
  </w:style>
  <w:style w:type="paragraph" w:customStyle="1" w:styleId="2ff3">
    <w:name w:val="正文文字缩进2字"/>
    <w:basedOn w:val="a5"/>
    <w:qFormat/>
    <w:pPr>
      <w:autoSpaceDE/>
      <w:autoSpaceDN/>
      <w:adjustRightInd/>
      <w:spacing w:before="60" w:after="60"/>
      <w:ind w:firstLineChars="200" w:firstLine="200"/>
    </w:pPr>
    <w:rPr>
      <w:rFonts w:ascii="Times New Roman"/>
      <w:szCs w:val="20"/>
      <w:lang w:val="en-US"/>
    </w:rPr>
  </w:style>
  <w:style w:type="paragraph" w:customStyle="1" w:styleId="ParaCharCharCharChar">
    <w:name w:val="默认段落字体 Para Char Char Char Char"/>
    <w:basedOn w:val="a"/>
    <w:qFormat/>
    <w:pPr>
      <w:spacing w:line="360" w:lineRule="auto"/>
    </w:pPr>
    <w:rPr>
      <w:szCs w:val="20"/>
    </w:rPr>
  </w:style>
  <w:style w:type="paragraph" w:customStyle="1" w:styleId="4c">
    <w:name w:val="正文4"/>
    <w:basedOn w:val="a"/>
    <w:qFormat/>
    <w:pPr>
      <w:tabs>
        <w:tab w:val="left" w:pos="720"/>
      </w:tabs>
      <w:adjustRightInd/>
      <w:spacing w:before="60" w:after="60" w:line="360" w:lineRule="auto"/>
      <w:ind w:leftChars="400" w:left="575" w:hangingChars="175" w:hanging="175"/>
    </w:pPr>
    <w:rPr>
      <w:sz w:val="24"/>
    </w:rPr>
  </w:style>
  <w:style w:type="paragraph" w:customStyle="1" w:styleId="xl83">
    <w:name w:val="xl83"/>
    <w:basedOn w:val="a"/>
    <w:qFormat/>
    <w:pPr>
      <w:widowControl/>
      <w:pBdr>
        <w:top w:val="single" w:sz="4" w:space="0" w:color="auto"/>
        <w:left w:val="single" w:sz="4" w:space="0" w:color="auto"/>
        <w:bottom w:val="single" w:sz="4" w:space="0" w:color="auto"/>
        <w:right w:val="single" w:sz="4" w:space="0" w:color="auto"/>
      </w:pBdr>
      <w:shd w:val="clear" w:color="000000" w:fill="FFFFFF"/>
      <w:adjustRightInd/>
      <w:spacing w:before="100" w:beforeAutospacing="1" w:after="100" w:afterAutospacing="1"/>
      <w:jc w:val="center"/>
    </w:pPr>
    <w:rPr>
      <w:rFonts w:ascii="仿宋" w:eastAsia="仿宋" w:hAnsi="仿宋" w:cs="宋体"/>
      <w:kern w:val="0"/>
      <w:sz w:val="20"/>
      <w:szCs w:val="20"/>
    </w:rPr>
  </w:style>
  <w:style w:type="paragraph" w:customStyle="1" w:styleId="Char2CharCharChar2">
    <w:name w:val="Char2 Char Char Char2"/>
    <w:basedOn w:val="a"/>
    <w:qFormat/>
    <w:rPr>
      <w:rFonts w:ascii="仿宋_GB2312" w:eastAsia="仿宋_GB2312"/>
      <w:b/>
      <w:sz w:val="32"/>
      <w:szCs w:val="32"/>
    </w:rPr>
  </w:style>
  <w:style w:type="paragraph" w:customStyle="1" w:styleId="Char1CharCharCharCharCharCharCharCharChar">
    <w:name w:val="Char1 Char Char Char Char Char Char Char Char Char"/>
    <w:basedOn w:val="a"/>
    <w:qFormat/>
    <w:pPr>
      <w:adjustRightInd/>
      <w:spacing w:before="240" w:after="120" w:line="288" w:lineRule="auto"/>
      <w:ind w:firstLineChars="200" w:firstLine="200"/>
      <w:jc w:val="left"/>
    </w:pPr>
    <w:rPr>
      <w:rFonts w:ascii="Tahoma" w:hAnsi="Tahoma"/>
      <w:sz w:val="24"/>
    </w:rPr>
  </w:style>
  <w:style w:type="paragraph" w:customStyle="1" w:styleId="CharCharCharChar2">
    <w:name w:val="Char Char Char Char2"/>
    <w:basedOn w:val="a"/>
    <w:qFormat/>
    <w:pPr>
      <w:widowControl/>
      <w:spacing w:after="160" w:line="240" w:lineRule="exact"/>
      <w:jc w:val="left"/>
    </w:pPr>
    <w:rPr>
      <w:rFonts w:ascii="Arial" w:eastAsia="Times New Roman" w:hAnsi="Arial" w:cs="Verdana"/>
      <w:b/>
      <w:kern w:val="0"/>
      <w:sz w:val="24"/>
      <w:szCs w:val="20"/>
      <w:lang w:eastAsia="en-US"/>
    </w:rPr>
  </w:style>
  <w:style w:type="paragraph" w:customStyle="1" w:styleId="2Char6">
    <w:name w:val="正文 首行缩进:  2 字符 Char"/>
    <w:basedOn w:val="a"/>
    <w:qFormat/>
    <w:pPr>
      <w:adjustRightInd/>
      <w:spacing w:line="360" w:lineRule="auto"/>
      <w:ind w:firstLine="480"/>
    </w:pPr>
    <w:rPr>
      <w:rFonts w:cs="宋体"/>
      <w:sz w:val="24"/>
      <w:szCs w:val="20"/>
    </w:rPr>
  </w:style>
  <w:style w:type="paragraph" w:customStyle="1" w:styleId="CharChar4CharChar">
    <w:name w:val="Char Char4 Char Char"/>
    <w:basedOn w:val="a"/>
    <w:qFormat/>
    <w:pPr>
      <w:widowControl/>
      <w:adjustRightInd/>
      <w:spacing w:after="160" w:line="240" w:lineRule="exact"/>
      <w:jc w:val="left"/>
    </w:pPr>
  </w:style>
  <w:style w:type="paragraph" w:customStyle="1" w:styleId="2ff4">
    <w:name w:val="目录2"/>
    <w:basedOn w:val="a"/>
    <w:qFormat/>
    <w:pPr>
      <w:tabs>
        <w:tab w:val="left" w:leader="dot" w:pos="7370"/>
      </w:tabs>
      <w:autoSpaceDE w:val="0"/>
      <w:autoSpaceDN w:val="0"/>
      <w:spacing w:line="317" w:lineRule="atLeast"/>
      <w:ind w:firstLineChars="200" w:firstLine="209"/>
    </w:pPr>
    <w:rPr>
      <w:color w:val="000000"/>
      <w:kern w:val="0"/>
      <w:szCs w:val="21"/>
    </w:rPr>
  </w:style>
  <w:style w:type="paragraph" w:customStyle="1" w:styleId="CharChar11CharCharChar2">
    <w:name w:val="Char Char11 Char Char Char2"/>
    <w:basedOn w:val="a"/>
    <w:qFormat/>
    <w:pPr>
      <w:spacing w:line="360" w:lineRule="auto"/>
    </w:pPr>
    <w:rPr>
      <w:szCs w:val="20"/>
    </w:rPr>
  </w:style>
  <w:style w:type="paragraph" w:customStyle="1" w:styleId="91">
    <w:name w:val="9"/>
    <w:qFormat/>
    <w:pPr>
      <w:widowControl w:val="0"/>
      <w:autoSpaceDE w:val="0"/>
      <w:autoSpaceDN w:val="0"/>
      <w:adjustRightInd w:val="0"/>
      <w:jc w:val="both"/>
    </w:pPr>
    <w:rPr>
      <w:rFonts w:ascii="宋体"/>
      <w:b/>
      <w:bCs/>
      <w:color w:val="000000"/>
      <w:spacing w:val="15"/>
      <w:sz w:val="18"/>
      <w:szCs w:val="18"/>
    </w:rPr>
  </w:style>
  <w:style w:type="paragraph" w:customStyle="1" w:styleId="Char3CharChar2">
    <w:name w:val="Char3 Char Char2"/>
    <w:basedOn w:val="a"/>
    <w:qFormat/>
    <w:pPr>
      <w:widowControl/>
      <w:adjustRightInd/>
      <w:spacing w:after="160" w:line="240" w:lineRule="exact"/>
      <w:jc w:val="left"/>
    </w:pPr>
    <w:rPr>
      <w:rFonts w:ascii="Arial" w:eastAsia="Times New Roman" w:hAnsi="Arial" w:cs="Verdana"/>
      <w:b/>
      <w:kern w:val="0"/>
      <w:sz w:val="24"/>
      <w:szCs w:val="20"/>
      <w:lang w:eastAsia="en-US"/>
    </w:rPr>
  </w:style>
  <w:style w:type="paragraph" w:customStyle="1" w:styleId="4d">
    <w:name w:val="数字标题4"/>
    <w:basedOn w:val="4"/>
    <w:qFormat/>
    <w:pPr>
      <w:tabs>
        <w:tab w:val="clear" w:pos="864"/>
        <w:tab w:val="left" w:pos="0"/>
      </w:tabs>
      <w:spacing w:before="0" w:after="0" w:line="360" w:lineRule="auto"/>
      <w:ind w:left="1"/>
    </w:pPr>
    <w:rPr>
      <w:rFonts w:eastAsia="仿宋_GB2312" w:cs="Arial"/>
      <w:b w:val="0"/>
      <w:bCs w:val="0"/>
      <w:color w:val="000000"/>
      <w:kern w:val="0"/>
      <w:sz w:val="24"/>
      <w:szCs w:val="24"/>
      <w:lang w:val="en-US"/>
    </w:rPr>
  </w:style>
  <w:style w:type="paragraph" w:customStyle="1" w:styleId="affffffffff5">
    <w:name w:val="表格文字（大）"/>
    <w:basedOn w:val="a"/>
    <w:qFormat/>
    <w:pPr>
      <w:adjustRightInd/>
      <w:spacing w:before="20" w:after="20"/>
      <w:ind w:firstLineChars="200" w:firstLine="200"/>
    </w:pPr>
    <w:rPr>
      <w:rFonts w:ascii="Century Gothic" w:hAnsi="Century Gothic"/>
      <w:sz w:val="24"/>
      <w:szCs w:val="20"/>
    </w:rPr>
  </w:style>
  <w:style w:type="paragraph" w:customStyle="1" w:styleId="affffffffff6">
    <w:name w:val="插图说明"/>
    <w:basedOn w:val="a"/>
    <w:qFormat/>
    <w:pPr>
      <w:spacing w:after="240"/>
      <w:ind w:firstLineChars="200" w:firstLine="200"/>
      <w:jc w:val="center"/>
      <w:textAlignment w:val="baseline"/>
    </w:pPr>
    <w:rPr>
      <w:rFonts w:eastAsia="黑体"/>
      <w:sz w:val="24"/>
      <w:szCs w:val="20"/>
    </w:rPr>
  </w:style>
  <w:style w:type="paragraph" w:customStyle="1" w:styleId="charttext">
    <w:name w:val="chart text"/>
    <w:basedOn w:val="a"/>
    <w:qFormat/>
    <w:pPr>
      <w:widowControl/>
      <w:adjustRightInd/>
      <w:spacing w:line="180" w:lineRule="exact"/>
      <w:ind w:firstLineChars="200" w:firstLine="200"/>
      <w:jc w:val="left"/>
    </w:pPr>
    <w:rPr>
      <w:rFonts w:ascii="Futura Bk" w:hAnsi="Futura Bk" w:cs="Futura Bk"/>
      <w:kern w:val="0"/>
      <w:sz w:val="14"/>
      <w:szCs w:val="14"/>
    </w:rPr>
  </w:style>
  <w:style w:type="paragraph" w:customStyle="1" w:styleId="Char311">
    <w:name w:val="Char311"/>
    <w:basedOn w:val="a"/>
    <w:qFormat/>
    <w:pPr>
      <w:adjustRightInd/>
      <w:ind w:firstLineChars="200" w:firstLine="200"/>
    </w:pPr>
    <w:rPr>
      <w:rFonts w:ascii="Tahoma" w:hAnsi="Tahoma"/>
      <w:sz w:val="24"/>
      <w:szCs w:val="20"/>
    </w:rPr>
  </w:style>
  <w:style w:type="paragraph" w:customStyle="1" w:styleId="230">
    <w:name w:val="正文文本 23"/>
    <w:basedOn w:val="a"/>
    <w:qFormat/>
    <w:pPr>
      <w:widowControl/>
      <w:overflowPunct w:val="0"/>
      <w:autoSpaceDE w:val="0"/>
      <w:autoSpaceDN w:val="0"/>
      <w:ind w:left="720" w:hanging="720"/>
      <w:textAlignment w:val="baseline"/>
    </w:pPr>
    <w:rPr>
      <w:kern w:val="0"/>
      <w:sz w:val="24"/>
      <w:szCs w:val="20"/>
      <w:lang w:val="en-GB"/>
    </w:rPr>
  </w:style>
  <w:style w:type="paragraph" w:customStyle="1" w:styleId="dashbullet">
    <w:name w:val="dash bullet"/>
    <w:qFormat/>
    <w:pPr>
      <w:tabs>
        <w:tab w:val="left" w:pos="187"/>
        <w:tab w:val="left" w:pos="360"/>
      </w:tabs>
      <w:spacing w:after="20"/>
      <w:ind w:left="374" w:hanging="187"/>
    </w:pPr>
    <w:rPr>
      <w:rFonts w:ascii="Futura Bk" w:hAnsi="Futura Bk"/>
      <w:sz w:val="18"/>
      <w:lang w:eastAsia="en-US"/>
    </w:rPr>
  </w:style>
  <w:style w:type="paragraph" w:customStyle="1" w:styleId="affffffffff7">
    <w:name w:val="正文 内标"/>
    <w:basedOn w:val="afffffffff2"/>
    <w:qFormat/>
    <w:pPr>
      <w:tabs>
        <w:tab w:val="left" w:pos="0"/>
      </w:tabs>
      <w:ind w:left="900" w:firstLineChars="0" w:firstLine="0"/>
    </w:pPr>
  </w:style>
  <w:style w:type="paragraph" w:customStyle="1" w:styleId="BulletedList">
    <w:name w:val="Bulleted List"/>
    <w:basedOn w:val="a"/>
    <w:qFormat/>
    <w:pPr>
      <w:tabs>
        <w:tab w:val="left" w:pos="1260"/>
      </w:tabs>
      <w:adjustRightInd/>
      <w:ind w:left="1260" w:hanging="420"/>
    </w:pPr>
  </w:style>
  <w:style w:type="paragraph" w:customStyle="1" w:styleId="2GB231215">
    <w:name w:val="样式 正文文本缩进 2 + 仿宋_GB2312 黑色 行距: 1.5 倍行距"/>
    <w:basedOn w:val="25"/>
    <w:qFormat/>
    <w:pPr>
      <w:adjustRightInd/>
      <w:ind w:firstLineChars="200" w:firstLine="560"/>
      <w:textAlignment w:val="auto"/>
    </w:pPr>
    <w:rPr>
      <w:rFonts w:hAnsi="宋体" w:cs="宋体"/>
      <w:color w:val="000000"/>
      <w:kern w:val="2"/>
      <w:sz w:val="24"/>
    </w:rPr>
  </w:style>
  <w:style w:type="paragraph" w:customStyle="1" w:styleId="085">
    <w:name w:val="样式 左侧:  0.85 厘米"/>
    <w:basedOn w:val="a"/>
    <w:uiPriority w:val="2"/>
    <w:qFormat/>
    <w:pPr>
      <w:adjustRightInd/>
      <w:spacing w:line="360" w:lineRule="auto"/>
    </w:pPr>
    <w:rPr>
      <w:rFonts w:cs="宋体"/>
      <w:sz w:val="24"/>
      <w:szCs w:val="20"/>
    </w:rPr>
  </w:style>
  <w:style w:type="paragraph" w:customStyle="1" w:styleId="CharCharCharCharCharCharCharCharCharCharCharChar1Char">
    <w:name w:val="Char Char Char Char Char Char Char Char Char Char Char Char1 Char"/>
    <w:basedOn w:val="a"/>
    <w:qFormat/>
    <w:rPr>
      <w:rFonts w:ascii="Tahoma" w:hAnsi="Tahoma" w:cs="仿宋_GB2312"/>
      <w:sz w:val="24"/>
      <w:szCs w:val="20"/>
    </w:rPr>
  </w:style>
  <w:style w:type="paragraph" w:customStyle="1" w:styleId="1fa">
    <w:name w:val="正文1"/>
    <w:basedOn w:val="TOC3"/>
    <w:link w:val="1CharChar0"/>
    <w:qFormat/>
    <w:pPr>
      <w:ind w:leftChars="0" w:left="0" w:firstLineChars="200" w:firstLine="480"/>
    </w:pPr>
    <w:rPr>
      <w:rFonts w:ascii="仿宋_GB2312" w:eastAsia="仿宋_GB2312" w:hAnsi="Courier New"/>
      <w:kern w:val="28"/>
      <w:sz w:val="24"/>
    </w:rPr>
  </w:style>
  <w:style w:type="character" w:customStyle="1" w:styleId="1CharChar0">
    <w:name w:val="正文1 Char Char"/>
    <w:link w:val="1fa"/>
    <w:qFormat/>
    <w:locked/>
    <w:rPr>
      <w:rFonts w:ascii="仿宋_GB2312" w:eastAsia="仿宋_GB2312" w:hAnsi="Courier New"/>
      <w:kern w:val="28"/>
      <w:sz w:val="24"/>
      <w:szCs w:val="24"/>
    </w:rPr>
  </w:style>
  <w:style w:type="paragraph" w:customStyle="1" w:styleId="CharChar11CharCharCharCharCharCharCharCharCharCharCharCharChar2">
    <w:name w:val="Char Char11 Char Char Char Char Char Char Char Char Char Char Char Char Char2"/>
    <w:basedOn w:val="a"/>
    <w:qFormat/>
    <w:pPr>
      <w:adjustRightInd/>
      <w:spacing w:line="360" w:lineRule="auto"/>
    </w:pPr>
    <w:rPr>
      <w:rFonts w:ascii="Arial" w:eastAsia="黑体" w:hAnsi="Arial"/>
      <w:snapToGrid w:val="0"/>
      <w:kern w:val="0"/>
      <w:sz w:val="20"/>
      <w:szCs w:val="21"/>
    </w:rPr>
  </w:style>
  <w:style w:type="paragraph" w:customStyle="1" w:styleId="xl88">
    <w:name w:val="xl88"/>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jc w:val="left"/>
    </w:pPr>
    <w:rPr>
      <w:rFonts w:ascii="仿宋" w:eastAsia="仿宋" w:hAnsi="仿宋" w:cs="宋体"/>
      <w:kern w:val="0"/>
      <w:sz w:val="20"/>
      <w:szCs w:val="20"/>
    </w:rPr>
  </w:style>
  <w:style w:type="paragraph" w:customStyle="1" w:styleId="affffffffff8">
    <w:name w:val="模板普通正文"/>
    <w:basedOn w:val="af0"/>
    <w:qFormat/>
    <w:pPr>
      <w:adjustRightInd/>
      <w:spacing w:beforeLines="50" w:before="156" w:after="10" w:line="360" w:lineRule="auto"/>
      <w:ind w:firstLineChars="175" w:firstLine="175"/>
      <w:jc w:val="left"/>
    </w:pPr>
    <w:rPr>
      <w:rFonts w:ascii="Times New Roman" w:hAnsi="Times New Roman"/>
    </w:rPr>
  </w:style>
  <w:style w:type="paragraph" w:customStyle="1" w:styleId="CharChar1CharCharCharCharCharChar">
    <w:name w:val="Char Char1 Char Char Char Char Char Char"/>
    <w:basedOn w:val="a"/>
    <w:qFormat/>
    <w:rPr>
      <w:rFonts w:ascii="仿宋_GB2312" w:eastAsia="仿宋_GB2312"/>
      <w:b/>
      <w:sz w:val="32"/>
      <w:szCs w:val="20"/>
    </w:rPr>
  </w:style>
  <w:style w:type="paragraph" w:customStyle="1" w:styleId="font8">
    <w:name w:val="font8"/>
    <w:basedOn w:val="a"/>
    <w:qFormat/>
    <w:pPr>
      <w:widowControl/>
      <w:adjustRightInd/>
      <w:spacing w:before="100" w:beforeAutospacing="1" w:after="100" w:afterAutospacing="1"/>
      <w:jc w:val="left"/>
    </w:pPr>
    <w:rPr>
      <w:color w:val="000000"/>
      <w:kern w:val="0"/>
      <w:sz w:val="20"/>
      <w:szCs w:val="20"/>
    </w:rPr>
  </w:style>
  <w:style w:type="paragraph" w:customStyle="1" w:styleId="CharChar1CharCharCharCharCharChar2">
    <w:name w:val="Char Char1 Char Char Char Char Char Char2"/>
    <w:basedOn w:val="a"/>
    <w:qFormat/>
    <w:rPr>
      <w:rFonts w:ascii="仿宋_GB2312" w:eastAsia="仿宋_GB2312"/>
      <w:b/>
      <w:sz w:val="32"/>
      <w:szCs w:val="20"/>
    </w:rPr>
  </w:style>
  <w:style w:type="paragraph" w:customStyle="1" w:styleId="font13">
    <w:name w:val="font13"/>
    <w:basedOn w:val="a"/>
    <w:qFormat/>
    <w:pPr>
      <w:widowControl/>
      <w:adjustRightInd/>
      <w:spacing w:before="100" w:beforeAutospacing="1" w:after="100" w:afterAutospacing="1"/>
      <w:jc w:val="left"/>
    </w:pPr>
    <w:rPr>
      <w:rFonts w:ascii="宋体" w:hAnsi="宋体" w:cs="宋体"/>
      <w:kern w:val="0"/>
      <w:sz w:val="22"/>
      <w:szCs w:val="22"/>
    </w:rPr>
  </w:style>
  <w:style w:type="paragraph" w:customStyle="1" w:styleId="ParaCharCharCharCharCharCharCharCharCharChar">
    <w:name w:val="默认段落字体 Para Char Char Char Char Char Char Char Char Char Char"/>
    <w:basedOn w:val="a"/>
    <w:qFormat/>
    <w:pPr>
      <w:adjustRightInd/>
    </w:pPr>
    <w:rPr>
      <w:rFonts w:ascii="Tahoma" w:hAnsi="Tahoma"/>
      <w:color w:val="000000"/>
      <w:sz w:val="24"/>
      <w:szCs w:val="20"/>
    </w:rPr>
  </w:style>
  <w:style w:type="paragraph" w:customStyle="1" w:styleId="legal">
    <w:name w:val="legal"/>
    <w:basedOn w:val="a"/>
    <w:qFormat/>
    <w:pPr>
      <w:widowControl/>
      <w:adjustRightInd/>
      <w:spacing w:line="180" w:lineRule="exact"/>
      <w:ind w:firstLineChars="200" w:firstLine="200"/>
      <w:jc w:val="left"/>
    </w:pPr>
    <w:rPr>
      <w:rFonts w:ascii="Futura Bk" w:hAnsi="Futura Bk" w:cs="Futura Bk"/>
      <w:kern w:val="0"/>
      <w:sz w:val="13"/>
      <w:szCs w:val="13"/>
    </w:rPr>
  </w:style>
  <w:style w:type="paragraph" w:customStyle="1" w:styleId="xl85">
    <w:name w:val="xl85"/>
    <w:basedOn w:val="a"/>
    <w:qFormat/>
    <w:pPr>
      <w:widowControl/>
      <w:pBdr>
        <w:top w:val="single" w:sz="4" w:space="0" w:color="auto"/>
        <w:left w:val="single" w:sz="4" w:space="0" w:color="auto"/>
        <w:bottom w:val="single" w:sz="4" w:space="0" w:color="auto"/>
        <w:right w:val="single" w:sz="4" w:space="0" w:color="auto"/>
      </w:pBdr>
      <w:shd w:val="clear" w:color="000000" w:fill="FFFFFF"/>
      <w:adjustRightInd/>
      <w:spacing w:before="100" w:beforeAutospacing="1" w:after="100" w:afterAutospacing="1"/>
      <w:jc w:val="left"/>
    </w:pPr>
    <w:rPr>
      <w:rFonts w:ascii="仿宋" w:eastAsia="仿宋" w:hAnsi="仿宋" w:cs="宋体"/>
      <w:kern w:val="0"/>
      <w:sz w:val="20"/>
      <w:szCs w:val="20"/>
    </w:rPr>
  </w:style>
  <w:style w:type="paragraph" w:customStyle="1" w:styleId="CharCharCharCharCharChar1Char2">
    <w:name w:val="Char Char Char Char Char Char1 Char2"/>
    <w:basedOn w:val="a"/>
    <w:qFormat/>
    <w:pPr>
      <w:widowControl/>
      <w:spacing w:after="160" w:line="240" w:lineRule="exact"/>
      <w:jc w:val="left"/>
    </w:pPr>
    <w:rPr>
      <w:rFonts w:ascii="Verdana" w:hAnsi="Verdana"/>
      <w:kern w:val="0"/>
      <w:szCs w:val="20"/>
      <w:lang w:eastAsia="en-US"/>
    </w:rPr>
  </w:style>
  <w:style w:type="paragraph" w:customStyle="1" w:styleId="240">
    <w:name w:val="样式 首行缩进:  2 字符4"/>
    <w:basedOn w:val="a"/>
    <w:qFormat/>
    <w:pPr>
      <w:adjustRightInd/>
      <w:spacing w:before="120" w:line="360" w:lineRule="auto"/>
      <w:ind w:firstLineChars="200" w:firstLine="480"/>
    </w:pPr>
    <w:rPr>
      <w:rFonts w:eastAsia="仿宋_GB2312" w:cs="宋体"/>
      <w:sz w:val="28"/>
      <w:szCs w:val="20"/>
    </w:rPr>
  </w:style>
  <w:style w:type="paragraph" w:customStyle="1" w:styleId="1-21">
    <w:name w:val="中等深浅网格 1 - 强调文字颜色 21"/>
    <w:basedOn w:val="a"/>
    <w:qFormat/>
    <w:pPr>
      <w:spacing w:line="360" w:lineRule="auto"/>
      <w:ind w:firstLineChars="200" w:firstLine="200"/>
    </w:pPr>
    <w:rPr>
      <w:rFonts w:eastAsia="楷体_GB2312" w:cs="Lucida Sans"/>
      <w:sz w:val="24"/>
    </w:rPr>
  </w:style>
  <w:style w:type="paragraph" w:customStyle="1" w:styleId="xl86">
    <w:name w:val="xl86"/>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jc w:val="left"/>
    </w:pPr>
    <w:rPr>
      <w:rFonts w:ascii="仿宋" w:eastAsia="仿宋" w:hAnsi="仿宋" w:cs="宋体"/>
      <w:kern w:val="0"/>
      <w:sz w:val="20"/>
      <w:szCs w:val="20"/>
    </w:rPr>
  </w:style>
  <w:style w:type="paragraph" w:customStyle="1" w:styleId="BodyCopy">
    <w:name w:val="Body Copy"/>
    <w:basedOn w:val="a"/>
    <w:qFormat/>
    <w:pPr>
      <w:widowControl/>
      <w:tabs>
        <w:tab w:val="left" w:pos="1584"/>
        <w:tab w:val="left" w:pos="1613"/>
        <w:tab w:val="left" w:pos="1728"/>
        <w:tab w:val="left" w:pos="1872"/>
        <w:tab w:val="left" w:pos="2016"/>
      </w:tabs>
      <w:adjustRightInd/>
      <w:spacing w:after="180" w:line="240" w:lineRule="exact"/>
      <w:ind w:left="1440" w:right="115" w:firstLineChars="200" w:firstLine="200"/>
      <w:jc w:val="left"/>
    </w:pPr>
    <w:rPr>
      <w:rFonts w:ascii="Aldine401 BT" w:hAnsi="Aldine401 BT"/>
      <w:kern w:val="0"/>
      <w:sz w:val="20"/>
      <w:szCs w:val="20"/>
    </w:rPr>
  </w:style>
  <w:style w:type="paragraph" w:customStyle="1" w:styleId="Char310">
    <w:name w:val="Char31"/>
    <w:basedOn w:val="a"/>
    <w:qFormat/>
    <w:pPr>
      <w:adjustRightInd/>
    </w:pPr>
    <w:rPr>
      <w:rFonts w:ascii="仿宋_GB2312" w:eastAsia="仿宋_GB2312"/>
      <w:b/>
      <w:sz w:val="32"/>
      <w:szCs w:val="32"/>
    </w:rPr>
  </w:style>
  <w:style w:type="paragraph" w:customStyle="1" w:styleId="3h33rdlevel3Heading3-oldH3l3CTheading3Headin">
    <w:name w:val="样式 标题 3h33rd level3Heading 3 - oldH3l3CTheading 3Headin..."/>
    <w:basedOn w:val="3"/>
    <w:qFormat/>
    <w:pPr>
      <w:snapToGrid w:val="0"/>
      <w:ind w:left="0" w:firstLine="0"/>
      <w:jc w:val="left"/>
    </w:pPr>
    <w:rPr>
      <w:rFonts w:eastAsia="黑体" w:cs="宋体"/>
      <w:sz w:val="28"/>
      <w:szCs w:val="20"/>
    </w:rPr>
  </w:style>
  <w:style w:type="paragraph" w:customStyle="1" w:styleId="CharCharCharCharCharChar10">
    <w:name w:val="Char Char Char Char Char Char1"/>
    <w:basedOn w:val="a"/>
    <w:uiPriority w:val="6"/>
    <w:qFormat/>
    <w:pPr>
      <w:widowControl/>
      <w:spacing w:beforeLines="50" w:afterLines="50" w:line="240" w:lineRule="exact"/>
      <w:jc w:val="left"/>
    </w:pPr>
    <w:rPr>
      <w:rFonts w:ascii="Verdana" w:hAnsi="Verdana"/>
      <w:kern w:val="0"/>
      <w:sz w:val="20"/>
      <w:szCs w:val="20"/>
      <w:lang w:eastAsia="en-US"/>
    </w:rPr>
  </w:style>
  <w:style w:type="paragraph" w:customStyle="1" w:styleId="xl90">
    <w:name w:val="xl90"/>
    <w:basedOn w:val="a"/>
    <w:qFormat/>
    <w:pPr>
      <w:widowControl/>
      <w:pBdr>
        <w:top w:val="single" w:sz="4" w:space="0" w:color="auto"/>
        <w:left w:val="single" w:sz="4" w:space="0" w:color="auto"/>
        <w:bottom w:val="single" w:sz="4" w:space="0" w:color="auto"/>
        <w:right w:val="single" w:sz="4" w:space="0" w:color="auto"/>
      </w:pBdr>
      <w:shd w:val="clear" w:color="000000" w:fill="FFFFFF"/>
      <w:adjustRightInd/>
      <w:spacing w:before="100" w:beforeAutospacing="1" w:after="100" w:afterAutospacing="1"/>
      <w:jc w:val="center"/>
    </w:pPr>
    <w:rPr>
      <w:rFonts w:ascii="仿宋" w:eastAsia="仿宋" w:hAnsi="仿宋" w:cs="宋体"/>
      <w:kern w:val="0"/>
      <w:sz w:val="20"/>
      <w:szCs w:val="20"/>
    </w:rPr>
  </w:style>
  <w:style w:type="paragraph" w:customStyle="1" w:styleId="CharChar1a">
    <w:name w:val="Char Char1"/>
    <w:basedOn w:val="a"/>
    <w:qFormat/>
    <w:pPr>
      <w:widowControl/>
      <w:spacing w:after="160" w:line="240" w:lineRule="exact"/>
      <w:jc w:val="left"/>
    </w:pPr>
    <w:rPr>
      <w:rFonts w:eastAsia="仿宋_GB2312"/>
      <w:sz w:val="28"/>
    </w:rPr>
  </w:style>
  <w:style w:type="paragraph" w:customStyle="1" w:styleId="Char210">
    <w:name w:val="Char21"/>
    <w:basedOn w:val="a"/>
    <w:qFormat/>
    <w:pPr>
      <w:adjustRightInd/>
      <w:ind w:firstLineChars="200" w:firstLine="200"/>
    </w:pPr>
    <w:rPr>
      <w:rFonts w:ascii="仿宋_GB2312" w:eastAsia="仿宋_GB2312"/>
      <w:b/>
      <w:sz w:val="32"/>
      <w:szCs w:val="32"/>
    </w:rPr>
  </w:style>
  <w:style w:type="paragraph" w:customStyle="1" w:styleId="1fb">
    <w:name w:val="列表段落1"/>
    <w:basedOn w:val="a"/>
    <w:uiPriority w:val="34"/>
    <w:qFormat/>
    <w:pPr>
      <w:adjustRightInd/>
      <w:ind w:right="238" w:firstLine="420"/>
    </w:pPr>
    <w:rPr>
      <w:rFonts w:ascii="Calibri" w:hAnsi="Calibri"/>
      <w:sz w:val="24"/>
    </w:rPr>
  </w:style>
  <w:style w:type="paragraph" w:customStyle="1" w:styleId="CharChar110">
    <w:name w:val="Char Char110"/>
    <w:basedOn w:val="a"/>
    <w:uiPriority w:val="6"/>
    <w:qFormat/>
    <w:pPr>
      <w:spacing w:line="360" w:lineRule="auto"/>
    </w:pPr>
    <w:rPr>
      <w:rFonts w:ascii="Tahoma" w:hAnsi="Tahoma"/>
      <w:sz w:val="24"/>
      <w:szCs w:val="20"/>
    </w:rPr>
  </w:style>
  <w:style w:type="paragraph" w:customStyle="1" w:styleId="xl80">
    <w:name w:val="xl80"/>
    <w:basedOn w:val="a"/>
    <w:qFormat/>
    <w:pPr>
      <w:widowControl/>
      <w:adjustRightInd/>
      <w:spacing w:before="100" w:beforeAutospacing="1" w:after="100" w:afterAutospacing="1"/>
      <w:jc w:val="left"/>
    </w:pPr>
    <w:rPr>
      <w:rFonts w:ascii="仿宋" w:eastAsia="仿宋" w:hAnsi="仿宋" w:cs="宋体"/>
      <w:kern w:val="0"/>
      <w:sz w:val="20"/>
      <w:szCs w:val="20"/>
    </w:rPr>
  </w:style>
  <w:style w:type="paragraph" w:customStyle="1" w:styleId="CharChar11CharCharCharCharCharCharCharCharCharCharCharCharCharCharChar1">
    <w:name w:val="Char Char11 Char Char Char Char Char Char Char Char Char Char Char Char Char Char Char1"/>
    <w:basedOn w:val="a"/>
    <w:qFormat/>
    <w:pPr>
      <w:adjustRightInd/>
      <w:spacing w:line="360" w:lineRule="auto"/>
    </w:pPr>
    <w:rPr>
      <w:rFonts w:ascii="Arial" w:eastAsia="黑体" w:hAnsi="Arial" w:cs="Arial"/>
      <w:snapToGrid w:val="0"/>
      <w:kern w:val="0"/>
      <w:szCs w:val="21"/>
    </w:rPr>
  </w:style>
  <w:style w:type="paragraph" w:customStyle="1" w:styleId="affffffffff9">
    <w:name w:val="表正文"/>
    <w:qFormat/>
    <w:pPr>
      <w:snapToGrid w:val="0"/>
      <w:spacing w:line="600" w:lineRule="atLeast"/>
      <w:ind w:firstLine="641"/>
      <w:jc w:val="both"/>
    </w:pPr>
    <w:rPr>
      <w:rFonts w:eastAsia="仿宋_GB2312"/>
      <w:sz w:val="32"/>
    </w:rPr>
  </w:style>
  <w:style w:type="paragraph" w:customStyle="1" w:styleId="-510">
    <w:name w:val="浅色底纹 - 强调文字颜色 51"/>
    <w:qFormat/>
    <w:rPr>
      <w:kern w:val="2"/>
      <w:sz w:val="21"/>
      <w:szCs w:val="24"/>
    </w:rPr>
  </w:style>
  <w:style w:type="paragraph" w:customStyle="1" w:styleId="CharCharCharCharCharCharCharCharCharCharCharChar1Char2">
    <w:name w:val="Char Char Char Char Char Char Char Char Char Char Char Char1 Char2"/>
    <w:basedOn w:val="a"/>
    <w:qFormat/>
    <w:rPr>
      <w:rFonts w:ascii="Tahoma" w:hAnsi="Tahoma" w:cs="仿宋_GB2312"/>
      <w:sz w:val="24"/>
      <w:szCs w:val="20"/>
    </w:rPr>
  </w:style>
  <w:style w:type="paragraph" w:customStyle="1" w:styleId="92">
    <w:name w:val="样式9"/>
    <w:basedOn w:val="a"/>
    <w:qFormat/>
    <w:pPr>
      <w:adjustRightInd/>
      <w:spacing w:before="240" w:after="60" w:line="319" w:lineRule="auto"/>
      <w:ind w:firstLineChars="200" w:firstLine="200"/>
      <w:jc w:val="left"/>
      <w:outlineLvl w:val="0"/>
    </w:pPr>
    <w:rPr>
      <w:rFonts w:ascii="仿宋_GB2312" w:eastAsia="仿宋_GB2312" w:hAnsi="Arial" w:cs="Arial"/>
      <w:b/>
      <w:bCs/>
      <w:sz w:val="24"/>
      <w:szCs w:val="32"/>
    </w:rPr>
  </w:style>
  <w:style w:type="paragraph" w:customStyle="1" w:styleId="CharChar281">
    <w:name w:val="Char Char281"/>
    <w:basedOn w:val="a"/>
    <w:qFormat/>
    <w:pPr>
      <w:adjustRightInd/>
      <w:snapToGrid w:val="0"/>
      <w:spacing w:line="360" w:lineRule="auto"/>
    </w:pPr>
    <w:rPr>
      <w:rFonts w:ascii="Arial" w:eastAsia="黑体" w:hAnsi="Arial"/>
      <w:snapToGrid w:val="0"/>
      <w:kern w:val="0"/>
      <w:sz w:val="20"/>
      <w:szCs w:val="21"/>
    </w:rPr>
  </w:style>
  <w:style w:type="paragraph" w:customStyle="1" w:styleId="05">
    <w:name w:val="样式 列表编号 + 段后: 0.5 行"/>
    <w:basedOn w:val="a8"/>
    <w:uiPriority w:val="2"/>
    <w:qFormat/>
    <w:pPr>
      <w:tabs>
        <w:tab w:val="clear" w:pos="390"/>
        <w:tab w:val="clear" w:pos="454"/>
      </w:tabs>
      <w:spacing w:after="0"/>
      <w:ind w:left="840" w:hanging="420"/>
      <w:contextualSpacing/>
    </w:pPr>
    <w:rPr>
      <w:rFonts w:cs="宋体"/>
    </w:rPr>
  </w:style>
  <w:style w:type="paragraph" w:customStyle="1" w:styleId="CharCharCharCharCharCharCharCharChar">
    <w:name w:val="Char Char Char Char Char Char Char Char Char"/>
    <w:basedOn w:val="a"/>
    <w:qFormat/>
    <w:pPr>
      <w:adjustRightInd/>
      <w:ind w:firstLineChars="200" w:firstLine="200"/>
    </w:pPr>
    <w:rPr>
      <w:rFonts w:ascii="Tahoma" w:hAnsi="Tahoma"/>
      <w:sz w:val="24"/>
      <w:szCs w:val="20"/>
    </w:rPr>
  </w:style>
  <w:style w:type="paragraph" w:customStyle="1" w:styleId="Style12">
    <w:name w:val="_Style 12"/>
    <w:basedOn w:val="ab"/>
    <w:qFormat/>
    <w:pPr>
      <w:snapToGrid w:val="0"/>
      <w:spacing w:line="360" w:lineRule="auto"/>
    </w:pPr>
  </w:style>
  <w:style w:type="paragraph" w:customStyle="1" w:styleId="0">
    <w:name w:val="样式 首行缩进:  0 字符"/>
    <w:basedOn w:val="a"/>
    <w:qFormat/>
    <w:pPr>
      <w:adjustRightInd/>
      <w:spacing w:line="360" w:lineRule="auto"/>
      <w:ind w:firstLineChars="200" w:firstLine="200"/>
    </w:pPr>
    <w:rPr>
      <w:rFonts w:ascii="Arial" w:hAnsi="Arial" w:cs="宋体"/>
      <w:sz w:val="24"/>
      <w:szCs w:val="20"/>
    </w:rPr>
  </w:style>
  <w:style w:type="paragraph" w:customStyle="1" w:styleId="Char1CharCharChar6">
    <w:name w:val="Char1 Char Char Char6"/>
    <w:basedOn w:val="a"/>
    <w:uiPriority w:val="6"/>
    <w:qFormat/>
    <w:pPr>
      <w:widowControl/>
      <w:snapToGrid w:val="0"/>
      <w:spacing w:before="120" w:after="160" w:line="360" w:lineRule="auto"/>
      <w:ind w:right="-360"/>
      <w:jc w:val="left"/>
    </w:pPr>
    <w:rPr>
      <w:rFonts w:ascii="Arial" w:hAnsi="Arial"/>
      <w:kern w:val="0"/>
      <w:sz w:val="24"/>
      <w:lang w:eastAsia="en-US"/>
    </w:rPr>
  </w:style>
  <w:style w:type="paragraph" w:customStyle="1" w:styleId="Style94">
    <w:name w:val="_Style 94"/>
    <w:basedOn w:val="a"/>
    <w:next w:val="afffc"/>
    <w:uiPriority w:val="34"/>
    <w:qFormat/>
    <w:pPr>
      <w:adjustRightInd/>
      <w:spacing w:line="360" w:lineRule="auto"/>
      <w:ind w:firstLineChars="200" w:firstLine="200"/>
    </w:pPr>
    <w:rPr>
      <w:rFonts w:ascii="Calibri" w:hAnsi="Calibri"/>
      <w:sz w:val="28"/>
      <w:szCs w:val="20"/>
    </w:rPr>
  </w:style>
  <w:style w:type="paragraph" w:customStyle="1" w:styleId="affffffffffa">
    <w:name w:val="方案正文"/>
    <w:basedOn w:val="a"/>
    <w:qFormat/>
    <w:pPr>
      <w:snapToGrid w:val="0"/>
      <w:spacing w:line="324" w:lineRule="auto"/>
      <w:ind w:firstLineChars="200" w:firstLine="482"/>
    </w:pPr>
    <w:rPr>
      <w:rFonts w:ascii="仿宋_GB2312" w:eastAsia="仿宋_GB2312"/>
      <w:b/>
      <w:color w:val="000000"/>
      <w:sz w:val="24"/>
      <w:szCs w:val="20"/>
    </w:rPr>
  </w:style>
  <w:style w:type="paragraph" w:customStyle="1" w:styleId="Affffffffffb">
    <w:name w:val="正文 A"/>
    <w:qFormat/>
    <w:pPr>
      <w:widowControl w:val="0"/>
      <w:jc w:val="both"/>
    </w:pPr>
    <w:rPr>
      <w:rFonts w:eastAsia="Arial Unicode MS" w:cs="Arial Unicode MS"/>
      <w:color w:val="000000"/>
      <w:kern w:val="2"/>
      <w:sz w:val="21"/>
      <w:szCs w:val="21"/>
      <w:u w:color="000000"/>
    </w:rPr>
  </w:style>
  <w:style w:type="paragraph" w:customStyle="1" w:styleId="Affffffffffc">
    <w:name w:val="正文 A 主体"/>
    <w:basedOn w:val="a"/>
    <w:qFormat/>
    <w:pPr>
      <w:widowControl/>
      <w:adjustRightInd/>
      <w:spacing w:line="360" w:lineRule="auto"/>
      <w:ind w:firstLineChars="200" w:firstLine="200"/>
      <w:jc w:val="left"/>
    </w:pPr>
    <w:rPr>
      <w:rFonts w:ascii="仿宋" w:eastAsia="仿宋" w:hAnsi="Calibri"/>
      <w:kern w:val="0"/>
      <w:sz w:val="24"/>
    </w:rPr>
  </w:style>
  <w:style w:type="paragraph" w:customStyle="1" w:styleId="3f1">
    <w:name w:val="3级标题"/>
    <w:basedOn w:val="2fd"/>
    <w:qFormat/>
    <w:pPr>
      <w:outlineLvl w:val="2"/>
    </w:pPr>
  </w:style>
  <w:style w:type="paragraph" w:customStyle="1" w:styleId="xl78">
    <w:name w:val="xl78"/>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jc w:val="left"/>
    </w:pPr>
    <w:rPr>
      <w:rFonts w:ascii="仿宋" w:eastAsia="仿宋" w:hAnsi="仿宋" w:cs="宋体"/>
      <w:color w:val="000000"/>
      <w:kern w:val="0"/>
      <w:sz w:val="20"/>
      <w:szCs w:val="20"/>
    </w:rPr>
  </w:style>
  <w:style w:type="paragraph" w:customStyle="1" w:styleId="Char1CharCharChar3">
    <w:name w:val="Char1 Char Char Char3"/>
    <w:basedOn w:val="a"/>
    <w:qFormat/>
    <w:pPr>
      <w:adjustRightInd/>
      <w:ind w:firstLineChars="200" w:firstLine="200"/>
    </w:pPr>
    <w:rPr>
      <w:rFonts w:ascii="Tahoma" w:hAnsi="Tahoma"/>
      <w:sz w:val="24"/>
      <w:szCs w:val="20"/>
    </w:rPr>
  </w:style>
  <w:style w:type="paragraph" w:customStyle="1" w:styleId="GP">
    <w:name w:val="GP正文(首行缩进)"/>
    <w:basedOn w:val="a"/>
    <w:qFormat/>
    <w:pPr>
      <w:adjustRightInd/>
      <w:spacing w:line="360" w:lineRule="auto"/>
      <w:ind w:firstLineChars="200" w:firstLine="200"/>
    </w:pPr>
    <w:rPr>
      <w:rFonts w:eastAsia="仿宋_GB2312"/>
      <w:sz w:val="28"/>
      <w:szCs w:val="21"/>
    </w:rPr>
  </w:style>
  <w:style w:type="paragraph" w:customStyle="1" w:styleId="MMEmpty">
    <w:name w:val="MM Empty"/>
    <w:basedOn w:val="a"/>
    <w:qFormat/>
    <w:pPr>
      <w:adjustRightInd/>
    </w:pPr>
  </w:style>
  <w:style w:type="paragraph" w:customStyle="1" w:styleId="Char240">
    <w:name w:val="Char24"/>
    <w:basedOn w:val="a"/>
    <w:qFormat/>
    <w:rPr>
      <w:rFonts w:ascii="仿宋_GB2312" w:eastAsia="仿宋_GB2312"/>
      <w:b/>
      <w:sz w:val="32"/>
      <w:szCs w:val="32"/>
    </w:rPr>
  </w:style>
  <w:style w:type="paragraph" w:customStyle="1" w:styleId="affffffffffd">
    <w:name w:val="正文箭头"/>
    <w:basedOn w:val="63"/>
    <w:qFormat/>
  </w:style>
  <w:style w:type="paragraph" w:customStyle="1" w:styleId="U2">
    <w:name w:val="U_编号2"/>
    <w:basedOn w:val="a"/>
    <w:qFormat/>
    <w:pPr>
      <w:tabs>
        <w:tab w:val="left" w:pos="785"/>
      </w:tabs>
      <w:adjustRightInd/>
      <w:spacing w:beforeLines="10" w:afterLines="10" w:line="300" w:lineRule="auto"/>
    </w:pPr>
    <w:rPr>
      <w:sz w:val="24"/>
    </w:rPr>
  </w:style>
  <w:style w:type="paragraph" w:customStyle="1" w:styleId="xl72">
    <w:name w:val="xl72"/>
    <w:basedOn w:val="a"/>
    <w:qFormat/>
    <w:pPr>
      <w:widowControl/>
      <w:adjustRightInd/>
      <w:spacing w:before="100" w:beforeAutospacing="1" w:after="100" w:afterAutospacing="1"/>
      <w:jc w:val="center"/>
    </w:pPr>
    <w:rPr>
      <w:rFonts w:ascii="微软雅黑" w:eastAsia="微软雅黑" w:hAnsi="微软雅黑" w:cs="宋体"/>
      <w:kern w:val="0"/>
      <w:sz w:val="20"/>
      <w:szCs w:val="20"/>
    </w:rPr>
  </w:style>
  <w:style w:type="paragraph" w:customStyle="1" w:styleId="trseditor">
    <w:name w:val="trs_editor"/>
    <w:basedOn w:val="a"/>
    <w:qFormat/>
    <w:pPr>
      <w:widowControl/>
      <w:adjustRightInd/>
      <w:spacing w:before="100" w:beforeAutospacing="1" w:after="100" w:afterAutospacing="1"/>
      <w:jc w:val="left"/>
    </w:pPr>
    <w:rPr>
      <w:rFonts w:ascii="宋体" w:hAnsi="宋体" w:cs="宋体"/>
      <w:kern w:val="0"/>
      <w:sz w:val="24"/>
    </w:rPr>
  </w:style>
  <w:style w:type="paragraph" w:customStyle="1" w:styleId="3f2">
    <w:name w:val="标书标题3"/>
    <w:basedOn w:val="3"/>
    <w:qFormat/>
    <w:pPr>
      <w:keepLines w:val="0"/>
      <w:widowControl/>
      <w:snapToGrid w:val="0"/>
      <w:spacing w:before="120" w:after="60" w:line="300" w:lineRule="auto"/>
      <w:jc w:val="left"/>
    </w:pPr>
    <w:rPr>
      <w:rFonts w:ascii="Arial Narrow" w:eastAsia="仿宋_GB2312" w:hAnsi="Arial Narrow"/>
      <w:b w:val="0"/>
      <w:bCs w:val="0"/>
      <w:color w:val="000000"/>
      <w:kern w:val="0"/>
      <w:sz w:val="28"/>
    </w:rPr>
  </w:style>
  <w:style w:type="paragraph" w:customStyle="1" w:styleId="TOC11">
    <w:name w:val="TOC 标题11"/>
    <w:basedOn w:val="1"/>
    <w:next w:val="a"/>
    <w:uiPriority w:val="4"/>
    <w:unhideWhenUsed/>
    <w:qFormat/>
    <w:pPr>
      <w:widowControl/>
      <w:adjustRightInd/>
      <w:spacing w:before="480" w:after="0" w:line="276" w:lineRule="auto"/>
      <w:ind w:left="0" w:firstLine="0"/>
      <w:jc w:val="left"/>
      <w:outlineLvl w:val="9"/>
    </w:pPr>
    <w:rPr>
      <w:rFonts w:ascii="Cambria" w:hAnsi="Cambria"/>
      <w:color w:val="365F91"/>
      <w:kern w:val="0"/>
      <w:sz w:val="28"/>
      <w:szCs w:val="28"/>
    </w:rPr>
  </w:style>
  <w:style w:type="paragraph" w:customStyle="1" w:styleId="Style1">
    <w:name w:val="_Style 1"/>
    <w:basedOn w:val="a"/>
    <w:uiPriority w:val="34"/>
    <w:qFormat/>
    <w:pPr>
      <w:adjustRightInd/>
      <w:ind w:firstLineChars="200" w:firstLine="420"/>
    </w:pPr>
    <w:rPr>
      <w:rFonts w:eastAsia="仿宋_GB2312"/>
      <w:sz w:val="28"/>
    </w:rPr>
  </w:style>
  <w:style w:type="paragraph" w:customStyle="1" w:styleId="affffffffffe">
    <w:name w:val="表格 内容"/>
    <w:basedOn w:val="affffffffe"/>
    <w:qFormat/>
    <w:rPr>
      <w:b w:val="0"/>
      <w:sz w:val="20"/>
    </w:rPr>
  </w:style>
  <w:style w:type="paragraph" w:customStyle="1" w:styleId="1fc">
    <w:name w:val="正文首行缩进1"/>
    <w:basedOn w:val="a5"/>
    <w:qFormat/>
    <w:pPr>
      <w:suppressAutoHyphens/>
      <w:autoSpaceDE/>
      <w:autoSpaceDN/>
      <w:adjustRightInd/>
      <w:spacing w:after="120" w:line="240" w:lineRule="auto"/>
      <w:ind w:firstLine="420"/>
      <w:jc w:val="left"/>
    </w:pPr>
    <w:rPr>
      <w:rFonts w:ascii="Times New Roman"/>
      <w:kern w:val="1"/>
      <w:sz w:val="28"/>
      <w:szCs w:val="24"/>
      <w:lang w:val="en-US" w:eastAsia="ar-SA"/>
    </w:rPr>
  </w:style>
  <w:style w:type="paragraph" w:customStyle="1" w:styleId="afffffffffff">
    <w:name w:val="标准正文"/>
    <w:basedOn w:val="a"/>
    <w:link w:val="Charffa"/>
    <w:qFormat/>
    <w:pPr>
      <w:tabs>
        <w:tab w:val="left" w:pos="780"/>
      </w:tabs>
      <w:adjustRightInd/>
      <w:spacing w:line="360" w:lineRule="auto"/>
      <w:ind w:leftChars="200" w:left="200" w:firstLineChars="200" w:firstLine="200"/>
    </w:pPr>
    <w:rPr>
      <w:sz w:val="24"/>
    </w:rPr>
  </w:style>
  <w:style w:type="character" w:customStyle="1" w:styleId="Charffa">
    <w:name w:val="标准正文 Char"/>
    <w:link w:val="afffffffffff"/>
    <w:qFormat/>
    <w:rPr>
      <w:kern w:val="2"/>
      <w:sz w:val="24"/>
      <w:szCs w:val="24"/>
    </w:rPr>
  </w:style>
  <w:style w:type="paragraph" w:customStyle="1" w:styleId="58">
    <w:name w:val="数字标题5"/>
    <w:basedOn w:val="5"/>
    <w:next w:val="a"/>
    <w:qFormat/>
    <w:pPr>
      <w:tabs>
        <w:tab w:val="left" w:pos="1080"/>
      </w:tabs>
      <w:ind w:left="1080" w:hanging="1080"/>
    </w:pPr>
  </w:style>
  <w:style w:type="paragraph" w:customStyle="1" w:styleId="1fd">
    <w:name w:val="数字标题1"/>
    <w:basedOn w:val="1"/>
    <w:next w:val="a"/>
    <w:qFormat/>
    <w:pPr>
      <w:tabs>
        <w:tab w:val="left" w:pos="480"/>
      </w:tabs>
      <w:ind w:left="480" w:hanging="480"/>
    </w:pPr>
  </w:style>
  <w:style w:type="paragraph" w:customStyle="1" w:styleId="Char1CharCharCharCharCharCharCharCharCharCharChar1CharCharCharCharCharCharCharCharCharCharCharCharCharChar1CharCharCharChar2">
    <w:name w:val="Char1 Char Char Char Char Char Char Char Char Char Char Char1 Char Char Char Char Char Char Char Char Char Char Char Char Char Char1 Char Char Char Char2"/>
    <w:basedOn w:val="a"/>
    <w:qFormat/>
    <w:pPr>
      <w:spacing w:line="360" w:lineRule="auto"/>
    </w:pPr>
    <w:rPr>
      <w:kern w:val="0"/>
      <w:sz w:val="24"/>
      <w:szCs w:val="20"/>
    </w:rPr>
  </w:style>
  <w:style w:type="paragraph" w:customStyle="1" w:styleId="aspnumfaautoadjustrightr">
    <w:name w:val="aspnumfaautoadjustrightr"/>
    <w:qFormat/>
    <w:pPr>
      <w:widowControl w:val="0"/>
      <w:autoSpaceDE w:val="0"/>
      <w:autoSpaceDN w:val="0"/>
      <w:adjustRightInd w:val="0"/>
      <w:ind w:firstLine="720"/>
      <w:jc w:val="both"/>
    </w:pPr>
  </w:style>
  <w:style w:type="paragraph" w:customStyle="1" w:styleId="Body">
    <w:name w:val="Body"/>
    <w:basedOn w:val="a"/>
    <w:qFormat/>
    <w:pPr>
      <w:widowControl/>
      <w:adjustRightInd/>
      <w:spacing w:before="120" w:after="120" w:line="240" w:lineRule="exact"/>
      <w:ind w:firstLineChars="200" w:firstLine="200"/>
      <w:jc w:val="left"/>
    </w:pPr>
    <w:rPr>
      <w:rFonts w:ascii="Arial" w:hAnsi="Arial"/>
      <w:kern w:val="0"/>
      <w:sz w:val="20"/>
      <w:szCs w:val="20"/>
      <w:lang w:eastAsia="en-US"/>
    </w:rPr>
  </w:style>
  <w:style w:type="paragraph" w:customStyle="1" w:styleId="RFIHeading3rdLevel">
    <w:name w:val="RFI Heading 3rd Level"/>
    <w:basedOn w:val="a"/>
    <w:qFormat/>
    <w:pPr>
      <w:widowControl/>
      <w:tabs>
        <w:tab w:val="left" w:pos="840"/>
      </w:tabs>
      <w:adjustRightInd/>
      <w:ind w:firstLineChars="200" w:firstLine="200"/>
      <w:jc w:val="left"/>
    </w:pPr>
    <w:rPr>
      <w:rFonts w:ascii="Arial (W1)" w:hAnsi="Arial (W1)"/>
      <w:color w:val="000000"/>
      <w:kern w:val="0"/>
      <w:sz w:val="24"/>
      <w:lang w:val="en-GB" w:eastAsia="en-US"/>
    </w:rPr>
  </w:style>
  <w:style w:type="paragraph" w:customStyle="1" w:styleId="afffffffffff0">
    <w:name w:val="标准正文格式"/>
    <w:basedOn w:val="a"/>
    <w:qFormat/>
    <w:pPr>
      <w:widowControl/>
      <w:spacing w:before="60" w:after="120" w:line="360" w:lineRule="auto"/>
      <w:ind w:firstLineChars="200" w:firstLine="200"/>
      <w:textAlignment w:val="baseline"/>
    </w:pPr>
    <w:rPr>
      <w:rFonts w:ascii="宋体" w:eastAsia="仿宋_GB2312" w:cs="宋体"/>
      <w:color w:val="000000"/>
      <w:kern w:val="0"/>
      <w:sz w:val="24"/>
      <w:szCs w:val="20"/>
    </w:rPr>
  </w:style>
  <w:style w:type="paragraph" w:customStyle="1" w:styleId="Bullet0">
    <w:name w:val="Bullet"/>
    <w:basedOn w:val="a"/>
    <w:qFormat/>
    <w:pPr>
      <w:widowControl/>
      <w:tabs>
        <w:tab w:val="left" w:pos="288"/>
      </w:tabs>
      <w:adjustRightInd/>
      <w:ind w:left="288" w:firstLineChars="200" w:hanging="360"/>
      <w:jc w:val="left"/>
    </w:pPr>
    <w:rPr>
      <w:rFonts w:ascii="Arial" w:hAnsi="Arial"/>
      <w:kern w:val="0"/>
      <w:sz w:val="20"/>
      <w:szCs w:val="20"/>
    </w:rPr>
  </w:style>
  <w:style w:type="paragraph" w:customStyle="1" w:styleId="01">
    <w:name w:val="0"/>
    <w:basedOn w:val="a"/>
    <w:qFormat/>
    <w:pPr>
      <w:widowControl/>
    </w:pPr>
    <w:rPr>
      <w:kern w:val="0"/>
      <w:sz w:val="24"/>
      <w:szCs w:val="20"/>
    </w:rPr>
  </w:style>
  <w:style w:type="paragraph" w:customStyle="1" w:styleId="CharChar113">
    <w:name w:val="Char Char113"/>
    <w:basedOn w:val="a"/>
    <w:qFormat/>
    <w:pPr>
      <w:widowControl/>
      <w:spacing w:after="160" w:line="240" w:lineRule="exact"/>
      <w:jc w:val="left"/>
    </w:pPr>
    <w:rPr>
      <w:rFonts w:eastAsia="仿宋_GB2312"/>
      <w:sz w:val="28"/>
    </w:rPr>
  </w:style>
  <w:style w:type="paragraph" w:customStyle="1" w:styleId="59">
    <w:name w:val="样式5"/>
    <w:basedOn w:val="a"/>
    <w:qFormat/>
    <w:pPr>
      <w:spacing w:line="440" w:lineRule="exact"/>
      <w:ind w:left="2" w:firstLineChars="200" w:firstLine="480"/>
    </w:pPr>
    <w:rPr>
      <w:rFonts w:ascii="仿宋_GB2312" w:eastAsia="仿宋_GB2312" w:hAnsi="仿宋"/>
      <w:sz w:val="24"/>
    </w:rPr>
  </w:style>
  <w:style w:type="paragraph" w:customStyle="1" w:styleId="Style8">
    <w:name w:val="_Style 8"/>
    <w:basedOn w:val="a"/>
    <w:uiPriority w:val="34"/>
    <w:qFormat/>
    <w:pPr>
      <w:adjustRightInd/>
      <w:ind w:firstLineChars="200" w:firstLine="420"/>
    </w:pPr>
    <w:rPr>
      <w:rFonts w:eastAsia="仿宋_GB2312"/>
      <w:sz w:val="28"/>
    </w:rPr>
  </w:style>
  <w:style w:type="paragraph" w:customStyle="1" w:styleId="xl93">
    <w:name w:val="xl93"/>
    <w:basedOn w:val="a"/>
    <w:qFormat/>
    <w:pPr>
      <w:widowControl/>
      <w:pBdr>
        <w:top w:val="single" w:sz="4" w:space="0" w:color="auto"/>
        <w:left w:val="single" w:sz="4" w:space="0" w:color="auto"/>
        <w:bottom w:val="single" w:sz="4" w:space="0" w:color="auto"/>
        <w:right w:val="single" w:sz="4" w:space="0" w:color="auto"/>
      </w:pBdr>
      <w:shd w:val="clear" w:color="000000" w:fill="FFFFFF"/>
      <w:adjustRightInd/>
      <w:spacing w:before="100" w:beforeAutospacing="1" w:after="100" w:afterAutospacing="1"/>
      <w:jc w:val="left"/>
    </w:pPr>
    <w:rPr>
      <w:rFonts w:ascii="仿宋" w:eastAsia="仿宋" w:hAnsi="仿宋" w:cs="宋体"/>
      <w:kern w:val="0"/>
      <w:sz w:val="20"/>
      <w:szCs w:val="20"/>
    </w:rPr>
  </w:style>
  <w:style w:type="paragraph" w:customStyle="1" w:styleId="074">
    <w:name w:val="正文样式 首行缩进:  0.74 厘米"/>
    <w:basedOn w:val="a"/>
    <w:qFormat/>
    <w:pPr>
      <w:adjustRightInd/>
      <w:spacing w:beforeLines="50" w:before="156" w:line="360" w:lineRule="auto"/>
      <w:ind w:firstLine="420"/>
    </w:pPr>
    <w:rPr>
      <w:rFonts w:cs="宋体"/>
      <w:sz w:val="24"/>
      <w:szCs w:val="20"/>
    </w:rPr>
  </w:style>
  <w:style w:type="paragraph" w:customStyle="1" w:styleId="xl24">
    <w:name w:val="xl24"/>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line="360" w:lineRule="auto"/>
      <w:ind w:firstLineChars="200" w:firstLine="200"/>
      <w:jc w:val="left"/>
    </w:pPr>
    <w:rPr>
      <w:rFonts w:ascii="宋体" w:hAnsi="宋体"/>
      <w:kern w:val="0"/>
      <w:sz w:val="20"/>
      <w:szCs w:val="20"/>
    </w:rPr>
  </w:style>
  <w:style w:type="paragraph" w:customStyle="1" w:styleId="310">
    <w:name w:val="列出段落31"/>
    <w:basedOn w:val="a"/>
    <w:qFormat/>
    <w:pPr>
      <w:adjustRightInd/>
      <w:spacing w:line="360" w:lineRule="auto"/>
      <w:ind w:firstLineChars="200" w:firstLine="420"/>
    </w:pPr>
    <w:rPr>
      <w:rFonts w:ascii="Calibri" w:hAnsi="Calibri"/>
      <w:sz w:val="24"/>
      <w:szCs w:val="22"/>
    </w:rPr>
  </w:style>
  <w:style w:type="paragraph" w:customStyle="1" w:styleId="CharChar1CharCharCharCharCharCharCharCharCharCharCharCharCharCharChar">
    <w:name w:val="Char Char1 Char Char Char Char Char Char Char Char Char Char Char Char Char Char Char"/>
    <w:basedOn w:val="a"/>
    <w:qFormat/>
    <w:pPr>
      <w:widowControl/>
      <w:adjustRightInd/>
      <w:spacing w:after="160" w:line="240" w:lineRule="exact"/>
      <w:ind w:firstLineChars="200" w:firstLine="200"/>
      <w:jc w:val="left"/>
    </w:pPr>
    <w:rPr>
      <w:rFonts w:ascii="Verdana" w:hAnsi="Verdana"/>
      <w:kern w:val="0"/>
      <w:sz w:val="20"/>
      <w:szCs w:val="20"/>
      <w:lang w:eastAsia="en-US"/>
    </w:rPr>
  </w:style>
  <w:style w:type="paragraph" w:customStyle="1" w:styleId="CharChar112">
    <w:name w:val="Char Char112"/>
    <w:basedOn w:val="a"/>
    <w:uiPriority w:val="6"/>
    <w:qFormat/>
    <w:pPr>
      <w:widowControl/>
      <w:spacing w:after="160" w:line="240" w:lineRule="exact"/>
      <w:jc w:val="left"/>
    </w:pPr>
    <w:rPr>
      <w:rFonts w:eastAsia="仿宋_GB2312"/>
      <w:sz w:val="28"/>
    </w:rPr>
  </w:style>
  <w:style w:type="paragraph" w:customStyle="1" w:styleId="afffffffffff1">
    <w:name w:val="正文 图"/>
    <w:basedOn w:val="My0"/>
    <w:qFormat/>
    <w:pPr>
      <w:adjustRightInd/>
      <w:spacing w:before="0"/>
      <w:ind w:firstLine="0"/>
      <w:jc w:val="center"/>
    </w:pPr>
    <w:rPr>
      <w:rFonts w:ascii="微软雅黑" w:hAnsi="微软雅黑"/>
    </w:rPr>
  </w:style>
  <w:style w:type="paragraph" w:customStyle="1" w:styleId="xl92">
    <w:name w:val="xl92"/>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jc w:val="left"/>
    </w:pPr>
    <w:rPr>
      <w:rFonts w:ascii="仿宋" w:eastAsia="仿宋" w:hAnsi="仿宋" w:cs="宋体"/>
      <w:color w:val="000000"/>
      <w:kern w:val="0"/>
      <w:sz w:val="20"/>
      <w:szCs w:val="20"/>
    </w:rPr>
  </w:style>
  <w:style w:type="paragraph" w:customStyle="1" w:styleId="afffffffffff2">
    <w:name w:val="±íÑùÊ½"/>
    <w:basedOn w:val="a"/>
    <w:qFormat/>
    <w:pPr>
      <w:widowControl/>
      <w:tabs>
        <w:tab w:val="left" w:pos="840"/>
      </w:tabs>
      <w:overflowPunct w:val="0"/>
      <w:autoSpaceDE w:val="0"/>
      <w:autoSpaceDN w:val="0"/>
      <w:jc w:val="left"/>
      <w:textAlignment w:val="baseline"/>
    </w:pPr>
    <w:rPr>
      <w:rFonts w:ascii="Arial Narrow" w:hAnsi="Arial Narrow"/>
      <w:kern w:val="0"/>
      <w:sz w:val="18"/>
      <w:szCs w:val="20"/>
    </w:rPr>
  </w:style>
  <w:style w:type="paragraph" w:customStyle="1" w:styleId="Thf">
    <w:name w:val="Thf"/>
    <w:basedOn w:val="Th"/>
    <w:qFormat/>
    <w:pPr>
      <w:ind w:left="0"/>
    </w:pPr>
  </w:style>
  <w:style w:type="paragraph" w:customStyle="1" w:styleId="xl79">
    <w:name w:val="xl79"/>
    <w:basedOn w:val="a"/>
    <w:qFormat/>
    <w:pPr>
      <w:widowControl/>
      <w:pBdr>
        <w:top w:val="single" w:sz="4" w:space="0" w:color="auto"/>
        <w:left w:val="single" w:sz="4" w:space="0" w:color="auto"/>
        <w:bottom w:val="single" w:sz="4" w:space="0" w:color="auto"/>
        <w:right w:val="single" w:sz="4" w:space="0" w:color="auto"/>
      </w:pBdr>
      <w:adjustRightInd/>
      <w:spacing w:before="100" w:beforeAutospacing="1" w:after="100" w:afterAutospacing="1"/>
      <w:jc w:val="center"/>
    </w:pPr>
    <w:rPr>
      <w:rFonts w:ascii="仿宋" w:eastAsia="仿宋" w:hAnsi="仿宋" w:cs="宋体"/>
      <w:kern w:val="0"/>
      <w:sz w:val="20"/>
      <w:szCs w:val="20"/>
    </w:rPr>
  </w:style>
  <w:style w:type="paragraph" w:customStyle="1" w:styleId="subhead2">
    <w:name w:val="subhead 2"/>
    <w:qFormat/>
    <w:pPr>
      <w:spacing w:after="60" w:line="240" w:lineRule="exact"/>
    </w:pPr>
    <w:rPr>
      <w:rFonts w:ascii="Arial" w:hAnsi="Arial"/>
      <w:b/>
      <w:sz w:val="22"/>
      <w:lang w:eastAsia="en-US"/>
    </w:rPr>
  </w:style>
  <w:style w:type="paragraph" w:customStyle="1" w:styleId="afffffffffff3">
    <w:name w:val="注释"/>
    <w:basedOn w:val="a"/>
    <w:qFormat/>
    <w:pPr>
      <w:adjustRightInd/>
      <w:spacing w:line="360" w:lineRule="auto"/>
      <w:ind w:firstLine="480"/>
    </w:pPr>
    <w:rPr>
      <w:sz w:val="24"/>
    </w:rPr>
  </w:style>
  <w:style w:type="table" w:customStyle="1" w:styleId="2ff5">
    <w:name w:val="网格型2"/>
    <w:basedOn w:val="a3"/>
    <w:uiPriority w:val="39"/>
    <w:qFormat/>
    <w:rPr>
      <w:rFonts w:ascii="DengXian" w:eastAsia="DengXian" w:hAnsi="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fe">
    <w:name w:val="网格型1"/>
    <w:basedOn w:val="a3"/>
    <w:uiPriority w:val="39"/>
    <w:qFormat/>
    <w:rPr>
      <w:rFonts w:ascii="DengXian" w:eastAsia="DengXian" w:hAnsi="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5">
    <w:name w:val="网格型6"/>
    <w:basedOn w:val="a3"/>
    <w:uiPriority w:val="39"/>
    <w:qFormat/>
    <w:rPr>
      <w:rFonts w:ascii="DengXian" w:eastAsia="DengXian" w:hAnsi="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f3">
    <w:name w:val="网格型3"/>
    <w:basedOn w:val="a3"/>
    <w:uiPriority w:val="39"/>
    <w:qFormat/>
    <w:rPr>
      <w:rFonts w:ascii="DengXian" w:eastAsia="DengXian" w:hAnsi="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e">
    <w:name w:val="网格型4"/>
    <w:basedOn w:val="a3"/>
    <w:uiPriority w:val="39"/>
    <w:qFormat/>
    <w:rPr>
      <w:rFonts w:ascii="DengXian" w:eastAsia="DengXian" w:hAnsi="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a">
    <w:name w:val="网格型5"/>
    <w:basedOn w:val="a3"/>
    <w:uiPriority w:val="39"/>
    <w:qFormat/>
    <w:rPr>
      <w:rFonts w:ascii="DengXian" w:eastAsia="DengXian" w:hAnsi="DengXi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1">
    <w:name w:val="列出段落111"/>
    <w:basedOn w:val="a"/>
    <w:uiPriority w:val="34"/>
    <w:qFormat/>
    <w:pPr>
      <w:ind w:firstLineChars="200" w:firstLine="420"/>
    </w:pPr>
  </w:style>
  <w:style w:type="character" w:customStyle="1" w:styleId="afffffffffff4">
    <w:name w:val="交叉引用"/>
    <w:uiPriority w:val="1"/>
    <w:qFormat/>
    <w:rPr>
      <w:rFonts w:ascii="Arial" w:eastAsia="黑体" w:hAnsi="Arial"/>
      <w:snapToGrid w:val="0"/>
      <w:color w:val="0000FF"/>
      <w:kern w:val="0"/>
      <w:sz w:val="20"/>
      <w:szCs w:val="21"/>
      <w:u w:val="single"/>
      <w:lang w:val="en-US" w:eastAsia="zh-CN"/>
    </w:rPr>
  </w:style>
  <w:style w:type="character" w:customStyle="1" w:styleId="1ff">
    <w:name w:val="正文缩进 字符1"/>
    <w:qFormat/>
    <w:rPr>
      <w:rFonts w:ascii="宋体" w:eastAsia="宋体"/>
      <w:snapToGrid w:val="0"/>
      <w:color w:val="000000"/>
      <w:kern w:val="28"/>
      <w:sz w:val="28"/>
      <w:lang w:val="en-US" w:eastAsia="zh-CN" w:bidi="ar-SA"/>
    </w:rPr>
  </w:style>
  <w:style w:type="character" w:customStyle="1" w:styleId="1ff0">
    <w:name w:val="页脚 字符1"/>
    <w:uiPriority w:val="99"/>
    <w:qFormat/>
    <w:locked/>
    <w:rPr>
      <w:kern w:val="2"/>
      <w:sz w:val="18"/>
      <w:szCs w:val="18"/>
    </w:rPr>
  </w:style>
  <w:style w:type="character" w:customStyle="1" w:styleId="1ff1">
    <w:name w:val="页眉 字符1"/>
    <w:uiPriority w:val="99"/>
    <w:qFormat/>
    <w:rPr>
      <w:kern w:val="2"/>
      <w:sz w:val="18"/>
      <w:szCs w:val="18"/>
    </w:rPr>
  </w:style>
  <w:style w:type="character" w:customStyle="1" w:styleId="CharCharf">
    <w:name w:val="标准文本 Char Char"/>
    <w:link w:val="afffffffffff5"/>
    <w:qFormat/>
    <w:rPr>
      <w:rFonts w:cs="宋体"/>
      <w:kern w:val="2"/>
      <w:sz w:val="24"/>
    </w:rPr>
  </w:style>
  <w:style w:type="paragraph" w:customStyle="1" w:styleId="afffffffffff5">
    <w:name w:val="标准文本"/>
    <w:basedOn w:val="a"/>
    <w:link w:val="CharCharf"/>
    <w:qFormat/>
    <w:pPr>
      <w:adjustRightInd/>
      <w:spacing w:line="360" w:lineRule="auto"/>
      <w:ind w:firstLineChars="200" w:firstLine="480"/>
    </w:pPr>
    <w:rPr>
      <w:rFonts w:cs="宋体"/>
      <w:sz w:val="24"/>
      <w:szCs w:val="20"/>
    </w:rPr>
  </w:style>
  <w:style w:type="character" w:customStyle="1" w:styleId="CharChar213">
    <w:name w:val="Char Char213"/>
    <w:qFormat/>
    <w:rPr>
      <w:rFonts w:eastAsia="Century Gothic"/>
      <w:b/>
      <w:bCs/>
      <w:kern w:val="44"/>
      <w:sz w:val="32"/>
      <w:szCs w:val="44"/>
      <w:lang w:val="en-US" w:eastAsia="zh-CN" w:bidi="ar-SA"/>
    </w:rPr>
  </w:style>
  <w:style w:type="character" w:customStyle="1" w:styleId="apple-style-span">
    <w:name w:val="apple-style-span"/>
    <w:qFormat/>
    <w:rPr>
      <w:rFonts w:ascii="Arial" w:eastAsia="黑体" w:hAnsi="Arial" w:cs="Arial"/>
      <w:snapToGrid w:val="0"/>
      <w:kern w:val="0"/>
      <w:szCs w:val="21"/>
    </w:rPr>
  </w:style>
  <w:style w:type="character" w:customStyle="1" w:styleId="151">
    <w:name w:val="15"/>
    <w:qFormat/>
    <w:rPr>
      <w:rFonts w:ascii="Calibri" w:hAnsi="Calibri" w:hint="default"/>
      <w:color w:val="0000FF"/>
      <w:u w:val="single"/>
    </w:rPr>
  </w:style>
  <w:style w:type="character" w:customStyle="1" w:styleId="160">
    <w:name w:val="16"/>
    <w:qFormat/>
    <w:rPr>
      <w:rFonts w:ascii="宋体" w:eastAsia="宋体" w:hAnsi="宋体" w:hint="eastAsia"/>
      <w:color w:val="000000"/>
      <w:sz w:val="20"/>
      <w:szCs w:val="20"/>
    </w:rPr>
  </w:style>
  <w:style w:type="character" w:customStyle="1" w:styleId="edui-unclickable">
    <w:name w:val="edui-unclickable"/>
    <w:qFormat/>
    <w:rPr>
      <w:color w:val="808080"/>
    </w:rPr>
  </w:style>
  <w:style w:type="character" w:customStyle="1" w:styleId="tpccontent1">
    <w:name w:val="tpc_content1"/>
    <w:qFormat/>
    <w:rPr>
      <w:sz w:val="20"/>
      <w:szCs w:val="20"/>
    </w:rPr>
  </w:style>
  <w:style w:type="character" w:customStyle="1" w:styleId="afffffffffff6">
    <w:name w:val="正文文本缩进 字符"/>
    <w:qFormat/>
    <w:rPr>
      <w:rFonts w:ascii="Century Gothic" w:eastAsia="Century Gothic" w:hAnsi="Century Gothic"/>
      <w:kern w:val="2"/>
      <w:sz w:val="24"/>
      <w:lang w:val="en-US" w:eastAsia="zh-CN" w:bidi="ar-SA"/>
    </w:rPr>
  </w:style>
  <w:style w:type="character" w:customStyle="1" w:styleId="2ff6">
    <w:name w:val="正文文本 2 字符"/>
    <w:qFormat/>
    <w:rPr>
      <w:rFonts w:ascii="Arial" w:eastAsia="宋体" w:hAnsi="Arial"/>
      <w:kern w:val="2"/>
      <w:sz w:val="24"/>
      <w:szCs w:val="24"/>
      <w:lang w:val="en-US" w:eastAsia="zh-CN" w:bidi="ar-SA"/>
    </w:rPr>
  </w:style>
  <w:style w:type="character" w:customStyle="1" w:styleId="edui-clickable2">
    <w:name w:val="edui-clickable2"/>
    <w:qFormat/>
    <w:rPr>
      <w:color w:val="0000FF"/>
      <w:u w:val="single"/>
    </w:rPr>
  </w:style>
  <w:style w:type="character" w:customStyle="1" w:styleId="style10">
    <w:name w:val="style1"/>
    <w:qFormat/>
    <w:rPr>
      <w:rFonts w:ascii="Arial" w:eastAsia="黑体" w:hAnsi="Arial" w:cs="Arial"/>
      <w:snapToGrid w:val="0"/>
      <w:kern w:val="0"/>
      <w:szCs w:val="21"/>
    </w:rPr>
  </w:style>
  <w:style w:type="character" w:customStyle="1" w:styleId="zbggtop11style5">
    <w:name w:val="zbggtop11 style5"/>
    <w:qFormat/>
    <w:rPr>
      <w:rFonts w:ascii="Arial" w:eastAsia="黑体" w:hAnsi="Arial" w:cs="Arial"/>
      <w:snapToGrid w:val="0"/>
      <w:kern w:val="0"/>
      <w:szCs w:val="21"/>
    </w:rPr>
  </w:style>
  <w:style w:type="character" w:customStyle="1" w:styleId="CharCharCharCharCharCharCharCharCharCharCharCharCharCharChar">
    <w:name w:val="纯文本 Char Char Char Char Char Char Char Char Char Char Char Char Char Char Char"/>
    <w:qFormat/>
    <w:rPr>
      <w:rFonts w:ascii="宋体" w:eastAsia="宋体" w:hAnsi="Courier New" w:cs="Courier New"/>
      <w:snapToGrid w:val="0"/>
      <w:sz w:val="18"/>
      <w:szCs w:val="21"/>
      <w:lang w:val="en-US" w:eastAsia="zh-CN" w:bidi="ar-SA"/>
    </w:rPr>
  </w:style>
  <w:style w:type="character" w:customStyle="1" w:styleId="bulletintext1">
    <w:name w:val="bulletintext1"/>
    <w:qFormat/>
    <w:rPr>
      <w:color w:val="000000"/>
      <w:sz w:val="18"/>
    </w:rPr>
  </w:style>
  <w:style w:type="paragraph" w:customStyle="1" w:styleId="Style947">
    <w:name w:val="_Style 947"/>
    <w:basedOn w:val="a"/>
    <w:next w:val="afffc"/>
    <w:uiPriority w:val="34"/>
    <w:qFormat/>
    <w:pPr>
      <w:adjustRightInd/>
      <w:ind w:firstLineChars="200" w:firstLine="420"/>
    </w:pPr>
  </w:style>
  <w:style w:type="paragraph" w:customStyle="1" w:styleId="5b">
    <w:name w:val="正文5"/>
    <w:qFormat/>
    <w:pPr>
      <w:jc w:val="both"/>
    </w:pPr>
    <w:rPr>
      <w:rFonts w:cs="宋体"/>
      <w:kern w:val="2"/>
      <w:sz w:val="21"/>
      <w:szCs w:val="21"/>
    </w:rPr>
  </w:style>
  <w:style w:type="paragraph" w:customStyle="1" w:styleId="2ff7">
    <w:name w:val="纯文本2"/>
    <w:basedOn w:val="a"/>
    <w:qFormat/>
    <w:pPr>
      <w:adjustRightInd/>
      <w:snapToGrid w:val="0"/>
      <w:jc w:val="left"/>
    </w:pPr>
    <w:rPr>
      <w:rFonts w:ascii="Century Gothic" w:eastAsia="Century Gothic" w:hAnsi="楷体_GB2312"/>
      <w:szCs w:val="20"/>
    </w:rPr>
  </w:style>
  <w:style w:type="paragraph" w:customStyle="1" w:styleId="Body1">
    <w:name w:val="*Body 1"/>
    <w:qFormat/>
    <w:pPr>
      <w:spacing w:after="240" w:line="360" w:lineRule="auto"/>
      <w:ind w:left="-1276" w:firstLine="454"/>
    </w:pPr>
    <w:rPr>
      <w:sz w:val="22"/>
      <w:lang w:eastAsia="en-US"/>
    </w:rPr>
  </w:style>
  <w:style w:type="paragraph" w:customStyle="1" w:styleId="font1">
    <w:name w:val="font1"/>
    <w:basedOn w:val="a"/>
    <w:qFormat/>
    <w:pPr>
      <w:widowControl/>
      <w:adjustRightInd/>
      <w:spacing w:before="100" w:beforeAutospacing="1" w:after="100" w:afterAutospacing="1"/>
      <w:jc w:val="left"/>
    </w:pPr>
    <w:rPr>
      <w:rFonts w:ascii="Century Gothic" w:hAnsi="Century Gothic"/>
      <w:kern w:val="0"/>
      <w:sz w:val="24"/>
      <w:szCs w:val="20"/>
    </w:rPr>
  </w:style>
  <w:style w:type="paragraph" w:customStyle="1" w:styleId="afffffffffff7">
    <w:name w:val="节"/>
    <w:basedOn w:val="2"/>
    <w:qFormat/>
    <w:pPr>
      <w:tabs>
        <w:tab w:val="clear" w:pos="432"/>
      </w:tabs>
      <w:spacing w:before="160" w:after="160" w:line="720" w:lineRule="exact"/>
      <w:ind w:left="0" w:firstLine="0"/>
      <w:jc w:val="center"/>
    </w:pPr>
    <w:rPr>
      <w:rFonts w:ascii="Arial" w:eastAsia="楷体" w:hAnsi="Arial"/>
      <w:b w:val="0"/>
      <w:color w:val="000000"/>
      <w:spacing w:val="14"/>
      <w:kern w:val="24"/>
      <w:sz w:val="28"/>
      <w:szCs w:val="20"/>
      <w:lang w:val="en-US"/>
    </w:rPr>
  </w:style>
  <w:style w:type="paragraph" w:customStyle="1" w:styleId="Blockquote">
    <w:name w:val="Blockquote"/>
    <w:basedOn w:val="a"/>
    <w:qFormat/>
    <w:pPr>
      <w:autoSpaceDE w:val="0"/>
      <w:autoSpaceDN w:val="0"/>
      <w:spacing w:before="100" w:after="100"/>
      <w:ind w:left="360" w:right="360"/>
      <w:jc w:val="left"/>
    </w:pPr>
    <w:rPr>
      <w:kern w:val="0"/>
      <w:sz w:val="24"/>
      <w:szCs w:val="20"/>
    </w:rPr>
  </w:style>
  <w:style w:type="paragraph" w:customStyle="1" w:styleId="p10">
    <w:name w:val="p1"/>
    <w:basedOn w:val="a"/>
    <w:qFormat/>
    <w:pPr>
      <w:widowControl/>
      <w:adjustRightInd/>
      <w:jc w:val="left"/>
    </w:pPr>
    <w:rPr>
      <w:rFonts w:ascii=".PingFang SC" w:eastAsia=".PingFang SC"/>
      <w:color w:val="454545"/>
      <w:kern w:val="0"/>
      <w:sz w:val="18"/>
      <w:szCs w:val="18"/>
    </w:rPr>
  </w:style>
  <w:style w:type="paragraph" w:customStyle="1" w:styleId="TableParagraph">
    <w:name w:val="Table Paragraph"/>
    <w:basedOn w:val="a"/>
    <w:uiPriority w:val="1"/>
    <w:qFormat/>
    <w:pPr>
      <w:adjustRightInd/>
      <w:jc w:val="left"/>
    </w:pPr>
    <w:rPr>
      <w:rFonts w:ascii="Calibri" w:hAnsi="Calibri"/>
      <w:kern w:val="0"/>
      <w:sz w:val="22"/>
      <w:szCs w:val="22"/>
      <w:lang w:eastAsia="en-US"/>
    </w:rPr>
  </w:style>
  <w:style w:type="paragraph" w:customStyle="1" w:styleId="Preformatted">
    <w:name w:val="Preformatted"/>
    <w:basedOn w:val="a"/>
    <w:qFormat/>
    <w:pPr>
      <w:tabs>
        <w:tab w:val="left" w:pos="0"/>
        <w:tab w:val="left" w:pos="959"/>
        <w:tab w:val="left" w:pos="1918"/>
        <w:tab w:val="left" w:pos="2877"/>
        <w:tab w:val="left" w:pos="3836"/>
        <w:tab w:val="left" w:pos="4795"/>
        <w:tab w:val="left" w:pos="5754"/>
        <w:tab w:val="left" w:pos="6713"/>
        <w:tab w:val="left" w:pos="7672"/>
        <w:tab w:val="left" w:pos="8631"/>
        <w:tab w:val="left" w:pos="9590"/>
      </w:tabs>
      <w:autoSpaceDE w:val="0"/>
      <w:autoSpaceDN w:val="0"/>
      <w:jc w:val="left"/>
    </w:pPr>
    <w:rPr>
      <w:rFonts w:ascii="楷体_GB2312" w:hAnsi="楷体_GB2312"/>
      <w:kern w:val="0"/>
      <w:sz w:val="20"/>
      <w:szCs w:val="20"/>
    </w:rPr>
  </w:style>
  <w:style w:type="paragraph" w:customStyle="1" w:styleId="xl22">
    <w:name w:val="xl22"/>
    <w:basedOn w:val="a"/>
    <w:qFormat/>
    <w:pPr>
      <w:widowControl/>
      <w:pBdr>
        <w:left w:val="single" w:sz="4" w:space="0" w:color="auto"/>
        <w:bottom w:val="single" w:sz="4" w:space="0" w:color="auto"/>
        <w:right w:val="single" w:sz="4" w:space="0" w:color="auto"/>
      </w:pBdr>
      <w:adjustRightInd/>
      <w:spacing w:before="100" w:beforeAutospacing="1" w:after="100" w:afterAutospacing="1"/>
      <w:jc w:val="center"/>
    </w:pPr>
    <w:rPr>
      <w:rFonts w:ascii="Arial Unicode MS" w:eastAsia="Arial Unicode MS" w:hAnsi="Arial Unicode MS" w:hint="eastAsia"/>
      <w:kern w:val="0"/>
      <w:sz w:val="24"/>
      <w:szCs w:val="20"/>
    </w:rPr>
  </w:style>
  <w:style w:type="paragraph" w:customStyle="1" w:styleId="text-tag">
    <w:name w:val="text-tag"/>
    <w:basedOn w:val="a"/>
    <w:uiPriority w:val="99"/>
    <w:semiHidden/>
    <w:qFormat/>
    <w:pPr>
      <w:widowControl/>
      <w:adjustRightInd/>
      <w:spacing w:before="100" w:beforeAutospacing="1" w:after="100" w:afterAutospacing="1"/>
      <w:jc w:val="left"/>
    </w:pPr>
    <w:rPr>
      <w:rFonts w:ascii="宋体" w:hAnsi="宋体" w:cs="宋体"/>
      <w:kern w:val="0"/>
      <w:sz w:val="24"/>
    </w:rPr>
  </w:style>
  <w:style w:type="character" w:customStyle="1" w:styleId="ksfindclassselect1">
    <w:name w:val="ksfind_class_select1"/>
    <w:basedOn w:val="a2"/>
    <w:qFormat/>
    <w:rPr>
      <w:color w:val="000000"/>
      <w:shd w:val="clear" w:color="auto" w:fill="EFD200"/>
    </w:rPr>
  </w:style>
  <w:style w:type="character" w:customStyle="1" w:styleId="font71">
    <w:name w:val="font71"/>
    <w:qFormat/>
    <w:rPr>
      <w:rFonts w:ascii="宋体" w:eastAsia="宋体" w:hAnsi="宋体" w:cs="宋体" w:hint="eastAsia"/>
      <w:color w:val="000000"/>
      <w:sz w:val="22"/>
      <w:szCs w:val="22"/>
      <w:u w:val="none"/>
    </w:rPr>
  </w:style>
  <w:style w:type="character" w:customStyle="1" w:styleId="font91">
    <w:name w:val="font91"/>
    <w:qFormat/>
    <w:rPr>
      <w:rFonts w:ascii="仿宋" w:eastAsia="仿宋" w:hAnsi="仿宋" w:cs="仿宋" w:hint="eastAsia"/>
      <w:color w:val="000000"/>
      <w:sz w:val="22"/>
      <w:szCs w:val="22"/>
      <w:u w:val="none"/>
    </w:rPr>
  </w:style>
  <w:style w:type="character" w:customStyle="1" w:styleId="CharChar811">
    <w:name w:val="Char Char811"/>
    <w:qFormat/>
    <w:rPr>
      <w:rFonts w:eastAsia="宋体"/>
      <w:b/>
      <w:sz w:val="24"/>
      <w:lang w:val="en-GB" w:eastAsia="zh-CN"/>
    </w:rPr>
  </w:style>
  <w:style w:type="character" w:customStyle="1" w:styleId="CharChar511">
    <w:name w:val="Char Char511"/>
    <w:qFormat/>
    <w:rPr>
      <w:rFonts w:ascii="宋体" w:eastAsia="宋体" w:hAnsi="Courier New"/>
      <w:kern w:val="2"/>
      <w:sz w:val="21"/>
      <w:lang w:val="en-US" w:eastAsia="zh-CN"/>
    </w:rPr>
  </w:style>
  <w:style w:type="character" w:customStyle="1" w:styleId="CharChar3111">
    <w:name w:val="Char Char3111"/>
    <w:qFormat/>
    <w:rPr>
      <w:rFonts w:ascii="Times New Roman" w:eastAsia="宋体" w:hAnsi="Times New Roman" w:cs="Times New Roman"/>
      <w:b/>
      <w:kern w:val="2"/>
      <w:sz w:val="32"/>
      <w:szCs w:val="24"/>
      <w:lang w:val="en-US" w:eastAsia="zh-CN" w:bidi="ar-SA"/>
    </w:rPr>
  </w:style>
  <w:style w:type="character" w:customStyle="1" w:styleId="CharChar911">
    <w:name w:val="Char Char911"/>
    <w:qFormat/>
    <w:rPr>
      <w:rFonts w:eastAsia="宋体"/>
      <w:kern w:val="2"/>
      <w:sz w:val="18"/>
      <w:szCs w:val="18"/>
      <w:lang w:val="en-US" w:eastAsia="zh-CN" w:bidi="ar-SA"/>
    </w:rPr>
  </w:style>
  <w:style w:type="paragraph" w:customStyle="1" w:styleId="CharChar11CharCharCharCharCharCharCharCharCharCharCharCharChar111">
    <w:name w:val="Char Char11 Char Char Char Char Char Char Char Char Char Char Char Char Char111"/>
    <w:basedOn w:val="a"/>
    <w:qFormat/>
    <w:pPr>
      <w:adjustRightInd/>
      <w:spacing w:line="360" w:lineRule="auto"/>
    </w:pPr>
    <w:rPr>
      <w:rFonts w:ascii="Arial" w:eastAsia="黑体" w:hAnsi="Arial" w:cs="Arial"/>
      <w:snapToGrid w:val="0"/>
      <w:kern w:val="0"/>
      <w:szCs w:val="21"/>
    </w:rPr>
  </w:style>
  <w:style w:type="paragraph" w:customStyle="1" w:styleId="CharChar1CharCharCharCharCharChar11">
    <w:name w:val="Char Char1 Char Char Char Char Char Char11"/>
    <w:basedOn w:val="a"/>
    <w:qFormat/>
    <w:rPr>
      <w:rFonts w:ascii="仿宋_GB2312" w:eastAsia="仿宋_GB2312"/>
      <w:b/>
      <w:sz w:val="32"/>
      <w:szCs w:val="20"/>
    </w:rPr>
  </w:style>
  <w:style w:type="paragraph" w:customStyle="1" w:styleId="Char1111">
    <w:name w:val="Char1111"/>
    <w:basedOn w:val="a"/>
    <w:qFormat/>
    <w:rPr>
      <w:rFonts w:ascii="仿宋_GB2312" w:eastAsia="仿宋_GB2312"/>
      <w:b/>
      <w:sz w:val="32"/>
      <w:szCs w:val="32"/>
    </w:rPr>
  </w:style>
  <w:style w:type="paragraph" w:customStyle="1" w:styleId="CharChar1111">
    <w:name w:val="Char Char1111"/>
    <w:basedOn w:val="a"/>
    <w:qFormat/>
    <w:pPr>
      <w:spacing w:line="360" w:lineRule="auto"/>
    </w:pPr>
    <w:rPr>
      <w:szCs w:val="20"/>
    </w:rPr>
  </w:style>
  <w:style w:type="paragraph" w:customStyle="1" w:styleId="CharCharCharCharCharCharChar11">
    <w:name w:val="Char Char Char Char Char Char Char11"/>
    <w:basedOn w:val="a"/>
    <w:qFormat/>
    <w:rPr>
      <w:rFonts w:ascii="仿宋_GB2312" w:eastAsia="仿宋_GB2312"/>
      <w:b/>
      <w:sz w:val="32"/>
      <w:szCs w:val="32"/>
    </w:rPr>
  </w:style>
  <w:style w:type="paragraph" w:customStyle="1" w:styleId="Char2CharCharChar11">
    <w:name w:val="Char2 Char Char Char11"/>
    <w:basedOn w:val="a"/>
    <w:qFormat/>
    <w:rPr>
      <w:rFonts w:ascii="仿宋_GB2312" w:eastAsia="仿宋_GB2312"/>
      <w:b/>
      <w:sz w:val="32"/>
      <w:szCs w:val="32"/>
    </w:rPr>
  </w:style>
  <w:style w:type="paragraph" w:customStyle="1" w:styleId="Char3CharChar11">
    <w:name w:val="Char3 Char Char11"/>
    <w:basedOn w:val="a"/>
    <w:qFormat/>
    <w:pPr>
      <w:widowControl/>
      <w:adjustRightInd/>
      <w:spacing w:after="160" w:line="240" w:lineRule="exact"/>
      <w:jc w:val="left"/>
    </w:pPr>
    <w:rPr>
      <w:rFonts w:ascii="Arial" w:eastAsia="Times New Roman" w:hAnsi="Arial" w:cs="Verdana"/>
      <w:b/>
      <w:kern w:val="0"/>
      <w:sz w:val="24"/>
      <w:szCs w:val="20"/>
      <w:lang w:eastAsia="en-US"/>
    </w:rPr>
  </w:style>
  <w:style w:type="paragraph" w:customStyle="1" w:styleId="CharChar1Char11">
    <w:name w:val="Char Char1 Char11"/>
    <w:basedOn w:val="a"/>
    <w:qFormat/>
    <w:rPr>
      <w:rFonts w:ascii="仿宋_GB2312" w:eastAsia="仿宋_GB2312"/>
      <w:b/>
      <w:sz w:val="32"/>
      <w:szCs w:val="32"/>
    </w:rPr>
  </w:style>
  <w:style w:type="paragraph" w:customStyle="1" w:styleId="CharCharCharCharCharChar1Char11">
    <w:name w:val="Char Char Char Char Char Char1 Char11"/>
    <w:basedOn w:val="a"/>
    <w:qFormat/>
    <w:pPr>
      <w:widowControl/>
      <w:spacing w:after="160" w:line="240" w:lineRule="exact"/>
      <w:jc w:val="left"/>
    </w:pPr>
    <w:rPr>
      <w:rFonts w:ascii="Verdana" w:hAnsi="Verdana"/>
      <w:kern w:val="0"/>
      <w:szCs w:val="20"/>
      <w:lang w:eastAsia="en-US"/>
    </w:rPr>
  </w:style>
  <w:style w:type="paragraph" w:customStyle="1" w:styleId="Char2CharChar11">
    <w:name w:val="Char2 Char Char11"/>
    <w:basedOn w:val="a"/>
    <w:qFormat/>
    <w:pPr>
      <w:adjustRightInd/>
    </w:pPr>
    <w:rPr>
      <w:rFonts w:ascii="Tahoma" w:hAnsi="Tahoma"/>
      <w:sz w:val="24"/>
      <w:szCs w:val="20"/>
    </w:rPr>
  </w:style>
  <w:style w:type="paragraph" w:customStyle="1" w:styleId="CharCharCharCharCharCharCharCharCharCharCharChar1Char11">
    <w:name w:val="Char Char Char Char Char Char Char Char Char Char Char Char1 Char11"/>
    <w:basedOn w:val="a"/>
    <w:qFormat/>
    <w:rPr>
      <w:rFonts w:ascii="Tahoma" w:hAnsi="Tahoma" w:cs="仿宋_GB2312"/>
      <w:sz w:val="24"/>
      <w:szCs w:val="20"/>
    </w:rPr>
  </w:style>
  <w:style w:type="paragraph" w:customStyle="1" w:styleId="CharCharChar1Char11">
    <w:name w:val="Char Char Char1 Char11"/>
    <w:basedOn w:val="a"/>
    <w:qFormat/>
    <w:rPr>
      <w:szCs w:val="20"/>
    </w:rPr>
  </w:style>
  <w:style w:type="paragraph" w:customStyle="1" w:styleId="TOC20">
    <w:name w:val="TOC 标题2"/>
    <w:basedOn w:val="1"/>
    <w:next w:val="a"/>
    <w:uiPriority w:val="39"/>
    <w:qFormat/>
    <w:pPr>
      <w:widowControl/>
      <w:adjustRightInd/>
      <w:spacing w:before="480" w:after="0" w:line="276" w:lineRule="auto"/>
      <w:ind w:left="0" w:firstLine="0"/>
      <w:jc w:val="left"/>
      <w:outlineLvl w:val="9"/>
    </w:pPr>
    <w:rPr>
      <w:rFonts w:ascii="Cambria" w:hAnsi="Cambria"/>
      <w:color w:val="365F91"/>
      <w:kern w:val="0"/>
      <w:sz w:val="28"/>
      <w:szCs w:val="28"/>
      <w:lang w:val="zh-CN"/>
    </w:rPr>
  </w:style>
  <w:style w:type="paragraph" w:customStyle="1" w:styleId="CharChar11CharCharChar11">
    <w:name w:val="Char Char11 Char Char Char11"/>
    <w:basedOn w:val="a"/>
    <w:qFormat/>
    <w:pPr>
      <w:spacing w:line="360" w:lineRule="auto"/>
    </w:pPr>
    <w:rPr>
      <w:szCs w:val="20"/>
    </w:rPr>
  </w:style>
  <w:style w:type="paragraph" w:customStyle="1" w:styleId="Char231">
    <w:name w:val="Char231"/>
    <w:basedOn w:val="a"/>
    <w:qFormat/>
    <w:rPr>
      <w:rFonts w:ascii="仿宋_GB2312" w:eastAsia="仿宋_GB2312"/>
      <w:b/>
      <w:sz w:val="32"/>
      <w:szCs w:val="32"/>
    </w:rPr>
  </w:style>
  <w:style w:type="paragraph" w:customStyle="1" w:styleId="CharCharCharCharCharCharCharChar11">
    <w:name w:val="Char Char Char Char Char Char Char Char11"/>
    <w:basedOn w:val="a"/>
    <w:qFormat/>
    <w:pPr>
      <w:tabs>
        <w:tab w:val="left" w:pos="360"/>
      </w:tabs>
    </w:pPr>
    <w:rPr>
      <w:sz w:val="24"/>
      <w:szCs w:val="20"/>
    </w:rPr>
  </w:style>
  <w:style w:type="paragraph" w:customStyle="1" w:styleId="Char41">
    <w:name w:val="Char41"/>
    <w:basedOn w:val="a"/>
    <w:qFormat/>
    <w:rPr>
      <w:rFonts w:ascii="仿宋_GB2312" w:eastAsia="仿宋_GB2312"/>
      <w:b/>
      <w:sz w:val="32"/>
      <w:szCs w:val="32"/>
    </w:rPr>
  </w:style>
  <w:style w:type="paragraph" w:customStyle="1" w:styleId="Char1CharCharCharCharCharCharCharCharCharCharChar1CharCharCharCharCharCharCharCharCharCharCharCharCharChar1CharCharCharChar11">
    <w:name w:val="Char1 Char Char Char Char Char Char Char Char Char Char Char1 Char Char Char Char Char Char Char Char Char Char Char Char Char Char1 Char Char Char Char11"/>
    <w:basedOn w:val="a"/>
    <w:qFormat/>
    <w:pPr>
      <w:spacing w:line="360" w:lineRule="auto"/>
    </w:pPr>
    <w:rPr>
      <w:kern w:val="0"/>
      <w:sz w:val="24"/>
      <w:szCs w:val="20"/>
    </w:rPr>
  </w:style>
  <w:style w:type="paragraph" w:customStyle="1" w:styleId="CharCharCharCharCharCharCharCharCharChar11">
    <w:name w:val="Char Char Char Char Char Char Char Char Char Char11"/>
    <w:basedOn w:val="a"/>
    <w:qFormat/>
    <w:rPr>
      <w:rFonts w:ascii="仿宋_GB2312" w:eastAsia="仿宋_GB2312"/>
      <w:b/>
      <w:sz w:val="32"/>
      <w:szCs w:val="32"/>
    </w:rPr>
  </w:style>
  <w:style w:type="paragraph" w:customStyle="1" w:styleId="CharChar1CharCharChar11">
    <w:name w:val="Char Char1 Char Char Char11"/>
    <w:basedOn w:val="a"/>
    <w:qFormat/>
    <w:rPr>
      <w:rFonts w:ascii="仿宋_GB2312" w:eastAsia="仿宋_GB2312"/>
      <w:b/>
      <w:sz w:val="32"/>
      <w:szCs w:val="32"/>
    </w:rPr>
  </w:style>
  <w:style w:type="paragraph" w:customStyle="1" w:styleId="2111">
    <w:name w:val="正文文本 211"/>
    <w:basedOn w:val="a"/>
    <w:qFormat/>
    <w:pPr>
      <w:widowControl/>
      <w:overflowPunct w:val="0"/>
      <w:autoSpaceDE w:val="0"/>
      <w:autoSpaceDN w:val="0"/>
      <w:ind w:left="720" w:hanging="720"/>
      <w:textAlignment w:val="baseline"/>
    </w:pPr>
    <w:rPr>
      <w:kern w:val="0"/>
      <w:sz w:val="24"/>
      <w:szCs w:val="20"/>
      <w:lang w:val="en-GB"/>
    </w:rPr>
  </w:style>
  <w:style w:type="paragraph" w:customStyle="1" w:styleId="4f">
    <w:name w:val="修订4"/>
    <w:qFormat/>
    <w:rPr>
      <w:kern w:val="2"/>
      <w:sz w:val="21"/>
    </w:rPr>
  </w:style>
  <w:style w:type="paragraph" w:customStyle="1" w:styleId="Char1CharCharChar51">
    <w:name w:val="Char1 Char Char Char51"/>
    <w:basedOn w:val="a"/>
    <w:qFormat/>
    <w:pPr>
      <w:widowControl/>
      <w:snapToGrid w:val="0"/>
      <w:spacing w:before="120" w:after="160" w:line="360" w:lineRule="auto"/>
      <w:ind w:right="-360"/>
      <w:jc w:val="left"/>
    </w:pPr>
    <w:rPr>
      <w:rFonts w:ascii="Arial" w:hAnsi="Arial"/>
      <w:kern w:val="0"/>
      <w:sz w:val="24"/>
      <w:lang w:eastAsia="en-US"/>
    </w:rPr>
  </w:style>
  <w:style w:type="character" w:customStyle="1" w:styleId="CharChar141">
    <w:name w:val="Char Char141"/>
    <w:qFormat/>
    <w:rPr>
      <w:rFonts w:ascii="黑体" w:eastAsia="黑体" w:hAnsi="黑体"/>
    </w:rPr>
  </w:style>
  <w:style w:type="character" w:customStyle="1" w:styleId="CharChar131">
    <w:name w:val="Char Char131"/>
    <w:qFormat/>
    <w:rPr>
      <w:rFonts w:ascii="宋体" w:hAnsi="宋体"/>
      <w:kern w:val="1"/>
      <w:sz w:val="21"/>
      <w:szCs w:val="24"/>
    </w:rPr>
  </w:style>
  <w:style w:type="character" w:customStyle="1" w:styleId="CharChar711">
    <w:name w:val="Char Char711"/>
    <w:qFormat/>
    <w:rPr>
      <w:rFonts w:eastAsia="宋体"/>
      <w:kern w:val="2"/>
      <w:sz w:val="21"/>
      <w:szCs w:val="24"/>
      <w:lang w:val="en-US" w:eastAsia="zh-CN" w:bidi="ar-SA"/>
    </w:rPr>
  </w:style>
  <w:style w:type="paragraph" w:customStyle="1" w:styleId="l">
    <w:name w:val="l正文"/>
    <w:basedOn w:val="a"/>
    <w:qFormat/>
    <w:pPr>
      <w:spacing w:line="360" w:lineRule="auto"/>
      <w:ind w:firstLineChars="200" w:firstLine="200"/>
    </w:pPr>
    <w:rPr>
      <w:rFonts w:ascii="宋体" w:hAnsi="宋体"/>
      <w:sz w:val="24"/>
    </w:rPr>
  </w:style>
  <w:style w:type="paragraph" w:customStyle="1" w:styleId="3f4">
    <w:name w:val="_标题3"/>
    <w:basedOn w:val="affffffffa"/>
    <w:next w:val="affffffffa"/>
    <w:qFormat/>
    <w:pPr>
      <w:widowControl w:val="0"/>
      <w:spacing w:beforeLines="50" w:before="50" w:afterLines="50" w:after="50"/>
      <w:ind w:firstLineChars="0" w:firstLine="0"/>
      <w:outlineLvl w:val="2"/>
    </w:pPr>
    <w:rPr>
      <w:rFonts w:ascii="Calibri" w:eastAsia="宋体" w:hAnsi="Calibri"/>
      <w:b/>
      <w:sz w:val="32"/>
    </w:rPr>
  </w:style>
  <w:style w:type="paragraph" w:customStyle="1" w:styleId="1ff2">
    <w:name w:val="_标题1"/>
    <w:basedOn w:val="affffffffa"/>
    <w:next w:val="affffffffa"/>
    <w:qFormat/>
    <w:pPr>
      <w:widowControl w:val="0"/>
      <w:spacing w:beforeLines="50" w:before="156" w:afterLines="50" w:after="156"/>
      <w:ind w:firstLineChars="0" w:firstLine="0"/>
      <w:outlineLvl w:val="0"/>
    </w:pPr>
    <w:rPr>
      <w:rFonts w:ascii="Calibri" w:eastAsia="黑体" w:hAnsi="Calibri"/>
      <w:b/>
      <w:sz w:val="32"/>
    </w:rPr>
  </w:style>
  <w:style w:type="paragraph" w:customStyle="1" w:styleId="5c">
    <w:name w:val="_标题5"/>
    <w:basedOn w:val="affffffffa"/>
    <w:next w:val="affffffffa"/>
    <w:qFormat/>
    <w:pPr>
      <w:spacing w:before="120" w:after="120"/>
      <w:ind w:left="4679" w:firstLineChars="0" w:firstLine="0"/>
      <w:outlineLvl w:val="4"/>
    </w:pPr>
    <w:rPr>
      <w:rFonts w:ascii="仿宋" w:eastAsia="仿宋" w:hAnsi="仿宋"/>
      <w:b/>
      <w:sz w:val="28"/>
    </w:rPr>
  </w:style>
  <w:style w:type="paragraph" w:customStyle="1" w:styleId="afffffffffff8">
    <w:name w:val="样式_杭州市局"/>
    <w:basedOn w:val="a"/>
    <w:qFormat/>
    <w:pPr>
      <w:ind w:firstLineChars="200" w:firstLine="200"/>
    </w:pPr>
    <w:rPr>
      <w:rFonts w:ascii="仿宋" w:eastAsia="仿宋" w:hAnsi="仿宋" w:cs="黑体"/>
      <w:sz w:val="28"/>
      <w:szCs w:val="28"/>
    </w:rPr>
  </w:style>
  <w:style w:type="paragraph" w:customStyle="1" w:styleId="afffffffffff9">
    <w:name w:val="！正文（四号字）"/>
    <w:link w:val="Charffb"/>
    <w:qFormat/>
    <w:pPr>
      <w:snapToGrid w:val="0"/>
      <w:spacing w:beforeLines="50" w:before="211" w:line="360" w:lineRule="auto"/>
      <w:ind w:firstLineChars="200" w:firstLine="480"/>
      <w:jc w:val="both"/>
    </w:pPr>
    <w:rPr>
      <w:rFonts w:ascii="DengXian" w:eastAsia="仿宋_GB2312" w:hAnsi="DengXian" w:cs="黑体"/>
      <w:kern w:val="2"/>
      <w:sz w:val="24"/>
      <w:szCs w:val="28"/>
    </w:rPr>
  </w:style>
  <w:style w:type="character" w:customStyle="1" w:styleId="Charffb">
    <w:name w:val="！正文（四号字） Char"/>
    <w:link w:val="afffffffffff9"/>
    <w:qFormat/>
    <w:rPr>
      <w:rFonts w:ascii="DengXian" w:eastAsia="仿宋_GB2312" w:hAnsi="DengXian" w:cs="黑体"/>
      <w:kern w:val="2"/>
      <w:sz w:val="24"/>
      <w:szCs w:val="28"/>
    </w:rPr>
  </w:style>
  <w:style w:type="paragraph" w:customStyle="1" w:styleId="CharCharCharCharCharChar2CharCharCharChar">
    <w:name w:val="Char Char Char Char Char Char2 Char Char Char Char"/>
    <w:basedOn w:val="a"/>
    <w:qFormat/>
    <w:pPr>
      <w:adjustRightInd/>
    </w:pPr>
  </w:style>
  <w:style w:type="character" w:customStyle="1" w:styleId="Charffc">
    <w:name w:val="正文(首行缩进) Char"/>
    <w:link w:val="afffffffffffa"/>
    <w:qFormat/>
    <w:locked/>
    <w:rPr>
      <w:rFonts w:ascii="Arial" w:hAnsi="Arial" w:cs="Arial"/>
      <w:szCs w:val="24"/>
    </w:rPr>
  </w:style>
  <w:style w:type="paragraph" w:customStyle="1" w:styleId="afffffffffffa">
    <w:name w:val="正文(首行缩进)"/>
    <w:basedOn w:val="a"/>
    <w:next w:val="a"/>
    <w:link w:val="Charffc"/>
    <w:qFormat/>
    <w:pPr>
      <w:adjustRightInd/>
      <w:snapToGrid w:val="0"/>
      <w:spacing w:before="10" w:line="360" w:lineRule="auto"/>
      <w:ind w:firstLine="482"/>
    </w:pPr>
    <w:rPr>
      <w:rFonts w:ascii="Arial" w:hAnsi="Arial" w:cs="Arial"/>
      <w:kern w:val="0"/>
      <w:sz w:val="20"/>
    </w:rPr>
  </w:style>
  <w:style w:type="paragraph" w:customStyle="1" w:styleId="2ff8">
    <w:name w:val="条目2"/>
    <w:basedOn w:val="af2"/>
    <w:qFormat/>
    <w:pPr>
      <w:tabs>
        <w:tab w:val="left" w:pos="420"/>
      </w:tabs>
      <w:adjustRightInd/>
      <w:spacing w:line="360" w:lineRule="auto"/>
      <w:ind w:left="420" w:hanging="420"/>
    </w:pPr>
    <w:rPr>
      <w:rFonts w:cs="Courier New"/>
      <w:snapToGrid/>
      <w:color w:val="000000"/>
      <w:sz w:val="24"/>
    </w:rPr>
  </w:style>
  <w:style w:type="paragraph" w:customStyle="1" w:styleId="HD1">
    <w:name w:val="HD正文1"/>
    <w:basedOn w:val="a"/>
    <w:next w:val="af0"/>
    <w:qFormat/>
    <w:pPr>
      <w:adjustRightInd/>
      <w:spacing w:line="360" w:lineRule="auto"/>
      <w:ind w:firstLineChars="200" w:firstLine="480"/>
    </w:pPr>
    <w:rPr>
      <w:rFonts w:ascii="宋体" w:hAnsi="宋体"/>
      <w:sz w:val="24"/>
      <w:szCs w:val="21"/>
    </w:rPr>
  </w:style>
  <w:style w:type="paragraph" w:customStyle="1" w:styleId="000">
    <w:name w:val="正文00"/>
    <w:basedOn w:val="a"/>
    <w:qFormat/>
    <w:pPr>
      <w:tabs>
        <w:tab w:val="left" w:pos="0"/>
      </w:tabs>
      <w:adjustRightInd/>
      <w:spacing w:line="360" w:lineRule="auto"/>
      <w:ind w:firstLineChars="200" w:firstLine="480"/>
    </w:pPr>
    <w:rPr>
      <w:rFonts w:ascii="宋体" w:hAnsi="宋体"/>
      <w:kern w:val="28"/>
      <w:sz w:val="24"/>
    </w:rPr>
  </w:style>
  <w:style w:type="paragraph" w:customStyle="1" w:styleId="afffffffffffb">
    <w:name w:val="注×："/>
    <w:qFormat/>
    <w:pPr>
      <w:widowControl w:val="0"/>
      <w:tabs>
        <w:tab w:val="left" w:pos="791"/>
      </w:tabs>
      <w:autoSpaceDE w:val="0"/>
      <w:autoSpaceDN w:val="0"/>
      <w:ind w:left="420" w:hanging="420"/>
      <w:jc w:val="both"/>
    </w:pPr>
    <w:rPr>
      <w:rFonts w:ascii="宋体"/>
      <w:sz w:val="18"/>
      <w:szCs w:val="18"/>
    </w:rPr>
  </w:style>
  <w:style w:type="paragraph" w:customStyle="1" w:styleId="xl131">
    <w:name w:val="xl131"/>
    <w:basedOn w:val="a"/>
    <w:qFormat/>
    <w:pPr>
      <w:widowControl/>
      <w:pBdr>
        <w:top w:val="single" w:sz="4" w:space="0" w:color="auto"/>
        <w:left w:val="single" w:sz="4" w:space="0" w:color="auto"/>
        <w:bottom w:val="single" w:sz="4" w:space="0" w:color="auto"/>
        <w:right w:val="single" w:sz="4" w:space="0" w:color="auto"/>
      </w:pBdr>
      <w:shd w:val="clear" w:color="auto" w:fill="FFFFFF"/>
      <w:adjustRightInd/>
      <w:spacing w:before="100" w:beforeAutospacing="1" w:after="100" w:afterAutospacing="1"/>
      <w:jc w:val="center"/>
    </w:pPr>
    <w:rPr>
      <w:rFonts w:ascii="Arial Unicode MS" w:eastAsia="Arial Unicode MS" w:hAnsi="Arial Unicode MS" w:cs="Arial Unicode MS"/>
      <w:kern w:val="0"/>
      <w:sz w:val="24"/>
    </w:rPr>
  </w:style>
  <w:style w:type="paragraph" w:customStyle="1" w:styleId="CharCharCharCharCharCharCharCharCharCharChar">
    <w:name w:val="Char Char Char Char Char Char Char Char Char Char Char"/>
    <w:basedOn w:val="a"/>
    <w:qFormat/>
    <w:pPr>
      <w:adjustRightInd/>
    </w:pPr>
    <w:rPr>
      <w:rFonts w:ascii="Tahoma" w:hAnsi="Tahoma"/>
      <w:sz w:val="24"/>
      <w:szCs w:val="20"/>
    </w:rPr>
  </w:style>
  <w:style w:type="paragraph" w:customStyle="1" w:styleId="CharCharCharCharCharCharCharCharCharCharCharCharCharCharCharCharCharCharCharCharCharCharCharCharChar">
    <w:name w:val="Char Char Char Char Char Char Char Char Char Char Char Char Char Char Char Char Char Char Char Char Char Char Char Char Char"/>
    <w:basedOn w:val="a"/>
    <w:qFormat/>
    <w:pPr>
      <w:adjustRightInd/>
    </w:pPr>
    <w:rPr>
      <w:rFonts w:ascii="Tahoma" w:hAnsi="Tahoma"/>
      <w:sz w:val="24"/>
      <w:szCs w:val="20"/>
    </w:rPr>
  </w:style>
  <w:style w:type="paragraph" w:customStyle="1" w:styleId="3f5">
    <w:name w:val="条目3"/>
    <w:basedOn w:val="af2"/>
    <w:qFormat/>
    <w:pPr>
      <w:adjustRightInd/>
      <w:spacing w:line="360" w:lineRule="auto"/>
    </w:pPr>
    <w:rPr>
      <w:rFonts w:cs="Courier New"/>
      <w:snapToGrid/>
      <w:color w:val="000000"/>
      <w:sz w:val="24"/>
    </w:rPr>
  </w:style>
  <w:style w:type="paragraph" w:customStyle="1" w:styleId="afffffffffffc">
    <w:name w:val="标准段落"/>
    <w:basedOn w:val="a"/>
    <w:qFormat/>
    <w:pPr>
      <w:tabs>
        <w:tab w:val="left" w:pos="709"/>
      </w:tabs>
      <w:topLinePunct/>
      <w:autoSpaceDE w:val="0"/>
      <w:autoSpaceDN w:val="0"/>
      <w:adjustRightInd/>
      <w:spacing w:beforeLines="50" w:afterLines="50" w:line="360" w:lineRule="auto"/>
      <w:ind w:firstLineChars="200" w:firstLine="640"/>
      <w:jc w:val="left"/>
    </w:pPr>
    <w:rPr>
      <w:rFonts w:ascii="仿宋_GB2312" w:eastAsia="仿宋_GB2312" w:hAnsi="宋体" w:cs="Arial"/>
      <w:sz w:val="32"/>
      <w:szCs w:val="21"/>
      <w:lang w:bidi="th-TH"/>
    </w:rPr>
  </w:style>
  <w:style w:type="paragraph" w:customStyle="1" w:styleId="66">
    <w:name w:val="列出段落6"/>
    <w:basedOn w:val="a"/>
    <w:qFormat/>
    <w:pPr>
      <w:adjustRightInd/>
      <w:spacing w:line="360" w:lineRule="auto"/>
      <w:ind w:firstLineChars="200" w:firstLine="420"/>
    </w:pPr>
    <w:rPr>
      <w:rFonts w:ascii="Calibri" w:hAnsi="Calibri"/>
      <w:sz w:val="24"/>
      <w:szCs w:val="22"/>
    </w:rPr>
  </w:style>
  <w:style w:type="paragraph" w:customStyle="1" w:styleId="NoSpacing1">
    <w:name w:val="No Spacing1"/>
    <w:uiPriority w:val="1"/>
    <w:qFormat/>
    <w:pPr>
      <w:widowControl w:val="0"/>
      <w:jc w:val="both"/>
    </w:pPr>
    <w:rPr>
      <w:rFonts w:ascii="Calibri" w:hAnsi="Calibri"/>
      <w:kern w:val="2"/>
      <w:sz w:val="21"/>
      <w:szCs w:val="22"/>
    </w:rPr>
  </w:style>
  <w:style w:type="character" w:customStyle="1" w:styleId="DN-Char">
    <w:name w:val="DN-正文 Char"/>
    <w:link w:val="DN-"/>
    <w:qFormat/>
    <w:locked/>
    <w:rPr>
      <w:rFonts w:ascii="Arial" w:hAnsi="Arial" w:cs="Arial"/>
      <w:szCs w:val="24"/>
    </w:rPr>
  </w:style>
  <w:style w:type="paragraph" w:customStyle="1" w:styleId="DN-">
    <w:name w:val="DN-正文"/>
    <w:basedOn w:val="a1"/>
    <w:link w:val="DN-Char"/>
    <w:qFormat/>
    <w:pPr>
      <w:widowControl w:val="0"/>
      <w:adjustRightInd/>
      <w:spacing w:line="400" w:lineRule="exact"/>
      <w:ind w:firstLineChars="200" w:firstLine="200"/>
    </w:pPr>
    <w:rPr>
      <w:rFonts w:ascii="Arial" w:hAnsi="Arial" w:cs="Arial"/>
      <w:snapToGrid/>
      <w:color w:val="auto"/>
      <w:kern w:val="0"/>
      <w:sz w:val="20"/>
      <w:szCs w:val="24"/>
    </w:rPr>
  </w:style>
  <w:style w:type="paragraph" w:customStyle="1" w:styleId="CharChar1CharCharCharCharCharCharCharChar">
    <w:name w:val="Char Char1 Char Char Char Char Char Char Char Char"/>
    <w:basedOn w:val="a"/>
    <w:qFormat/>
    <w:pPr>
      <w:widowControl/>
      <w:adjustRightInd/>
      <w:spacing w:after="160" w:line="240" w:lineRule="exact"/>
      <w:jc w:val="left"/>
    </w:pPr>
    <w:rPr>
      <w:rFonts w:ascii="Verdana" w:hAnsi="Verdana"/>
      <w:kern w:val="0"/>
      <w:sz w:val="20"/>
      <w:szCs w:val="20"/>
      <w:lang w:eastAsia="en-US"/>
    </w:rPr>
  </w:style>
  <w:style w:type="paragraph" w:customStyle="1" w:styleId="afffffffffffd">
    <w:name w:val="文字列表"/>
    <w:basedOn w:val="a0"/>
    <w:qFormat/>
    <w:pPr>
      <w:tabs>
        <w:tab w:val="left" w:pos="840"/>
      </w:tabs>
      <w:autoSpaceDE/>
      <w:autoSpaceDN/>
      <w:adjustRightInd/>
      <w:ind w:leftChars="200" w:left="900" w:hanging="432"/>
    </w:pPr>
    <w:rPr>
      <w:rFonts w:hAnsi="宋体" w:cs="Arial"/>
      <w:szCs w:val="24"/>
      <w:lang w:val="en-US"/>
    </w:rPr>
  </w:style>
  <w:style w:type="paragraph" w:customStyle="1" w:styleId="CharCharf0">
    <w:name w:val="批注主题 Char Char"/>
    <w:basedOn w:val="ad"/>
    <w:next w:val="ad"/>
    <w:qFormat/>
    <w:pPr>
      <w:adjustRightInd/>
    </w:pPr>
    <w:rPr>
      <w:rFonts w:ascii="仿宋_GB2312"/>
      <w:b/>
      <w:bCs/>
      <w:sz w:val="32"/>
      <w:szCs w:val="32"/>
    </w:rPr>
  </w:style>
  <w:style w:type="paragraph" w:customStyle="1" w:styleId="3f6">
    <w:name w:val="无间隔3"/>
    <w:qFormat/>
    <w:rPr>
      <w:rFonts w:ascii="Calibri" w:hAnsi="Calibri"/>
      <w:sz w:val="22"/>
      <w:szCs w:val="22"/>
      <w:lang w:eastAsia="en-US"/>
    </w:rPr>
  </w:style>
  <w:style w:type="character" w:customStyle="1" w:styleId="BodyTextchCharChar1">
    <w:name w:val="Body Text(ch) Char Char1"/>
    <w:qFormat/>
    <w:rPr>
      <w:rFonts w:ascii="宋体" w:eastAsia="宋体" w:hAnsi="Arial" w:cs="Arial" w:hint="eastAsia"/>
      <w:snapToGrid w:val="0"/>
      <w:kern w:val="2"/>
      <w:sz w:val="24"/>
      <w:szCs w:val="21"/>
      <w:lang w:val="zh-CN" w:eastAsia="zh-CN" w:bidi="ar-SA"/>
    </w:rPr>
  </w:style>
  <w:style w:type="character" w:customStyle="1" w:styleId="c1">
    <w:name w:val="c1"/>
    <w:qFormat/>
    <w:rPr>
      <w:rFonts w:ascii="仿宋_GB2312" w:eastAsia="宋体" w:hAnsi="Arial" w:cs="Arial" w:hint="eastAsia"/>
      <w:b/>
      <w:snapToGrid w:val="0"/>
      <w:kern w:val="2"/>
      <w:sz w:val="21"/>
      <w:szCs w:val="21"/>
      <w:lang w:val="en-US" w:eastAsia="zh-CN" w:bidi="ar-SA"/>
    </w:rPr>
  </w:style>
  <w:style w:type="character" w:customStyle="1" w:styleId="H6Char1">
    <w:name w:val="H6 Char1"/>
    <w:qFormat/>
    <w:rPr>
      <w:rFonts w:ascii="Arial" w:eastAsia="黑体" w:hAnsi="Arial" w:cs="Arial" w:hint="default"/>
      <w:b/>
      <w:bCs/>
      <w:snapToGrid w:val="0"/>
      <w:kern w:val="2"/>
      <w:sz w:val="24"/>
      <w:szCs w:val="24"/>
      <w:lang w:val="en-US" w:eastAsia="zh-CN" w:bidi="ar-SA"/>
    </w:rPr>
  </w:style>
  <w:style w:type="character" w:customStyle="1" w:styleId="l151">
    <w:name w:val="l151"/>
    <w:qFormat/>
    <w:rPr>
      <w:rFonts w:ascii="仿宋_GB2312" w:eastAsia="宋体" w:hAnsi="Arial" w:cs="Arial" w:hint="eastAsia"/>
      <w:b/>
      <w:snapToGrid w:val="0"/>
      <w:kern w:val="2"/>
      <w:sz w:val="24"/>
      <w:szCs w:val="24"/>
      <w:lang w:val="en-US" w:eastAsia="zh-CN" w:bidi="ar-SA"/>
    </w:rPr>
  </w:style>
  <w:style w:type="character" w:customStyle="1" w:styleId="HeadingsqlChar2">
    <w:name w:val="Heading sql Char2"/>
    <w:qFormat/>
    <w:rPr>
      <w:rFonts w:ascii="Arial" w:eastAsia="黑体" w:hAnsi="Arial" w:cs="Arial" w:hint="default"/>
      <w:b/>
      <w:bCs/>
      <w:snapToGrid w:val="0"/>
      <w:kern w:val="2"/>
      <w:sz w:val="28"/>
      <w:szCs w:val="28"/>
      <w:lang w:val="zh-CN" w:eastAsia="zh-CN" w:bidi="ar-SA"/>
    </w:rPr>
  </w:style>
  <w:style w:type="character" w:customStyle="1" w:styleId="8Char1">
    <w:name w:val="标题 8 Char1"/>
    <w:qFormat/>
    <w:rPr>
      <w:rFonts w:ascii="Cambria" w:eastAsia="宋体" w:hAnsi="Cambria" w:cs="Times New Roman" w:hint="default"/>
      <w:snapToGrid w:val="0"/>
      <w:kern w:val="2"/>
      <w:sz w:val="24"/>
      <w:szCs w:val="24"/>
    </w:rPr>
  </w:style>
  <w:style w:type="character" w:customStyle="1" w:styleId="7Char1">
    <w:name w:val="标题 7 Char1"/>
    <w:qFormat/>
    <w:rPr>
      <w:rFonts w:ascii="Times New Roman" w:eastAsia="黑体" w:hAnsi="Times New Roman" w:cs="Arial" w:hint="default"/>
      <w:b/>
      <w:bCs/>
      <w:snapToGrid w:val="0"/>
      <w:kern w:val="2"/>
      <w:sz w:val="24"/>
      <w:szCs w:val="24"/>
    </w:rPr>
  </w:style>
  <w:style w:type="character" w:customStyle="1" w:styleId="CharCharf1">
    <w:name w:val="表名 Char Char"/>
    <w:qFormat/>
    <w:rPr>
      <w:rFonts w:ascii="Arial" w:eastAsia="宋体" w:hAnsi="Arial" w:cs="Arial" w:hint="default"/>
      <w:b/>
      <w:bCs/>
      <w:snapToGrid w:val="0"/>
      <w:kern w:val="2"/>
      <w:sz w:val="24"/>
      <w:szCs w:val="24"/>
      <w:lang w:val="en-US" w:eastAsia="zh-CN" w:bidi="ar-SA"/>
    </w:rPr>
  </w:style>
  <w:style w:type="character" w:customStyle="1" w:styleId="9Char1">
    <w:name w:val="标题 9 Char1"/>
    <w:qFormat/>
    <w:rPr>
      <w:rFonts w:ascii="Cambria" w:eastAsia="宋体" w:hAnsi="Cambria" w:cs="Times New Roman" w:hint="default"/>
      <w:snapToGrid w:val="0"/>
      <w:kern w:val="2"/>
      <w:sz w:val="21"/>
      <w:szCs w:val="21"/>
    </w:rPr>
  </w:style>
  <w:style w:type="character" w:customStyle="1" w:styleId="CharCharf2">
    <w:name w:val="未用 Char Char"/>
    <w:qFormat/>
    <w:rPr>
      <w:rFonts w:ascii="Arial" w:eastAsia="黑体" w:hAnsi="Arial" w:cs="Arial" w:hint="default"/>
      <w:snapToGrid w:val="0"/>
      <w:kern w:val="2"/>
      <w:sz w:val="21"/>
      <w:szCs w:val="21"/>
      <w:lang w:val="en-US" w:eastAsia="zh-CN" w:bidi="ar-SA"/>
    </w:rPr>
  </w:style>
  <w:style w:type="character" w:customStyle="1" w:styleId="CharCharf3">
    <w:name w:val="图名 Char Char"/>
    <w:qFormat/>
    <w:rPr>
      <w:rFonts w:ascii="Arial" w:eastAsia="黑体" w:hAnsi="Arial" w:cs="Arial" w:hint="default"/>
      <w:snapToGrid w:val="0"/>
      <w:kern w:val="2"/>
      <w:sz w:val="24"/>
      <w:szCs w:val="24"/>
      <w:lang w:val="en-US" w:eastAsia="zh-CN" w:bidi="ar-SA"/>
    </w:rPr>
  </w:style>
  <w:style w:type="character" w:customStyle="1" w:styleId="5Char1">
    <w:name w:val="标题 5 Char1"/>
    <w:qFormat/>
    <w:rPr>
      <w:rFonts w:ascii="Times New Roman" w:eastAsia="黑体" w:hAnsi="Times New Roman" w:cs="Arial" w:hint="default"/>
      <w:b/>
      <w:bCs/>
      <w:snapToGrid w:val="0"/>
      <w:kern w:val="2"/>
      <w:sz w:val="28"/>
      <w:szCs w:val="28"/>
    </w:rPr>
  </w:style>
  <w:style w:type="character" w:customStyle="1" w:styleId="Char35">
    <w:name w:val="未用 Char3"/>
    <w:qFormat/>
    <w:rPr>
      <w:rFonts w:ascii="Arial" w:eastAsia="黑体" w:hAnsi="Arial" w:cs="Arial" w:hint="default"/>
      <w:kern w:val="2"/>
      <w:sz w:val="21"/>
      <w:szCs w:val="21"/>
      <w:lang w:bidi="ar-SA"/>
    </w:rPr>
  </w:style>
  <w:style w:type="character" w:customStyle="1" w:styleId="PIChar3">
    <w:name w:val="PI Char3"/>
    <w:qFormat/>
    <w:rPr>
      <w:rFonts w:ascii="宋体" w:eastAsia="宋体" w:hAnsi="宋体" w:hint="eastAsia"/>
      <w:kern w:val="2"/>
      <w:sz w:val="24"/>
      <w:szCs w:val="24"/>
    </w:rPr>
  </w:style>
  <w:style w:type="character" w:customStyle="1" w:styleId="Char36">
    <w:name w:val="图名 Char3"/>
    <w:qFormat/>
    <w:rPr>
      <w:rFonts w:ascii="Arial" w:eastAsia="黑体" w:hAnsi="Arial" w:cs="Arial" w:hint="default"/>
      <w:kern w:val="2"/>
      <w:sz w:val="24"/>
      <w:szCs w:val="24"/>
      <w:lang w:bidi="ar-SA"/>
    </w:rPr>
  </w:style>
  <w:style w:type="character" w:customStyle="1" w:styleId="Char37">
    <w:name w:val="表名 Char3"/>
    <w:qFormat/>
    <w:rPr>
      <w:rFonts w:ascii="宋体" w:eastAsia="宋体" w:hAnsi="宋体" w:hint="eastAsia"/>
      <w:b/>
      <w:bCs/>
      <w:kern w:val="2"/>
      <w:sz w:val="24"/>
      <w:szCs w:val="24"/>
      <w:lang w:bidi="ar-SA"/>
    </w:rPr>
  </w:style>
  <w:style w:type="character" w:customStyle="1" w:styleId="HeadingsqlChar3">
    <w:name w:val="Heading sql Char3"/>
    <w:qFormat/>
    <w:rPr>
      <w:rFonts w:ascii="Arial" w:eastAsia="黑体" w:hAnsi="Arial" w:cs="Arial" w:hint="default"/>
      <w:b/>
      <w:bCs/>
      <w:kern w:val="2"/>
      <w:sz w:val="28"/>
      <w:szCs w:val="28"/>
      <w:lang w:val="zh-CN" w:bidi="ar-SA"/>
    </w:rPr>
  </w:style>
  <w:style w:type="character" w:customStyle="1" w:styleId="H6Char3">
    <w:name w:val="H6 Char3"/>
    <w:qFormat/>
    <w:rPr>
      <w:rFonts w:ascii="Arial" w:eastAsia="黑体" w:hAnsi="Arial" w:cs="Arial" w:hint="default"/>
      <w:b/>
      <w:bCs/>
      <w:kern w:val="2"/>
      <w:sz w:val="24"/>
      <w:szCs w:val="24"/>
      <w:lang w:bidi="ar-SA"/>
    </w:rPr>
  </w:style>
  <w:style w:type="character" w:customStyle="1" w:styleId="CharCharf4">
    <w:name w:val="正文首行缩进 Char Char"/>
    <w:qFormat/>
    <w:rPr>
      <w:rFonts w:ascii="宋体" w:eastAsia="宋体" w:hAnsi="宋体" w:hint="eastAsia"/>
      <w:kern w:val="2"/>
      <w:sz w:val="21"/>
      <w:szCs w:val="24"/>
      <w:lang w:val="en-US" w:eastAsia="zh-CN" w:bidi="ar-SA"/>
    </w:rPr>
  </w:style>
  <w:style w:type="character" w:customStyle="1" w:styleId="CharCharf5">
    <w:name w:val="签名 Char Char"/>
    <w:qFormat/>
    <w:rPr>
      <w:rFonts w:ascii="Arial" w:eastAsia="宋体" w:hAnsi="Arial" w:cs="Arial" w:hint="default"/>
      <w:snapToGrid w:val="0"/>
      <w:kern w:val="0"/>
      <w:szCs w:val="24"/>
      <w:lang w:bidi="ar-SA"/>
    </w:rPr>
  </w:style>
  <w:style w:type="character" w:customStyle="1" w:styleId="CharCharf6">
    <w:name w:val="正文(首行缩进) Char Char"/>
    <w:qFormat/>
    <w:rPr>
      <w:rFonts w:ascii="Arial" w:eastAsia="宋体" w:hAnsi="Arial" w:cs="Arial" w:hint="default"/>
      <w:snapToGrid w:val="0"/>
      <w:kern w:val="2"/>
      <w:sz w:val="21"/>
      <w:szCs w:val="24"/>
      <w:lang w:val="en-US" w:eastAsia="zh-CN" w:bidi="ar-SA"/>
    </w:rPr>
  </w:style>
  <w:style w:type="character" w:customStyle="1" w:styleId="DN-CharChar">
    <w:name w:val="DN-正文 Char Char"/>
    <w:qFormat/>
    <w:rPr>
      <w:rFonts w:ascii="Arial" w:eastAsia="宋体" w:hAnsi="Arial" w:cs="Arial" w:hint="default"/>
      <w:snapToGrid w:val="0"/>
      <w:kern w:val="2"/>
      <w:sz w:val="21"/>
      <w:szCs w:val="24"/>
      <w:lang w:val="en-US" w:eastAsia="zh-CN" w:bidi="ar-SA"/>
    </w:rPr>
  </w:style>
  <w:style w:type="character" w:customStyle="1" w:styleId="CharCharf7">
    <w:name w:val="称呼 Char Char"/>
    <w:qFormat/>
    <w:rPr>
      <w:rFonts w:ascii="Arial" w:eastAsia="宋体" w:hAnsi="Arial" w:cs="Arial" w:hint="default"/>
      <w:b/>
      <w:bCs/>
      <w:snapToGrid w:val="0"/>
      <w:kern w:val="0"/>
      <w:szCs w:val="24"/>
      <w:lang w:bidi="ar-SA"/>
    </w:rPr>
  </w:style>
  <w:style w:type="character" w:customStyle="1" w:styleId="1ff3">
    <w:name w:val="列表段落 字符1"/>
    <w:uiPriority w:val="99"/>
    <w:qFormat/>
    <w:locked/>
    <w:rPr>
      <w:rFonts w:ascii="Calibri" w:eastAsia="宋体" w:hAnsi="Calibri" w:cs="Times New Roman"/>
      <w:kern w:val="0"/>
      <w:sz w:val="22"/>
      <w:lang w:eastAsia="en-US" w:bidi="en-US"/>
    </w:rPr>
  </w:style>
  <w:style w:type="paragraph" w:customStyle="1" w:styleId="Style2">
    <w:name w:val="_Style 2"/>
    <w:basedOn w:val="a"/>
    <w:qFormat/>
    <w:pPr>
      <w:spacing w:line="360" w:lineRule="auto"/>
      <w:ind w:firstLineChars="200" w:firstLine="200"/>
    </w:pPr>
    <w:rPr>
      <w:rFonts w:eastAsia="楷体_GB2312" w:cs="Lucida Sans"/>
      <w:sz w:val="24"/>
    </w:rPr>
  </w:style>
  <w:style w:type="paragraph" w:customStyle="1" w:styleId="5d">
    <w:name w:val="修订5"/>
    <w:hidden/>
    <w:uiPriority w:val="99"/>
    <w:unhideWhenUsed/>
    <w:qFormat/>
    <w:rPr>
      <w:kern w:val="2"/>
      <w:sz w:val="21"/>
      <w:szCs w:val="24"/>
    </w:rPr>
  </w:style>
  <w:style w:type="character" w:customStyle="1" w:styleId="2ff9">
    <w:name w:val="未处理的提及2"/>
    <w:basedOn w:val="a2"/>
    <w:uiPriority w:val="99"/>
    <w:semiHidden/>
    <w:unhideWhenUsed/>
    <w:qFormat/>
    <w:rPr>
      <w:color w:val="605E5C"/>
      <w:shd w:val="clear" w:color="auto" w:fill="E1DFDD"/>
    </w:rPr>
  </w:style>
  <w:style w:type="character" w:customStyle="1" w:styleId="21">
    <w:name w:val="标题 2 字符1"/>
    <w:link w:val="2"/>
    <w:uiPriority w:val="9"/>
    <w:qFormat/>
    <w:rPr>
      <w:rFonts w:ascii="仿宋_GB2312" w:eastAsia="仿宋_GB2312" w:hAnsi="仿宋"/>
      <w:b/>
      <w:bCs/>
      <w:kern w:val="2"/>
      <w:sz w:val="32"/>
      <w:szCs w:val="32"/>
      <w:lang w:val="zh-CN"/>
    </w:rPr>
  </w:style>
  <w:style w:type="paragraph" w:customStyle="1" w:styleId="NormalIndent1">
    <w:name w:val="Normal Indent1"/>
    <w:basedOn w:val="a"/>
    <w:qFormat/>
    <w:pPr>
      <w:widowControl/>
      <w:adjustRightInd/>
      <w:ind w:firstLine="420"/>
      <w:jc w:val="left"/>
    </w:pPr>
    <w:rPr>
      <w:rFonts w:ascii="宋体" w:hAnsi="宋体" w:cs="宋体"/>
      <w:kern w:val="0"/>
      <w:sz w:val="28"/>
      <w:szCs w:val="20"/>
    </w:rPr>
  </w:style>
  <w:style w:type="character" w:customStyle="1" w:styleId="1CharChar1">
    <w:name w:val="样式1 Char Char"/>
    <w:qFormat/>
    <w:locked/>
    <w:rPr>
      <w:rFonts w:ascii="宋体" w:hAnsi="宋体" w:cs="宋体"/>
      <w:sz w:val="24"/>
    </w:rPr>
  </w:style>
  <w:style w:type="paragraph" w:styleId="afffffffffffe">
    <w:name w:val="Revision"/>
    <w:hidden/>
    <w:uiPriority w:val="99"/>
    <w:semiHidden/>
    <w:rsid w:val="007D602F"/>
    <w:rPr>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oter2.xml" Type="http://schemas.openxmlformats.org/officeDocument/2006/relationships/footer"/><Relationship Id="rId12" Target="header2.xml" Type="http://schemas.openxmlformats.org/officeDocument/2006/relationships/header"/><Relationship Id="rId13" Target="footer3.xml" Type="http://schemas.openxmlformats.org/officeDocument/2006/relationships/footer"/><Relationship Id="rId14" Target="http://cg.hzft.gov.cn" TargetMode="External" Type="http://schemas.openxmlformats.org/officeDocument/2006/relationships/hyperlink"/><Relationship Id="rId15" Target="header3.xml" Type="http://schemas.openxmlformats.org/officeDocument/2006/relationships/header"/><Relationship Id="rId16" Target="footer4.xml" Type="http://schemas.openxmlformats.org/officeDocument/2006/relationships/footer"/><Relationship Id="rId17" Target="header4.xml" Type="http://schemas.openxmlformats.org/officeDocument/2006/relationships/header"/><Relationship Id="rId18" Target="footer5.xml" Type="http://schemas.openxmlformats.org/officeDocument/2006/relationships/footer"/><Relationship Id="rId19" Target="header5.xml" Type="http://schemas.openxmlformats.org/officeDocument/2006/relationships/header"/><Relationship Id="rId2" Target="../customXml/item2.xml" Type="http://schemas.openxmlformats.org/officeDocument/2006/relationships/customXml"/><Relationship Id="rId20" Target="footer6.xml" Type="http://schemas.openxmlformats.org/officeDocument/2006/relationships/footer"/><Relationship Id="rId21" Target="header6.xml" Type="http://schemas.openxmlformats.org/officeDocument/2006/relationships/header"/><Relationship Id="rId22" Target="footer7.xml" Type="http://schemas.openxmlformats.org/officeDocument/2006/relationships/footer"/><Relationship Id="rId23" Target="header7.xml" Type="http://schemas.openxmlformats.org/officeDocument/2006/relationships/header"/><Relationship Id="rId24" Target="footer8.xml" Type="http://schemas.openxmlformats.org/officeDocument/2006/relationships/footer"/><Relationship Id="rId25" Target="header8.xml" Type="http://schemas.openxmlformats.org/officeDocument/2006/relationships/header"/><Relationship Id="rId26" Target="footer9.xml" Type="http://schemas.openxmlformats.org/officeDocument/2006/relationships/footer"/><Relationship Id="rId27" Target="header9.xml" Type="http://schemas.openxmlformats.org/officeDocument/2006/relationships/header"/><Relationship Id="rId28" Target="footer10.xml" Type="http://schemas.openxmlformats.org/officeDocument/2006/relationships/footer"/><Relationship Id="rId29" Target="footer11.xml" Type="http://schemas.openxmlformats.org/officeDocument/2006/relationships/footer"/><Relationship Id="rId3" Target="numbering.xml" Type="http://schemas.openxmlformats.org/officeDocument/2006/relationships/numbering"/><Relationship Id="rId30" Target="header10.xml" Type="http://schemas.openxmlformats.org/officeDocument/2006/relationships/header"/><Relationship Id="rId31" Target="footer12.xml" Type="http://schemas.openxmlformats.org/officeDocument/2006/relationships/footer"/><Relationship Id="rId32" Target="fontTable.xml" Type="http://schemas.openxmlformats.org/officeDocument/2006/relationships/fontTable"/><Relationship Id="rId33" Target="theme/theme1.xml" Type="http://schemas.openxmlformats.org/officeDocument/2006/relationships/theme"/><Relationship Id="rId4" Target="styles.xml" Type="http://schemas.openxmlformats.org/officeDocument/2006/relationships/styles"/><Relationship Id="rId5" Target="settings.xml" Type="http://schemas.openxmlformats.org/officeDocument/2006/relationships/settings"/><Relationship Id="rId6" Target="webSettings.xml" Type="http://schemas.openxmlformats.org/officeDocument/2006/relationships/webSettings"/><Relationship Id="rId7" Target="footnotes.xml" Type="http://schemas.openxmlformats.org/officeDocument/2006/relationships/footnotes"/><Relationship Id="rId8" Target="endnotes.xml" Type="http://schemas.openxmlformats.org/officeDocument/2006/relationships/endnotes"/><Relationship Id="rId9" Target="header1.xml" Type="http://schemas.openxmlformats.org/officeDocument/2006/relationships/header"/></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_rels/item2.xml.rels><?xml version="1.0" encoding="UTF-8" standalone="yes"?><Relationships xmlns="http://schemas.openxmlformats.org/package/2006/relationships"><Relationship Id="rId1" Target="itemProps2.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85663A-3C99-1940-8116-A7B882966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94</Pages>
  <Words>8827</Words>
  <Characters>50319</Characters>
  <Application>Microsoft Office Word</Application>
  <DocSecurity>0</DocSecurity>
  <Lines>419</Lines>
  <Paragraphs>118</Paragraphs>
  <ScaleCrop>false</ScaleCrop>
  <Company>杭州市国内经济合作办公室</Company>
  <LinksUpToDate>false</LinksUpToDate>
  <CharactersWithSpaces>59028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2022-10-10T11:58:00Z</dcterms:created>
  <dc:creator>玥</dc:creator>
  <cp:lastModifiedBy>Microsoft Office User</cp:lastModifiedBy>
  <cp:lastPrinted>2021-12-27T03:06:00Z</cp:lastPrinted>
  <dcterms:modified xsi:type="dcterms:W3CDTF">2022-10-12T11:26:00Z</dcterms:modified>
  <cp:revision>17</cp:revision>
  <dc:title>杭州市市民卡扩大发卡工程</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GSEDS_HWMT_d46a6755">
    <vt:lpwstr>f2457d6f_mFV3wj85ICk2PcpOlXv8qsw06JI=_8QYrr2VhfDcyPdtMkXn/ruCF9SbXjqsuRT1EWYdN+PaXKs34pWlbGrclnUJln8EcEDduLncMnr6reYXMNrvy9pkjJg==_920deeff</vt:lpwstr>
  </property>
  <property fmtid="{D5CDD505-2E9C-101B-9397-08002B2CF9AE}" pid="4" name="ICV">
    <vt:lpwstr>0FD1A88BCBDC48C0BE7BED3F6297D455</vt:lpwstr>
  </property>
</Properties>
</file>