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00478" w14:textId="2D6DE70B" w:rsidR="00831106" w:rsidRDefault="00E14D96">
      <w:r>
        <w:rPr>
          <w:rFonts w:hint="eastAsia"/>
        </w:rPr>
        <w:t>数据共享平台建设方案</w:t>
      </w:r>
    </w:p>
    <w:p w14:paraId="6C455939" w14:textId="215D5796" w:rsidR="00086703" w:rsidRDefault="00086703">
      <w:r>
        <w:rPr>
          <w:rFonts w:hint="eastAsia"/>
        </w:rPr>
        <w:t>上线前准备工作</w:t>
      </w:r>
    </w:p>
    <w:p w14:paraId="14F5EA50" w14:textId="3F9C189D" w:rsidR="00086703" w:rsidRDefault="00086703" w:rsidP="000867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域名</w:t>
      </w:r>
    </w:p>
    <w:p w14:paraId="195DD409" w14:textId="1A055FE1" w:rsidR="00086703" w:rsidRDefault="00086703" w:rsidP="000867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服务器的</w:t>
      </w:r>
      <w:proofErr w:type="spellStart"/>
      <w:r>
        <w:t>I</w:t>
      </w:r>
      <w:r>
        <w:rPr>
          <w:rFonts w:hint="eastAsia"/>
        </w:rPr>
        <w:t>cp</w:t>
      </w:r>
      <w:proofErr w:type="spellEnd"/>
      <w:r>
        <w:rPr>
          <w:rFonts w:hint="eastAsia"/>
        </w:rPr>
        <w:t>备案</w:t>
      </w:r>
    </w:p>
    <w:p w14:paraId="5B3C03B8" w14:textId="31CB5D81" w:rsidR="00086703" w:rsidRDefault="00086703" w:rsidP="000867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经营性网站备案</w:t>
      </w:r>
    </w:p>
    <w:p w14:paraId="61CEE412" w14:textId="08962339" w:rsidR="00086703" w:rsidRDefault="00086703" w:rsidP="000867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CA证书</w:t>
      </w:r>
    </w:p>
    <w:p w14:paraId="02D1EF31" w14:textId="77777777" w:rsidR="00086703" w:rsidRPr="00086703" w:rsidRDefault="00086703" w:rsidP="0008670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</w:p>
    <w:p w14:paraId="2F2A3A07" w14:textId="0E2FC835" w:rsidR="00E14D96" w:rsidRDefault="00E14D96">
      <w:r>
        <w:rPr>
          <w:rFonts w:hint="eastAsia"/>
        </w:rPr>
        <w:t>V</w:t>
      </w:r>
      <w:r>
        <w:t>1.0</w:t>
      </w:r>
      <w:r>
        <w:rPr>
          <w:rFonts w:hint="eastAsia"/>
        </w:rPr>
        <w:t>产品总体规划</w:t>
      </w:r>
    </w:p>
    <w:p w14:paraId="25D241FE" w14:textId="3B330FB7" w:rsidR="00E14D96" w:rsidRDefault="00E14D96">
      <w:r>
        <w:rPr>
          <w:rFonts w:hint="eastAsia"/>
        </w:rPr>
        <w:t>建设目标</w:t>
      </w:r>
    </w:p>
    <w:p w14:paraId="30EEA697" w14:textId="1F9664B9" w:rsidR="002D5CD9" w:rsidRDefault="002D5CD9">
      <w:r>
        <w:tab/>
      </w:r>
      <w:r>
        <w:rPr>
          <w:rFonts w:hint="eastAsia"/>
        </w:rPr>
        <w:t>从无到有实现产品上线，具有基本对外服务能力。</w:t>
      </w:r>
    </w:p>
    <w:p w14:paraId="750912B4" w14:textId="744322C1" w:rsidR="00E14D96" w:rsidRDefault="00E14D96">
      <w:r>
        <w:rPr>
          <w:rFonts w:hint="eastAsia"/>
        </w:rPr>
        <w:t>产品实现功能</w:t>
      </w:r>
    </w:p>
    <w:p w14:paraId="66531D02" w14:textId="4E992B44" w:rsidR="00E14D96" w:rsidRDefault="00E14D96">
      <w:r>
        <w:rPr>
          <w:rFonts w:hint="eastAsia"/>
        </w:rPr>
        <w:t>软硬件方案</w:t>
      </w:r>
    </w:p>
    <w:p w14:paraId="651DB1EF" w14:textId="3F3FFCAF" w:rsidR="00E14D96" w:rsidRDefault="00E14D96">
      <w:r>
        <w:rPr>
          <w:rFonts w:hint="eastAsia"/>
        </w:rPr>
        <w:t>预算</w:t>
      </w:r>
    </w:p>
    <w:sectPr w:rsidR="00E14D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870D2"/>
    <w:multiLevelType w:val="hybridMultilevel"/>
    <w:tmpl w:val="43184C3C"/>
    <w:lvl w:ilvl="0" w:tplc="FC422A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E0F"/>
    <w:rsid w:val="00086703"/>
    <w:rsid w:val="002D5CD9"/>
    <w:rsid w:val="00831106"/>
    <w:rsid w:val="00D71E0F"/>
    <w:rsid w:val="00E1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920D0"/>
  <w15:chartTrackingRefBased/>
  <w15:docId w15:val="{61F606C2-B3E8-42FF-95F4-00E32243C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67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焦志军</dc:creator>
  <cp:keywords/>
  <dc:description/>
  <cp:lastModifiedBy>焦志军</cp:lastModifiedBy>
  <cp:revision>6</cp:revision>
  <dcterms:created xsi:type="dcterms:W3CDTF">2018-04-01T14:09:00Z</dcterms:created>
  <dcterms:modified xsi:type="dcterms:W3CDTF">2018-04-01T15:54:00Z</dcterms:modified>
</cp:coreProperties>
</file>