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14D7" w14:textId="453274E8" w:rsidR="00574819" w:rsidRDefault="00715E94">
      <w:pPr>
        <w:rPr>
          <w:sz w:val="28"/>
          <w:szCs w:val="28"/>
        </w:rPr>
      </w:pPr>
      <w:proofErr w:type="spellStart"/>
      <w:r w:rsidRPr="00715E94">
        <w:rPr>
          <w:sz w:val="28"/>
          <w:szCs w:val="28"/>
        </w:rPr>
        <w:t>PyCitySchools</w:t>
      </w:r>
      <w:proofErr w:type="spellEnd"/>
      <w:r>
        <w:rPr>
          <w:sz w:val="28"/>
          <w:szCs w:val="28"/>
        </w:rPr>
        <w:t xml:space="preserve"> </w:t>
      </w:r>
    </w:p>
    <w:p w14:paraId="2CC2748E" w14:textId="77777777" w:rsidR="00715E94" w:rsidRDefault="00715E94">
      <w:pPr>
        <w:rPr>
          <w:sz w:val="28"/>
          <w:szCs w:val="28"/>
        </w:rPr>
      </w:pPr>
    </w:p>
    <w:p w14:paraId="47B47887" w14:textId="063ECA5B" w:rsidR="00715E94" w:rsidRDefault="002C0D1D">
      <w:pPr>
        <w:rPr>
          <w:sz w:val="28"/>
          <w:szCs w:val="28"/>
        </w:rPr>
      </w:pPr>
      <w:r>
        <w:rPr>
          <w:sz w:val="28"/>
          <w:szCs w:val="28"/>
        </w:rPr>
        <w:t>The data provided for this exercise included school and student names, school type, budget for each school, school size and student grades.</w:t>
      </w:r>
    </w:p>
    <w:p w14:paraId="7B0E518D" w14:textId="77777777" w:rsidR="002C0D1D" w:rsidRDefault="002C0D1D">
      <w:pPr>
        <w:rPr>
          <w:sz w:val="28"/>
          <w:szCs w:val="28"/>
        </w:rPr>
      </w:pPr>
    </w:p>
    <w:p w14:paraId="252EEC09" w14:textId="720A0CFC" w:rsidR="002C0D1D" w:rsidRDefault="002C0D1D">
      <w:pPr>
        <w:rPr>
          <w:sz w:val="28"/>
          <w:szCs w:val="28"/>
        </w:rPr>
      </w:pPr>
      <w:r>
        <w:rPr>
          <w:sz w:val="28"/>
          <w:szCs w:val="28"/>
        </w:rPr>
        <w:t>From this, we can ascertain the reading and math scores for students based on school type, school size, and school budget to find any obvious trends.</w:t>
      </w:r>
    </w:p>
    <w:p w14:paraId="6BD936B0" w14:textId="77777777" w:rsidR="002C0D1D" w:rsidRDefault="002C0D1D">
      <w:pPr>
        <w:rPr>
          <w:sz w:val="28"/>
          <w:szCs w:val="28"/>
        </w:rPr>
      </w:pPr>
    </w:p>
    <w:p w14:paraId="02CD96FB" w14:textId="5D88B118" w:rsidR="002C0D1D" w:rsidRDefault="002C0D1D">
      <w:pPr>
        <w:rPr>
          <w:sz w:val="28"/>
          <w:szCs w:val="28"/>
        </w:rPr>
      </w:pPr>
      <w:r>
        <w:rPr>
          <w:sz w:val="28"/>
          <w:szCs w:val="28"/>
        </w:rPr>
        <w:t>After reviewing the organized data, it seems as though the two biggest factors for how the students scored</w:t>
      </w:r>
      <w:r w:rsidR="00A51FF2">
        <w:rPr>
          <w:sz w:val="28"/>
          <w:szCs w:val="28"/>
        </w:rPr>
        <w:t>,</w:t>
      </w:r>
      <w:r>
        <w:rPr>
          <w:sz w:val="28"/>
          <w:szCs w:val="28"/>
        </w:rPr>
        <w:t xml:space="preserve"> are school size and school type. Budget did not play as large of a part in the higher scoring schools.</w:t>
      </w:r>
    </w:p>
    <w:p w14:paraId="2AAFDDA0" w14:textId="77777777" w:rsidR="002C0D1D" w:rsidRDefault="002C0D1D">
      <w:pPr>
        <w:rPr>
          <w:sz w:val="28"/>
          <w:szCs w:val="28"/>
        </w:rPr>
      </w:pPr>
    </w:p>
    <w:p w14:paraId="2762181C" w14:textId="3FC0DD81" w:rsidR="002C0D1D" w:rsidRDefault="002C0D1D">
      <w:pPr>
        <w:rPr>
          <w:sz w:val="28"/>
          <w:szCs w:val="28"/>
        </w:rPr>
      </w:pPr>
      <w:r>
        <w:rPr>
          <w:sz w:val="28"/>
          <w:szCs w:val="28"/>
        </w:rPr>
        <w:t xml:space="preserve">The Charter schools had higher scoring students than the </w:t>
      </w:r>
      <w:proofErr w:type="gramStart"/>
      <w:r>
        <w:rPr>
          <w:sz w:val="28"/>
          <w:szCs w:val="28"/>
        </w:rPr>
        <w:t>District</w:t>
      </w:r>
      <w:proofErr w:type="gramEnd"/>
      <w:r>
        <w:rPr>
          <w:sz w:val="28"/>
          <w:szCs w:val="28"/>
        </w:rPr>
        <w:t xml:space="preserve"> schools, and smaller</w:t>
      </w:r>
      <w:r w:rsidR="00A51FF2">
        <w:rPr>
          <w:sz w:val="28"/>
          <w:szCs w:val="28"/>
        </w:rPr>
        <w:t>/medium sized schools scored better than larger schools.</w:t>
      </w:r>
    </w:p>
    <w:p w14:paraId="1162A4A5" w14:textId="77777777" w:rsidR="00A51FF2" w:rsidRPr="00715E94" w:rsidRDefault="00A51FF2">
      <w:pPr>
        <w:rPr>
          <w:sz w:val="28"/>
          <w:szCs w:val="28"/>
        </w:rPr>
      </w:pPr>
    </w:p>
    <w:sectPr w:rsidR="00A51FF2" w:rsidRPr="0071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94"/>
    <w:rsid w:val="00083E51"/>
    <w:rsid w:val="002C0D1D"/>
    <w:rsid w:val="00574819"/>
    <w:rsid w:val="006B7102"/>
    <w:rsid w:val="00715E94"/>
    <w:rsid w:val="00A5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DD762"/>
  <w15:chartTrackingRefBased/>
  <w15:docId w15:val="{F30CE262-2F90-F748-885E-B6B83369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jackie.ochuida@gmail.com</dc:creator>
  <cp:keywords/>
  <dc:description/>
  <cp:lastModifiedBy>jackie.ochuida@gmail.com</cp:lastModifiedBy>
  <cp:revision>3</cp:revision>
  <dcterms:created xsi:type="dcterms:W3CDTF">2023-07-25T23:10:00Z</dcterms:created>
  <dcterms:modified xsi:type="dcterms:W3CDTF">2023-07-26T01:25:00Z</dcterms:modified>
</cp:coreProperties>
</file>