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11B" w:rsidRPr="004E511B" w:rsidRDefault="004E511B">
      <w:pPr>
        <w:rPr>
          <w:b/>
          <w:noProof/>
          <w:sz w:val="32"/>
          <w:lang w:eastAsia="en-US"/>
        </w:rPr>
      </w:pPr>
      <w:r w:rsidRPr="004E511B">
        <w:rPr>
          <w:b/>
          <w:noProof/>
          <w:sz w:val="32"/>
          <w:lang w:eastAsia="en-US"/>
        </w:rPr>
        <w:t>QU</w:t>
      </w:r>
      <w:bookmarkStart w:id="0" w:name="_GoBack"/>
      <w:bookmarkEnd w:id="0"/>
      <w:r w:rsidRPr="004E511B">
        <w:rPr>
          <w:b/>
          <w:noProof/>
          <w:sz w:val="32"/>
          <w:lang w:eastAsia="en-US"/>
        </w:rPr>
        <w:t>ẢN LÝ NHÂN VIÊN</w:t>
      </w:r>
    </w:p>
    <w:p w:rsidR="00B26B8D" w:rsidRDefault="0025681E">
      <w:r w:rsidRPr="0025681E">
        <w:rPr>
          <w:noProof/>
          <w:lang w:eastAsia="en-US"/>
        </w:rPr>
        <w:drawing>
          <wp:inline distT="0" distB="0" distL="0" distR="0">
            <wp:extent cx="5942965" cy="7924800"/>
            <wp:effectExtent l="0" t="0" r="635" b="0"/>
            <wp:docPr id="2" name="Picture 2" descr="E:\KH_HUE_T04_NguyenViThanhLong_QuanLyNhanVien_SequenceDiagram_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H_HUE_T04_NguyenViThanhLong_QuanLyNhanVien_SequenceDiagram_v1.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4"/>
                    <a:stretch/>
                  </pic:blipFill>
                  <pic:spPr bwMode="auto">
                    <a:xfrm>
                      <a:off x="0" y="0"/>
                      <a:ext cx="594296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B8D" w:rsidSect="00E42059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F20" w:rsidRDefault="002B0F20" w:rsidP="004E511B">
      <w:pPr>
        <w:spacing w:after="0" w:line="240" w:lineRule="auto"/>
      </w:pPr>
      <w:r>
        <w:separator/>
      </w:r>
    </w:p>
  </w:endnote>
  <w:endnote w:type="continuationSeparator" w:id="0">
    <w:p w:rsidR="002B0F20" w:rsidRDefault="002B0F20" w:rsidP="004E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458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11B" w:rsidRDefault="004E51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0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511B" w:rsidRDefault="004E5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F20" w:rsidRDefault="002B0F20" w:rsidP="004E511B">
      <w:pPr>
        <w:spacing w:after="0" w:line="240" w:lineRule="auto"/>
      </w:pPr>
      <w:r>
        <w:separator/>
      </w:r>
    </w:p>
  </w:footnote>
  <w:footnote w:type="continuationSeparator" w:id="0">
    <w:p w:rsidR="002B0F20" w:rsidRDefault="002B0F20" w:rsidP="004E5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11B" w:rsidRDefault="004E511B" w:rsidP="004E511B">
    <w:pPr>
      <w:rPr>
        <w:rFonts w:ascii="Verdana" w:hAnsi="Verdana"/>
        <w:szCs w:val="20"/>
      </w:rPr>
    </w:pPr>
    <w:r>
      <w:t>Hệ Thống Quản Lý Cửa Hàng Bán Hàng Thời Trang- SequenceDiagram</w:t>
    </w:r>
    <w:r>
      <w:tab/>
    </w:r>
    <w:r>
      <w:tab/>
    </w:r>
    <w:r>
      <w:tab/>
      <w:t xml:space="preserve"> </w:t>
    </w:r>
    <w:r>
      <w:tab/>
      <w:t xml:space="preserve"> 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15"/>
    <w:rsid w:val="0025681E"/>
    <w:rsid w:val="002B0F20"/>
    <w:rsid w:val="004E511B"/>
    <w:rsid w:val="00586715"/>
    <w:rsid w:val="00686AB1"/>
    <w:rsid w:val="007E5BA8"/>
    <w:rsid w:val="008F32ED"/>
    <w:rsid w:val="00B26B8D"/>
    <w:rsid w:val="00E4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E643"/>
  <w15:chartTrackingRefBased/>
  <w15:docId w15:val="{DDB664B2-B84F-4556-8F94-CE116A52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11B"/>
  </w:style>
  <w:style w:type="paragraph" w:styleId="Footer">
    <w:name w:val="footer"/>
    <w:basedOn w:val="Normal"/>
    <w:link w:val="FooterChar"/>
    <w:uiPriority w:val="99"/>
    <w:unhideWhenUsed/>
    <w:rsid w:val="004E5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 Jackie</dc:creator>
  <cp:keywords/>
  <dc:description/>
  <cp:lastModifiedBy>Kelvin Long</cp:lastModifiedBy>
  <cp:revision>7</cp:revision>
  <dcterms:created xsi:type="dcterms:W3CDTF">2016-10-02T07:50:00Z</dcterms:created>
  <dcterms:modified xsi:type="dcterms:W3CDTF">2016-10-03T09:32:00Z</dcterms:modified>
</cp:coreProperties>
</file>