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519FA" w14:textId="798D6652" w:rsidR="00F83834" w:rsidRPr="00384E6D" w:rsidRDefault="008352E5" w:rsidP="00384E6D">
      <w:pPr>
        <w:spacing w:line="400" w:lineRule="exact"/>
        <w:ind w:rightChars="-354" w:right="-850"/>
        <w:jc w:val="both"/>
        <w:rPr>
          <w:rFonts w:ascii="Roboto" w:eastAsia="華康儷細黑" w:hAnsi="Roboto" w:cs="Times New Roman"/>
          <w:b/>
          <w:color w:val="000000"/>
          <w:sz w:val="36"/>
          <w:szCs w:val="36"/>
        </w:rPr>
      </w:pPr>
      <w:r w:rsidRPr="00384E6D">
        <w:rPr>
          <w:rStyle w:val="fontstyle01"/>
          <w:rFonts w:ascii="Roboto" w:eastAsia="華康儷細黑" w:hAnsi="Roboto" w:cs="Times New Roman" w:hint="default"/>
          <w:b/>
          <w:sz w:val="36"/>
          <w:szCs w:val="36"/>
        </w:rPr>
        <w:t xml:space="preserve">Reading Assignment of </w:t>
      </w:r>
      <w:r w:rsidRPr="00384E6D">
        <w:rPr>
          <w:rStyle w:val="fontstyle01"/>
          <w:rFonts w:ascii="Roboto" w:eastAsia="華康儷細黑" w:hAnsi="Roboto" w:cs="Times New Roman" w:hint="default"/>
          <w:b/>
          <w:sz w:val="36"/>
          <w:szCs w:val="36"/>
        </w:rPr>
        <w:t>《</w:t>
      </w:r>
      <w:r w:rsidRPr="00384E6D">
        <w:rPr>
          <w:rStyle w:val="fontstyle01"/>
          <w:rFonts w:ascii="Roboto" w:eastAsia="華康儷細黑" w:hAnsi="Roboto" w:cs="Times New Roman" w:hint="default"/>
          <w:b/>
          <w:sz w:val="36"/>
          <w:szCs w:val="36"/>
        </w:rPr>
        <w:t>AI for Science Report</w:t>
      </w:r>
      <w:r w:rsidR="00853F6C">
        <w:rPr>
          <w:rStyle w:val="fontstyle01"/>
          <w:rFonts w:ascii="Roboto" w:eastAsia="華康儷細黑" w:hAnsi="Roboto" w:cs="Times New Roman" w:hint="default"/>
          <w:b/>
          <w:sz w:val="36"/>
          <w:szCs w:val="36"/>
        </w:rPr>
        <w:t xml:space="preserve"> - chapter one</w:t>
      </w:r>
      <w:r w:rsidRPr="00384E6D">
        <w:rPr>
          <w:rStyle w:val="fontstyle01"/>
          <w:rFonts w:ascii="Roboto" w:eastAsia="華康儷細黑" w:hAnsi="Roboto" w:cs="Times New Roman" w:hint="default"/>
          <w:b/>
          <w:sz w:val="36"/>
          <w:szCs w:val="36"/>
        </w:rPr>
        <w:t>》</w:t>
      </w:r>
    </w:p>
    <w:p w14:paraId="46D2686E" w14:textId="53DF5815" w:rsidR="00321109" w:rsidRPr="00384E6D" w:rsidRDefault="00321109" w:rsidP="00384E6D">
      <w:pPr>
        <w:spacing w:line="240" w:lineRule="exact"/>
        <w:ind w:rightChars="-354" w:right="-850"/>
        <w:jc w:val="both"/>
        <w:rPr>
          <w:rFonts w:ascii="Roboto" w:eastAsia="華康儷細黑" w:hAnsi="Roboto" w:cs="Times New Roman"/>
          <w:b/>
          <w:noProof/>
          <w:sz w:val="14"/>
        </w:rPr>
      </w:pPr>
    </w:p>
    <w:p w14:paraId="10FD3149" w14:textId="061C2A2B" w:rsidR="00F55B2D" w:rsidRPr="00384E6D" w:rsidRDefault="008352E5" w:rsidP="00384E6D">
      <w:pPr>
        <w:ind w:rightChars="-354" w:right="-850"/>
        <w:jc w:val="both"/>
        <w:rPr>
          <w:rFonts w:ascii="Roboto" w:eastAsia="華康儷細黑" w:hAnsi="Roboto" w:cs="Times New Roman"/>
          <w:b/>
          <w:bCs/>
          <w:sz w:val="18"/>
        </w:rPr>
      </w:pPr>
      <w:r w:rsidRPr="00384E6D">
        <w:rPr>
          <w:rFonts w:ascii="Roboto" w:eastAsia="華康儷細黑" w:hAnsi="Roboto" w:cs="Times New Roman"/>
          <w:b/>
          <w:bCs/>
          <w:sz w:val="18"/>
        </w:rPr>
        <w:t>Cheng-Che Tung</w:t>
      </w:r>
      <w:r w:rsidR="00F55B2D" w:rsidRPr="00384E6D">
        <w:rPr>
          <w:rFonts w:ascii="Roboto" w:eastAsia="華康儷細黑" w:hAnsi="Roboto" w:cs="Times New Roman"/>
          <w:b/>
          <w:bCs/>
          <w:sz w:val="18"/>
        </w:rPr>
        <w:t xml:space="preserve"> 106031529</w:t>
      </w:r>
    </w:p>
    <w:p w14:paraId="5C587185" w14:textId="0692364D" w:rsidR="00F55B2D" w:rsidRPr="00384E6D" w:rsidRDefault="00F55B2D" w:rsidP="00384E6D">
      <w:pPr>
        <w:ind w:rightChars="-354" w:right="-850"/>
        <w:jc w:val="both"/>
        <w:rPr>
          <w:rFonts w:ascii="Roboto" w:eastAsia="華康儷細黑" w:hAnsi="Roboto" w:cs="Times New Roman"/>
          <w:sz w:val="18"/>
        </w:rPr>
      </w:pPr>
      <w:r w:rsidRPr="00384E6D">
        <w:rPr>
          <w:rFonts w:ascii="Roboto" w:eastAsia="華康儷細黑" w:hAnsi="Roboto" w:cs="Times New Roman"/>
          <w:sz w:val="18"/>
        </w:rPr>
        <w:t>Department of Material Science and Engineering, National Tsing Hua University, 30013, Hsinchu, Taiwan</w:t>
      </w:r>
    </w:p>
    <w:p w14:paraId="5CBD9ACD" w14:textId="21177787" w:rsidR="00E816A9" w:rsidRPr="00384E6D" w:rsidRDefault="00422C68" w:rsidP="00384E6D">
      <w:pPr>
        <w:jc w:val="both"/>
        <w:rPr>
          <w:rFonts w:ascii="Roboto" w:eastAsia="華康儷細黑" w:hAnsi="Roboto" w:cs="Times New Roman"/>
          <w:sz w:val="18"/>
        </w:rPr>
      </w:pPr>
      <w:r w:rsidRPr="00384E6D">
        <w:rPr>
          <w:rFonts w:ascii="Roboto" w:eastAsia="華康儷細黑" w:hAnsi="Roboto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1E566" wp14:editId="4FAF35E5">
                <wp:simplePos x="0" y="0"/>
                <wp:positionH relativeFrom="margin">
                  <wp:posOffset>14605</wp:posOffset>
                </wp:positionH>
                <wp:positionV relativeFrom="paragraph">
                  <wp:posOffset>119697</wp:posOffset>
                </wp:positionV>
                <wp:extent cx="6624637" cy="0"/>
                <wp:effectExtent l="0" t="0" r="0" b="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D585E" id="直線接點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9.4pt" to="522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tLxQEAALEDAAAOAAAAZHJzL2Uyb0RvYy54bWysU0uOEzEQ3SNxB8t70p0GBdRKZxYzgg2C&#10;iM8BPO5yYuGfyibduQQHAIkdN0BiwX1mxC0oO0kPmkEIITZul/3eq3rl6uXZaA3bAUbtXcfns5oz&#10;cNL32m06/vbN0wdPOItJuF4Y76Dje4j8bHX/3nIILTR+600PyEjExXYIHd+mFNqqinILVsSZD+Do&#10;Unm0IlGIm6pHMZC6NVVT14tq8NgH9BJipNOLwyVfFX2lQKaXSkVIzHScaktlxbJe5rVaLUW7QRG2&#10;Wh7LEP9QhRXaUdJJ6kIkwd6jviNltUQfvUoz6W3lldISigdyM69vuXm9FQGKF2pODFOb4v+TlS92&#10;a2S673jDmROWnuj609frbx+vPnz58f0za3KHhhBbAp67NR6jGNaY7Y4Kbf6SETaWru6nrsKYmKTD&#10;xaJ5tHj4mDN5uqtuiAFjegbesrzpuNEuGxat2D2PiZIR9AShIBdySF12aW8gg417BYpMULJ5YZfx&#10;gXODbCfo4ft382yDtAoyU5Q2ZiLVfyYdsZkGZaT+ljihS0bv0kS02nn8XdY0nkpVB/zJ9cFrtn3p&#10;+315iNIOmovi7DjDefB+jQv95k9b/QQAAP//AwBQSwMEFAAGAAgAAAAhAO817cjcAAAACAEAAA8A&#10;AABkcnMvZG93bnJldi54bWxMj8FOwzAQRO9I/IO1SNyoQ6BVFeJUVSWEuCCawt2Nt05aex3ZThr+&#10;HlccynFnRrNvytVkDRvRh86RgMdZBgypcaojLeBr9/qwBBaiJCWNIxTwgwFW1e1NKQvlzrTFsY6a&#10;pRIKhRTQxtgXnIemRSvDzPVIyTs4b2VMp9dceXlO5dbwPMsW3MqO0odW9rhpsTnVgxVg3v34rTd6&#10;HYa37aI+fh7yj90oxP3dtH4BFnGK1zBc8BM6VIlp7wZSgRkB+VMKJnmZBlzs7Hk+B7b/U3hV8v8D&#10;ql8AAAD//wMAUEsBAi0AFAAGAAgAAAAhALaDOJL+AAAA4QEAABMAAAAAAAAAAAAAAAAAAAAAAFtD&#10;b250ZW50X1R5cGVzXS54bWxQSwECLQAUAAYACAAAACEAOP0h/9YAAACUAQAACwAAAAAAAAAAAAAA&#10;AAAvAQAAX3JlbHMvLnJlbHNQSwECLQAUAAYACAAAACEAYD3LS8UBAACxAwAADgAAAAAAAAAAAAAA&#10;AAAuAgAAZHJzL2Uyb0RvYy54bWxQSwECLQAUAAYACAAAACEA7zXtyNwAAAAI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807D767" w14:textId="6F098EF1" w:rsidR="00422C68" w:rsidRPr="00384E6D" w:rsidRDefault="00422C68" w:rsidP="00384E6D">
      <w:pPr>
        <w:jc w:val="both"/>
        <w:rPr>
          <w:rFonts w:ascii="Roboto" w:eastAsia="華康儷細黑" w:hAnsi="Roboto" w:cs="Times New Roman"/>
          <w:sz w:val="18"/>
        </w:rPr>
        <w:sectPr w:rsidR="00422C68" w:rsidRPr="00384E6D" w:rsidSect="00384E6D">
          <w:headerReference w:type="default" r:id="rId8"/>
          <w:pgSz w:w="11906" w:h="16838"/>
          <w:pgMar w:top="720" w:right="720" w:bottom="720" w:left="720" w:header="284" w:footer="992" w:gutter="0"/>
          <w:cols w:sep="1" w:space="425"/>
          <w:docGrid w:type="lines" w:linePitch="360"/>
        </w:sectPr>
      </w:pPr>
    </w:p>
    <w:p w14:paraId="3829D465" w14:textId="77777777" w:rsidR="00491D12" w:rsidRDefault="007005BB" w:rsidP="00491D12">
      <w:pPr>
        <w:spacing w:after="240"/>
        <w:jc w:val="both"/>
        <w:rPr>
          <w:rFonts w:ascii="Roboto" w:eastAsia="華康儷細黑" w:hAnsi="Roboto" w:cs="Times New Roman"/>
          <w:b/>
          <w:bCs/>
        </w:rPr>
      </w:pPr>
      <w:r w:rsidRPr="007005BB">
        <w:rPr>
          <w:rFonts w:ascii="Roboto" w:eastAsia="華康儷細黑" w:hAnsi="Roboto" w:cs="Times New Roman" w:hint="eastAsia"/>
          <w:b/>
          <w:bCs/>
        </w:rPr>
        <w:t>Argonne</w:t>
      </w:r>
      <w:r>
        <w:rPr>
          <w:rFonts w:ascii="Roboto" w:eastAsia="華康儷細黑" w:hAnsi="Roboto" w:cs="Times New Roman" w:hint="eastAsia"/>
          <w:b/>
          <w:bCs/>
        </w:rPr>
        <w:t>、</w:t>
      </w:r>
      <w:r w:rsidRPr="007005BB">
        <w:rPr>
          <w:rFonts w:ascii="Roboto" w:eastAsia="華康儷細黑" w:hAnsi="Roboto" w:cs="Times New Roman" w:hint="eastAsia"/>
          <w:b/>
          <w:bCs/>
        </w:rPr>
        <w:t>Oak Ridge</w:t>
      </w:r>
      <w:r w:rsidRPr="007005BB">
        <w:rPr>
          <w:rFonts w:ascii="Roboto" w:eastAsia="華康儷細黑" w:hAnsi="Roboto" w:cs="Times New Roman" w:hint="eastAsia"/>
          <w:b/>
          <w:bCs/>
        </w:rPr>
        <w:t>和</w:t>
      </w:r>
      <w:r w:rsidRPr="007005BB">
        <w:rPr>
          <w:rFonts w:ascii="Roboto" w:eastAsia="華康儷細黑" w:hAnsi="Roboto" w:cs="Times New Roman" w:hint="eastAsia"/>
          <w:b/>
          <w:bCs/>
        </w:rPr>
        <w:t>Berkeley</w:t>
      </w:r>
      <w:r w:rsidR="00916DC0">
        <w:rPr>
          <w:rFonts w:ascii="Roboto" w:eastAsia="華康儷細黑" w:hAnsi="Roboto" w:cs="Times New Roman" w:hint="eastAsia"/>
          <w:b/>
          <w:bCs/>
        </w:rPr>
        <w:t>三個美國</w:t>
      </w:r>
      <w:r w:rsidRPr="007005BB">
        <w:rPr>
          <w:rFonts w:ascii="Roboto" w:eastAsia="華康儷細黑" w:hAnsi="Roboto" w:cs="Times New Roman" w:hint="eastAsia"/>
          <w:b/>
          <w:bCs/>
        </w:rPr>
        <w:t>國家實驗室</w:t>
      </w:r>
      <w:r w:rsidR="00916DC0">
        <w:rPr>
          <w:rFonts w:ascii="Roboto" w:eastAsia="華康儷細黑" w:hAnsi="Roboto" w:cs="Times New Roman" w:hint="eastAsia"/>
          <w:b/>
          <w:bCs/>
        </w:rPr>
        <w:t>在</w:t>
      </w:r>
      <w:r w:rsidR="00916DC0">
        <w:rPr>
          <w:rFonts w:ascii="Roboto" w:eastAsia="華康儷細黑" w:hAnsi="Roboto" w:cs="Times New Roman" w:hint="eastAsia"/>
          <w:b/>
          <w:bCs/>
        </w:rPr>
        <w:t>2</w:t>
      </w:r>
      <w:r w:rsidR="00916DC0">
        <w:rPr>
          <w:rFonts w:ascii="Roboto" w:eastAsia="華康儷細黑" w:hAnsi="Roboto" w:cs="Times New Roman"/>
          <w:b/>
          <w:bCs/>
        </w:rPr>
        <w:t>019</w:t>
      </w:r>
      <w:r w:rsidR="00916DC0">
        <w:rPr>
          <w:rFonts w:ascii="Roboto" w:eastAsia="華康儷細黑" w:hAnsi="Roboto" w:cs="Times New Roman" w:hint="eastAsia"/>
          <w:b/>
          <w:bCs/>
        </w:rPr>
        <w:t>年</w:t>
      </w:r>
      <w:r w:rsidR="000C4228">
        <w:rPr>
          <w:rFonts w:ascii="Roboto" w:eastAsia="華康儷細黑" w:hAnsi="Roboto" w:cs="Times New Roman" w:hint="eastAsia"/>
          <w:b/>
          <w:bCs/>
        </w:rPr>
        <w:t>陸續舉辦了</w:t>
      </w:r>
      <w:r w:rsidRPr="007005BB">
        <w:rPr>
          <w:rFonts w:ascii="Roboto" w:eastAsia="華康儷細黑" w:hAnsi="Roboto" w:cs="Times New Roman" w:hint="eastAsia"/>
          <w:b/>
          <w:bCs/>
        </w:rPr>
        <w:t>四</w:t>
      </w:r>
      <w:r w:rsidR="000C4228">
        <w:rPr>
          <w:rFonts w:ascii="Roboto" w:eastAsia="華康儷細黑" w:hAnsi="Roboto" w:cs="Times New Roman" w:hint="eastAsia"/>
          <w:b/>
          <w:bCs/>
        </w:rPr>
        <w:t>場有關人工智慧如何應用及協助</w:t>
      </w:r>
      <w:r w:rsidRPr="007005BB">
        <w:rPr>
          <w:rFonts w:ascii="Roboto" w:eastAsia="華康儷細黑" w:hAnsi="Roboto" w:cs="Times New Roman" w:hint="eastAsia"/>
          <w:b/>
          <w:bCs/>
        </w:rPr>
        <w:t>科學</w:t>
      </w:r>
      <w:r w:rsidR="000C4228">
        <w:rPr>
          <w:rFonts w:ascii="Roboto" w:eastAsia="華康儷細黑" w:hAnsi="Roboto" w:cs="Times New Roman" w:hint="eastAsia"/>
          <w:b/>
          <w:bCs/>
        </w:rPr>
        <w:t>發展的大型會議</w:t>
      </w:r>
      <w:r w:rsidRPr="007005BB">
        <w:rPr>
          <w:rFonts w:ascii="Roboto" w:eastAsia="華康儷細黑" w:hAnsi="Roboto" w:cs="Times New Roman" w:hint="eastAsia"/>
          <w:b/>
          <w:bCs/>
        </w:rPr>
        <w:t>，</w:t>
      </w:r>
      <w:r w:rsidR="000C4228">
        <w:rPr>
          <w:rFonts w:ascii="Roboto" w:eastAsia="華康儷細黑" w:hAnsi="Roboto" w:cs="Times New Roman" w:hint="eastAsia"/>
          <w:b/>
          <w:bCs/>
        </w:rPr>
        <w:t>吸引包含</w:t>
      </w:r>
      <w:r w:rsidRPr="007005BB">
        <w:rPr>
          <w:rFonts w:ascii="Roboto" w:eastAsia="華康儷細黑" w:hAnsi="Roboto" w:cs="Times New Roman" w:hint="eastAsia"/>
          <w:b/>
          <w:bCs/>
        </w:rPr>
        <w:t>美國能源部（</w:t>
      </w:r>
      <w:r w:rsidRPr="007005BB">
        <w:rPr>
          <w:rFonts w:ascii="Roboto" w:eastAsia="華康儷細黑" w:hAnsi="Roboto" w:cs="Times New Roman" w:hint="eastAsia"/>
          <w:b/>
          <w:bCs/>
        </w:rPr>
        <w:t>DOE</w:t>
      </w:r>
      <w:r w:rsidRPr="007005BB">
        <w:rPr>
          <w:rFonts w:ascii="Roboto" w:eastAsia="華康儷細黑" w:hAnsi="Roboto" w:cs="Times New Roman" w:hint="eastAsia"/>
          <w:b/>
          <w:bCs/>
        </w:rPr>
        <w:t>）國家實驗室的</w:t>
      </w:r>
      <w:r w:rsidRPr="007005BB">
        <w:rPr>
          <w:rFonts w:ascii="Roboto" w:eastAsia="華康儷細黑" w:hAnsi="Roboto" w:cs="Times New Roman" w:hint="eastAsia"/>
          <w:b/>
          <w:bCs/>
        </w:rPr>
        <w:t>1000</w:t>
      </w:r>
      <w:r w:rsidRPr="007005BB">
        <w:rPr>
          <w:rFonts w:ascii="Roboto" w:eastAsia="華康儷細黑" w:hAnsi="Roboto" w:cs="Times New Roman" w:hint="eastAsia"/>
          <w:b/>
          <w:bCs/>
        </w:rPr>
        <w:t>多名科學家和工程師參加。</w:t>
      </w:r>
      <w:r w:rsidR="000C4228">
        <w:rPr>
          <w:rFonts w:ascii="Roboto" w:eastAsia="華康儷細黑" w:hAnsi="Roboto" w:cs="Times New Roman" w:hint="eastAsia"/>
          <w:b/>
          <w:bCs/>
        </w:rPr>
        <w:t>一</w:t>
      </w:r>
      <w:r w:rsidRPr="007005BB">
        <w:rPr>
          <w:rFonts w:ascii="Roboto" w:eastAsia="華康儷細黑" w:hAnsi="Roboto" w:cs="Times New Roman" w:hint="eastAsia"/>
          <w:b/>
          <w:bCs/>
        </w:rPr>
        <w:t>系列會議的</w:t>
      </w:r>
      <w:r w:rsidR="000C4228">
        <w:rPr>
          <w:rFonts w:ascii="Roboto" w:eastAsia="華康儷細黑" w:hAnsi="Roboto" w:cs="Times New Roman" w:hint="eastAsia"/>
          <w:b/>
          <w:bCs/>
        </w:rPr>
        <w:t>主題是在下一個十年中人工智慧、</w:t>
      </w:r>
      <w:r w:rsidRPr="007005BB">
        <w:rPr>
          <w:rFonts w:ascii="Roboto" w:eastAsia="華康儷細黑" w:hAnsi="Roboto" w:cs="Times New Roman" w:hint="eastAsia"/>
          <w:b/>
          <w:bCs/>
        </w:rPr>
        <w:t>大數據和高性能計算</w:t>
      </w:r>
      <w:r w:rsidR="000C4228">
        <w:rPr>
          <w:rFonts w:ascii="Roboto" w:eastAsia="華康儷細黑" w:hAnsi="Roboto" w:cs="Times New Roman" w:hint="eastAsia"/>
          <w:b/>
          <w:bCs/>
        </w:rPr>
        <w:t>能夠提供怎樣的機會、啟發、將會面臨的</w:t>
      </w:r>
      <w:r w:rsidRPr="007005BB">
        <w:rPr>
          <w:rFonts w:ascii="Roboto" w:eastAsia="華康儷細黑" w:hAnsi="Roboto" w:cs="Times New Roman" w:hint="eastAsia"/>
          <w:b/>
          <w:bCs/>
        </w:rPr>
        <w:t>挑戰和</w:t>
      </w:r>
      <w:r w:rsidR="000C4228">
        <w:rPr>
          <w:rFonts w:ascii="Roboto" w:eastAsia="華康儷細黑" w:hAnsi="Roboto" w:cs="Times New Roman" w:hint="eastAsia"/>
          <w:b/>
          <w:bCs/>
        </w:rPr>
        <w:t>可能的解決方案</w:t>
      </w:r>
      <w:r w:rsidRPr="007005BB">
        <w:rPr>
          <w:rFonts w:ascii="Roboto" w:eastAsia="華康儷細黑" w:hAnsi="Roboto" w:cs="Times New Roman" w:hint="eastAsia"/>
          <w:b/>
          <w:bCs/>
        </w:rPr>
        <w:t>。</w:t>
      </w:r>
    </w:p>
    <w:p w14:paraId="2A1CC591" w14:textId="332B9ED2" w:rsidR="00640769" w:rsidRPr="00384E6D" w:rsidRDefault="00E04709" w:rsidP="007005BB">
      <w:pPr>
        <w:jc w:val="both"/>
        <w:rPr>
          <w:rFonts w:ascii="Roboto" w:eastAsia="華康儷細黑" w:hAnsi="Roboto" w:cs="Times New Roman" w:hint="eastAsia"/>
          <w:b/>
          <w:bCs/>
        </w:rPr>
      </w:pPr>
      <w:r w:rsidRPr="00E04709">
        <w:rPr>
          <w:rFonts w:ascii="Roboto" w:eastAsia="華康儷細黑" w:hAnsi="Roboto" w:cs="Times New Roman" w:hint="eastAsia"/>
          <w:b/>
          <w:bCs/>
        </w:rPr>
        <w:t>《</w:t>
      </w:r>
      <w:r w:rsidRPr="00E04709">
        <w:rPr>
          <w:rFonts w:ascii="Roboto" w:eastAsia="華康儷細黑" w:hAnsi="Roboto" w:cs="Times New Roman" w:hint="eastAsia"/>
          <w:b/>
          <w:bCs/>
        </w:rPr>
        <w:t>AI for Science Report</w:t>
      </w:r>
      <w:r w:rsidRPr="00E04709">
        <w:rPr>
          <w:rFonts w:ascii="Roboto" w:eastAsia="華康儷細黑" w:hAnsi="Roboto" w:cs="Times New Roman" w:hint="eastAsia"/>
          <w:b/>
          <w:bCs/>
        </w:rPr>
        <w:t>》</w:t>
      </w:r>
      <w:r>
        <w:rPr>
          <w:rFonts w:ascii="Roboto" w:eastAsia="華康儷細黑" w:hAnsi="Roboto" w:cs="Times New Roman" w:hint="eastAsia"/>
          <w:b/>
          <w:bCs/>
        </w:rPr>
        <w:t>是這些會議的總結及精華報告，</w:t>
      </w:r>
      <w:r w:rsidR="00640769">
        <w:rPr>
          <w:rFonts w:ascii="Roboto" w:eastAsia="華康儷細黑" w:hAnsi="Roboto" w:cs="Times New Roman" w:hint="eastAsia"/>
          <w:b/>
          <w:bCs/>
        </w:rPr>
        <w:t>當中涵蓋了</w:t>
      </w:r>
      <w:r w:rsidR="007005BB" w:rsidRPr="007005BB">
        <w:rPr>
          <w:rFonts w:ascii="Roboto" w:eastAsia="華康儷細黑" w:hAnsi="Roboto" w:cs="Times New Roman" w:hint="eastAsia"/>
          <w:b/>
          <w:bCs/>
        </w:rPr>
        <w:t>16</w:t>
      </w:r>
      <w:r w:rsidR="007005BB" w:rsidRPr="007005BB">
        <w:rPr>
          <w:rFonts w:ascii="Roboto" w:eastAsia="華康儷細黑" w:hAnsi="Roboto" w:cs="Times New Roman" w:hint="eastAsia"/>
          <w:b/>
          <w:bCs/>
        </w:rPr>
        <w:t>個</w:t>
      </w:r>
      <w:r>
        <w:rPr>
          <w:rFonts w:ascii="Roboto" w:eastAsia="華康儷細黑" w:hAnsi="Roboto" w:cs="Times New Roman" w:hint="eastAsia"/>
          <w:b/>
          <w:bCs/>
        </w:rPr>
        <w:t>科學研究</w:t>
      </w:r>
      <w:r w:rsidR="007005BB" w:rsidRPr="007005BB">
        <w:rPr>
          <w:rFonts w:ascii="Roboto" w:eastAsia="華康儷細黑" w:hAnsi="Roboto" w:cs="Times New Roman" w:hint="eastAsia"/>
          <w:b/>
          <w:bCs/>
        </w:rPr>
        <w:t>主題</w:t>
      </w:r>
      <w:r w:rsidR="00640769">
        <w:rPr>
          <w:rFonts w:ascii="Roboto" w:eastAsia="華康儷細黑" w:hAnsi="Roboto" w:cs="Times New Roman" w:hint="eastAsia"/>
          <w:b/>
          <w:bCs/>
        </w:rPr>
        <w:t>，諸多</w:t>
      </w:r>
      <w:r w:rsidR="007005BB" w:rsidRPr="007005BB">
        <w:rPr>
          <w:rFonts w:ascii="Roboto" w:eastAsia="華康儷細黑" w:hAnsi="Roboto" w:cs="Times New Roman" w:hint="eastAsia"/>
          <w:b/>
          <w:bCs/>
        </w:rPr>
        <w:t>團隊總結最新技術</w:t>
      </w:r>
      <w:r w:rsidR="00640769">
        <w:rPr>
          <w:rFonts w:ascii="Roboto" w:eastAsia="華康儷細黑" w:hAnsi="Roboto" w:cs="Times New Roman" w:hint="eastAsia"/>
          <w:b/>
          <w:bCs/>
        </w:rPr>
        <w:t>、</w:t>
      </w:r>
      <w:r w:rsidR="007005BB" w:rsidRPr="007005BB">
        <w:rPr>
          <w:rFonts w:ascii="Roboto" w:eastAsia="華康儷細黑" w:hAnsi="Roboto" w:cs="Times New Roman" w:hint="eastAsia"/>
          <w:b/>
          <w:bCs/>
        </w:rPr>
        <w:t>挑戰</w:t>
      </w:r>
      <w:r w:rsidR="00640769">
        <w:rPr>
          <w:rFonts w:ascii="Roboto" w:eastAsia="華康儷細黑" w:hAnsi="Roboto" w:cs="Times New Roman" w:hint="eastAsia"/>
          <w:b/>
          <w:bCs/>
        </w:rPr>
        <w:t>、</w:t>
      </w:r>
      <w:r w:rsidR="00640769" w:rsidRPr="007005BB">
        <w:rPr>
          <w:rFonts w:ascii="Roboto" w:eastAsia="華康儷細黑" w:hAnsi="Roboto" w:cs="Times New Roman" w:hint="eastAsia"/>
          <w:b/>
          <w:bCs/>
        </w:rPr>
        <w:t>基礎設施</w:t>
      </w:r>
      <w:r w:rsidR="00640769">
        <w:rPr>
          <w:rFonts w:ascii="Roboto" w:eastAsia="華康儷細黑" w:hAnsi="Roboto" w:cs="Times New Roman" w:hint="eastAsia"/>
          <w:b/>
          <w:bCs/>
        </w:rPr>
        <w:t>及</w:t>
      </w:r>
      <w:r w:rsidR="007005BB" w:rsidRPr="007005BB">
        <w:rPr>
          <w:rFonts w:ascii="Roboto" w:eastAsia="華康儷細黑" w:hAnsi="Roboto" w:cs="Times New Roman" w:hint="eastAsia"/>
          <w:b/>
          <w:bCs/>
        </w:rPr>
        <w:t>未來十年</w:t>
      </w:r>
      <w:r w:rsidR="00640769">
        <w:rPr>
          <w:rFonts w:ascii="Roboto" w:eastAsia="華康儷細黑" w:hAnsi="Roboto" w:cs="Times New Roman" w:hint="eastAsia"/>
          <w:b/>
          <w:bCs/>
        </w:rPr>
        <w:t>利用人工智慧</w:t>
      </w:r>
      <w:r w:rsidR="00640769" w:rsidRPr="007005BB">
        <w:rPr>
          <w:rFonts w:ascii="Roboto" w:eastAsia="華康儷細黑" w:hAnsi="Roboto" w:cs="Times New Roman" w:hint="eastAsia"/>
          <w:b/>
          <w:bCs/>
        </w:rPr>
        <w:t>推進科學方法</w:t>
      </w:r>
      <w:r w:rsidR="00640769">
        <w:rPr>
          <w:rFonts w:ascii="Roboto" w:eastAsia="華康儷細黑" w:hAnsi="Roboto" w:cs="Times New Roman" w:hint="eastAsia"/>
          <w:b/>
          <w:bCs/>
        </w:rPr>
        <w:t>的規劃</w:t>
      </w:r>
      <w:r w:rsidR="007005BB" w:rsidRPr="007005BB">
        <w:rPr>
          <w:rFonts w:ascii="Roboto" w:eastAsia="華康儷細黑" w:hAnsi="Roboto" w:cs="Times New Roman" w:hint="eastAsia"/>
          <w:b/>
          <w:bCs/>
        </w:rPr>
        <w:t>。</w:t>
      </w:r>
      <w:r w:rsidR="00640769">
        <w:rPr>
          <w:rFonts w:ascii="Roboto" w:eastAsia="華康儷細黑" w:hAnsi="Roboto" w:cs="Times New Roman" w:hint="eastAsia"/>
          <w:b/>
          <w:bCs/>
        </w:rPr>
        <w:t>本書第一章講述如何在化學、材料及奈米科學中利用</w:t>
      </w:r>
      <w:r w:rsidR="006F679B">
        <w:rPr>
          <w:rFonts w:ascii="Roboto" w:eastAsia="華康儷細黑" w:hAnsi="Roboto" w:cs="Times New Roman" w:hint="eastAsia"/>
          <w:b/>
          <w:bCs/>
        </w:rPr>
        <w:t>人工智慧及高通量運算</w:t>
      </w:r>
      <w:r w:rsidR="00640769">
        <w:rPr>
          <w:rFonts w:ascii="Roboto" w:eastAsia="華康儷細黑" w:hAnsi="Roboto" w:cs="Times New Roman" w:hint="eastAsia"/>
          <w:b/>
          <w:bCs/>
        </w:rPr>
        <w:t>達成突破。</w:t>
      </w:r>
    </w:p>
    <w:p w14:paraId="5558894B" w14:textId="77777777" w:rsidR="002F2FA3" w:rsidRPr="00384E6D" w:rsidRDefault="002F2FA3" w:rsidP="00384E6D">
      <w:pPr>
        <w:spacing w:line="160" w:lineRule="exact"/>
        <w:jc w:val="both"/>
        <w:rPr>
          <w:rFonts w:ascii="Roboto" w:eastAsia="華康儷細黑" w:hAnsi="Roboto" w:cs="Times New Roman"/>
          <w:b/>
          <w:bCs/>
          <w:noProof/>
          <w:sz w:val="14"/>
        </w:rPr>
      </w:pPr>
    </w:p>
    <w:p w14:paraId="4097EC1F" w14:textId="720E568A" w:rsidR="00E50951" w:rsidRPr="00384E6D" w:rsidRDefault="007005BB" w:rsidP="00384E6D">
      <w:pPr>
        <w:jc w:val="both"/>
        <w:rPr>
          <w:rFonts w:ascii="Roboto" w:eastAsia="華康儷細黑" w:hAnsi="Roboto" w:cs="Times New Roman"/>
          <w:b/>
          <w:bCs/>
          <w:sz w:val="16"/>
        </w:rPr>
      </w:pPr>
      <w:r w:rsidRPr="007005BB">
        <w:rPr>
          <w:rStyle w:val="fontstyle01"/>
          <w:rFonts w:ascii="Roboto" w:eastAsia="華康儷細黑" w:hAnsi="Roboto" w:cs="Times New Roman" w:hint="default"/>
          <w:b/>
          <w:bCs/>
          <w:sz w:val="22"/>
        </w:rPr>
        <w:t>Artificial Intelligence</w:t>
      </w:r>
      <w:r w:rsidRPr="00384E6D">
        <w:rPr>
          <w:rStyle w:val="fontstyle01"/>
          <w:rFonts w:ascii="Roboto" w:eastAsia="華康儷細黑" w:hAnsi="Roboto" w:cs="Times New Roman" w:hint="default"/>
          <w:b/>
          <w:bCs/>
          <w:sz w:val="22"/>
        </w:rPr>
        <w:t xml:space="preserve"> </w:t>
      </w:r>
      <w:r w:rsidRPr="00384E6D">
        <w:rPr>
          <w:rStyle w:val="fontstyle31"/>
          <w:rFonts w:ascii="Roboto" w:eastAsia="華康儷細黑" w:hAnsi="Roboto" w:cs="Times New Roman"/>
          <w:b/>
          <w:bCs/>
          <w:sz w:val="22"/>
        </w:rPr>
        <w:t>|</w:t>
      </w:r>
      <w:r w:rsidRPr="007005BB">
        <w:rPr>
          <w:rStyle w:val="fontstyle01"/>
          <w:rFonts w:ascii="Roboto" w:eastAsia="華康儷細黑" w:hAnsi="Roboto" w:cs="Times New Roman" w:hint="default"/>
          <w:b/>
          <w:bCs/>
          <w:sz w:val="22"/>
        </w:rPr>
        <w:t xml:space="preserve"> Big Data</w:t>
      </w:r>
      <w:r w:rsidRPr="00384E6D">
        <w:rPr>
          <w:rStyle w:val="fontstyle01"/>
          <w:rFonts w:ascii="Roboto" w:eastAsia="華康儷細黑" w:hAnsi="Roboto" w:cs="Times New Roman" w:hint="default"/>
          <w:b/>
          <w:bCs/>
          <w:sz w:val="22"/>
        </w:rPr>
        <w:t xml:space="preserve"> </w:t>
      </w:r>
      <w:r w:rsidRPr="00384E6D">
        <w:rPr>
          <w:rStyle w:val="fontstyle31"/>
          <w:rFonts w:ascii="Roboto" w:eastAsia="華康儷細黑" w:hAnsi="Roboto" w:cs="Times New Roman"/>
          <w:b/>
          <w:bCs/>
          <w:sz w:val="22"/>
        </w:rPr>
        <w:t>|</w:t>
      </w:r>
      <w:r w:rsidRPr="007005BB">
        <w:rPr>
          <w:rStyle w:val="fontstyle01"/>
          <w:rFonts w:ascii="Roboto" w:eastAsia="華康儷細黑" w:hAnsi="Roboto" w:cs="Times New Roman" w:hint="default"/>
          <w:b/>
          <w:bCs/>
          <w:sz w:val="22"/>
        </w:rPr>
        <w:t xml:space="preserve"> High-Performance Computing</w:t>
      </w:r>
    </w:p>
    <w:p w14:paraId="1F4A2DFE" w14:textId="095B4230" w:rsidR="00E50951" w:rsidRPr="00384E6D" w:rsidRDefault="00E50951" w:rsidP="00384E6D">
      <w:pPr>
        <w:spacing w:line="160" w:lineRule="exact"/>
        <w:jc w:val="both"/>
        <w:rPr>
          <w:rFonts w:ascii="Roboto" w:eastAsia="華康儷細黑" w:hAnsi="Roboto" w:cs="Times New Roman"/>
          <w:sz w:val="18"/>
        </w:rPr>
      </w:pPr>
    </w:p>
    <w:p w14:paraId="6B870FFE" w14:textId="4EEAECE2" w:rsidR="00EE60A7" w:rsidRPr="00EE60A7" w:rsidRDefault="00EE60A7" w:rsidP="00EE60A7">
      <w:pPr>
        <w:keepNext/>
        <w:framePr w:dropCap="drop" w:lines="3" w:wrap="around" w:vAnchor="text" w:hAnchor="text"/>
        <w:spacing w:before="264" w:line="1008" w:lineRule="exact"/>
        <w:jc w:val="both"/>
        <w:textAlignment w:val="baseline"/>
        <w:rPr>
          <w:rFonts w:ascii="華康儷細黑" w:eastAsia="華康儷細黑" w:hAnsi="Roboto" w:cs="Times New Roman"/>
          <w:position w:val="7"/>
          <w:sz w:val="96"/>
        </w:rPr>
      </w:pPr>
      <w:r w:rsidRPr="00EE60A7">
        <w:rPr>
          <w:rFonts w:ascii="華康儷細黑" w:eastAsia="華康儷細黑" w:hAnsi="Roboto" w:cs="Times New Roman" w:hint="eastAsia"/>
          <w:position w:val="7"/>
          <w:sz w:val="96"/>
        </w:rPr>
        <w:t>現</w:t>
      </w:r>
    </w:p>
    <w:p w14:paraId="3C59A6D2" w14:textId="58D06CCD" w:rsidR="009E62D9" w:rsidRPr="00325526" w:rsidRDefault="00384E6D" w:rsidP="001E2A4B">
      <w:pPr>
        <w:spacing w:before="240" w:after="240"/>
        <w:jc w:val="both"/>
        <w:rPr>
          <w:rFonts w:ascii="華康儷細黑" w:eastAsia="華康儷細黑" w:hAnsi="Roboto" w:cs="Times New Roman" w:hint="eastAsia"/>
        </w:rPr>
      </w:pPr>
      <w:r w:rsidRPr="00325526">
        <w:rPr>
          <w:rFonts w:ascii="華康儷細黑" w:eastAsia="華康儷細黑" w:hAnsi="Roboto" w:cs="Times New Roman"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5CB8CB" wp14:editId="5946FDF5">
                <wp:simplePos x="0" y="0"/>
                <wp:positionH relativeFrom="margin">
                  <wp:posOffset>-17463</wp:posOffset>
                </wp:positionH>
                <wp:positionV relativeFrom="paragraph">
                  <wp:posOffset>26670</wp:posOffset>
                </wp:positionV>
                <wp:extent cx="3237230" cy="0"/>
                <wp:effectExtent l="0" t="0" r="0" b="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7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2CCC8" id="直線接點 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4pt,2.1pt" to="253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TGmywEAALsDAAAOAAAAZHJzL2Uyb0RvYy54bWysU8uu0zAQ3SPxD5b3NGkrAYqa3sW9gg2C&#10;itfe1xk3Fn5pbJr0J/gAkNjxB0gs+B+u+AvGThsQDwkhNlbGPufMnJnJ5mK0hh0Ao/au5ctFzRk4&#10;6Tvt9i1/8fzBnfucxSRcJ4x30PIjRH6xvX1rM4QGVr73pgNkJOJiM4SW9ymFpqqi7MGKuPABHD0q&#10;j1YkCnFfdSgGUremWtX13Wrw2AX0EmKk26vpkW+LvlIg0xOlIiRmWk61pXJiOa/zWW03otmjCL2W&#10;pzLEP1RhhXaUdJa6Ekmw16h/kbJaoo9epYX0tvJKaQnFA7lZ1j+5edaLAMULNSeGuU3x/8nKx4cd&#10;Mt3R7DhzwtKIbt59vPn09subD18/v2fL3KEhxIaAl26HpyiGHWa7o0LLlNHhZRbIN2SJjaW/x7m/&#10;MCYm6XK9Wt9brWkM8vxWTRKZGDCmh+Atyx8tN9pl66IRh0cxUVqCniEU5JKmIspXOhrIYOOegiI7&#10;lGwqpywSXBpkB0Er0L0qhkirIDNFaWNmUl1S/pF0wmYalOX6W+KMLhm9SzPRaufxd1nTeC5VTfiz&#10;68lrtn3tu2MZSWkHbUjp0mmb8wr+GBf6939u+w0AAP//AwBQSwMEFAAGAAgAAAAhAMRBYnnYAAAA&#10;BgEAAA8AAABkcnMvZG93bnJldi54bWxMj8FOwzAQRO9I/IO1SNxam4i0KGRTlUqIMy2X3px4SSLi&#10;dYjdNvw9Cxc4jmY086bczH5QZ5piHxjhbmlAETfB9dwivB2eFw+gYrLs7BCYEL4owqa6vipt4cKF&#10;X+m8T62SEo6FRehSGgutY9ORt3EZRmLx3sPkbRI5tdpN9iLlftCZMSvtbc+y0NmRdh01H/uTRzi8&#10;eDPXqd8Rf67N9viUr/iYI97ezNtHUInm9BeGH3xBh0qY6nBiF9WAsMiEPCHcZ6DEzs1artW/Wlel&#10;/o9ffQMAAP//AwBQSwECLQAUAAYACAAAACEAtoM4kv4AAADhAQAAEwAAAAAAAAAAAAAAAAAAAAAA&#10;W0NvbnRlbnRfVHlwZXNdLnhtbFBLAQItABQABgAIAAAAIQA4/SH/1gAAAJQBAAALAAAAAAAAAAAA&#10;AAAAAC8BAABfcmVscy8ucmVsc1BLAQItABQABgAIAAAAIQC3DTGmywEAALsDAAAOAAAAAAAAAAAA&#10;AAAAAC4CAABkcnMvZTJvRG9jLnhtbFBLAQItABQABgAIAAAAIQDEQWJ52AAAAAYBAAAPAAAAAAAA&#10;AAAAAAAAACU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22C68" w:rsidRPr="00325526">
        <w:rPr>
          <w:rFonts w:ascii="華康儷細黑" w:eastAsia="華康儷細黑" w:hAnsi="Roboto" w:cs="Times New Roman" w:hint="eastAsia"/>
        </w:rPr>
        <w:t>今的科技發展及工業技術進程有賴於過去無數前人的努力及累積，但這樣的模式在科技日新月異的當代可能略嫌緩慢；技術的發展仰賴於作為基礎的材料不斷在性能或是設計上不斷提升，而新興的技術又可以加速材料的發展，透過這樣的相輔相成，當今快速發展的趨勢是過去前所未見的。</w:t>
      </w:r>
      <w:r w:rsidR="002E43F9" w:rsidRPr="00325526">
        <w:rPr>
          <w:rFonts w:ascii="華康儷細黑" w:eastAsia="華康儷細黑" w:hAnsi="Roboto" w:cs="Times New Roman" w:hint="eastAsia"/>
        </w:rPr>
        <w:t>文中簡單提到了現在的手機使了多達75種元素，雖然使用元素並非無窮，但是其設計空間一旦包括了配比，就會有接近無限大的可能性；由於如此的複雜度，且還要在沒有明確已知理論的情況下探索未知的化學、材料，人工智慧就非常適合應用在這樣的領域。</w:t>
      </w:r>
      <w:r w:rsidR="00E63A7B" w:rsidRPr="00325526">
        <w:rPr>
          <w:rFonts w:ascii="華康儷細黑" w:eastAsia="華康儷細黑" w:hAnsi="Roboto" w:cs="Times New Roman" w:hint="eastAsia"/>
        </w:rPr>
        <w:t>將人工智慧作為科學研究的通用工具可以加速科學發現，包括: 識別新材料及化學物質、新的合成與反應途徑</w:t>
      </w:r>
      <w:r w:rsidR="00E63A7B" w:rsidRPr="00371BF2">
        <w:rPr>
          <w:rFonts w:ascii="華康儷細黑" w:eastAsia="華康儷細黑" w:hint="eastAsia"/>
          <w:vertAlign w:val="superscript"/>
        </w:rPr>
        <w:footnoteReference w:id="1"/>
      </w:r>
      <w:r w:rsidR="00E63A7B" w:rsidRPr="00325526">
        <w:rPr>
          <w:rFonts w:ascii="華康儷細黑" w:eastAsia="華康儷細黑" w:hAnsi="Roboto" w:cs="Times New Roman" w:hint="eastAsia"/>
        </w:rPr>
        <w:t>。</w:t>
      </w:r>
    </w:p>
    <w:p w14:paraId="67DC9851" w14:textId="77777777" w:rsidR="00EE60A7" w:rsidRPr="00325526" w:rsidRDefault="009D5DBE" w:rsidP="000E1539">
      <w:pPr>
        <w:spacing w:before="240" w:after="240"/>
        <w:jc w:val="both"/>
        <w:rPr>
          <w:rFonts w:ascii="華康儷細黑" w:eastAsia="華康儷細黑" w:hAnsi="Roboto" w:cs="Times New Roman" w:hint="eastAsia"/>
        </w:rPr>
      </w:pPr>
      <w:r w:rsidRPr="00325526">
        <w:rPr>
          <w:rFonts w:ascii="華康儷細黑" w:eastAsia="華康儷細黑" w:hAnsi="Roboto" w:cs="Times New Roman" w:hint="eastAsia"/>
        </w:rPr>
        <w:t>本章節提到以傳統方式: 根據直覺設計實驗</w:t>
      </w:r>
      <w:r w:rsidRPr="00325526">
        <w:rPr>
          <w:rFonts w:ascii="Cambria Math" w:eastAsia="華康儷細黑" w:hAnsi="Cambria Math" w:cs="Cambria Math"/>
        </w:rPr>
        <w:t>⇒</w:t>
      </w:r>
      <w:r w:rsidRPr="00325526">
        <w:rPr>
          <w:rFonts w:ascii="華康儷細黑" w:eastAsia="華康儷細黑" w:hAnsi="Roboto" w:cs="Times New Roman" w:hint="eastAsia"/>
        </w:rPr>
        <w:t>發現規律</w:t>
      </w:r>
      <w:r w:rsidRPr="00325526">
        <w:rPr>
          <w:rFonts w:ascii="Cambria Math" w:eastAsia="華康儷細黑" w:hAnsi="Cambria Math" w:cs="Cambria Math"/>
        </w:rPr>
        <w:t>⇒</w:t>
      </w:r>
      <w:r w:rsidRPr="00325526">
        <w:rPr>
          <w:rFonts w:ascii="華康儷細黑" w:eastAsia="華康儷細黑" w:hAnsi="Roboto" w:cs="Times New Roman" w:hint="eastAsia"/>
        </w:rPr>
        <w:t>設計模型</w:t>
      </w:r>
      <w:r w:rsidRPr="00325526">
        <w:rPr>
          <w:rFonts w:ascii="Cambria Math" w:eastAsia="華康儷細黑" w:hAnsi="Cambria Math" w:cs="Cambria Math"/>
        </w:rPr>
        <w:t>⇒</w:t>
      </w:r>
      <w:r w:rsidRPr="00325526">
        <w:rPr>
          <w:rFonts w:ascii="華康儷細黑" w:eastAsia="華康儷細黑" w:hAnsi="Roboto" w:cs="Times New Roman" w:hint="eastAsia"/>
        </w:rPr>
        <w:t>實驗和模擬</w:t>
      </w:r>
      <w:r w:rsidRPr="00325526">
        <w:rPr>
          <w:rFonts w:ascii="華康儷細黑" w:eastAsia="華康儷細黑" w:hAnsi="Roboto" w:cs="Times New Roman" w:hint="eastAsia"/>
        </w:rPr>
        <w:t>來研發新材料雖</w:t>
      </w:r>
      <w:r w:rsidRPr="00325526">
        <w:rPr>
          <w:rFonts w:ascii="華康儷細黑" w:eastAsia="華康儷細黑" w:hAnsi="Roboto" w:cs="Times New Roman" w:hint="eastAsia"/>
        </w:rPr>
        <w:t>然精確卻非常的耗時；與其如此大海撈針，科學界現在正開始利用</w:t>
      </w:r>
      <w:r w:rsidRPr="00325526">
        <w:rPr>
          <w:rFonts w:ascii="華康儷細黑" w:eastAsia="華康儷細黑" w:hAnsi="Roboto" w:cs="Times New Roman" w:hint="eastAsia"/>
        </w:rPr>
        <w:t>各種機器學習方法</w:t>
      </w:r>
      <w:r w:rsidR="006A0683" w:rsidRPr="00325526">
        <w:rPr>
          <w:rFonts w:ascii="華康儷細黑" w:eastAsia="華康儷細黑" w:hAnsi="Roboto" w:cs="Times New Roman" w:hint="eastAsia"/>
        </w:rPr>
        <w:t>來</w:t>
      </w:r>
      <w:r w:rsidR="002B5E38" w:rsidRPr="00325526">
        <w:rPr>
          <w:rFonts w:ascii="華康儷細黑" w:eastAsia="華康儷細黑" w:hAnsi="Roboto" w:cs="Times New Roman" w:hint="eastAsia"/>
        </w:rPr>
        <w:t>探</w:t>
      </w:r>
      <w:proofErr w:type="gramStart"/>
      <w:r w:rsidR="002B5E38" w:rsidRPr="00325526">
        <w:rPr>
          <w:rFonts w:ascii="華康儷細黑" w:eastAsia="華康儷細黑" w:hAnsi="Roboto" w:cs="Times New Roman" w:hint="eastAsia"/>
        </w:rPr>
        <w:t>勘</w:t>
      </w:r>
      <w:proofErr w:type="gramEnd"/>
      <w:r w:rsidR="006A0683" w:rsidRPr="00325526">
        <w:rPr>
          <w:rFonts w:ascii="華康儷細黑" w:eastAsia="華康儷細黑" w:hAnsi="Roboto" w:cs="Times New Roman" w:hint="eastAsia"/>
        </w:rPr>
        <w:t>隱藏起來的</w:t>
      </w:r>
      <w:r w:rsidRPr="00325526">
        <w:rPr>
          <w:rFonts w:ascii="華康儷細黑" w:eastAsia="華康儷細黑" w:hAnsi="Roboto" w:cs="Times New Roman" w:hint="eastAsia"/>
        </w:rPr>
        <w:t>複雜信息和數據</w:t>
      </w:r>
      <w:r w:rsidR="002B5E38" w:rsidRPr="00325526">
        <w:rPr>
          <w:rFonts w:ascii="華康儷細黑" w:eastAsia="華康儷細黑" w:hAnsi="Roboto" w:cs="Times New Roman" w:hint="eastAsia"/>
        </w:rPr>
        <w:t>，文章中提出以機器學習加速電池開發，將</w:t>
      </w:r>
      <w:r w:rsidRPr="00325526">
        <w:rPr>
          <w:rFonts w:ascii="華康儷細黑" w:eastAsia="華康儷細黑" w:hAnsi="Roboto" w:cs="Times New Roman" w:hint="eastAsia"/>
        </w:rPr>
        <w:t>14年</w:t>
      </w:r>
      <w:r w:rsidR="002B5E38" w:rsidRPr="00325526">
        <w:rPr>
          <w:rFonts w:ascii="華康儷細黑" w:eastAsia="華康儷細黑" w:hAnsi="Roboto" w:cs="Times New Roman" w:hint="eastAsia"/>
        </w:rPr>
        <w:t>的開發時程加速到</w:t>
      </w:r>
      <w:r w:rsidRPr="00325526">
        <w:rPr>
          <w:rFonts w:ascii="華康儷細黑" w:eastAsia="華康儷細黑" w:hAnsi="Roboto" w:cs="Times New Roman" w:hint="eastAsia"/>
        </w:rPr>
        <w:t>不到5年</w:t>
      </w:r>
      <w:r w:rsidR="002B5E38" w:rsidRPr="00325526">
        <w:rPr>
          <w:rFonts w:ascii="華康儷細黑" w:eastAsia="華康儷細黑" w:hAnsi="Roboto" w:cs="Times New Roman" w:hint="eastAsia"/>
        </w:rPr>
        <w:t>完成；同時利用機器學習在影像識別的長處，可以</w:t>
      </w:r>
      <w:r w:rsidRPr="00325526">
        <w:rPr>
          <w:rFonts w:ascii="華康儷細黑" w:eastAsia="華康儷細黑" w:hAnsi="Roboto" w:cs="Times New Roman" w:hint="eastAsia"/>
        </w:rPr>
        <w:t>提供</w:t>
      </w:r>
      <w:r w:rsidR="002B5E38" w:rsidRPr="00325526">
        <w:rPr>
          <w:rFonts w:ascii="華康儷細黑" w:eastAsia="華康儷細黑" w:hAnsi="Roboto" w:cs="Times New Roman" w:hint="eastAsia"/>
        </w:rPr>
        <w:t>科學家即時的影像分析及模擬並加速</w:t>
      </w:r>
      <w:r w:rsidRPr="00325526">
        <w:rPr>
          <w:rFonts w:ascii="華康儷細黑" w:eastAsia="華康儷細黑" w:hAnsi="Roboto" w:cs="Times New Roman" w:hint="eastAsia"/>
        </w:rPr>
        <w:t>決策。</w:t>
      </w:r>
      <w:r w:rsidR="000E1539" w:rsidRPr="00325526">
        <w:rPr>
          <w:rFonts w:ascii="華康儷細黑" w:eastAsia="華康儷細黑" w:hAnsi="Roboto" w:cs="Times New Roman" w:hint="eastAsia"/>
        </w:rPr>
        <w:t>隨著</w:t>
      </w:r>
      <w:r w:rsidR="000E1539" w:rsidRPr="00325526">
        <w:rPr>
          <w:rFonts w:ascii="華康儷細黑" w:eastAsia="華康儷細黑" w:hAnsi="Roboto" w:cs="Times New Roman" w:hint="eastAsia"/>
        </w:rPr>
        <w:t>高性能計算的增長，科學家透過將高性能運算叢集跟大型數據庫串聯</w:t>
      </w:r>
      <w:r w:rsidR="000E1539" w:rsidRPr="00325526">
        <w:rPr>
          <w:rFonts w:ascii="華康儷細黑" w:eastAsia="華康儷細黑" w:hAnsi="Roboto" w:cs="Times New Roman" w:hint="eastAsia"/>
        </w:rPr>
        <w:t>，已經可以在虛擬的設計空間中</w:t>
      </w:r>
      <w:r w:rsidR="000E1539" w:rsidRPr="00325526">
        <w:rPr>
          <w:rFonts w:ascii="華康儷細黑" w:eastAsia="華康儷細黑" w:hAnsi="Roboto" w:cs="Times New Roman" w:hint="eastAsia"/>
        </w:rPr>
        <w:t>探索材料和化合物</w:t>
      </w:r>
      <w:r w:rsidR="00D84C5C" w:rsidRPr="00325526">
        <w:rPr>
          <w:rFonts w:ascii="華康儷細黑" w:eastAsia="華康儷細黑" w:hAnsi="Roboto" w:cs="Times New Roman" w:hint="eastAsia"/>
        </w:rPr>
        <w:t>；</w:t>
      </w:r>
      <w:r w:rsidR="00C46151" w:rsidRPr="00325526">
        <w:rPr>
          <w:rFonts w:ascii="華康儷細黑" w:eastAsia="華康儷細黑" w:hAnsi="Roboto" w:cs="Times New Roman" w:hint="eastAsia"/>
        </w:rPr>
        <w:t>根據材料基因組</w:t>
      </w:r>
      <w:r w:rsidR="00D84C5C" w:rsidRPr="00325526">
        <w:rPr>
          <w:rFonts w:ascii="華康儷細黑" w:eastAsia="華康儷細黑" w:hAnsi="Roboto" w:cs="Times New Roman" w:hint="eastAsia"/>
        </w:rPr>
        <w:t>計畫所建置的硬體及建立的資料庫</w:t>
      </w:r>
      <w:r w:rsidR="00C46151" w:rsidRPr="00325526">
        <w:rPr>
          <w:rFonts w:ascii="華康儷細黑" w:eastAsia="華康儷細黑" w:hAnsi="Roboto" w:cs="Times New Roman" w:hint="eastAsia"/>
        </w:rPr>
        <w:t>，</w:t>
      </w:r>
      <w:r w:rsidR="00D84C5C" w:rsidRPr="00325526">
        <w:rPr>
          <w:rFonts w:ascii="華康儷細黑" w:eastAsia="華康儷細黑" w:hAnsi="Roboto" w:cs="Times New Roman" w:hint="eastAsia"/>
        </w:rPr>
        <w:t>可</w:t>
      </w:r>
      <w:r w:rsidR="00C46151" w:rsidRPr="00325526">
        <w:rPr>
          <w:rFonts w:ascii="華康儷細黑" w:eastAsia="華康儷細黑" w:hAnsi="Roboto" w:cs="Times New Roman" w:hint="eastAsia"/>
        </w:rPr>
        <w:t>通過理論驅動的方法進行高通量</w:t>
      </w:r>
      <w:r w:rsidR="00D84C5C" w:rsidRPr="00325526">
        <w:rPr>
          <w:rFonts w:ascii="華康儷細黑" w:eastAsia="華康儷細黑" w:hAnsi="Roboto" w:cs="Times New Roman" w:hint="eastAsia"/>
        </w:rPr>
        <w:t>的可能性</w:t>
      </w:r>
      <w:r w:rsidR="00C46151" w:rsidRPr="00325526">
        <w:rPr>
          <w:rFonts w:ascii="華康儷細黑" w:eastAsia="華康儷細黑" w:hAnsi="Roboto" w:cs="Times New Roman" w:hint="eastAsia"/>
        </w:rPr>
        <w:t>篩選</w:t>
      </w:r>
      <w:r w:rsidR="00D84C5C" w:rsidRPr="00325526">
        <w:rPr>
          <w:rFonts w:ascii="華康儷細黑" w:eastAsia="華康儷細黑" w:hAnsi="Roboto" w:cs="Times New Roman" w:hint="eastAsia"/>
        </w:rPr>
        <w:t>。</w:t>
      </w:r>
    </w:p>
    <w:p w14:paraId="711C2A34" w14:textId="50C54397" w:rsidR="006E1C5A" w:rsidRDefault="00EE60A7" w:rsidP="00E419F5">
      <w:pPr>
        <w:spacing w:before="240" w:after="240"/>
        <w:jc w:val="both"/>
        <w:rPr>
          <w:rFonts w:ascii="華康儷細黑" w:eastAsia="華康儷細黑" w:hAnsi="Roboto" w:cs="Times New Roman"/>
        </w:rPr>
      </w:pPr>
      <w:r w:rsidRPr="00325526">
        <w:rPr>
          <w:rFonts w:ascii="華康儷細黑" w:eastAsia="華康儷細黑" w:hAnsi="Roboto" w:cs="Times New Roman" w:hint="eastAsia"/>
        </w:rPr>
        <w:t xml:space="preserve">當然，這樣的新型研究方式有其優點也會有其挑戰，例如: </w:t>
      </w:r>
      <w:r w:rsidR="00C46151" w:rsidRPr="00325526">
        <w:rPr>
          <w:rFonts w:ascii="華康儷細黑" w:eastAsia="華康儷細黑" w:hAnsi="Roboto" w:cs="Times New Roman" w:hint="eastAsia"/>
        </w:rPr>
        <w:t>如何以最有效的方式搜索選定的空間</w:t>
      </w:r>
      <w:r w:rsidRPr="00325526">
        <w:rPr>
          <w:rFonts w:ascii="華康儷細黑" w:eastAsia="華康儷細黑" w:hAnsi="Roboto" w:cs="Times New Roman" w:hint="eastAsia"/>
        </w:rPr>
        <w:t>?</w:t>
      </w:r>
      <w:r w:rsidR="00C46151" w:rsidRPr="00325526">
        <w:rPr>
          <w:rFonts w:ascii="華康儷細黑" w:eastAsia="華康儷細黑" w:hAnsi="Roboto" w:cs="Times New Roman" w:hint="eastAsia"/>
        </w:rPr>
        <w:t>設計</w:t>
      </w:r>
      <w:r w:rsidR="005C6CE5">
        <w:rPr>
          <w:rFonts w:ascii="華康儷細黑" w:eastAsia="華康儷細黑" w:hAnsi="Roboto" w:cs="Times New Roman" w:hint="eastAsia"/>
        </w:rPr>
        <w:t>空間的選定有其合理的</w:t>
      </w:r>
      <w:r w:rsidR="00C46151" w:rsidRPr="00325526">
        <w:rPr>
          <w:rFonts w:ascii="華康儷細黑" w:eastAsia="華康儷細黑" w:hAnsi="Roboto" w:cs="Times New Roman" w:hint="eastAsia"/>
        </w:rPr>
        <w:t>規則嗎？</w:t>
      </w:r>
      <w:r w:rsidR="005C6CE5">
        <w:rPr>
          <w:rFonts w:ascii="華康儷細黑" w:eastAsia="華康儷細黑" w:hAnsi="Roboto" w:cs="Times New Roman" w:hint="eastAsia"/>
        </w:rPr>
        <w:t>機器學習的模型是否有跨空間</w:t>
      </w:r>
      <w:r w:rsidR="00C46151" w:rsidRPr="00325526">
        <w:rPr>
          <w:rFonts w:ascii="華康儷細黑" w:eastAsia="華康儷細黑" w:hAnsi="Roboto" w:cs="Times New Roman" w:hint="eastAsia"/>
        </w:rPr>
        <w:t>和時間尺度</w:t>
      </w:r>
      <w:r w:rsidR="005C6CE5">
        <w:rPr>
          <w:rFonts w:ascii="華康儷細黑" w:eastAsia="華康儷細黑" w:hAnsi="Roboto" w:cs="Times New Roman" w:hint="eastAsia"/>
        </w:rPr>
        <w:t>推論</w:t>
      </w:r>
      <w:r w:rsidR="00C46151" w:rsidRPr="00325526">
        <w:rPr>
          <w:rFonts w:ascii="華康儷細黑" w:eastAsia="華康儷細黑" w:hAnsi="Roboto" w:cs="Times New Roman" w:hint="eastAsia"/>
        </w:rPr>
        <w:t>的能力</w:t>
      </w:r>
      <w:r w:rsidR="005C6CE5">
        <w:rPr>
          <w:rFonts w:ascii="華康儷細黑" w:eastAsia="華康儷細黑" w:hAnsi="Roboto" w:cs="Times New Roman" w:hint="eastAsia"/>
        </w:rPr>
        <w:t>?</w:t>
      </w:r>
      <w:r w:rsidR="005C6CE5">
        <w:rPr>
          <w:rFonts w:ascii="華康儷細黑" w:eastAsia="華康儷細黑" w:hAnsi="Roboto" w:cs="Times New Roman"/>
        </w:rPr>
        <w:t>...</w:t>
      </w:r>
      <w:r w:rsidR="005C6CE5">
        <w:rPr>
          <w:rFonts w:ascii="華康儷細黑" w:eastAsia="華康儷細黑" w:hAnsi="Roboto" w:cs="Times New Roman" w:hint="eastAsia"/>
        </w:rPr>
        <w:t>等問題，但最</w:t>
      </w:r>
      <w:r w:rsidR="000E1539" w:rsidRPr="00325526">
        <w:rPr>
          <w:rFonts w:ascii="華康儷細黑" w:eastAsia="華康儷細黑" w:hAnsi="Roboto" w:cs="Times New Roman" w:hint="eastAsia"/>
        </w:rPr>
        <w:t>重要的是，現實世界</w:t>
      </w:r>
      <w:r w:rsidR="00371BF2">
        <w:rPr>
          <w:rFonts w:ascii="華康儷細黑" w:eastAsia="華康儷細黑" w:hAnsi="Roboto" w:cs="Times New Roman" w:hint="eastAsia"/>
        </w:rPr>
        <w:t>遠</w:t>
      </w:r>
      <w:r w:rsidR="000E1539" w:rsidRPr="00325526">
        <w:rPr>
          <w:rFonts w:ascii="華康儷細黑" w:eastAsia="華康儷細黑" w:hAnsi="Roboto" w:cs="Times New Roman" w:hint="eastAsia"/>
        </w:rPr>
        <w:t>比</w:t>
      </w:r>
      <w:r w:rsidR="005C6CE5">
        <w:rPr>
          <w:rFonts w:ascii="華康儷細黑" w:eastAsia="華康儷細黑" w:hAnsi="Roboto" w:cs="Times New Roman" w:hint="eastAsia"/>
        </w:rPr>
        <w:t>用於建立資料庫的簡化模型</w:t>
      </w:r>
      <w:r w:rsidR="000E1539" w:rsidRPr="00325526">
        <w:rPr>
          <w:rFonts w:ascii="華康儷細黑" w:eastAsia="華康儷細黑" w:hAnsi="Roboto" w:cs="Times New Roman" w:hint="eastAsia"/>
        </w:rPr>
        <w:t>複雜得多，</w:t>
      </w:r>
      <w:r w:rsidR="005C6CE5">
        <w:rPr>
          <w:rFonts w:ascii="華康儷細黑" w:eastAsia="華康儷細黑" w:hAnsi="Roboto" w:cs="Times New Roman" w:hint="eastAsia"/>
        </w:rPr>
        <w:t>而</w:t>
      </w:r>
      <w:r w:rsidR="000E1539" w:rsidRPr="00325526">
        <w:rPr>
          <w:rFonts w:ascii="華康儷細黑" w:eastAsia="華康儷細黑" w:hAnsi="Roboto" w:cs="Times New Roman" w:hint="eastAsia"/>
        </w:rPr>
        <w:t>且</w:t>
      </w:r>
      <w:r w:rsidR="00371BF2">
        <w:rPr>
          <w:rFonts w:ascii="華康儷細黑" w:eastAsia="華康儷細黑" w:hAnsi="Roboto" w:cs="Times New Roman" w:hint="eastAsia"/>
        </w:rPr>
        <w:t>目前</w:t>
      </w:r>
      <w:r w:rsidR="000E1539" w:rsidRPr="00325526">
        <w:rPr>
          <w:rFonts w:ascii="華康儷細黑" w:eastAsia="華康儷細黑" w:hAnsi="Roboto" w:cs="Times New Roman" w:hint="eastAsia"/>
        </w:rPr>
        <w:t>對</w:t>
      </w:r>
      <w:r w:rsidR="00371BF2">
        <w:rPr>
          <w:rFonts w:ascii="華康儷細黑" w:eastAsia="華康儷細黑" w:hAnsi="Roboto" w:cs="Times New Roman" w:hint="eastAsia"/>
        </w:rPr>
        <w:t>材料</w:t>
      </w:r>
      <w:r w:rsidR="000E1539" w:rsidRPr="00325526">
        <w:rPr>
          <w:rFonts w:ascii="華康儷細黑" w:eastAsia="華康儷細黑" w:hAnsi="Roboto" w:cs="Times New Roman" w:hint="eastAsia"/>
        </w:rPr>
        <w:t>系統進行仿真研究的模擬仍然非常昂貴</w:t>
      </w:r>
      <w:r w:rsidR="00371BF2">
        <w:rPr>
          <w:rFonts w:ascii="華康儷細黑" w:eastAsia="華康儷細黑" w:hAnsi="Roboto" w:cs="Times New Roman" w:hint="eastAsia"/>
        </w:rPr>
        <w:t>，如何</w:t>
      </w:r>
      <w:r w:rsidR="000E1539" w:rsidRPr="00325526">
        <w:rPr>
          <w:rFonts w:ascii="華康儷細黑" w:eastAsia="華康儷細黑" w:hAnsi="Roboto" w:cs="Times New Roman" w:hint="eastAsia"/>
        </w:rPr>
        <w:t>解決</w:t>
      </w:r>
      <w:r w:rsidR="00371BF2">
        <w:rPr>
          <w:rFonts w:ascii="華康儷細黑" w:eastAsia="華康儷細黑" w:hAnsi="Roboto" w:cs="Times New Roman" w:hint="eastAsia"/>
        </w:rPr>
        <w:t>這些問題才能讓這類型的研究方法得到實際</w:t>
      </w:r>
      <w:r w:rsidR="000E1539" w:rsidRPr="00325526">
        <w:rPr>
          <w:rFonts w:ascii="華康儷細黑" w:eastAsia="華康儷細黑" w:hAnsi="Roboto" w:cs="Times New Roman" w:hint="eastAsia"/>
        </w:rPr>
        <w:t>的進步。</w:t>
      </w:r>
      <w:r w:rsidR="00E419F5">
        <w:rPr>
          <w:rFonts w:ascii="華康儷細黑" w:eastAsia="華康儷細黑" w:hAnsi="Roboto" w:cs="Times New Roman" w:hint="eastAsia"/>
        </w:rPr>
        <w:t>文章中也開展了對</w:t>
      </w:r>
      <w:r w:rsidR="00E419F5" w:rsidRPr="00E419F5">
        <w:rPr>
          <w:rFonts w:ascii="華康儷細黑" w:eastAsia="華康儷細黑" w:hAnsi="Roboto" w:cs="Times New Roman" w:hint="eastAsia"/>
        </w:rPr>
        <w:t>未來的</w:t>
      </w:r>
      <w:r w:rsidR="00E419F5">
        <w:rPr>
          <w:rFonts w:ascii="華康儷細黑" w:eastAsia="華康儷細黑" w:hAnsi="Roboto" w:cs="Times New Roman" w:hint="eastAsia"/>
        </w:rPr>
        <w:t>展望，希望以</w:t>
      </w:r>
      <w:r w:rsidR="00E419F5" w:rsidRPr="00E419F5">
        <w:rPr>
          <w:rFonts w:ascii="華康儷細黑" w:eastAsia="華康儷細黑" w:hAnsi="Roboto" w:cs="Times New Roman" w:hint="eastAsia"/>
        </w:rPr>
        <w:t>合理的方式生成科學數據</w:t>
      </w:r>
      <w:r w:rsidR="00E419F5">
        <w:rPr>
          <w:rFonts w:ascii="華康儷細黑" w:eastAsia="華康儷細黑" w:hAnsi="Roboto" w:cs="Times New Roman" w:hint="eastAsia"/>
        </w:rPr>
        <w:t>並產生</w:t>
      </w:r>
      <w:r w:rsidR="00E419F5" w:rsidRPr="00E419F5">
        <w:rPr>
          <w:rFonts w:ascii="華康儷細黑" w:eastAsia="華康儷細黑" w:hAnsi="Roboto" w:cs="Times New Roman" w:hint="eastAsia"/>
        </w:rPr>
        <w:t>新的物理模型和理論見解，從而推動材料和化學物質合理設計的新路徑</w:t>
      </w:r>
      <w:r w:rsidR="00E419F5">
        <w:rPr>
          <w:rFonts w:ascii="華康儷細黑" w:eastAsia="華康儷細黑" w:hAnsi="Roboto" w:cs="Times New Roman" w:hint="eastAsia"/>
        </w:rPr>
        <w:t>；</w:t>
      </w:r>
      <w:r w:rsidR="00E419F5" w:rsidRPr="00E419F5">
        <w:rPr>
          <w:rFonts w:ascii="華康儷細黑" w:eastAsia="華康儷細黑" w:hAnsi="Roboto" w:cs="Times New Roman" w:hint="eastAsia"/>
        </w:rPr>
        <w:t>從製備</w:t>
      </w:r>
      <w:r w:rsidR="00E419F5">
        <w:rPr>
          <w:rFonts w:ascii="華康儷細黑" w:eastAsia="華康儷細黑" w:hAnsi="Roboto" w:cs="Times New Roman" w:hint="eastAsia"/>
        </w:rPr>
        <w:t>、</w:t>
      </w:r>
      <w:r w:rsidR="00E419F5" w:rsidRPr="00E419F5">
        <w:rPr>
          <w:rFonts w:ascii="華康儷細黑" w:eastAsia="華康儷細黑" w:hAnsi="Roboto" w:cs="Times New Roman" w:hint="eastAsia"/>
        </w:rPr>
        <w:t>數據解釋</w:t>
      </w:r>
      <w:r w:rsidR="00E419F5">
        <w:rPr>
          <w:rFonts w:ascii="華康儷細黑" w:eastAsia="華康儷細黑" w:hAnsi="Roboto" w:cs="Times New Roman" w:hint="eastAsia"/>
        </w:rPr>
        <w:t>、</w:t>
      </w:r>
      <w:r w:rsidR="00E419F5" w:rsidRPr="00E419F5">
        <w:rPr>
          <w:rFonts w:ascii="華康儷細黑" w:eastAsia="華康儷細黑" w:hAnsi="Roboto" w:cs="Times New Roman" w:hint="eastAsia"/>
        </w:rPr>
        <w:t>反饋進行集成以最大地減少</w:t>
      </w:r>
      <w:r w:rsidR="00E419F5">
        <w:rPr>
          <w:rFonts w:ascii="華康儷細黑" w:eastAsia="華康儷細黑" w:hAnsi="Roboto" w:cs="Times New Roman" w:hint="eastAsia"/>
        </w:rPr>
        <w:t>實際上所需的</w:t>
      </w:r>
      <w:r w:rsidR="00E419F5" w:rsidRPr="00E419F5">
        <w:rPr>
          <w:rFonts w:ascii="華康儷細黑" w:eastAsia="華康儷細黑" w:hAnsi="Roboto" w:cs="Times New Roman" w:hint="eastAsia"/>
        </w:rPr>
        <w:t>實驗</w:t>
      </w:r>
      <w:r w:rsidR="00E419F5">
        <w:rPr>
          <w:rFonts w:ascii="華康儷細黑" w:eastAsia="華康儷細黑" w:hAnsi="Roboto" w:cs="Times New Roman" w:hint="eastAsia"/>
        </w:rPr>
        <w:t>(以減少時間)，</w:t>
      </w:r>
      <w:r w:rsidR="00E419F5" w:rsidRPr="00E419F5">
        <w:rPr>
          <w:rFonts w:ascii="華康儷細黑" w:eastAsia="華康儷細黑" w:hAnsi="Roboto" w:cs="Times New Roman" w:hint="eastAsia"/>
        </w:rPr>
        <w:t>但這樣的過程仍需</w:t>
      </w:r>
      <w:r w:rsidR="00E419F5">
        <w:rPr>
          <w:rFonts w:ascii="華康儷細黑" w:eastAsia="華康儷細黑" w:hAnsi="Roboto" w:cs="Times New Roman" w:hint="eastAsia"/>
        </w:rPr>
        <w:t>科學</w:t>
      </w:r>
      <w:r w:rsidR="00E419F5" w:rsidRPr="00E419F5">
        <w:rPr>
          <w:rFonts w:ascii="華康儷細黑" w:eastAsia="華康儷細黑" w:hAnsi="Roboto" w:cs="Times New Roman" w:hint="eastAsia"/>
        </w:rPr>
        <w:t>家參與以確保</w:t>
      </w:r>
      <w:r w:rsidR="00E419F5">
        <w:rPr>
          <w:rFonts w:ascii="華康儷細黑" w:eastAsia="華康儷細黑" w:hAnsi="Roboto" w:cs="Times New Roman" w:hint="eastAsia"/>
        </w:rPr>
        <w:t>結果的</w:t>
      </w:r>
      <w:r w:rsidR="00E419F5" w:rsidRPr="00E419F5">
        <w:rPr>
          <w:rFonts w:ascii="華康儷細黑" w:eastAsia="華康儷細黑" w:hAnsi="Roboto" w:cs="Times New Roman" w:hint="eastAsia"/>
        </w:rPr>
        <w:t>可行性</w:t>
      </w:r>
      <w:r w:rsidR="00CD30A9">
        <w:rPr>
          <w:rFonts w:ascii="華康儷細黑" w:eastAsia="華康儷細黑" w:hAnsi="Roboto" w:cs="Times New Roman" w:hint="eastAsia"/>
        </w:rPr>
        <w:t>。</w:t>
      </w:r>
    </w:p>
    <w:p w14:paraId="3ABEEA0C" w14:textId="50DCB939" w:rsidR="00ED0DA4" w:rsidRDefault="00ED0DA4" w:rsidP="00ED0DA4">
      <w:pPr>
        <w:spacing w:before="240" w:after="240"/>
        <w:jc w:val="both"/>
        <w:rPr>
          <w:rFonts w:ascii="Roboto" w:eastAsia="華康儷細黑" w:hAnsi="Roboto" w:cs="Times New Roman" w:hint="eastAsia"/>
        </w:rPr>
      </w:pPr>
      <w:r>
        <w:rPr>
          <w:rFonts w:ascii="Roboto" w:eastAsia="華康儷細黑" w:hAnsi="Roboto" w:cs="Times New Roman" w:hint="eastAsia"/>
        </w:rPr>
        <w:t>本文章提出了一些非常吸引人的</w:t>
      </w:r>
      <w:r w:rsidRPr="00ED0DA4">
        <w:rPr>
          <w:rFonts w:ascii="Roboto" w:eastAsia="華康儷細黑" w:hAnsi="Roboto" w:cs="Times New Roman" w:hint="eastAsia"/>
        </w:rPr>
        <w:t>預期結果</w:t>
      </w:r>
      <w:r>
        <w:rPr>
          <w:rFonts w:ascii="Roboto" w:eastAsia="華康儷細黑" w:hAnsi="Roboto" w:cs="Times New Roman" w:hint="eastAsia"/>
        </w:rPr>
        <w:t>，如</w:t>
      </w:r>
      <w:r>
        <w:rPr>
          <w:rFonts w:ascii="Roboto" w:eastAsia="華康儷細黑" w:hAnsi="Roboto" w:cs="Times New Roman" w:hint="eastAsia"/>
        </w:rPr>
        <w:t xml:space="preserve">: </w:t>
      </w:r>
      <w:r w:rsidRPr="00ED0DA4">
        <w:rPr>
          <w:rFonts w:ascii="Roboto" w:eastAsia="華康儷細黑" w:hAnsi="Roboto" w:cs="Times New Roman" w:hint="eastAsia"/>
        </w:rPr>
        <w:t>材料的多樣性可能超出熱力學或我們</w:t>
      </w:r>
      <w:r>
        <w:rPr>
          <w:rFonts w:ascii="Roboto" w:eastAsia="華康儷細黑" w:hAnsi="Roboto" w:cs="Times New Roman" w:hint="eastAsia"/>
        </w:rPr>
        <w:t>目前所知</w:t>
      </w:r>
      <w:r w:rsidRPr="00ED0DA4">
        <w:rPr>
          <w:rFonts w:ascii="Roboto" w:eastAsia="華康儷細黑" w:hAnsi="Roboto" w:cs="Times New Roman" w:hint="eastAsia"/>
        </w:rPr>
        <w:t>設計規則的極限</w:t>
      </w:r>
      <w:r>
        <w:rPr>
          <w:rFonts w:ascii="Roboto" w:eastAsia="華康儷細黑" w:hAnsi="Roboto" w:cs="Times New Roman" w:hint="eastAsia"/>
        </w:rPr>
        <w:t>、</w:t>
      </w:r>
      <w:r w:rsidRPr="00ED0DA4">
        <w:rPr>
          <w:rFonts w:ascii="Roboto" w:eastAsia="華康儷細黑" w:hAnsi="Roboto" w:cs="Times New Roman" w:hint="eastAsia"/>
        </w:rPr>
        <w:t>實現多功能和自</w:t>
      </w:r>
      <w:r>
        <w:rPr>
          <w:rFonts w:ascii="Roboto" w:eastAsia="華康儷細黑" w:hAnsi="Roboto" w:cs="Times New Roman" w:hint="eastAsia"/>
        </w:rPr>
        <w:t>我修復的材料</w:t>
      </w:r>
      <w:r w:rsidRPr="00ED0DA4">
        <w:rPr>
          <w:rFonts w:ascii="Roboto" w:eastAsia="華康儷細黑" w:hAnsi="Roboto" w:cs="Times New Roman" w:hint="eastAsia"/>
        </w:rPr>
        <w:t>系統</w:t>
      </w:r>
      <w:r>
        <w:rPr>
          <w:rFonts w:ascii="Roboto" w:eastAsia="華康儷細黑" w:hAnsi="Roboto" w:cs="Times New Roman" w:hint="eastAsia"/>
        </w:rPr>
        <w:t>、</w:t>
      </w:r>
      <w:r w:rsidRPr="00ED0DA4">
        <w:rPr>
          <w:rFonts w:ascii="Roboto" w:eastAsia="華康儷細黑" w:hAnsi="Roboto" w:cs="Times New Roman" w:hint="eastAsia"/>
        </w:rPr>
        <w:t>對</w:t>
      </w:r>
      <w:r>
        <w:rPr>
          <w:rFonts w:ascii="Roboto" w:eastAsia="華康儷細黑" w:hAnsi="Roboto" w:cs="Times New Roman" w:hint="eastAsia"/>
        </w:rPr>
        <w:t>計算</w:t>
      </w:r>
      <w:proofErr w:type="gramStart"/>
      <w:r>
        <w:rPr>
          <w:rFonts w:ascii="Roboto" w:eastAsia="華康儷細黑" w:hAnsi="Roboto" w:cs="Times New Roman" w:hint="eastAsia"/>
        </w:rPr>
        <w:t>系統間的</w:t>
      </w:r>
      <w:r w:rsidRPr="00ED0DA4">
        <w:rPr>
          <w:rFonts w:ascii="Roboto" w:eastAsia="華康儷細黑" w:hAnsi="Roboto" w:cs="Times New Roman" w:hint="eastAsia"/>
        </w:rPr>
        <w:t>接</w:t>
      </w:r>
      <w:proofErr w:type="gramEnd"/>
      <w:r w:rsidRPr="00ED0DA4">
        <w:rPr>
          <w:rFonts w:ascii="Roboto" w:eastAsia="華康儷細黑" w:hAnsi="Roboto" w:cs="Times New Roman" w:hint="eastAsia"/>
        </w:rPr>
        <w:t>口進行優化</w:t>
      </w:r>
      <w:r>
        <w:rPr>
          <w:rFonts w:ascii="Roboto" w:eastAsia="華康儷細黑" w:hAnsi="Roboto" w:cs="Times New Roman" w:hint="eastAsia"/>
        </w:rPr>
        <w:t>、設計</w:t>
      </w:r>
      <w:r w:rsidRPr="00ED0DA4">
        <w:rPr>
          <w:rFonts w:ascii="Roboto" w:eastAsia="華康儷細黑" w:hAnsi="Roboto" w:cs="Times New Roman" w:hint="eastAsia"/>
        </w:rPr>
        <w:t>動態材料</w:t>
      </w:r>
      <w:r>
        <w:rPr>
          <w:rFonts w:ascii="Roboto" w:eastAsia="華康儷細黑" w:hAnsi="Roboto" w:cs="Times New Roman" w:hint="eastAsia"/>
        </w:rPr>
        <w:t>、提升</w:t>
      </w:r>
      <w:r w:rsidRPr="00ED0DA4">
        <w:rPr>
          <w:rFonts w:ascii="Roboto" w:eastAsia="華康儷細黑" w:hAnsi="Roboto" w:cs="Times New Roman" w:hint="eastAsia"/>
        </w:rPr>
        <w:t>發現未知材料和</w:t>
      </w:r>
      <w:r>
        <w:rPr>
          <w:rFonts w:ascii="Roboto" w:eastAsia="華康儷細黑" w:hAnsi="Roboto" w:cs="Times New Roman" w:hint="eastAsia"/>
        </w:rPr>
        <w:t>複雜化合物</w:t>
      </w:r>
      <w:r w:rsidRPr="00ED0DA4">
        <w:rPr>
          <w:rFonts w:ascii="Roboto" w:eastAsia="華康儷細黑" w:hAnsi="Roboto" w:cs="Times New Roman" w:hint="eastAsia"/>
        </w:rPr>
        <w:t>的速度。</w:t>
      </w:r>
      <w:r w:rsidR="0000199B">
        <w:rPr>
          <w:rFonts w:ascii="Roboto" w:eastAsia="華康儷細黑" w:hAnsi="Roboto" w:cs="Times New Roman" w:hint="eastAsia"/>
        </w:rPr>
        <w:t>若這些結果真的可以應用於材料開發中，那就不單純是技術的進步，而是整個科學典範的轉移。</w:t>
      </w:r>
    </w:p>
    <w:sectPr w:rsidR="00ED0DA4" w:rsidSect="00422C68">
      <w:type w:val="continuous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89610" w14:textId="77777777" w:rsidR="00E603DF" w:rsidRDefault="00E603DF" w:rsidP="0051303F">
      <w:r>
        <w:separator/>
      </w:r>
    </w:p>
  </w:endnote>
  <w:endnote w:type="continuationSeparator" w:id="0">
    <w:p w14:paraId="4DD9ED0D" w14:textId="77777777" w:rsidR="00E603DF" w:rsidRDefault="00E603DF" w:rsidP="0051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vOT118e7927+20">
    <w:altName w:val="Times New Roman"/>
    <w:panose1 w:val="00000000000000000000"/>
    <w:charset w:val="00"/>
    <w:family w:val="roman"/>
    <w:notTrueType/>
    <w:pitch w:val="default"/>
  </w:font>
  <w:font w:name="AdvOT7e903d7d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華康儷細黑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F980A" w14:textId="77777777" w:rsidR="00E603DF" w:rsidRDefault="00E603DF" w:rsidP="0051303F">
      <w:r>
        <w:separator/>
      </w:r>
    </w:p>
  </w:footnote>
  <w:footnote w:type="continuationSeparator" w:id="0">
    <w:p w14:paraId="07E6782C" w14:textId="77777777" w:rsidR="00E603DF" w:rsidRDefault="00E603DF" w:rsidP="0051303F">
      <w:r>
        <w:continuationSeparator/>
      </w:r>
    </w:p>
  </w:footnote>
  <w:footnote w:id="1">
    <w:p w14:paraId="0830AB08" w14:textId="77777777" w:rsidR="00E63A7B" w:rsidRDefault="00E63A7B" w:rsidP="00E63A7B">
      <w:pPr>
        <w:pStyle w:val="a9"/>
      </w:pPr>
      <w:r>
        <w:rPr>
          <w:rStyle w:val="ab"/>
        </w:rPr>
        <w:footnoteRef/>
      </w:r>
      <w:r>
        <w:t xml:space="preserve"> </w:t>
      </w:r>
      <w:r w:rsidRPr="00E63A7B">
        <w:rPr>
          <w:sz w:val="14"/>
          <w:szCs w:val="12"/>
        </w:rPr>
        <w:t xml:space="preserve">Sumpter, B. G., Vasudevan, R. K., </w:t>
      </w:r>
      <w:proofErr w:type="spellStart"/>
      <w:r w:rsidRPr="00E63A7B">
        <w:rPr>
          <w:sz w:val="14"/>
          <w:szCs w:val="12"/>
        </w:rPr>
        <w:t>Potok</w:t>
      </w:r>
      <w:proofErr w:type="spellEnd"/>
      <w:r w:rsidRPr="00E63A7B">
        <w:rPr>
          <w:sz w:val="14"/>
          <w:szCs w:val="12"/>
        </w:rPr>
        <w:t>,</w:t>
      </w:r>
      <w:r>
        <w:rPr>
          <w:rFonts w:hint="eastAsia"/>
          <w:sz w:val="14"/>
          <w:szCs w:val="12"/>
        </w:rPr>
        <w:t xml:space="preserve"> </w:t>
      </w:r>
      <w:r w:rsidRPr="00E63A7B">
        <w:rPr>
          <w:sz w:val="14"/>
          <w:szCs w:val="12"/>
        </w:rPr>
        <w:t>T., Kalinin, S. V., A bridge for accelerating</w:t>
      </w:r>
      <w:r>
        <w:rPr>
          <w:rFonts w:hint="eastAsia"/>
          <w:sz w:val="14"/>
          <w:szCs w:val="12"/>
        </w:rPr>
        <w:t xml:space="preserve"> </w:t>
      </w:r>
      <w:r w:rsidRPr="00E63A7B">
        <w:rPr>
          <w:sz w:val="14"/>
          <w:szCs w:val="12"/>
        </w:rPr>
        <w:t xml:space="preserve">materials design. </w:t>
      </w:r>
      <w:proofErr w:type="spellStart"/>
      <w:r w:rsidRPr="00E63A7B">
        <w:rPr>
          <w:sz w:val="14"/>
          <w:szCs w:val="12"/>
        </w:rPr>
        <w:t>npj</w:t>
      </w:r>
      <w:proofErr w:type="spellEnd"/>
      <w:r w:rsidRPr="00E63A7B">
        <w:rPr>
          <w:sz w:val="14"/>
          <w:szCs w:val="12"/>
        </w:rPr>
        <w:t xml:space="preserve"> Comp. Mat. 1: 15008</w:t>
      </w:r>
      <w:r>
        <w:rPr>
          <w:rFonts w:hint="eastAsia"/>
          <w:sz w:val="14"/>
          <w:szCs w:val="12"/>
        </w:rPr>
        <w:t xml:space="preserve"> </w:t>
      </w:r>
      <w:r w:rsidRPr="00E63A7B">
        <w:rPr>
          <w:sz w:val="14"/>
          <w:szCs w:val="12"/>
        </w:rPr>
        <w:t>(2015). DOI: 10.1038/npjcompumats.2015.8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2507C" w14:textId="489D5393" w:rsidR="003742A2" w:rsidRPr="0051303F" w:rsidRDefault="003742A2">
    <w:pPr>
      <w:pStyle w:val="a3"/>
      <w:rPr>
        <w:rFonts w:ascii="Times New Roman" w:hAnsi="Times New Roman" w:cs="Times New Roman"/>
      </w:rPr>
    </w:pPr>
    <w:r w:rsidRPr="0087314D">
      <w:rPr>
        <w:rFonts w:ascii="Times New Roman" w:hAnsi="Times New Roman" w:cs="Times New Roman"/>
      </w:rPr>
      <w:t>HW</w:t>
    </w:r>
    <w:r w:rsidR="008352E5">
      <w:rPr>
        <w:rFonts w:ascii="Times New Roman" w:hAnsi="Times New Roman" w:cs="Times New Roman" w:hint="eastAsia"/>
      </w:rPr>
      <w:t>2</w:t>
    </w:r>
    <w:r>
      <w:ptab w:relativeTo="margin" w:alignment="center" w:leader="none"/>
    </w:r>
    <w:r w:rsidR="008352E5" w:rsidRPr="008352E5">
      <w:t xml:space="preserve"> </w:t>
    </w:r>
    <w:r w:rsidR="008352E5" w:rsidRPr="008352E5">
      <w:rPr>
        <w:rFonts w:ascii="Times New Roman" w:hAnsi="Times New Roman" w:cs="Times New Roman"/>
        <w:b/>
        <w:sz w:val="16"/>
      </w:rPr>
      <w:t xml:space="preserve">Machine Learning on Material Informatics    </w:t>
    </w:r>
    <w:r>
      <w:ptab w:relativeTo="margin" w:alignment="right" w:leader="none"/>
    </w:r>
    <w:r w:rsidRPr="00DA356C">
      <w:rPr>
        <w:rFonts w:ascii="Times New Roman" w:hAnsi="Times New Roman" w:cs="Times New Roman"/>
        <w:sz w:val="16"/>
      </w:rPr>
      <w:t xml:space="preserve">106031529 </w:t>
    </w:r>
    <w:r w:rsidRPr="00DA356C">
      <w:rPr>
        <w:rFonts w:ascii="華康儷細黑" w:eastAsia="華康儷細黑" w:hAnsi="Times New Roman" w:cs="Times New Roman" w:hint="eastAsia"/>
        <w:sz w:val="16"/>
      </w:rPr>
      <w:t>董丞哲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95806"/>
    <w:multiLevelType w:val="hybridMultilevel"/>
    <w:tmpl w:val="5E1855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3F"/>
    <w:rsid w:val="0000199B"/>
    <w:rsid w:val="000064A3"/>
    <w:rsid w:val="000167CC"/>
    <w:rsid w:val="00030329"/>
    <w:rsid w:val="000A060B"/>
    <w:rsid w:val="000B01EE"/>
    <w:rsid w:val="000C4228"/>
    <w:rsid w:val="000E1192"/>
    <w:rsid w:val="000E1539"/>
    <w:rsid w:val="000E29CB"/>
    <w:rsid w:val="000F2F27"/>
    <w:rsid w:val="00112443"/>
    <w:rsid w:val="00117779"/>
    <w:rsid w:val="00156B06"/>
    <w:rsid w:val="00163FED"/>
    <w:rsid w:val="0018289A"/>
    <w:rsid w:val="001B5898"/>
    <w:rsid w:val="001C1D50"/>
    <w:rsid w:val="001D271B"/>
    <w:rsid w:val="001E2A4B"/>
    <w:rsid w:val="001E5664"/>
    <w:rsid w:val="001E5B71"/>
    <w:rsid w:val="001F7209"/>
    <w:rsid w:val="00222EDC"/>
    <w:rsid w:val="00290D6F"/>
    <w:rsid w:val="00295C46"/>
    <w:rsid w:val="002A14BD"/>
    <w:rsid w:val="002B14CB"/>
    <w:rsid w:val="002B4EC5"/>
    <w:rsid w:val="002B5E38"/>
    <w:rsid w:val="002D50DD"/>
    <w:rsid w:val="002E2151"/>
    <w:rsid w:val="002E43F9"/>
    <w:rsid w:val="002F2FA3"/>
    <w:rsid w:val="00321109"/>
    <w:rsid w:val="00325526"/>
    <w:rsid w:val="00333D43"/>
    <w:rsid w:val="00363C39"/>
    <w:rsid w:val="00371BF2"/>
    <w:rsid w:val="003742A2"/>
    <w:rsid w:val="0038392D"/>
    <w:rsid w:val="00384E6D"/>
    <w:rsid w:val="003A5F06"/>
    <w:rsid w:val="003A6DC4"/>
    <w:rsid w:val="00422C68"/>
    <w:rsid w:val="0045296A"/>
    <w:rsid w:val="00454D16"/>
    <w:rsid w:val="00457421"/>
    <w:rsid w:val="00474884"/>
    <w:rsid w:val="00491D12"/>
    <w:rsid w:val="004D40FD"/>
    <w:rsid w:val="004F24D8"/>
    <w:rsid w:val="004F4909"/>
    <w:rsid w:val="004F7A33"/>
    <w:rsid w:val="00510F85"/>
    <w:rsid w:val="0051303F"/>
    <w:rsid w:val="00535C81"/>
    <w:rsid w:val="00553E62"/>
    <w:rsid w:val="00567973"/>
    <w:rsid w:val="005C6CE5"/>
    <w:rsid w:val="005D2881"/>
    <w:rsid w:val="005F7DE1"/>
    <w:rsid w:val="00620A89"/>
    <w:rsid w:val="00633895"/>
    <w:rsid w:val="00640769"/>
    <w:rsid w:val="0064233D"/>
    <w:rsid w:val="00646C83"/>
    <w:rsid w:val="00665996"/>
    <w:rsid w:val="0068525A"/>
    <w:rsid w:val="006A0683"/>
    <w:rsid w:val="006A50ED"/>
    <w:rsid w:val="006B4134"/>
    <w:rsid w:val="006B6554"/>
    <w:rsid w:val="006C75AA"/>
    <w:rsid w:val="006C7844"/>
    <w:rsid w:val="006D44D0"/>
    <w:rsid w:val="006E1C5A"/>
    <w:rsid w:val="006F679B"/>
    <w:rsid w:val="007005BB"/>
    <w:rsid w:val="0071720E"/>
    <w:rsid w:val="00717C16"/>
    <w:rsid w:val="00763F22"/>
    <w:rsid w:val="0077221C"/>
    <w:rsid w:val="007B1367"/>
    <w:rsid w:val="007C3400"/>
    <w:rsid w:val="007E230A"/>
    <w:rsid w:val="007F4CB3"/>
    <w:rsid w:val="007F5EC8"/>
    <w:rsid w:val="00816E8A"/>
    <w:rsid w:val="00826586"/>
    <w:rsid w:val="00827401"/>
    <w:rsid w:val="00827665"/>
    <w:rsid w:val="00830012"/>
    <w:rsid w:val="008352E5"/>
    <w:rsid w:val="00853F6C"/>
    <w:rsid w:val="008617D2"/>
    <w:rsid w:val="00867DFE"/>
    <w:rsid w:val="00874DF1"/>
    <w:rsid w:val="008A6918"/>
    <w:rsid w:val="008B79F7"/>
    <w:rsid w:val="008F10DC"/>
    <w:rsid w:val="008F70D5"/>
    <w:rsid w:val="00916DC0"/>
    <w:rsid w:val="00917487"/>
    <w:rsid w:val="00933F7C"/>
    <w:rsid w:val="0094479E"/>
    <w:rsid w:val="00950B89"/>
    <w:rsid w:val="009536BC"/>
    <w:rsid w:val="0095382D"/>
    <w:rsid w:val="009C4F58"/>
    <w:rsid w:val="009C7EBC"/>
    <w:rsid w:val="009D5DBE"/>
    <w:rsid w:val="009E2037"/>
    <w:rsid w:val="009E62D9"/>
    <w:rsid w:val="009F66C1"/>
    <w:rsid w:val="00A40AF4"/>
    <w:rsid w:val="00A46030"/>
    <w:rsid w:val="00A600C9"/>
    <w:rsid w:val="00A80A18"/>
    <w:rsid w:val="00A968A2"/>
    <w:rsid w:val="00AA211F"/>
    <w:rsid w:val="00AD2A95"/>
    <w:rsid w:val="00AE4010"/>
    <w:rsid w:val="00AF71AC"/>
    <w:rsid w:val="00B05F9E"/>
    <w:rsid w:val="00B15171"/>
    <w:rsid w:val="00B560D4"/>
    <w:rsid w:val="00B953B4"/>
    <w:rsid w:val="00C12960"/>
    <w:rsid w:val="00C44BB4"/>
    <w:rsid w:val="00C46151"/>
    <w:rsid w:val="00C83767"/>
    <w:rsid w:val="00CA42AB"/>
    <w:rsid w:val="00CB283B"/>
    <w:rsid w:val="00CD30A9"/>
    <w:rsid w:val="00CD7D2D"/>
    <w:rsid w:val="00CF5C55"/>
    <w:rsid w:val="00D03504"/>
    <w:rsid w:val="00D17D03"/>
    <w:rsid w:val="00D201DF"/>
    <w:rsid w:val="00D35238"/>
    <w:rsid w:val="00D60AC7"/>
    <w:rsid w:val="00D769D1"/>
    <w:rsid w:val="00D84C5C"/>
    <w:rsid w:val="00DE50DE"/>
    <w:rsid w:val="00E04709"/>
    <w:rsid w:val="00E04A1E"/>
    <w:rsid w:val="00E25AB8"/>
    <w:rsid w:val="00E419F5"/>
    <w:rsid w:val="00E50951"/>
    <w:rsid w:val="00E52EE4"/>
    <w:rsid w:val="00E603DF"/>
    <w:rsid w:val="00E63A7B"/>
    <w:rsid w:val="00E816A9"/>
    <w:rsid w:val="00E973BE"/>
    <w:rsid w:val="00EB2F44"/>
    <w:rsid w:val="00ED0DA4"/>
    <w:rsid w:val="00EE19A0"/>
    <w:rsid w:val="00EE60A7"/>
    <w:rsid w:val="00F02C5C"/>
    <w:rsid w:val="00F10201"/>
    <w:rsid w:val="00F319C3"/>
    <w:rsid w:val="00F366EB"/>
    <w:rsid w:val="00F54B30"/>
    <w:rsid w:val="00F55B2D"/>
    <w:rsid w:val="00F83834"/>
    <w:rsid w:val="00F85E99"/>
    <w:rsid w:val="00FA1333"/>
    <w:rsid w:val="00FD40D0"/>
    <w:rsid w:val="00FD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CF78D"/>
  <w15:chartTrackingRefBased/>
  <w15:docId w15:val="{0FB6E83E-0C96-4E69-920F-BFED97CA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30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3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303F"/>
    <w:rPr>
      <w:sz w:val="20"/>
      <w:szCs w:val="20"/>
    </w:rPr>
  </w:style>
  <w:style w:type="character" w:customStyle="1" w:styleId="fontstyle01">
    <w:name w:val="fontstyle01"/>
    <w:basedOn w:val="a0"/>
    <w:rsid w:val="00F55B2D"/>
    <w:rPr>
      <w:rFonts w:ascii="標楷體" w:eastAsia="標楷體" w:hAnsi="標楷體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55B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E50951"/>
    <w:rPr>
      <w:rFonts w:ascii="AdvOT118e7927+20" w:hAnsi="AdvOT118e7927+20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E50951"/>
    <w:rPr>
      <w:rFonts w:ascii="AdvOT7e903d7d" w:hAnsi="AdvOT7e903d7d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F366EB"/>
    <w:rPr>
      <w:sz w:val="20"/>
      <w:szCs w:val="20"/>
    </w:rPr>
  </w:style>
  <w:style w:type="paragraph" w:styleId="a8">
    <w:name w:val="List Paragraph"/>
    <w:basedOn w:val="a"/>
    <w:uiPriority w:val="34"/>
    <w:qFormat/>
    <w:rsid w:val="00457421"/>
    <w:pPr>
      <w:ind w:leftChars="200" w:left="480"/>
    </w:pPr>
  </w:style>
  <w:style w:type="paragraph" w:styleId="a9">
    <w:name w:val="footnote text"/>
    <w:basedOn w:val="a"/>
    <w:link w:val="aa"/>
    <w:uiPriority w:val="99"/>
    <w:semiHidden/>
    <w:unhideWhenUsed/>
    <w:rsid w:val="00474884"/>
    <w:pPr>
      <w:snapToGrid w:val="0"/>
    </w:pPr>
    <w:rPr>
      <w:sz w:val="20"/>
      <w:szCs w:val="20"/>
    </w:rPr>
  </w:style>
  <w:style w:type="character" w:customStyle="1" w:styleId="aa">
    <w:name w:val="註腳文字 字元"/>
    <w:basedOn w:val="a0"/>
    <w:link w:val="a9"/>
    <w:uiPriority w:val="99"/>
    <w:semiHidden/>
    <w:rsid w:val="0047488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748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89C56-416C-457A-BA4C-34ADFC0D3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董丞哲</dc:creator>
  <cp:keywords/>
  <dc:description/>
  <cp:lastModifiedBy>董丞哲</cp:lastModifiedBy>
  <cp:revision>2</cp:revision>
  <cp:lastPrinted>2017-10-10T07:57:00Z</cp:lastPrinted>
  <dcterms:created xsi:type="dcterms:W3CDTF">2020-03-23T13:06:00Z</dcterms:created>
  <dcterms:modified xsi:type="dcterms:W3CDTF">2020-03-23T13:06:00Z</dcterms:modified>
</cp:coreProperties>
</file>