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2E90E44E" w:rsidR="000D7B69" w:rsidRPr="000D7B69" w:rsidRDefault="004134D8" w:rsidP="000D4A1D">
      <w:pPr>
        <w:pStyle w:val="FED1"/>
      </w:pPr>
      <w:r>
        <w:t xml:space="preserve">{{ </w:t>
      </w:r>
      <w:r w:rsidR="00281FD5">
        <w:t>p</w:t>
      </w:r>
      <w:r>
        <w:t>arty1 }}</w:t>
      </w:r>
      <w:r w:rsidR="00BA7DAE">
        <w:t xml:space="preserve"> v</w:t>
      </w:r>
      <w:r w:rsidR="00281FD5">
        <w:t xml:space="preserve"> {{ party2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0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0"/>
      <w:r w:rsidR="00500F45">
        <w:rPr>
          <w:rStyle w:val="CommentReference"/>
        </w:rPr>
        <w:commentReference w:id="0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country-region">
        <w:smartTag w:uri="urn:schemas-microsoft-com:office:smarttags" w:element="place">
          <w:r w:rsidRPr="00754EA8">
            <w:rPr>
              <w:szCs w:val="22"/>
            </w:rPr>
            <w:t>Australia</w:t>
          </w:r>
        </w:smartTag>
      </w:smartTag>
    </w:p>
    <w:p w14:paraId="36673775" w14:textId="4B23E6CE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8C11FF">
        <w:rPr>
          <w:szCs w:val="22"/>
        </w:rPr>
        <w:t>{{ state }}</w:t>
      </w:r>
    </w:p>
    <w:p w14:paraId="30C76117" w14:textId="04D8F92D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BA7DAE">
        <w:rPr>
          <w:szCs w:val="22"/>
        </w:rPr>
        <w:t>{{</w:t>
      </w:r>
      <w:r w:rsidR="00BA7DAE" w:rsidRPr="00BA7DAE">
        <w:rPr>
          <w:szCs w:val="22"/>
        </w:rPr>
        <w:t>division</w:t>
      </w:r>
      <w:r w:rsidR="00BA7DAE">
        <w:rPr>
          <w:szCs w:val="22"/>
        </w:rPr>
        <w:t xml:space="preserve">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735F3846" w:rsidR="009B6C44" w:rsidRPr="008F40FA" w:rsidRDefault="00BA7DAE" w:rsidP="009B6C44">
      <w:pPr>
        <w:spacing w:before="120"/>
        <w:rPr>
          <w:szCs w:val="22"/>
        </w:rPr>
      </w:pPr>
      <w:r>
        <w:rPr>
          <w:szCs w:val="22"/>
        </w:rPr>
        <w:t xml:space="preserve">{{ </w:t>
      </w:r>
      <w:proofErr w:type="spellStart"/>
      <w:r w:rsidRPr="00BA7DAE">
        <w:rPr>
          <w:szCs w:val="22"/>
        </w:rPr>
        <w:t>applicant_name</w:t>
      </w:r>
      <w:proofErr w:type="spellEnd"/>
      <w:r>
        <w:rPr>
          <w:szCs w:val="22"/>
        </w:rPr>
        <w:t xml:space="preserve"> 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D67B9B4" w:rsidR="008F40FA" w:rsidRPr="008F40FA" w:rsidRDefault="00BA7DAE" w:rsidP="008F40FA">
      <w:pPr>
        <w:spacing w:before="120"/>
        <w:rPr>
          <w:szCs w:val="22"/>
        </w:rPr>
      </w:pPr>
      <w:r>
        <w:rPr>
          <w:szCs w:val="22"/>
        </w:rPr>
        <w:t xml:space="preserve">{{ </w:t>
      </w:r>
      <w:proofErr w:type="spellStart"/>
      <w:r w:rsidRPr="00BA7DAE">
        <w:rPr>
          <w:szCs w:val="22"/>
        </w:rPr>
        <w:t>respondent_name</w:t>
      </w:r>
      <w:proofErr w:type="spellEnd"/>
      <w:r>
        <w:rPr>
          <w:szCs w:val="22"/>
        </w:rPr>
        <w:t xml:space="preserve"> 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5FC50288" w:rsidR="005B7D3F" w:rsidRDefault="005B7D3F" w:rsidP="0053788D">
      <w:pPr>
        <w:keepNext/>
        <w:spacing w:before="120"/>
      </w:pPr>
      <w:r>
        <w:t xml:space="preserve">Date: </w:t>
      </w:r>
      <w:r w:rsidR="00BA7DAE">
        <w:t>{{ date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 w:rsidTr="002C481B">
        <w:tc>
          <w:tcPr>
            <w:tcW w:w="4678" w:type="dxa"/>
            <w:tcBorders>
              <w:top w:val="dotted" w:sz="4" w:space="0" w:color="auto"/>
            </w:tcBorders>
          </w:tcPr>
          <w:p w14:paraId="4CEC11F8" w14:textId="60A053A4" w:rsidR="005B7D3F" w:rsidRPr="008734BC" w:rsidRDefault="005B7D3F" w:rsidP="002C481B">
            <w:pPr>
              <w:keepNext/>
              <w:keepLines/>
            </w:pPr>
            <w:r w:rsidRPr="008734BC">
              <w:t xml:space="preserve">Signed by </w:t>
            </w:r>
            <w:r w:rsidR="00BA7DAE">
              <w:t xml:space="preserve">{{ </w:t>
            </w:r>
            <w:proofErr w:type="spellStart"/>
            <w:r w:rsidR="00BA7DAE" w:rsidRPr="00BA7DAE">
              <w:t>author_name</w:t>
            </w:r>
            <w:proofErr w:type="spellEnd"/>
            <w:r w:rsidR="00BA7DAE">
              <w:t xml:space="preserve"> }}</w:t>
            </w:r>
          </w:p>
          <w:p w14:paraId="487CF26C" w14:textId="2C5532AC" w:rsidR="00E452E3" w:rsidRDefault="00BA7DAE" w:rsidP="00BA7DAE">
            <w:pPr>
              <w:keepNext/>
              <w:keepLines/>
            </w:pPr>
            <w:r>
              <w:rPr>
                <w:rStyle w:val="normaltextrun"/>
                <w:rFonts w:cs="Arial"/>
                <w:color w:val="000000"/>
                <w:szCs w:val="22"/>
                <w:shd w:val="clear" w:color="auto" w:fill="FFFFFF"/>
              </w:rPr>
              <w:t>Lawyer for the Applicant</w:t>
            </w:r>
            <w:r>
              <w:rPr>
                <w:rStyle w:val="eop"/>
                <w:rFonts w:cs="Arial"/>
                <w:color w:val="000000"/>
                <w:szCs w:val="22"/>
                <w:shd w:val="clear" w:color="auto" w:fill="FFFFFF"/>
              </w:rPr>
              <w:t> </w:t>
            </w:r>
          </w:p>
        </w:tc>
      </w:tr>
    </w:tbl>
    <w:p w14:paraId="7CB59A8D" w14:textId="51CCA538" w:rsidR="002E48E9" w:rsidRDefault="002C481B" w:rsidP="005B7D3F">
      <w:r>
        <w:br w:type="textWrapping" w:clear="all"/>
      </w:r>
    </w:p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1"/>
      <w:commentRangeEnd w:id="1"/>
      <w:r>
        <w:rPr>
          <w:rStyle w:val="CommentReference"/>
        </w:rPr>
        <w:commentReference w:id="1"/>
      </w:r>
    </w:p>
    <w:sectPr w:rsidR="009A225A" w:rsidSect="00757EB0">
      <w:headerReference w:type="defaul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1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3AAF9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3AAF9" w16cid:durableId="22BAE07F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570C" w14:textId="77777777" w:rsidR="00F10935" w:rsidRDefault="00F10935">
      <w:r>
        <w:separator/>
      </w:r>
    </w:p>
  </w:endnote>
  <w:endnote w:type="continuationSeparator" w:id="0">
    <w:p w14:paraId="6B7E2E0A" w14:textId="77777777" w:rsidR="00F10935" w:rsidRDefault="00F1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0237" w14:textId="77777777" w:rsidR="00F10935" w:rsidRDefault="00F10935">
      <w:r>
        <w:separator/>
      </w:r>
    </w:p>
  </w:footnote>
  <w:footnote w:type="continuationSeparator" w:id="0">
    <w:p w14:paraId="42F1583D" w14:textId="77777777" w:rsidR="00F10935" w:rsidRDefault="00F1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81FD5"/>
    <w:rsid w:val="002C0B84"/>
    <w:rsid w:val="002C481B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134D8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C11FF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145B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A7DAE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093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character" w:customStyle="1" w:styleId="normaltextrun">
    <w:name w:val="normaltextrun"/>
    <w:basedOn w:val="DefaultParagraphFont"/>
    <w:rsid w:val="00BA7DAE"/>
  </w:style>
  <w:style w:type="character" w:customStyle="1" w:styleId="eop">
    <w:name w:val="eop"/>
    <w:basedOn w:val="DefaultParagraphFont"/>
    <w:rsid w:val="00BA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0" ma:contentTypeDescription="Create a new document." ma:contentTypeScope="" ma:versionID="e63e3f154be60beba873791470e464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356E9-EEC4-4652-90A8-D8CD3098B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2021-03-23T06:39:00Z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