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0"/>
          <w:szCs w:val="20"/>
        </w:rPr>
        <w:t xml:space="preserve">產品說明書_ 對公KYC系統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產品說明書_對公KYC系統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特別提示：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——本文檔傳遞過程必須遵守“必需知道、最小授權”原則，不得向任何非授權人員提供本文檔的全部或部分內容。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——若本文檔不屬於您知悉範圍，應立即銷毀，不得保存、傳輸、複製、印刷或使用本文檔之任何內容。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Banking 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**RM開戶****產品說明書**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**202****3****年****5****月**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修 訂 頁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編號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章節名稱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修訂內容簡述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修訂日期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修訂前版本號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修訂後版本號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修訂人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批准人</w:t>
            </w:r>
          </w:p>
        </w:tc>
      </w:tr>
      <w:tr>
        <w:trPr>
          <w:tblHeader w:val="false"/>
        </w:trPr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新建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2023/5/29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王澤楷</w:t>
            </w:r>
          </w:p>
        </w:tc>
        <w:tc>
          <w:tcPr>
            <w:tcW w:type="dxa" w:w="11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目  錄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需求概述	4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	業務背景	4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	RM開戶條件	4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	RM開戶所需文件	5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流程及角色權限說明	5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1.3.1	高風險審批流程說明	5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1.3.2	中、低風險審批流程說明	6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1.3.3	角色及功能說明	7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開戶檢查	10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	開戶前檢查	10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功能說明	10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處理說明	10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	Name Screening檢查	10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1.2.1	功能說明	10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1.2.2	調用Accuity傳參說明	11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	Special List 檢查	13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1.3.1	功能說明	13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1.3.2	檢查規則說明	13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	AML/AML Black List 檢查	14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1.4.1	功能說明	14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1.4.2	檢查規則說明	14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	Risk Scoring檢查	14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1.5.1	功能說明	14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1.5.2	檢查規則說明	14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審批功能說明	19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	RM新增開戶頁面	19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	其他功能	50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需求概述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業務背景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為了滿足HKMA要求，對於RM開戶也需要在系統中記錄Name Screening等相關的檢查記錄以及在系統中存儲開戶的相關文件資料，因此需在對公KYC系統上新增RM手工開戶功能。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RM開戶條件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RM開戶條件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E-onboarding開戶條件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支持的公司類型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 Company，Partnership，Sole Prop，Unincorporated Company，Limited Company，ERFI，SOE，Trust，Nominee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Limited Company Partnership，Sole Prop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註冊地/成立地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在香港註冊成立及營運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在香港註冊成立及營運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年營業額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無限制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小於1億港幣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成立年限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不限制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不限制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相關人士人數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無限制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有限公司不能大於4人 合夥公司不能大於3人 獨資公司為1人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股權結構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支持多層股權結構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只支持單層股權結構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有關人士身份要求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無要求，美國護照都可以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必須具有香港身份證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多重國籍要求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可以具有多重國籍（支持美國國籍）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支持多重國籍，但是不能為美國國籍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稅务地区要求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一定要是香港税务居民，同時也可以是其他地区的税务居民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需要在香港納稅且只能在香港納稅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地址要求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註冊地址、運營地址如果是G.P.O Box則拒絕開戶； 註冊地址、運營地址可以是秘書公司地址或者住宅地址，但是需要說明原因（非必須）；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註冊地址、運營地址如果是G.P.O Box則拒絕開戶； 註冊地址、運營地址可以是秘書公司地址或者住宅地址，但是需要說明原因（必須）；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賬戶限制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參考RM線下開戶限額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RM開戶所需文件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流程及角色權限說明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高風險審批流程說明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**流程說明**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RM Maker的操作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Submit，則下一節點系統自動流轉到RM Checker節點。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RM Checker的操作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Objection，則下一節點系統自動流轉到AML Maker節點。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Reject，則系統拒絕開戶，訂單審批結束；（Reject 時，RM Checker的意見可以跟RM Maker不一致，例如，RM Maker的意見為No Objection，RM Checker的意見為Reject）。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Return，審批節點返回RM Maker。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Proceed with Escalation ，則RM Checker可以選擇轉派給給RM Head或者BU Head進行審批（主要場景是審批費用豁免），RM Head或者BU Head選擇No Objection/Reject之後則訂單返回RM Checker節點，由RM Checker繼續提交給AML Team。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AML Maker的操作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Objection，則下一節點系統自動流轉到AML Checker節點。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Reject，則系統拒絕開戶，訂單審批結束；（Reject 時，AML Maker的意見跟RM Maker可以不一致，例如：RM Maker的意見為No Objection，AML Maker的意見為Reject）。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Return，審批節點返回RM Maker。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AML Checker的操作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Objection，則開戶成功，訂單審批結束。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Reject，則系統拒絕開戶，訂單審批結束；（Reject 時，AML Checker的意見跟AML Maker可以不一致，例如：AML Maker的意見為No Objection，AML Checker的意見為Reject）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Return，審批節點可以選擇返回AML Maker或者RM Maker。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中、低風險審批流程說明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**流程說明**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RM Maker的操作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Objection，則下一節點系統自動流轉到RM Checker節點；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Reject，則下一節點系統自動流轉到RM Checker節點。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RM Checker的操作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Objection，則開戶成功，訂單審批結束（No Objection 操作時，RM Checker的意見需要跟RM Maker一致，如果不一致，則需要Return給RM Maker將意見修改為No Objection，然後再提交給RM Checker審核）;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Reject，則系統拒絕開戶，訂單審批結束（Reject 操作時，RM Checker的意見可以跟RM Maker不一致，如RM Maker的意見為No Objection，RM Checker的意見為Reject）。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Return，審批節點返回RM Maker。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Proceed with Escalation ，則RM Checker可以選擇轉派給給RM Head或者BU Head進行審批（主要場景是審批費用豁免），RM Head或者BU Head選擇No Objection/Reject之後則訂單返回RM Checker節點，由RM Checker繼續提交給AML Team。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角色及功能說明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**角色對應的功能說明**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角色功能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 Maker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Pick up No Objection Reject Pass 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 Checker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Pick up No Objection Reject Return Pass on Proceed with Escalation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 Maker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No Objection Reject Return Pass 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 Checker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No Objection Reject Return Pass 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 Head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No Objection Reject Pass 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 Head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No Objection Reject Pass 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**功能說明**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角色功能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功能說明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Objection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继续下一步 / 批准申请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拒绝申请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返回給上一審批節點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Attachment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該功能支持RM上傳附件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 up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獲取該筆訂單到自己的審批隊列中，成為該筆申請單的Maker或者Checker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查看申請單詳情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 Maker、AML Checker、RM Maker、RM Checker可以將訂單轉派給其他相同角色的人員跟進。 這裡是指相同角色之間的轉派，比如RM Maker pass on to RM Maker。不同角色之間的流轉需要通過審批流。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Proceed with Escalation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轉給給指定的審批節點（RM Checker 轉派RM/BU Head）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**處理邏輯**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一筆申請單只能分配給一個Maker或者Checker；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一筆申請單的Maker和Checker不能是同一個人；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開戶檢查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開戶前檢查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功能說明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當RM Maker填完資料提交時，系統進行開戶前檢查，根據檢查規則判斷該筆申請是否可以生成AO單給RM Checker審批；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處理說明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如果存在以下任一情況，則不允許開戶；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公司行業為禁止行業的；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主要運營國家或地區/供應商國家/買方國家命中禁止國家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判斷客戶提供的制裁國家是不是命中禁止國家的，如果是的話，則拒絕開戶，如果是非禁止的，則需要給到AML審核。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如果註冊地址、運營地址和郵寄地址中存在“G.P.O. Box”等字符，則拒絕線上開戶；匹配規則為全匹配字符“G.P.O. Box”，“P.O. Box”，“GPO BOX”，“PO BOX”，不區分大小寫，去掉字母之間的空格進行比較。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Name Screening檢查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功能說明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當RM Maker提交成功之後，系統繼續進行Name Screening檢查；檢查的對象包含公司和公司相關人士的信息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Name Screening會調用FT系統。FT系統會檢查的名單類型包括Sanctions Exposure（GWL）、Adverse News(EDD)、 Foreign PEP/PEP with power to exercise/PEP with adverse news（PEP）和AML Internal Black List(PRI)。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**檢查規則：**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公司層面的檢查：將Company English Name，Company Chinese Name，Trading Name（English），Trading Name（Chinese），Old Company Name，送到FT系統做檢查；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相關人士層面的檢查（自然人）：English Name，Chinese Name，Gender，Date of Birth，Identity Card Number送到FT系統做檢查；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相關人士層面的檢查（公司股東）：Registered Full Name in English，Registered Full Name in Chinese送到FT系統做檢查；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**檢查****結果處理****：**如果有命中，則由RM Maker做Discounting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其他說明：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對於Sanctions Exposure（GWL）有Hit的，如果RM Maker Discounting的結果是True Hit，則系統不允許繼續提交。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對於Adverse News(EDD)、 Foreign PEP/PEP系火 with power to exercise/PEP with adverse news（PEP）和AML Internal Black List(PRI)有Hit的，如果RM Maker Discounting的結果是True Hit，則系統允許繼續提交。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Special List 檢查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Special List 的cw_type为BP或BO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BP：BANKRUPTCY PETITION 破產申請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BO：BANKRUPTCY ORDER 刑事破產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公司層面的檢查規則：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將公司的ID Type，ID Number送到名單管理系統進行匹配，如果有命中，則系統不允許提交申請；（EOB直接Reject）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將公司的Company English Name，Trading Name（English），Old Company Name（English）送到名單管理系統進行匹配，如果有命中，則系統落RM Maker人工做Discounting。（EOB落OPS人工審核）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相關人士層面（自然人）的檢查規則：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將相關人士的Identity Card Type ，Identity Card Number送到名單管理系統進行匹配，如果有命中，則系統不允許提交申請；（EOB直接Reject）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將相關人士的English Name送到名單管理系統進行匹配，如果有命中，則系統落RM Maker人工做Discounting。（EOB落OPS人工審核）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相關人士層面（公司股東）的檢查規則：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將相關人士（公司）的ID Type，ID Number送到名單管理系統進行匹配，如果有命中，則系統不允許提交申請；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將相關人士（公司）的Registered Full Name in English送到名單管理系統進行匹配，如果有命中，則系統落RM Maker人工做Discounting。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Special List 的cw_type为非BP或BO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公司層面的檢查規則：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將公司的ID Type，ID Number送到名單管理系統進行匹配，如果有命中，則系統落RM Maker人工做Discounting。（EOB落OPS人工審核）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將公司的Company English Name送到名單管理系統進行匹配，如果有命中，則系統落RM Maker人工做Discounting。（EOB落OPS人工審核）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相關人士層面（自然人）的檢查規則：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將相關人士的Identity Card Type ，Identity Card Number送到名單管理系統進行匹配，如果有命中，則系統落RM Maker人工做Discounting。（EOB落OPS人工審核）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將相關人士的English Name送到名單管理系統進行匹配，如果有命中，則系統落RM Maker人工做Discounting。（EOB落OPS人工審核）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相關人士層面（公司股東）的檢查規則：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將相關人士（公司）的ID Type，ID Number送到名單管理系統進行匹配，如果有命中，則系統不允許提交申請；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將相關人士（公司）的Registered Full Name in English送到名單管理系統進行匹配，如果有命中，則系統落RM Maker人工做Discounting。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其他說明：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對於Special List有Hit的，如果RM Maker Discounting的結果是True Hit，則系統不允許繼續提交。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Special List在名單管理系統的檢查處理邏輯說明：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先使用業務方系統送的ID number進行匹配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如果ID number匹配上了，則為命中；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如果ID number匹配不到，則繼續匹配英文名稱；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如果業務方送的ID number匹配不上，再使用業務方送的英文名稱進行匹配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如果英文名稱匹配不上，則結果為不匹配；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如果英文名稱匹配上了，且名單中該筆記錄的ID number為空，則結果為命中；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如果英文名稱匹配上了，且名單中該筆記錄的ID number不為空，且ID number匹配不上，則結果為不匹配；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AML Black List 檢查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AML Black List單維度名單檢查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公司層面的檢查規則：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將公司的ID Number送到名單管理系統進行匹配，如果有命中，則系統不允許提交申請；（EOB直接Reject）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相關人士層面（自然人）的檢查規則（股份佔比&gt;=25%）：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將相關人士的Identity Card Number，Email Address，Telephone Number送到名單管理系統分別進行匹配，如果三者有任一命中，則系統不允許提交申請；（EOB是只要三者有任一精確匹配上，則直接Reject）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相關人士層面（公司股東）的檢查規則（股份佔比&gt;=25%）：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將相關人士（公司）的ID Number送到名單管理系統進行匹配，如果有命中，則系統不允許提交申請；（EOB直接Reject）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AML Black List多維度名單檢查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公司層面的檢查規則：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將公司的ID Type，ID Number送到名單管理系統進行匹配，如果有命中，則系統不允許提交申請；（EOB直接Reject）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將公司的的Company English Name，Company Establish Date送到名單管理系統進行匹配，如果有命中，則系統落RM Maker人工做Discounting。（EOB落OPS人工審核）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相關人士層面（自然人）的檢查規則（股份佔比&gt;=25%）：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將相關人士的Identity Card Type ，Identity Card Number送到名單管理系統進行匹配，如果有命中，則系統不允許提交申請；（EOB直接Reject）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將相關人士的English Name， Date of Birth送到名單管理系統進行匹配，如果有命中，則系統落RM Maker人工做Discounting。（EOB落OPS人工審核）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相關人士層面（公司股東）的檢查規則（股份佔比&gt;=25%）：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將相關人士（公司）的ID Type，ID Number送到名單管理系統進行匹配如果有命中，則系統不允許提交申請；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將相關人士（公司）的Registered Full Name in English，送到名單管理系統進行匹配，如果有命中，則系統落RM Maker人工做Discounting。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其他說明：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對於AML Black List有Hit的，如果RM Maker Discounting的結果是True Hit，則系統不允許繼續提交。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對於系統直接拒絕的訂單，RM Maker可以重跑Risk Scoring。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MSO名單 檢查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**檢查規則**：將公司的Company English Name送到名單管理系統進行匹配；（EOB直接Reject）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**檢查結果處理：**如果有命中，則系統不允許提交申請。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Risk Scoring檢查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功能說明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當Name Screening和行內黑名單檢查通過之後，系統進行Risk Scoring檢查。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檢查規則說明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根據打分表計算出Risk Scoring的分數.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禁止風險項不計入總分。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如果Risk Scoring打分結果為“禁止”，則系統需要控制不能提交開戶成功，只能拒絕開戶。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CRA打分表使用跟EOB相同的處理以及版本，具體版本如下(該版本更新系統時間2013/4/4)：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Industry list’s rating也是使用跟EOB相同的版本，具體版本如下（該版本更新系統的時間為2023/6/7）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country risk rating也是使用跟EOB相同的版本，具體版本如下（該版本更新系統的時間為2023/4/25）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新增開戶功能說明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RM開戶列表頁面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列表查詢條件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字段長度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屬性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概述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Date-End Date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支持依据订单生成时间筛选。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Case Number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系統自動生成的訂單號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English Name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支持通過公司英文名稱筛选，支持模糊搜索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Chinese Name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支持通過公司中文名稱篩選，支持模糊搜索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公司證件類型，枚舉值如下 CI-CERTIFICATE OF INCORORATION BR-BUSINESS REGISTRATION CERTIFICATE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Number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公司證書號碼，支持模糊搜索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操作員名稱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按鈕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按鈕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Account Opening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按鈕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處理說明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進入列表時默認查出所有記錄；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每次只能輸入一個查詢條件；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列表輸出字段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字段長度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屬性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概述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NUM(14)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訂單創建時間 時間格式YYYY/MM/DD HHMMSS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Case Number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系統自動生成的訂單號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枚舉值 草稿 已提交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English Name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Chinese Name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Number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Detail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按鈕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查詢訂單詳情按鈕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按鈕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刪除按鈕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處理說明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點View Detail按鈕時，系統跳轉到	RM Maker上次退出的頁面，如果是在新增頁面退出，則打開新增頁面，如果是在Risk scoring之後的頁面退出，則打開Risk scoring頁面；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點擊delete按鈕，則彈窗提示確認是否刪除草稿訂單，點擊確認則刪除成功，點擊返回則返回列表頁面；對於已提交的訂單則不允許刪除，只能刪除狀態為草稿的訂單；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列表每個字段都支持排序，進入列表時默認按創建日期排序，最新的日期排在最第一條。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RM新增開戶頁面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字段長度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屬性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概述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EOB字段？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 Company Information公司資料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Type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CO: LIMITED COMPANY (UNLISTED) CS: COOPERATIVE SOC EM: EMBASSY FD: FOUNDATION FI: FINANCIAL INSTITUTION FU: FUND GO: GOVERNMENT DEPARTMENT HC: HOLDING COMPANY JC: JOINT CORP LC: LIMITED COMPANY (LISTED) MS: MONEY SERVICE BUSINESS NG: NATIONAL OR LOCAL BODY GOVERNMENT PC: PRIVATE INVESTMENT COMPANY PF: PRIVATE INVESTMENT FUND PT: PRIVATE HOLDING TRUST SB: STATUTORY BODY SO: SOCIETY SP: SOLE PROPRIETORSHIP TR: TRUST TU: TRADE UNION VS: VOLUNTARY SECTOR JP: JOINT PERSON PA: Partnership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English 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CHAR（60）核心英文字符可以輸入60個，但是中文只能輸入30個字； 如果修改，需要重新做Name Screening（包括Accuity、Special list和AML Black List）、Risk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Chinese 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公司中文名稱 如果修改，需要重新做Name Screening（包括Accuity、Special list和AML Black List）、Risk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Trading Name（English）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英文營業名稱 如果修改，需要重新做Name Screening（包括Accuity、Special list和AML Black List）、Risk Scoring 該字段最多支持10個Trading 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Trading Name（Chinese）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中文營業名稱 如果修改，需要重新做Name Screening（包括Accuity、Special list和AML Black List）、Risk Scoring 該字段最多支持10個Trading 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Establish 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公司成立日期 如果修改，需要重新做Risk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Type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證書類型 枚舉值： CI-CERTIFICATE OF INCORORATION BR-BUSINESS REGISTRATION CERTIFICATE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證書號碼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of Registration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註冊國家 如果修改，需要重新做Risk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Listing Company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是否上市公司 枚舉值：Y:Yes，N:No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Name(s) of Stock Exchange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CHAR(120)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交易所名稱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Bearer Shares Issued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是否可以發行/已經發行不記名股票 枚舉值：Y:Yes，N:No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 any of the Intermediate owners of your company capable of issuing bearer shares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公司的中介控股公司是否能夠發行不記名股票 枚舉值：Y:Yes，N:No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Channel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開戶渠道 枚舉值： O：Solely E-Onboarding Channel W:Walk-in customer A:Approved Business Partner Referral I:Internal customer B:RM Referral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Type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賬戶類型 枚舉值： 01：Client Accoun: 02：House Account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Usage of products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使用的產品 枚舉值： 01：Low Risk Product Only 02：At Least One Medium Risk Product 03：At Least One High Risk Product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B. Contact Details 聯絡資料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Registered Address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CHAR(210)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註冊地址 第一行：室/房/層——對應核心English Address 6——長度char（35） 第二行：大廈——對應核心的English Address 4和English Address 5——長度char（70） 第三行：街道——對應核心的English Address 2和English Address 3——長度char（70） 第四行：國家——對應核心的English Address 1（對應上面的第六行）——長度char（35）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Operation Address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CHAR(210)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營業地址 可選擇Same as Registered Address 與註冊地址相同 第一行：室/房/層——對應核心English Address 6——長度char（35） 第二行：大廈——對應核心的English Address 4和English Address 5——長度char（70） 第三行：街道——對應核心的English Address 2和English Address 3——長度char（70） 第四行：國家——對應核心的English Address 1（對應上面的第六行）——長度char（35）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Mailing Address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CHAR(210)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通訊地址 可選擇Same as Registered Address 與註冊地址相同/ Same as Operation Address 與營業地址相同 第一行：室/房/層——對應核心English Address 6——長度char（35） 第二行：大廈——對應核心的English Address 4和English Address 5——長度char（70） 第三行：街道——對應核心的English Address 2和English Address 3——長度char（70） 第四行：國家——對應核心的English Address 1（對應上面的第六行）——長度char（35）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Declaration of registered address and business address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修改不需要做Name Screening（包括Accuity、Special list和AML Black List）、 但需要重跑Risk Scoring 枚舉值： 1-The registered address or business address is an address of a company secretarial firm 2-Both the registered address and business address addresses of a company secretarial firm 3-The registered address or business address is a residential address 4-Both the registered address and business address are residential addresses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CHAR(500)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對上述地址聲明的原因說明 修改不需要做Name Screening（包括Accuity、Special list和AML Black List）、Risk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Person First 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聯絡人名字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Person Last 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聯絡人姓氏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Person Email Address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CHAR(34)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聯絡人電郵地址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Person Telephone 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聯絡人手機號碼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Person Job Title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聯絡人頭銜 枚舉值： 01：董事 02：商人 03：東主 04：總經理 05：行政人員 06：高級行政人員 07：財務總監 08：秘書 09：其他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 Contact Person Job Title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當字段“Contact Person Job Title”選擇“09：其他”時，該字段必輸；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 Telephone 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辦事處電話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Website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CHAR(120)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公司網頁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C. Commercial Details 商業資料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Company Business Background 公司業務背景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 Location(s)􉳵􂰖􃹔􃖑􋟊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辦公室地點 枚舉值：國家列表，第一個默認香港。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Principal Place of Operations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主要運營地 枚舉值：國家列表，第一個默認香港。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Countries of Foreign Branch(es)/ Subsidiary(ies) / Factory(ies)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海外分支/子公司/工廠所在的國家/地區 枚舉值：國家列表，第一個默認香港。 支持最多增加10個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Industry Category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行業大類 如果修改，需要重新做Risk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Products/ Services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行業小類 如果修改，需要重新做Risk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 of Regulatory Body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CHAR(120)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監管機構名稱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Regulatory Reference 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監管機構參考編號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of Regulatory Body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監管機構所在國家 枚舉值：國家列表，第一個默認香港。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of Employee(s)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僱員所在國家 枚舉值：國家列表，第一個默認香港。 跟僱員數目為一組，最多支持5組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Employee(s)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CHAR(5)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僱員數目 跟僱員所在國家為一組，最多支持5組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WEB3 Company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是否WEB3公司 枚舉值：Y:Yes，N:No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Financial Indicator of Latest Fiscal Year 最新財政年度的財務數據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 Business Turnover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NUM(16,2)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全年營業額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 Profit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NUM(16,2)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淨利潤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Asset Size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NUM(16,2)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資產規模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Others(Please Specify)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其他說明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Name of Supplier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CHAR(120)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供應商公司名稱 最多支持10個 如果修改，需要重新做Risk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Countries of Supplier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供應商所在國家/地區 枚舉值：國家列表，第一個默認香港。 多支持10個 如果修改，需要重新做Risk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Percentage of Total Purchase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CHAR(4)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佔總採購之百分比 最多支持10個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Name of Buyer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CHAR(120)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買方公司名稱 最多支持10個 如果修改，需要重新做Risk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Countries of Buyer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買方所在國家/地區 枚舉值：國家列表，第一個默認香港。 最多支持10個 如果修改，需要重新做Risk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Percentage of Total Sales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CHAR(4)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佔總銷售量之百分比 最多支持10個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Countries of Which Assets Held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資產所在國家/地區 枚舉值：國家列表，第一個默認香港。 最多支持10個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Percentage of Total Assets Held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CHAR(4)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佔總資產之百分比 最多支持10個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the Company conduct any business activity(ies) in any sanctioned country(ies), e.g. North Korea, South Sudan, Libya, Iran?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貴公司是否在受制裁之國家進行商業行為？ 枚舉值：Y:Yes，N:No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 of the jurisdiction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司法管轄權 枚舉值：國家列表，第一個默認香港。 最多支持5個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Purpose of business in the jurisdiction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CHAR(120)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於該地進行商業行為之目的 最多支持5個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Purpose for Account Opening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修改不需要重做檢查 枚舉值： BO:BUSINESS OPERATIONS IS:PAYMENT OF HIRE IV:INVESTMENT SF:SAVING / FIXED DEPOSIT PR:PAYROLL LO:LOAN OT:OTHER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Others(Please Specify):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其他開戶目的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Whether the annual turnover of the group exceeds 1.5 billion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所屬集團年營業是否超過15億 枚舉值：Y:Yes，N:No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2.Source of Wealth  財富來源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Source of Wealth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初始财富来源 枚舉值 BI:BUSINESS INCOME IF:INTRA-GROUP FINANCING IP:INVESTMENT BY ULTIMATE BENEFICIAL OWNER / PARTNER OT:OTHER SA:SALE OF PROPERTY / ASSET 如果修改，不需要重新做company search, Name Screening,Risk Scoring 最多支持輸入5個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 Initial Source of Wealth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其他初始财富来源 如果修改，不需要重新做company search, Name Screening,Risk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Ongoing Source of Wealth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持续财富来源 枚舉值 BI:BUSINESS INCOME IF:INTRA-GROUP FINANCING IP:INVESTMENT BY ULTIMATE BENEFICIAL OWNER / PARTNER OT:OTHER SA:SALE OF PROPERTY / ASSET 如果修改，不需要重新做company search, Name Screening,Risk Scoring 支持多選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 Ongoing Source of Wealth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其他持续财富来源 如果修改，不需要重新做company search, Name Screening,Risk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3.Source of Fund 資金來源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Source of Fund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初始資金来源 枚舉值 BI:BUSINESS INCOME IF:INTRA-GROUP FINANCING IP:INVESTMENT BY ULTIMATE BENEFICIAL OWNER / PARTNER OT:OTHER SA:SALE OF PROPERTY / ASSET 如果修改，不需要重新做company search, Name Screening,Risk Scoring 支持多選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 Initial Source of Fund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其他初始資金来源 如果修改，不需要重新做company search, Name Screening,Risk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Ongoing Source of Fund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持续資金来源 枚舉值 BI:BUSINESS INCOME IF:INTRA-GROUP FINANCING IP:INVESTMENT BY ULTIMATE BENEFICIAL OWNER / PARTNER OT:OTHER SA:SALE OF PROPERTY / ASSET 如果修改，不需要重新做company search, Name Screening,Risk Scoring 支持多選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 Ongoing Source of Fund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其他持续資金来源 如果修改，不需要重新做company search, Name Screening,Risk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Anticipated Transaction &amp; Purpose of Usage 預期交易及使用目的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Domestic / International Transaction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本地/國際交易 修改不需要重做檢查 枚舉值： A：本地電匯(Domestic Payment) B：國際電匯(International Payment) C：本地和國際電匯(Domestic and International Payment)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the Company intent to make Cross Border Transaction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公司會否進行跨境交易 枚舉值：Y:Yes，N:No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Countries (to) of Cross Border Transaction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匯出國家 當問題“公司會否進行跨境交易”為“Y時必輸” 枚舉值：國家列表，第一個默認香港。 最多支持10個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Countries (from) of Cross Border Transaction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匯入國家 當問題“公司會否進行跨境交易”為“Y時必輸” 枚舉值：國家列表，第一個默認香港。 最多支持10個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Transaction Pattern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每月交易量 當問題“公司會否進行跨境交易”為“Y時必輸” 枚舉值： 1至20宗 21至50宗 50宗以上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Amount of Cross Border Transaction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NUM(16,2)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跨境交易總金額 當問題“公司會否進行跨境交易”為“Y時必輸”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Currency for Total Amount of Cross Border Transaction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跨境交易總金額貨幣 當問題“公司會否進行跨境交易”為“Y時必輸” 枚舉值： CNY:YUAN RENMINBI HKD:HONG KONG DOLLAR USD:US DOLLAR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Purpose for Cross-Border Transaction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跨境交易目的，支持多選 當問題“公司會否進行跨境交易”為“Y時必輸” 枚舉值： Trading 貿易 Investment 投資 Rental Payment / Collection 支付/收取租金 Payroll 支付薪金 Others(Please Specify): 其他（請註明）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 Purpose for Cross-Border Transaction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其他跨境交易目的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the Company intend to make Regular Domestic Transaction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公司會否進行常規本地交易 枚舉值：Y:Yes，N:No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Transaction Pattern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每月交易量 當問題“公司會否進行常規本地交易”為“Y時必輸” 枚舉值： 1至20宗 21至50宗 50宗以上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Amount of Cross Border Transaction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NUM(16,2)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本地交易總金額 當問題“公司會否進行常規本地交易”為“Y時必輸”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Currency for Total Amount of Cross Border Transaction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跨境交易總金額貨幣 當問題“公司會否進行跨境交易”為“Y時必輸” 枚舉值： CNY:YUAN RENMINBI HKD:HONG KONG DOLLAR USD:US DOLLAR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Purpose for Cross-Border Transaction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本地交易目的，支持多選 當問題“公司會否進行常規本地交易”為“Y時必輸” 枚舉值： Trading 貿易 Investment 投資 Rental Payment / Collection 支付/收取租金 Payroll 支付薪金 Others(Please Specify): 其他（請註明）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 Purpose for Cross-Border Transaction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本地其他交易目的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the Company intend to hold balances in the account with infrequent activity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公司是否預期在賬戶持有結餘而不進行交易 枚舉值：Y:Yes，N:No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Please indicate the amount and rationale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CHAR(120)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請提供金額及理由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FATCA 問題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FATCA Documentation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sole proprietorship: 01: Form W-8BEN 02: Substitute Form W-8BEN 03: Form W-9 04: Self-certification 05: Others – Please specify For others: 01: Form W-8BEN-E 02: Substitute Form W-8BEN-E 03: Form W-9 04: Form W-8ECI 05: Form W-8EXP 06: Form W-8IMY and Withholding Statement 07: Self-certification 08: Others – Please specify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 FATCA Documentation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CHAR(120)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当FATCA Documentation 字段的值为“05/08: Others – Please specify”时必填。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FATCA status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sole proprietorship: 01: Specified U.S. Person 02: Non-US Person 03: Non-consenting US account holder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FATCA status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others: 01:501(c) organization 02: Active NFFE 03: Direct reporting NFFE 04:Excepted nonfinancial entity in liquidation/bankruptcy 05:Excepted nonfinancial start-up company 06: Excepted territory NFFE 08:Excepted nonfinancial group entity 09:Nonprofit organization 10:Publicly traded NFFE or its NFFE affiliate 11: Sponsored direct reporting NFFE 12:CDCFFI-CDCFFI with only low-value accounts 13:CDCFFI-CDC limited life debt investment entity 14:Nonreporting IGA FFI – please specify 15:Entity wholly owned by  exempt beneficial owners 16:Exempt  retirement plans 17:Foreign government, government of a U.S. possession, or foreign central bank of issue 18:International organization 19:Territory financial institution 20:Excepted inter-affiliate FFI 21:FFI-Nonparticipating FFI, including limited FFI/branch 22:FFI-Participating FFI 23:FFI-Reporting Model 2 FFI 24:FFI-Reporting Model 1 FFI 25:ODFFI-Owner-documented FFI with no specified U.S. Owner(s) 26:ODFFI-Owner-documented FFI with specified U.S. Owner(s) 27:Passive NFFE with no substantial U.S. owners 28:Passive NFFE with substantial U.S. owner(s) 29:RDCFFI-Registered deemed-compliant FFI 30:Sponsored FFI 31:Restricted distributor 32:Specified U.S. Person 33:Non-consenting US account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Nonreporting IGA FFI – please specify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當FATCA status為“14:Nonreporting IGA FFI – please specify”時必輸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Non-consenting US account Type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當FATCA status為“03:Non-consenting US account holder”或者“33:Non-consenting US account”時必輸 01. USP 02. With US indicia 03. Without US indicia 04. Dormant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Residency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稅務地 枚舉值：國家列表，第一個默認香港。 支持最多增加10個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identifying number（TIN）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稅務編號 支持最多增加10個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 for No TIN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沒有稅務編號的原因 當稅務編號為空時，該字段必輸，支持最多增加10個 枚舉值 A – The jurisdiction where the account holder is a resident for tax purposes does not issue TINs to its residents. B – The account holder is unable to obtain a TIN.  Refer to CRS Self-certification. C – TIN is not required. Select this reason only if the authorities of the jurisdiction of residence do not require the TIN to be disclosed.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 Date of FATCA Documentation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签署FATCA文件日期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CRS問題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CRS status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applicable for sole proprietorship. Only applicable for others: 01: Financial institution – custodial institution, depository institution or specified insurance company 02: Financial institution – investment entity 03: Active NFFE – publicly traded NFE or its NFE affiliate 04: Active NFFE – governmental entity, international organization, central bank, or an entity wholly owned by one or more of the foregoing entities 04: Passive NFFE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FATCA Due Diligence Status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01:Completed - Normal FATCA 02:Completed - Enhanced FATCA Due Diligence 03:Incomplete 04:N/A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 Date of CRS Documentation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签署CRS文件日期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Have there been Material Changes to your Business in the last 5 years? (eg chanes to ownership, company name, parent company, countries of operation, nature of business, products / services)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在过去的5年里，貴公司有过实质性的变化吗?(如所有权、公司名称、母公司的变更、经营国家、业务性质、产品/服务) 枚舉值：Y:Yes，N:No 修改不需要重做Name Screening、Risk Scoring的檢查；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公司名稱 枚舉值：Y:Yes，N:No 處理：如果客戶選擇“是”，則顯示原公司名稱字段，並要求客戶填入原公司名稱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Old Company 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原公司名稱 當“公司名稱”字段選擇“是”的時候顯示，必輸。 修改需要重做Name Screening、Risk Scoring的檢查； 支持中文和英文名稱 支持最多輸入十組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修改不需要重做Name Screening、Risk Scoring的檢查；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修改不需要重做Name Screening、Risk Scoring的檢查；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Products and Services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產品與服務 枚舉值：Y:Yes，N:No 處理：如果客戶選擇“是”，則顯示原公司行業大類和原公司行業小類字段，並要求客戶填寫。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Old Industry Category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舊行業大類 當“產品與服務”字段選擇“是”的時候顯示，必輸。 下拉選項（行業大類） 提示語：“佔公司營業額比重最大的業務” 支持最多輸入十組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Old  Key Products/ Services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舊行業小類 當“產品與服務”字段選擇“是”的時候顯示，必輸。 下拉選項（行業小類） 只顯示行業大類下對應的行業小類； 支持最多輸入十組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修改不需要重做Name Screening、Risk Scoring的檢查；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修改不需要重做Name Screening、Risk Scoring的檢查；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Reasons for changing  Products and Services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CHAR(500)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改變產品與服務的原因 當“產品與服務”字段選擇“是”的時候顯示，必輸。 支持最多輸入十組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Ownership structure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公司股權結構 枚舉值：Y:Yes，N:No 處理：如果客戶選擇“是”，則顯示改變公司股權結構的原因字段，並要求客戶填寫。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修改不需要重做Name Screening、Risk Scoring的檢查；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修改不需要重做Name Screening、Risk Scoring的檢查；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Reasons for changing Company Ownership structure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CHAR(500)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改變公司股權結構的原因 當“公司股權結構”字段選擇“是”的時候顯示，必輸。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Beneficial Owners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收益所有人 枚舉值：Y:Yes，N:No 處理：如果客戶選擇“是”，則顯示改變收益所有人的原因字段，並要求客戶填寫。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修改不需要重做Name Screening、Risk Scoring的檢查；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 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修改不需要重做Name Screening、Risk Scoring的檢查；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Reasons for changing Beneficial Owners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CHAR(500)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改變收益所有人的原因 當“收益所有人”字段選擇“是”的時候顯示，必輸。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D. Details of Connected Parties  有關人士資料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Individuals 個人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Ownership Structure Level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股權結構層級 枚舉值： 1,2,3,4……10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英文名稱 修改後需要重做Name Screening（包括Accuity、Special list和AML Black List）、Risk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英文姓氏 修改後需要重做Name Screening（包括Accuity、Special list和AML Black List）、Risk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Chinese 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非必輸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中文全名 修改後需要重做Name Screening（包括Accuity、Special list和AML Black List）、Risk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Capacity of Connected Party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有關人士類別 Sole Proprietor 獨資經營者 Partner 合夥人 Director 董事 Beneficial Owner 實益擁有人 Senior Officer 高級管理人員 Authorised Representative 獲授權代表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Ownership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持股量百分比 如果有關人士類別為“實益擁有人”時，則該字段可輸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Job Title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職銜 如果有關人士類別為“高級管理人員”時，該字段可輸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Card Type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身份證明文件種類 HK Identity Card 香港身份證 Passport 護照 Others 其他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 HKID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是否永久香港身份證 枚舉值：Y:Yes，N:No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Others Identity Card Type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其他證件類型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Card 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身份證明文件號碼 當身份證明文件種類為“香港身份證”或者“護照”時必輸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Issue Date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身份證明文件簽發日期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性別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出生日期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of Birth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出生地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國籍 枚舉值：國家列表，下拉選項中第一個顯示香港，其他按首字母排序。 支持最多5個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CHAR(34)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電郵地址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Telephone 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電話號碼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Residential Address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CHAR(210)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如果修改了地址中的國家/地區，則需要做Name Screening檢查。 第一行：室/房/層——對應核心English Address 6——長度char（35） 第二行：大廈——對應核心的English Address 4和English Address 5——長度char（70） 第三行：街道——對應核心的English Address 2和English Address 3——長度char（70） 第四行：國家——對應核心的English Address 1（對應上面的第六行）——長度char（35）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Beneficial Owner Source of Wealth (Only for Beneficial Owner)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實益擁有人的財富來源（只適用於實益擁有人） 枚舉值： Inheritance 繼承財產 Loan / bank funding 借貸/銀行貸款 Personal Savings 個人儲蓄 Sale of Business 出售業務 Sale of Investment Asset 出售投資資產 Capital from Family Members or Close Associates 來自家庭成員或關連人士的資金 Others(Please Specify) 其他（請註明） 支持多選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Others(Please Specify)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其他（請註明）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Country(ies) in which Beneficial Owner attained his/her Initial Source of Wealth  (Only for Beneficial Owner)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實益擁有人獲得初始財富來源的國家 （只適用於實益擁有人），支持多選 枚舉值：國家列表，下拉選項中第一個顯示香港，其他按首字母排序。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Country(ies) in which Beneficial Owner attained his/her Ongoing Source of Wealth (Only for Beneficial Owner)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實益擁有人獲得持續財富來源的國家 （只適用於實益擁有人），支持多選 枚舉值：國家列表，下拉選項中第一個顯示香港，其他按首字母排序。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FATCA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FATCA  U.S. tax identification 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选输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FATCA税务编号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entity that he/she is acting as substantial U.S. owner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是否为实体控制人（FATCA） 枚舉值：Y:Yes，N:No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entity that he/she exercising control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是否为实体控制人（CRS） 枚舉值：Y:Yes，N:No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residency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CRS纳税国家/地区 枚舉值：國家列表，下拉選項中第一個顯示香港，其他按首字母排序。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identification number ("TIN")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选输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CSR税务编号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 for no TIN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选输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没有CRS税务编号原因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of controlling person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选输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CRS实控人类型 枚举值： 01：Individual who has a controlling ownership interest (i.e. more than the specified percentage ^of issued share capital/capital/profits) 02：Individual who exercises control/is entitled to exercise control through other means (i.e. more than the specified percentage ^of voting rights) 03：Individual who holds the position of senior managing official/exercises ultimate control over the management of the entity/ 04：Settlor 05：Trustee 06：Protector or enforcer 07：Beneficiary or member of the class of beneficiaries 08：Other (e.g. individual who exercises control over another entity being the settlor/trustee/protector or enforcer/beneficiary) 09：Individual in a position equivalent/similar to settlor 10：Individual in a position equivalent/similar to trustee 11：Individual in a position equivalent/similar to protector or enforcer 12：Individual in a position equivalent/similar to beneficiary or member of the class of beneficiaries 13：Other (e.g. individual who exercises control over another entity being equivalent/similar to settlor/trustee/protector or enforcer/beneficiary)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Entities 公司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Ownership Structure Level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股權結構層級 枚舉值： 1,2,3,4……10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Registered Full Name in English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必輸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英文註冊全名 如果修改，需要重新做Name Screening（包括Accuity、Special list和AML Black List）、Risk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Registered Full Name in Chinese (if applicable)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可修改 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中文註冊全名（如適用） 如果修改，需要重新做Name Screening（包括Accuity、Special list和AML Black List）、Risk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 Type of Connected Entity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關連公司的公司類別 枚舉值： Commercial Business 商業公司 Holding Company 控股公司 Partnership 合夥公司 Charity 慈善團體 Government 政府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Capacity of Connected Entity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關連公司的身份 有關人士類別 Director 董事 Beneficial Owner 實益擁有人 Partner 合夥人 Senior Officer 高級管理人員 Authorised Representative 獲授權代表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Ownership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持股量百分比 如果有關人士類別為“實益擁有人”時，則該字段可輸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Type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證書類型 枚舉值： CI-CERTIFICATE OF INCORORATION BR-BUSINESS REGISTRATION CERTIFICATE Others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其他證書號碼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必輸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證書號碼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Registered Office Address (Only for Senior Office, Director, Authorised Representative)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CHAR(210)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公司註冊地址 （只使用於高級管理人員、董事、獲授權代表） 如果修改了地址中的國家/地區，則需要做Name Screening檢查。 第一行：室/房/層——對應核心English Address 6——長度char（35） 第二行：大廈——對應核心的English Address 4和English Address 5——長度char（70） 第三行：街道——對應核心的English Address 2和English Address 3——長度char（70） 第四行：國家——對應核心的English Address 1（對應上面的第六行）——長度char（35）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Principal Business Address (Only for Senior Office)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CHAR(210)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主要營業地址 （只使用於高級管理人員） 如果修改了地址中的國家/地區，則需要做Name Screening檢查。 第一行：室/房/層——對應核心English Address 6——長度char（35） 第二行：大廈——對應核心的English Address 4和English Address 5——長度char（70） 第三行：街道——對應核心的English Address 2和English Address 3——長度char（70） 第四行：國家——對應核心的English Address 1（對應上面的第六行）——長度char（35）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Listing on Stock Exchange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 可修改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是否上市公司 枚舉值：Y:Yes，N:No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Name(s) of Stock Exchange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CHAR(120)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交易所名稱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registration certificate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上傳商業登記證書，可下載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Certificate of incorporate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上傳公司註冊證書，可下載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NAR1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上傳最新的周年申报表，可下載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M&amp;A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上傳公司组织章程，可下載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Form1(a)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上傳香港税务局商业登记署发出的独资经营商号，可下載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Form1(c)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上傳香港税务局商业登记署发出的合伙经营商号，可下載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Other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上傳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非上述類型的文件，則上傳在Other項中。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操作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保存按鈕，點擊則生成草稿保存當前修改的信息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點擊則系統根據錄入的信息跑風險評估，並跳轉到risk scoring頁面。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點擊則返回列表頁面。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Risk Scoring後頁面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字段長度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屬性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概述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EOB字段？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Overview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Submission Time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NUM(14)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生成審批訂單时间 格式为YYYY-MM-DD HH:MM:SS，例如：2023-06-09 18:00:12。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Case 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訂單號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English 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CHAR（60）核心英文字符可以輸入60個，但是中文只能輸入30個字；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Type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公司證書類型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Number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公司證書號碼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Case Type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 Account Opening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Case Content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枚舉值 Hit High Risk(即命中高风险等级)； Hit Terminate Risk (即命中禁止风险等级)；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Case Status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枚舉值 Active(即激活，该笔审批订单当前节点已匹配审核人员)； Open(即开启，该笔审批订单当前节点未匹配审核人员)； Approved (该笔审核订单已完成最终审核，並且審核通過)； Rejected(该笔审核订单已完成最终审核，但是審核拒絕了)；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該筆訂單當前處理的人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Risk Assessment (System) 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Rating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系統第一次跑出來的風險等級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系統第一次計算出來的CRA分數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Final Risk Assessment 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Rating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系統調整後的風險等級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系統重新計算後的CRA分數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 E-onboarding Review Indicator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Indicator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顯示系統檢查結果，將命中的檢查項顯示在這裡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information 頁面中間這部分位置顯示3.2章節RM新增開戶頁面中的所有字段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Risk（該模塊可展開或者收起）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 nature of business/industry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显示文案 Low Risk Business Medium Risk Business High Risk Business Prohibited Business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顯示公司的行業 例如：“TRDG477499 - Other miscellaneous retail sale of new goods n.e.c.”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顯示分數 如果Result字段為Prohibited Business，則不顯示具體分數，顯示為“Prohibited”。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incorporation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显示文案 &gt;5 years &gt;=1且&lt;=5 years &lt; 1 year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顯示公司成立日期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 type/Ownership structure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顯示內容： 1) Limited Company 2) Sole Proprietorship 3) Partnership 4) Private Company 5) Unincorporated Company 6) ERFI 7) SOE 8) Trust 9) Nominee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顯示公司類型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Bearer Shares Issued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顯示內容： Yes 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當Result字段的只為YES時，顯示文案“Bearer shares issued in the ownership structure” 當Result字段的只為NO時，顯示文案“No bearer shares issued in the ownership structure”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Complex Structure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顯示內容： Yes No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當Result字段的只為YES時，顯示文案“Company has a complex structure” 當Result字段的只為NO時，顯示文案“Company does not have a complex structure”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of incorporation/ registration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顯示內容 Low Risk Country Medium Risk Country High Risk Country Prohibited Country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根據註冊地址中的國家/地區字段顯示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顯示分數 如果Result字段為Prohibited Country，則不顯示具體分數，顯示為“Prohibited”。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Countries of operation/business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顯示內容 Low Risk Country Medium Risk Country High Risk Country Prohibited Country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顯示客戶在pweb輸入的主要運營國家顯示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顯示分數 如果Result字段為Prohibited Country，則不顯示具體分數，顯示為“Prohibited”。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Countries of supplier (&gt;20%)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顯示內容 Low Risk Country Medium Risk Country High Risk Country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顯示客戶在pweb輸入的供應商國家，支持顯示多個國家，以及該國家對應的風險級別和百分比，例子： “high risk - Iran - 7% high risk - Iraq - 8% low risk - Hong Kong - 5%”。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Countries of buyer (&gt;20%)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顯示內容 Low Risk Country Medium Risk Country High Risk Country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顯示客戶在pweb輸入的買方國家，支持顯示多個國家，以及該國家對應的風險級別和百分比，例子： “high risk - Iran - 7% high risk - Iraq - 8% low risk - Hong Kong - 5%”。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Usage of high risk products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顯示內容： Low Risk Product Only At Least One Medium Risk Product At Least One High Risk Product系統判斷是否存在以下產品，如有則顯示 Client Account（低風險） House Account（低風險） Loan （貸款）（低風險） VAS account （虛擬子賬戶）（高風險）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系統默認為account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Tax Residency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顯示內容： One Tax Residency More Than One Tax Residency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顯示客戶在pweb選擇的納稅地區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Onboarding channel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顯示內容： Solely E-Onboarding Channel Walk-in customer Onsite Visit RM Referral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顯示渠道名稱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Filed STR or other AML concern Internal Blacklist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1、如果命中黑名單，則顯示“Hit Blacklist” 2、如果沒有命中，則顯示” No Hit”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顯示Risk Scoring的分數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Detail鏈接，點擊彈窗查看詳情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· AML Concern High Risk Remarks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 AML Referral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選項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1、枚舉值： With AML Referral:如果存在相關人士命中AML Internal Black List (PRI) 名單，則系統會自動勾選這項。（系統自動勾選） Closely Monitoring (User Input)：如果人工審批過程中存在一些Closely Monitoring 事項，則RM可以手工勾選該項。（人工選輸） Closely Monitoring (Hit Company Secretary Address)：如果公司有命中秘書公司地址的檢查，則系統會自動勾選該項。（系統自動勾選） Closely monitoring (Hit Change of Company Ownership Structure / Beneficial Owners within 1 year)：如果系統檢查到公司一年內有股權變更或者股東變更，則系統會自動勾選該項。（系統自動勾選） Others：有其他高風險事項，RM可以手工勾選該項。（人工選輸） 2、上述選項支持多選 3、勾選項，當RM勾選Others之後，則顯示下面的Remark For AML Referral輸入框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Remark For AML Referral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CHAR(60)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可編輯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輸入框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Sanctions Exposure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1、如果有命中則顯示文案“Hit Sanctions Exposure”。 2、如果沒有命中則顯示文案“No Hit”。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顯示Risk Scoring的分數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Detail鏈接，點擊彈窗查看詳情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Presence of Foreign Politically Exposed Persons (“PEP”) or local PEPs with material adverse news / sanctions news PEC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1、如果有命中則顯示文案“Hit PEP”。 2、如果沒有命中則顯示文案“No Hit”。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顯示Risk Scoring的分數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Detail鏈接，點擊彈窗查看詳情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Adverse News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1、如果有命中則顯示文案“Hit Adverse News”。 2、如果沒有命中則顯示文案“No Hit”。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Score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顯示Risk Scoring的分數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Detail鏈接，點擊彈窗查看詳情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 List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1、如果有命中則顯示文案“Hit Special List”。 2、如果沒有命中則顯示文案“No Hit”。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Assessment 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顯示RM調整後的結果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鏈接，點擊彈窗查看詳情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AML Black List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1、如果有命中則顯示文案“Hit AML Black List”。 2、如果沒有命中則顯示文案“No Hit”。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Assessment 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顯示RM調整後的結果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鏈接，點擊彈窗查看詳情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Attachment（上傳文件列表）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CHAR(30)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name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CHAR(200)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Download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顯示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操作按鈕，點擊下載文檔 注：Mass Launch 前改为预览按钮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Remark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CHAR(4000)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審批人可以在這裡輸入審批信息，將會作為審批記錄中的備註信息展示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操作選項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Proceed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審批通過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審批拒絕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同角色之間的轉派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 Category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拒絕原因大類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 Reason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拒絕原因小類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Proceed with escalation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操作選項，勾選之後，允許選擇需要轉派的Team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轉派團隊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Proceed with escalation操作對應的需要轉派的團隊，下拉框顯示團隊枚舉值 BU Head RM Head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操作按鈕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Scoring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按鈕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重跑風險評估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按鈕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當RM點擊Submit 按鈕，則提交該筆訂單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保存按鈕，點擊則生成草稿保存當前修改的信息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點擊則返回列表頁面。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核心系統改造說明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核心接口改造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核心系統如下接口需要支持RM開戶所有字段的新增，修改，刪除操作。具體涉及的字段參照3.2章節RM新增開頁面。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接口名稱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对公开客户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对公开账户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客户基本信息的查询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客户基本信息的修改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客户地址信息的查询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客户地址信息的修改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客户聯絡人信息的查询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客户聯絡人信息的修改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客户相關人士信息的查询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客户相關人士信息的修改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客户附加信息的查询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客户附加信息的修改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第 9 页 共 82 页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ZA Bank第 8 页 共 82 页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ZA BankZA Bank 第 82 页 共 82 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4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4a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5fa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2026-04-21T16:48:09.860Z</dcterms:created>
  <dcterms:modified xsi:type="dcterms:W3CDTF">2026-04-21T16:48:09.860Z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