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BF0E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Sales Analysis Based on Quantity and Value Over 3 Months</w:t>
      </w:r>
    </w:p>
    <w:p w14:paraId="0DDEC84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Based on the data from 3 months M1, M2, and M3:</w:t>
      </w:r>
    </w:p>
    <w:p w14:paraId="55F921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M1</w:t>
      </w:r>
      <w:r>
        <w:rPr>
          <w:rFonts w:hint="default" w:ascii="Times New Roman" w:hAnsi="Times New Roman" w:cs="Times New Roman"/>
        </w:rPr>
        <w:t>: The total number of products sold was 77,042 units, with a revenue of 66M.</w:t>
      </w:r>
    </w:p>
    <w:p w14:paraId="2D769D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M2</w:t>
      </w:r>
      <w:r>
        <w:rPr>
          <w:rFonts w:hint="default" w:ascii="Times New Roman" w:hAnsi="Times New Roman" w:cs="Times New Roman"/>
        </w:rPr>
        <w:t>: The quantity increased slightly to 78,658, an increase of about 2%, while the revenue rose to 73M, a 10.2% increase.</w:t>
      </w:r>
    </w:p>
    <w:p w14:paraId="16E6CF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M3</w:t>
      </w:r>
      <w:r>
        <w:rPr>
          <w:rFonts w:hint="default" w:ascii="Times New Roman" w:hAnsi="Times New Roman" w:cs="Times New Roman"/>
        </w:rPr>
        <w:t>: The quantity decreased slightly to 77,515, with a revenue of 68M.</w:t>
      </w:r>
    </w:p>
    <w:p w14:paraId="686F65D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Overall, </w:t>
      </w:r>
      <w:r>
        <w:rPr>
          <w:rStyle w:val="11"/>
          <w:rFonts w:hint="default" w:ascii="Times New Roman" w:hAnsi="Times New Roman" w:cs="Times New Roman"/>
        </w:rPr>
        <w:t>M2</w:t>
      </w:r>
      <w:r>
        <w:rPr>
          <w:rFonts w:hint="default" w:ascii="Times New Roman" w:hAnsi="Times New Roman" w:cs="Times New Roman"/>
        </w:rPr>
        <w:t xml:space="preserve"> had the highest performance, both in terms of quantity and revenue. Sales remained quite stable across the three months, with minor fluctuations, suggesting that business activity was steady.</w:t>
      </w:r>
    </w:p>
    <w:p w14:paraId="40C9CB1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M2 - Slight Revenue Increase</w:t>
      </w:r>
    </w:p>
    <w:p w14:paraId="016B9B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Promotional Campaigns or Special Offers</w:t>
      </w:r>
      <w:r>
        <w:rPr>
          <w:rFonts w:hint="default" w:ascii="Times New Roman" w:hAnsi="Times New Roman" w:cs="Times New Roman"/>
        </w:rPr>
        <w:t>: M2 may have coincided with discount events, major brand promotions, or special holiday sales that boosted consumer demand.</w:t>
      </w:r>
    </w:p>
    <w:p w14:paraId="301DAC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Product Range Expansion</w:t>
      </w:r>
      <w:r>
        <w:rPr>
          <w:rFonts w:hint="default" w:ascii="Times New Roman" w:hAnsi="Times New Roman" w:cs="Times New Roman"/>
        </w:rPr>
        <w:t>: New products or notable brands may have been launched, attracting customers and boosting sales.</w:t>
      </w:r>
    </w:p>
    <w:p w14:paraId="2983C3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Weather or Seasonal Factors</w:t>
      </w:r>
      <w:r>
        <w:rPr>
          <w:rFonts w:hint="default" w:ascii="Times New Roman" w:hAnsi="Times New Roman" w:cs="Times New Roman"/>
        </w:rPr>
        <w:t>: M2 could have been during a period of increased consumer demand due to seasonal changes (e.g., more beauty products consumed in spring or seasonal food products).</w:t>
      </w:r>
    </w:p>
    <w:p w14:paraId="6DB54EA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M3 - Slight Revenue Decrease</w:t>
      </w:r>
    </w:p>
    <w:p w14:paraId="2786E5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End of Promotional Campaigns</w:t>
      </w:r>
      <w:r>
        <w:rPr>
          <w:rFonts w:hint="default" w:ascii="Times New Roman" w:hAnsi="Times New Roman" w:cs="Times New Roman"/>
        </w:rPr>
        <w:t>: If M2 had significant promotions, the slight drop in M3 revenue may be due to the market returning to normal consumption levels.</w:t>
      </w:r>
    </w:p>
    <w:p w14:paraId="57E6D1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Competition from Rivals</w:t>
      </w:r>
      <w:r>
        <w:rPr>
          <w:rFonts w:hint="default" w:ascii="Times New Roman" w:hAnsi="Times New Roman" w:cs="Times New Roman"/>
        </w:rPr>
        <w:t>: Competitors launching their own promotions in M3 could have diverted sales.</w:t>
      </w:r>
    </w:p>
    <w:p w14:paraId="4F4D1E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Changing Consumer Preferences</w:t>
      </w:r>
      <w:r>
        <w:rPr>
          <w:rFonts w:hint="default" w:ascii="Times New Roman" w:hAnsi="Times New Roman" w:cs="Times New Roman"/>
        </w:rPr>
        <w:t>: Some products may no longer meet market demand, leading to a reduction in the quantity sold.</w:t>
      </w:r>
    </w:p>
    <w:p w14:paraId="7146478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Overall Stability</w:t>
      </w:r>
    </w:p>
    <w:p w14:paraId="5B4CEE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Overall, the fluctuations were not too large, indicating stable sales. This can be attributed to:</w:t>
      </w:r>
    </w:p>
    <w:p w14:paraId="556B51A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Product Diversification</w:t>
      </w:r>
      <w:r>
        <w:rPr>
          <w:rFonts w:hint="default" w:ascii="Times New Roman" w:hAnsi="Times New Roman" w:cs="Times New Roman"/>
        </w:rPr>
        <w:t>: There are many product lines or strong brands helping to maintain steady revenue.</w:t>
      </w:r>
    </w:p>
    <w:p w14:paraId="5AB621A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Unified Business Strategy</w:t>
      </w:r>
      <w:r>
        <w:rPr>
          <w:rFonts w:hint="default" w:ascii="Times New Roman" w:hAnsi="Times New Roman" w:cs="Times New Roman"/>
        </w:rPr>
        <w:t>: Stores distribute goods regularly, not significantly impacted by specific periods.</w:t>
      </w:r>
    </w:p>
    <w:p w14:paraId="6983511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Sales Analysis by Store Based on Revenue</w:t>
      </w:r>
    </w:p>
    <w:p w14:paraId="2E0B432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Overview</w:t>
      </w:r>
    </w:p>
    <w:p w14:paraId="08AF54E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Store with the highest revenue</w:t>
      </w:r>
      <w:r>
        <w:rPr>
          <w:rFonts w:hint="default" w:ascii="Times New Roman" w:hAnsi="Times New Roman" w:cs="Times New Roman"/>
        </w:rPr>
        <w:t>: P7 with a revenue of 47 million VND, leading the list.</w:t>
      </w:r>
    </w:p>
    <w:p w14:paraId="300C8F9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Store with the lowest revenue</w:t>
      </w:r>
      <w:r>
        <w:rPr>
          <w:rFonts w:hint="default" w:ascii="Times New Roman" w:hAnsi="Times New Roman" w:cs="Times New Roman"/>
        </w:rPr>
        <w:t>: P2 with a revenue of only 6 million VND, the lowest in the list.</w:t>
      </w:r>
    </w:p>
    <w:p w14:paraId="2F88D8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Average Revenue</w:t>
      </w:r>
      <w:r>
        <w:rPr>
          <w:rFonts w:hint="default" w:ascii="Times New Roman" w:hAnsi="Times New Roman" w:cs="Times New Roman"/>
        </w:rPr>
        <w:t>: The total revenue is 208 million VND, with an average of 20.8 million VND per store.</w:t>
      </w:r>
    </w:p>
    <w:p w14:paraId="7E86454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Revenue Variance</w:t>
      </w:r>
      <w:r>
        <w:rPr>
          <w:rFonts w:hint="default" w:ascii="Times New Roman" w:hAnsi="Times New Roman" w:cs="Times New Roman"/>
        </w:rPr>
        <w:t>: There is a clear disparity, with P7 far exceeding the average and P2 lagging behind significantly.</w:t>
      </w:r>
    </w:p>
    <w:p w14:paraId="5F26162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Detailed Analysis</w:t>
      </w:r>
    </w:p>
    <w:p w14:paraId="20BC23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14978CB6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High-Performing Stores</w:t>
      </w:r>
      <w:r>
        <w:rPr>
          <w:rFonts w:hint="default" w:ascii="Times New Roman" w:hAnsi="Times New Roman" w:cs="Times New Roman"/>
        </w:rPr>
        <w:t>:</w:t>
      </w:r>
    </w:p>
    <w:p w14:paraId="76A177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2C2F686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P7 (47M)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1"/>
          <w:rFonts w:hint="default" w:ascii="Times New Roman" w:hAnsi="Times New Roman" w:cs="Times New Roman"/>
        </w:rPr>
        <w:t>P4 (30M)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1"/>
          <w:rFonts w:hint="default" w:ascii="Times New Roman" w:hAnsi="Times New Roman" w:cs="Times New Roman"/>
        </w:rPr>
        <w:t>P8 (23M)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1"/>
          <w:rFonts w:hint="default" w:ascii="Times New Roman" w:hAnsi="Times New Roman" w:cs="Times New Roman"/>
        </w:rPr>
        <w:t>P3 (22M)</w:t>
      </w:r>
      <w:r>
        <w:rPr>
          <w:rFonts w:hint="default" w:ascii="Times New Roman" w:hAnsi="Times New Roman" w:cs="Times New Roman"/>
        </w:rPr>
        <w:t>: These stores have revenue well above the average, showing successful sales operations.</w:t>
      </w:r>
    </w:p>
    <w:p w14:paraId="55C7091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Assumptions</w:t>
      </w:r>
      <w:r>
        <w:rPr>
          <w:rFonts w:hint="default" w:ascii="Times New Roman" w:hAnsi="Times New Roman" w:cs="Times New Roman"/>
        </w:rPr>
        <w:t>:</w:t>
      </w:r>
    </w:p>
    <w:p w14:paraId="427ACC72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P7 may be in a strategic location, such as a city center or densely populated area, making it easily accessible to customers.</w:t>
      </w:r>
    </w:p>
    <w:p w14:paraId="76BA8EA3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Stores like P4 and P8 may benefit from promotional campaigns or focus on best-selling items.</w:t>
      </w:r>
    </w:p>
    <w:p w14:paraId="45B8AB03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products sold at these stores may be high-value or popular in the area.</w:t>
      </w:r>
    </w:p>
    <w:p w14:paraId="3CD6A8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00AE46F0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Low-Performing Stores</w:t>
      </w:r>
      <w:r>
        <w:rPr>
          <w:rFonts w:hint="default" w:ascii="Times New Roman" w:hAnsi="Times New Roman" w:cs="Times New Roman"/>
        </w:rPr>
        <w:t>:</w:t>
      </w:r>
    </w:p>
    <w:p w14:paraId="4FB7F0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1B7ABA5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P2 (6M)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1"/>
          <w:rFonts w:hint="default" w:ascii="Times New Roman" w:hAnsi="Times New Roman" w:cs="Times New Roman"/>
        </w:rPr>
        <w:t>P1 (12M)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1"/>
          <w:rFonts w:hint="default" w:ascii="Times New Roman" w:hAnsi="Times New Roman" w:cs="Times New Roman"/>
        </w:rPr>
        <w:t>P10 (13M)</w:t>
      </w:r>
      <w:r>
        <w:rPr>
          <w:rFonts w:hint="default" w:ascii="Times New Roman" w:hAnsi="Times New Roman" w:cs="Times New Roman"/>
        </w:rPr>
        <w:t>: These stores have revenue below average.</w:t>
      </w:r>
    </w:p>
    <w:p w14:paraId="18C17BA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Assumptions</w:t>
      </w:r>
      <w:r>
        <w:rPr>
          <w:rFonts w:hint="default" w:ascii="Times New Roman" w:hAnsi="Times New Roman" w:cs="Times New Roman"/>
        </w:rPr>
        <w:t>:</w:t>
      </w:r>
    </w:p>
    <w:p w14:paraId="6068358F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P2 may be located in a sparsely populated area with low purchasing power.</w:t>
      </w:r>
    </w:p>
    <w:p w14:paraId="3760579C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store might lack effective marketing strategies or focus on less appealing products.</w:t>
      </w:r>
    </w:p>
    <w:p w14:paraId="4A5E76CF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P10 may face intense competition from neighboring stores.</w:t>
      </w:r>
    </w:p>
    <w:p w14:paraId="70829B0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52B5F09D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Medium-Performing Stores</w:t>
      </w:r>
      <w:r>
        <w:rPr>
          <w:rFonts w:hint="default" w:ascii="Times New Roman" w:hAnsi="Times New Roman" w:cs="Times New Roman"/>
        </w:rPr>
        <w:t>:</w:t>
      </w:r>
    </w:p>
    <w:p w14:paraId="1BED0EE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2947DF0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P5 (21M)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1"/>
          <w:rFonts w:hint="default" w:ascii="Times New Roman" w:hAnsi="Times New Roman" w:cs="Times New Roman"/>
        </w:rPr>
        <w:t>P6 (15M)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1"/>
          <w:rFonts w:hint="default" w:ascii="Times New Roman" w:hAnsi="Times New Roman" w:cs="Times New Roman"/>
        </w:rPr>
        <w:t>P9 (19M)</w:t>
      </w:r>
      <w:r>
        <w:rPr>
          <w:rFonts w:hint="default" w:ascii="Times New Roman" w:hAnsi="Times New Roman" w:cs="Times New Roman"/>
        </w:rPr>
        <w:t>: These stores are close to the average but still have room for improvement.</w:t>
      </w:r>
    </w:p>
    <w:p w14:paraId="3081DF0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Assumptions</w:t>
      </w:r>
      <w:r>
        <w:rPr>
          <w:rFonts w:hint="default" w:ascii="Times New Roman" w:hAnsi="Times New Roman" w:cs="Times New Roman"/>
        </w:rPr>
        <w:t>:</w:t>
      </w:r>
    </w:p>
    <w:p w14:paraId="5C7F59D4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They may serve a steady customer base but have not reached a breakthrough.</w:t>
      </w:r>
    </w:p>
    <w:p w14:paraId="570A5002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Inventory management or pricing strategies may not be optimized.</w:t>
      </w:r>
    </w:p>
    <w:p w14:paraId="3755F67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Further Assumptions for Deeper Analysis</w:t>
      </w:r>
    </w:p>
    <w:p w14:paraId="395F8A9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Geographical Location</w:t>
      </w:r>
      <w:r>
        <w:rPr>
          <w:rFonts w:hint="default" w:ascii="Times New Roman" w:hAnsi="Times New Roman" w:cs="Times New Roman"/>
        </w:rPr>
        <w:t>: Stores in urban areas may have an advantage due to a dense population.</w:t>
      </w:r>
    </w:p>
    <w:p w14:paraId="39B3544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Product Range</w:t>
      </w:r>
      <w:r>
        <w:rPr>
          <w:rFonts w:hint="default" w:ascii="Times New Roman" w:hAnsi="Times New Roman" w:cs="Times New Roman"/>
        </w:rPr>
        <w:t>: Stores selling high-value products (such as electronics or luxury cosmetics) will likely have superior sales.</w:t>
      </w:r>
    </w:p>
    <w:p w14:paraId="6DFF6B6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Marketing Strategy</w:t>
      </w:r>
      <w:r>
        <w:rPr>
          <w:rFonts w:hint="default" w:ascii="Times New Roman" w:hAnsi="Times New Roman" w:cs="Times New Roman"/>
        </w:rPr>
        <w:t>: Some stores may execute more effective advertising or promotions.</w:t>
      </w:r>
    </w:p>
    <w:p w14:paraId="3A96211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Service Quality</w:t>
      </w:r>
      <w:r>
        <w:rPr>
          <w:rFonts w:hint="default" w:ascii="Times New Roman" w:hAnsi="Times New Roman" w:cs="Times New Roman"/>
        </w:rPr>
        <w:t>: Stores with professional and friendly staff may attract loyal customers.</w:t>
      </w:r>
    </w:p>
    <w:p w14:paraId="7EC29E0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Local Competition</w:t>
      </w:r>
      <w:r>
        <w:rPr>
          <w:rFonts w:hint="default" w:ascii="Times New Roman" w:hAnsi="Times New Roman" w:cs="Times New Roman"/>
        </w:rPr>
        <w:t>: Store P2 may face competition from other chains in the same area.</w:t>
      </w:r>
    </w:p>
    <w:p w14:paraId="263D824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Action Suggestions</w:t>
      </w:r>
    </w:p>
    <w:p w14:paraId="5E6ED1A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Evaluate Performance at P7</w:t>
      </w:r>
      <w:r>
        <w:rPr>
          <w:rFonts w:hint="default" w:ascii="Times New Roman" w:hAnsi="Times New Roman" w:cs="Times New Roman"/>
        </w:rPr>
        <w:t>: Analyze in more detail to extract successful lessons that can be applied to other stores.</w:t>
      </w:r>
    </w:p>
    <w:p w14:paraId="427374E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Investigate Negative Factors at P2 and P10</w:t>
      </w:r>
      <w:r>
        <w:rPr>
          <w:rFonts w:hint="default" w:ascii="Times New Roman" w:hAnsi="Times New Roman" w:cs="Times New Roman"/>
        </w:rPr>
        <w:t>: Focus on strategies for improvement.</w:t>
      </w:r>
    </w:p>
    <w:p w14:paraId="477515B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Enhance Product Promotion at Medium-Performing Stores</w:t>
      </w:r>
      <w:r>
        <w:rPr>
          <w:rFonts w:hint="default" w:ascii="Times New Roman" w:hAnsi="Times New Roman" w:cs="Times New Roman"/>
        </w:rPr>
        <w:t>: Strengthen marketing efforts at stores like P5, P6, and P9 to boost revenue.</w:t>
      </w:r>
    </w:p>
    <w:p w14:paraId="3ECEC1C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Revenue Analysis Based on Product Group</w:t>
      </w:r>
    </w:p>
    <w:p w14:paraId="2D93D6D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1. High-Revenue Product Groups</w:t>
      </w:r>
    </w:p>
    <w:p w14:paraId="4F0B83D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1C727DF4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Biscuits - Core &amp; Non-Core (22,885,052)</w:t>
      </w:r>
    </w:p>
    <w:p w14:paraId="1D9EDB0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08AD966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Reason for High Sales</w:t>
      </w:r>
      <w:r>
        <w:rPr>
          <w:rFonts w:hint="default" w:ascii="Times New Roman" w:hAnsi="Times New Roman" w:cs="Times New Roman"/>
        </w:rPr>
        <w:t>: Biscuits are an everyday consumable, priced affordably, and appeal to a broad customer base, including children, families, and workers.</w:t>
      </w:r>
    </w:p>
    <w:p w14:paraId="069D61C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Strategy Suggestions</w:t>
      </w:r>
      <w:r>
        <w:rPr>
          <w:rFonts w:hint="default" w:ascii="Times New Roman" w:hAnsi="Times New Roman" w:cs="Times New Roman"/>
        </w:rPr>
        <w:t>:</w:t>
      </w:r>
    </w:p>
    <w:p w14:paraId="105074C2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Expand the product line, such as sugar-free biscuits for seniors or diet biscuits.</w:t>
      </w:r>
    </w:p>
    <w:p w14:paraId="442E7A80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Invest in creative packaging to attract younger customers.</w:t>
      </w:r>
    </w:p>
    <w:p w14:paraId="132EC3E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57004E90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Refined Edible Oils - All Packs (20,381,190)</w:t>
      </w:r>
    </w:p>
    <w:p w14:paraId="3E84BEF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164A802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Reason for High Sales</w:t>
      </w:r>
      <w:r>
        <w:rPr>
          <w:rFonts w:hint="default" w:ascii="Times New Roman" w:hAnsi="Times New Roman" w:cs="Times New Roman"/>
        </w:rPr>
        <w:t>: Cooking oil is a staple in every household. Its short usage life encourages repeat purchases.</w:t>
      </w:r>
    </w:p>
    <w:p w14:paraId="7487F82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Strategy Suggestions</w:t>
      </w:r>
      <w:r>
        <w:rPr>
          <w:rFonts w:hint="default" w:ascii="Times New Roman" w:hAnsi="Times New Roman" w:cs="Times New Roman"/>
        </w:rPr>
        <w:t>:</w:t>
      </w:r>
    </w:p>
    <w:p w14:paraId="19A50973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Increase presence in smaller supermarkets and convenience stores.</w:t>
      </w:r>
    </w:p>
    <w:p w14:paraId="06BA5261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Market the product as health-conscious, e.g., cholesterol-free oils.</w:t>
      </w:r>
    </w:p>
    <w:p w14:paraId="677DA6E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5A90AB2A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Packaged Tea (18,127,793)</w:t>
      </w:r>
    </w:p>
    <w:p w14:paraId="1064988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0AEDAA6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Reason for High Sales</w:t>
      </w:r>
      <w:r>
        <w:rPr>
          <w:rFonts w:hint="default" w:ascii="Times New Roman" w:hAnsi="Times New Roman" w:cs="Times New Roman"/>
        </w:rPr>
        <w:t>: Packaged tea is popular because it is convenient, and many households consume it regularly. It also offers high profit margins.</w:t>
      </w:r>
    </w:p>
    <w:p w14:paraId="5F47451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Strategy Suggestions</w:t>
      </w:r>
      <w:r>
        <w:rPr>
          <w:rFonts w:hint="default" w:ascii="Times New Roman" w:hAnsi="Times New Roman" w:cs="Times New Roman"/>
        </w:rPr>
        <w:t>:</w:t>
      </w:r>
    </w:p>
    <w:p w14:paraId="1524617F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Focus on premium teas or herbal tea lines.</w:t>
      </w:r>
    </w:p>
    <w:p w14:paraId="06481D9B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Run "Buy One, Get One Free" promotions to boost consumption.</w:t>
      </w:r>
    </w:p>
    <w:p w14:paraId="6F6DFE9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3F4CB5AD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Palmolein Refined Oil (16,787,773)</w:t>
      </w:r>
    </w:p>
    <w:p w14:paraId="5D921AD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237121C7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Reason for High Sales</w:t>
      </w:r>
      <w:r>
        <w:rPr>
          <w:rFonts w:hint="default" w:ascii="Times New Roman" w:hAnsi="Times New Roman" w:cs="Times New Roman"/>
        </w:rPr>
        <w:t>: This oil is affordable and widely used by middle-income families.</w:t>
      </w:r>
    </w:p>
    <w:p w14:paraId="2FD8B9C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Strategy Suggestions</w:t>
      </w:r>
      <w:r>
        <w:rPr>
          <w:rFonts w:hint="default" w:ascii="Times New Roman" w:hAnsi="Times New Roman" w:cs="Times New Roman"/>
        </w:rPr>
        <w:t>:</w:t>
      </w:r>
    </w:p>
    <w:p w14:paraId="1D247476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 brand awareness through advertising campaigns focused on quality.</w:t>
      </w:r>
    </w:p>
    <w:p w14:paraId="0186F3C3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Promote larger packaging for larger families.</w:t>
      </w:r>
    </w:p>
    <w:p w14:paraId="5DA028F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49C9FCF1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Washing Powders/Liquids (14,027,084)</w:t>
      </w:r>
    </w:p>
    <w:p w14:paraId="40594D6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518716CB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Reason for High Sales</w:t>
      </w:r>
      <w:r>
        <w:rPr>
          <w:rFonts w:hint="default" w:ascii="Times New Roman" w:hAnsi="Times New Roman" w:cs="Times New Roman"/>
        </w:rPr>
        <w:t>: These products are indispensable in every home. While competitive, demand remains stable.</w:t>
      </w:r>
    </w:p>
    <w:p w14:paraId="42FF8F46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Strategy Suggestions</w:t>
      </w:r>
      <w:r>
        <w:rPr>
          <w:rFonts w:hint="default" w:ascii="Times New Roman" w:hAnsi="Times New Roman" w:cs="Times New Roman"/>
        </w:rPr>
        <w:t>:</w:t>
      </w:r>
    </w:p>
    <w:p w14:paraId="1C251AD0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Invest in research for new, eco-friendly or low-chemical detergents.</w:t>
      </w:r>
    </w:p>
    <w:p w14:paraId="5C91BD26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Introduce smaller packages to attract new customers.</w:t>
      </w:r>
    </w:p>
    <w:p w14:paraId="692F47E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2. Medium-Revenue Product Groups</w:t>
      </w:r>
    </w:p>
    <w:p w14:paraId="5A13027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77EC1E5A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Detergent Cakes/Bars (12,838,768)</w:t>
      </w:r>
    </w:p>
    <w:p w14:paraId="1501B59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0A86DCB8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Analysis</w:t>
      </w:r>
      <w:r>
        <w:rPr>
          <w:rFonts w:hint="default" w:ascii="Times New Roman" w:hAnsi="Times New Roman" w:cs="Times New Roman"/>
        </w:rPr>
        <w:t>: These are commonly used in rural areas where bar detergent is still preferred over liquid forms.</w:t>
      </w:r>
    </w:p>
    <w:p w14:paraId="4AE73249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Strategy Suggestions</w:t>
      </w:r>
      <w:r>
        <w:rPr>
          <w:rFonts w:hint="default" w:ascii="Times New Roman" w:hAnsi="Times New Roman" w:cs="Times New Roman"/>
        </w:rPr>
        <w:t>:</w:t>
      </w:r>
    </w:p>
    <w:p w14:paraId="16D55F1B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Increase distribution in rural or low-income areas.</w:t>
      </w:r>
    </w:p>
    <w:p w14:paraId="34E27647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Price competitively against local brands.</w:t>
      </w:r>
    </w:p>
    <w:p w14:paraId="0065AC9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7C5B629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Chocolate (11,320,333)</w:t>
      </w:r>
    </w:p>
    <w:p w14:paraId="3A8417B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21FCD14F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Analysis</w:t>
      </w:r>
      <w:r>
        <w:rPr>
          <w:rFonts w:hint="default" w:ascii="Times New Roman" w:hAnsi="Times New Roman" w:cs="Times New Roman"/>
        </w:rPr>
        <w:t>: Chocolate can boost sales during holidays or special events but is limited by price and consumer habits.</w:t>
      </w:r>
    </w:p>
    <w:p w14:paraId="46C10EFE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Strategy Suggestions</w:t>
      </w:r>
      <w:r>
        <w:rPr>
          <w:rFonts w:hint="default" w:ascii="Times New Roman" w:hAnsi="Times New Roman" w:cs="Times New Roman"/>
        </w:rPr>
        <w:t>:</w:t>
      </w:r>
    </w:p>
    <w:p w14:paraId="3B5694E9">
      <w:pPr>
        <w:keepNext w:val="0"/>
        <w:keepLines w:val="0"/>
        <w:widowControl/>
        <w:numPr>
          <w:ilvl w:val="2"/>
          <w:numId w:val="20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Diversify the product line, such as mini chocolates or chocolates with unique fillings.</w:t>
      </w:r>
    </w:p>
    <w:p w14:paraId="5DA0B6C0">
      <w:pPr>
        <w:keepNext w:val="0"/>
        <w:keepLines w:val="0"/>
        <w:widowControl/>
        <w:numPr>
          <w:ilvl w:val="2"/>
          <w:numId w:val="20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gift packs for holidays.</w:t>
      </w:r>
    </w:p>
    <w:p w14:paraId="531F2FF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7D788A2B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All Iodized Salt (6,296,989)</w:t>
      </w:r>
    </w:p>
    <w:p w14:paraId="14F39D4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7E70AEF3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Analysis</w:t>
      </w:r>
      <w:r>
        <w:rPr>
          <w:rFonts w:hint="default" w:ascii="Times New Roman" w:hAnsi="Times New Roman" w:cs="Times New Roman"/>
        </w:rPr>
        <w:t>: Iodized salt is essential but low in value per unit, leading to average sales.</w:t>
      </w:r>
    </w:p>
    <w:p w14:paraId="6BE6B1C9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Strategy Suggestions</w:t>
      </w:r>
      <w:r>
        <w:rPr>
          <w:rFonts w:hint="default" w:ascii="Times New Roman" w:hAnsi="Times New Roman" w:cs="Times New Roman"/>
        </w:rPr>
        <w:t>:</w:t>
      </w:r>
    </w:p>
    <w:p w14:paraId="435DF3E2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Offer larger packaging to increase order value.</w:t>
      </w:r>
    </w:p>
    <w:p w14:paraId="5D116432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Pair salt with other seasonings in combo packs.</w:t>
      </w:r>
    </w:p>
    <w:p w14:paraId="1F073AD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37761C9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Vermicelli &amp; Noodle (5,693,575)</w:t>
      </w:r>
    </w:p>
    <w:p w14:paraId="40B3CBD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2F6B756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Analysis</w:t>
      </w:r>
      <w:r>
        <w:rPr>
          <w:rFonts w:hint="default" w:ascii="Times New Roman" w:hAnsi="Times New Roman" w:cs="Times New Roman"/>
        </w:rPr>
        <w:t>: Noodles are popular for quick meals, especially in urban areas.</w:t>
      </w:r>
    </w:p>
    <w:p w14:paraId="7003AEF6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Strategy Suggestions</w:t>
      </w:r>
      <w:r>
        <w:rPr>
          <w:rFonts w:hint="default" w:ascii="Times New Roman" w:hAnsi="Times New Roman" w:cs="Times New Roman"/>
        </w:rPr>
        <w:t>:</w:t>
      </w:r>
    </w:p>
    <w:p w14:paraId="6E14E86D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Develop new products like whole-grain noodles or non-fried noodles.</w:t>
      </w:r>
    </w:p>
    <w:p w14:paraId="3F9759F0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Promote smaller packages for students.</w:t>
      </w:r>
    </w:p>
    <w:p w14:paraId="17F448F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3. Low-Revenue Product Groups</w:t>
      </w:r>
    </w:p>
    <w:p w14:paraId="11EAE49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589317E7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Fragrance - Perfume, Deo &amp; Cologne (22,328)</w:t>
      </w:r>
    </w:p>
    <w:p w14:paraId="1D9A8D3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5C27CF7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Analysis</w:t>
      </w:r>
      <w:r>
        <w:rPr>
          <w:rFonts w:hint="default" w:ascii="Times New Roman" w:hAnsi="Times New Roman" w:cs="Times New Roman"/>
        </w:rPr>
        <w:t>: Non-essential products with lower consumption, possibly due to limited market demand.</w:t>
      </w:r>
    </w:p>
    <w:p w14:paraId="48C598B3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Strategy Suggestions</w:t>
      </w:r>
      <w:r>
        <w:rPr>
          <w:rFonts w:hint="default" w:ascii="Times New Roman" w:hAnsi="Times New Roman" w:cs="Times New Roman"/>
        </w:rPr>
        <w:t>:</w:t>
      </w:r>
    </w:p>
    <w:p w14:paraId="321A95DB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Promote more heavily in large cities, where consumers are more likely to spend on perfumes.</w:t>
      </w:r>
    </w:p>
    <w:p w14:paraId="61FE6563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Offer smaller or cheaper versions to attract more customers.</w:t>
      </w:r>
    </w:p>
    <w:p w14:paraId="363CCE0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1E7D9E1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Shaving Preparations (14,395)</w:t>
      </w:r>
    </w:p>
    <w:p w14:paraId="1FC087D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624A9DDE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Analysis</w:t>
      </w:r>
      <w:r>
        <w:rPr>
          <w:rFonts w:hint="default" w:ascii="Times New Roman" w:hAnsi="Times New Roman" w:cs="Times New Roman"/>
        </w:rPr>
        <w:t>: May be affected by changing consumer habits, such as the rise of razors without shaving cream.</w:t>
      </w:r>
    </w:p>
    <w:p w14:paraId="10B5707D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Strategy Suggestions</w:t>
      </w:r>
      <w:r>
        <w:rPr>
          <w:rFonts w:hint="default" w:ascii="Times New Roman" w:hAnsi="Times New Roman" w:cs="Times New Roman"/>
        </w:rPr>
        <w:t>:</w:t>
      </w:r>
    </w:p>
    <w:p w14:paraId="104B2A15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Target middle-aged male customers.</w:t>
      </w:r>
    </w:p>
    <w:p w14:paraId="58F19F24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Bundle with other personal care items.</w:t>
      </w:r>
    </w:p>
    <w:p w14:paraId="5D5AE27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19BA2F6C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Shoe Polishes (983)</w:t>
      </w:r>
    </w:p>
    <w:p w14:paraId="54039B7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2E0A3CC0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Analysis</w:t>
      </w:r>
      <w:r>
        <w:rPr>
          <w:rFonts w:hint="default" w:ascii="Times New Roman" w:hAnsi="Times New Roman" w:cs="Times New Roman"/>
        </w:rPr>
        <w:t>: The demand for shoe polish has decreased due to modern lifestyles and less frequent need for polishing shoes.</w:t>
      </w:r>
    </w:p>
    <w:p w14:paraId="46978BBC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Strategy Suggestions</w:t>
      </w:r>
      <w:r>
        <w:rPr>
          <w:rFonts w:hint="default" w:ascii="Times New Roman" w:hAnsi="Times New Roman" w:cs="Times New Roman"/>
        </w:rPr>
        <w:t>:</w:t>
      </w:r>
    </w:p>
    <w:p w14:paraId="4974F2EA"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Focus on niche markets like the military or professional sectors.</w:t>
      </w:r>
    </w:p>
    <w:p w14:paraId="244B7CA7"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Bundle with shoes or sell as gift items.</w:t>
      </w:r>
    </w:p>
    <w:p w14:paraId="6E89198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4. General Overview</w:t>
      </w:r>
    </w:p>
    <w:p w14:paraId="207F71D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Essential product groups like food (biscuits, cooking oil, tea, salt) and household items (detergent) account for a large share of revenue, reflecting consumer focus on basic needs.</w:t>
      </w:r>
    </w:p>
    <w:p w14:paraId="574B8B2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Non-essential or less popular product groups, such as perfumes, toothpaste, and shoe polish, have lower sales, possibly because they do not meet current consumer preferences.</w:t>
      </w:r>
    </w:p>
    <w:p w14:paraId="7D825E8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5. Strategy Recommendations</w:t>
      </w:r>
    </w:p>
    <w:p w14:paraId="2E16E87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Increase Marketing for Medium-Range Products</w:t>
      </w:r>
      <w:r>
        <w:rPr>
          <w:rFonts w:hint="default" w:ascii="Times New Roman" w:hAnsi="Times New Roman" w:cs="Times New Roman"/>
        </w:rPr>
        <w:t>:</w:t>
      </w:r>
    </w:p>
    <w:p w14:paraId="25C73CE5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Launch additional advertising campaigns for products like chocolate, noodles, or detergent cakes to raise awareness and customer demand.</w:t>
      </w:r>
    </w:p>
    <w:p w14:paraId="3C12871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Improve Low-Sales Products</w:t>
      </w:r>
      <w:r>
        <w:rPr>
          <w:rFonts w:hint="default" w:ascii="Times New Roman" w:hAnsi="Times New Roman" w:cs="Times New Roman"/>
        </w:rPr>
        <w:t>:</w:t>
      </w:r>
    </w:p>
    <w:p w14:paraId="3FB8A275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products like perfumes, deodorants, or shoe polishes, consider improving packaging, quality, or targeting markets with higher demand.</w:t>
      </w:r>
    </w:p>
    <w:p w14:paraId="77DE8E0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Invest in High-Sales Products</w:t>
      </w:r>
      <w:r>
        <w:rPr>
          <w:rFonts w:hint="default" w:ascii="Times New Roman" w:hAnsi="Times New Roman" w:cs="Times New Roman"/>
        </w:rPr>
        <w:t>:</w:t>
      </w:r>
    </w:p>
    <w:p w14:paraId="78D58F91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to strengthen promotional programs for biscuits, cooking oil, and detergent to maintain hi</w:t>
      </w:r>
      <w:bookmarkStart w:id="0" w:name="_GoBack"/>
      <w:bookmarkEnd w:id="0"/>
      <w:r>
        <w:rPr>
          <w:rFonts w:hint="default" w:ascii="Times New Roman" w:hAnsi="Times New Roman" w:cs="Times New Roman"/>
        </w:rPr>
        <w:t>gh revenue.</w:t>
      </w:r>
    </w:p>
    <w:p w14:paraId="00000087">
      <w:pPr>
        <w:rPr>
          <w:rFonts w:hint="default" w:ascii="Times New Roman" w:hAnsi="Times New Roman" w:cs="Times New Roma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608AD"/>
    <w:multiLevelType w:val="multilevel"/>
    <w:tmpl w:val="82F608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47B6FC"/>
    <w:multiLevelType w:val="multilevel"/>
    <w:tmpl w:val="9847B6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E5A2235"/>
    <w:multiLevelType w:val="multilevel"/>
    <w:tmpl w:val="9E5A22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99970B5"/>
    <w:multiLevelType w:val="multilevel"/>
    <w:tmpl w:val="B9997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B6A0ECA"/>
    <w:multiLevelType w:val="multilevel"/>
    <w:tmpl w:val="CB6A0E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07A4DCC"/>
    <w:multiLevelType w:val="multilevel"/>
    <w:tmpl w:val="D07A4D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8146053"/>
    <w:multiLevelType w:val="multilevel"/>
    <w:tmpl w:val="D8146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30100E7"/>
    <w:multiLevelType w:val="multilevel"/>
    <w:tmpl w:val="E30100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9A30FBE"/>
    <w:multiLevelType w:val="multilevel"/>
    <w:tmpl w:val="F9A30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164D2CB"/>
    <w:multiLevelType w:val="multilevel"/>
    <w:tmpl w:val="1164D2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2186C37"/>
    <w:multiLevelType w:val="multilevel"/>
    <w:tmpl w:val="12186C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75F2CD7"/>
    <w:multiLevelType w:val="multilevel"/>
    <w:tmpl w:val="275F2C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AD9556A"/>
    <w:multiLevelType w:val="multilevel"/>
    <w:tmpl w:val="7AD955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5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791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12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2024-11-19T15:31:52Z</dcterms:created>
  <dc:creator>nguye</dc:creator>
  <cp:lastModifiedBy>Nguyễn An</cp:lastModifiedBy>
  <dcterms:modified xsi:type="dcterms:W3CDTF">2024-11-19T15:49:41Z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8DD12AFF61D541038BBBA61FED022916_12</vt:lpwstr>
  </property>
</Properties>
</file>