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EDA2" w14:textId="3E61E12A" w:rsidR="00AC6C26" w:rsidRPr="00E13B2C" w:rsidRDefault="00802692" w:rsidP="00E13B2C">
      <w:pPr>
        <w:pStyle w:val="ListParagraph"/>
        <w:rPr>
          <w:b/>
          <w:bCs/>
          <w:lang w:val="en-GB"/>
        </w:rPr>
      </w:pPr>
      <w:r w:rsidRPr="00E13B2C">
        <w:rPr>
          <w:b/>
          <w:bCs/>
          <w:lang w:val="en-GB"/>
        </w:rPr>
        <w:t>UI Verification</w:t>
      </w:r>
      <w:r w:rsidR="00C555F7" w:rsidRPr="00E13B2C">
        <w:rPr>
          <w:b/>
          <w:bCs/>
          <w:lang w:val="en-GB"/>
        </w:rPr>
        <w:br/>
      </w:r>
    </w:p>
    <w:p w14:paraId="2D53C2E3" w14:textId="0E4B4705" w:rsidR="008D4AA2" w:rsidRPr="00827269" w:rsidRDefault="00C265F9" w:rsidP="008D4AA2">
      <w:pPr>
        <w:pStyle w:val="ListParagraph"/>
        <w:numPr>
          <w:ilvl w:val="0"/>
          <w:numId w:val="2"/>
        </w:numPr>
        <w:rPr>
          <w:lang w:val="en-GB"/>
        </w:rPr>
      </w:pPr>
      <w:r w:rsidRPr="00827269">
        <w:rPr>
          <w:lang w:val="en-GB"/>
        </w:rPr>
        <w:t>Naming of the section header for</w:t>
      </w:r>
      <w:r w:rsidRPr="00827269">
        <w:rPr>
          <w:b/>
          <w:bCs/>
          <w:lang w:val="en-GB"/>
        </w:rPr>
        <w:t xml:space="preserve"> “Your space” </w:t>
      </w:r>
      <w:r w:rsidRPr="00827269">
        <w:rPr>
          <w:lang w:val="en-GB"/>
        </w:rPr>
        <w:t xml:space="preserve">is different from the given mock up. It reads </w:t>
      </w:r>
      <w:r w:rsidR="0064074E" w:rsidRPr="00827269">
        <w:rPr>
          <w:b/>
          <w:bCs/>
          <w:lang w:val="en-GB"/>
        </w:rPr>
        <w:t xml:space="preserve">“Your spaces” </w:t>
      </w:r>
      <w:r w:rsidR="0064074E" w:rsidRPr="00827269">
        <w:rPr>
          <w:lang w:val="en-GB"/>
        </w:rPr>
        <w:t>instead of</w:t>
      </w:r>
      <w:r w:rsidR="0064074E" w:rsidRPr="00827269">
        <w:rPr>
          <w:b/>
          <w:bCs/>
          <w:lang w:val="en-GB"/>
        </w:rPr>
        <w:t xml:space="preserve"> “Your space”</w:t>
      </w:r>
      <w:r w:rsidR="00F279D6" w:rsidRPr="00827269">
        <w:rPr>
          <w:b/>
          <w:bCs/>
          <w:lang w:val="en-GB"/>
        </w:rPr>
        <w:t xml:space="preserve"> </w:t>
      </w:r>
    </w:p>
    <w:p w14:paraId="2B801F02" w14:textId="77777777" w:rsidR="002F008A" w:rsidRDefault="0035416F" w:rsidP="002F008A">
      <w:pPr>
        <w:pStyle w:val="ListParagraph"/>
        <w:numPr>
          <w:ilvl w:val="0"/>
          <w:numId w:val="2"/>
        </w:numPr>
        <w:rPr>
          <w:b/>
          <w:bCs/>
          <w:lang w:val="en-GB"/>
        </w:rPr>
      </w:pPr>
      <w:r w:rsidRPr="00BA2AE3">
        <w:rPr>
          <w:lang w:val="en-GB"/>
        </w:rPr>
        <w:t xml:space="preserve">Private space should only contain </w:t>
      </w:r>
      <w:r w:rsidR="00B91782" w:rsidRPr="00BA2AE3">
        <w:rPr>
          <w:lang w:val="en-GB"/>
        </w:rPr>
        <w:t>2 icons for</w:t>
      </w:r>
      <w:r w:rsidR="00B91782">
        <w:rPr>
          <w:b/>
          <w:bCs/>
          <w:lang w:val="en-GB"/>
        </w:rPr>
        <w:t xml:space="preserve"> Data Files </w:t>
      </w:r>
      <w:r w:rsidR="00B91782" w:rsidRPr="00BA2AE3">
        <w:rPr>
          <w:lang w:val="en-GB"/>
        </w:rPr>
        <w:t>and</w:t>
      </w:r>
      <w:r w:rsidR="00B91782">
        <w:rPr>
          <w:b/>
          <w:bCs/>
          <w:lang w:val="en-GB"/>
        </w:rPr>
        <w:t xml:space="preserve"> </w:t>
      </w:r>
      <w:r w:rsidR="005757F7">
        <w:rPr>
          <w:b/>
          <w:bCs/>
          <w:lang w:val="en-GB"/>
        </w:rPr>
        <w:t xml:space="preserve">Components </w:t>
      </w:r>
      <w:r w:rsidR="005757F7" w:rsidRPr="00BA2AE3">
        <w:rPr>
          <w:lang w:val="en-GB"/>
        </w:rPr>
        <w:t xml:space="preserve">as per the mock-up. </w:t>
      </w:r>
      <w:r w:rsidR="00F8162B" w:rsidRPr="00BA2AE3">
        <w:rPr>
          <w:lang w:val="en-GB"/>
        </w:rPr>
        <w:t>In the current UI,</w:t>
      </w:r>
      <w:r w:rsidR="00F8162B">
        <w:rPr>
          <w:b/>
          <w:bCs/>
          <w:lang w:val="en-GB"/>
        </w:rPr>
        <w:t xml:space="preserve"> </w:t>
      </w:r>
      <w:r w:rsidR="00F8162B" w:rsidRPr="00BA2AE3">
        <w:rPr>
          <w:lang w:val="en-GB"/>
        </w:rPr>
        <w:t xml:space="preserve">Private space contains 3 </w:t>
      </w:r>
      <w:r w:rsidR="00055A9E" w:rsidRPr="00BA2AE3">
        <w:rPr>
          <w:lang w:val="en-GB"/>
        </w:rPr>
        <w:t>icons</w:t>
      </w:r>
      <w:r w:rsidR="00CE36E6" w:rsidRPr="00BA2AE3">
        <w:rPr>
          <w:lang w:val="en-GB"/>
        </w:rPr>
        <w:t>:</w:t>
      </w:r>
      <w:r w:rsidR="00CE36E6">
        <w:rPr>
          <w:b/>
          <w:bCs/>
          <w:lang w:val="en-GB"/>
        </w:rPr>
        <w:t xml:space="preserve"> Data Files, Components </w:t>
      </w:r>
      <w:r w:rsidR="00CE36E6" w:rsidRPr="00BA2AE3">
        <w:rPr>
          <w:lang w:val="en-GB"/>
        </w:rPr>
        <w:t>and</w:t>
      </w:r>
      <w:r w:rsidR="00CE36E6">
        <w:rPr>
          <w:b/>
          <w:bCs/>
          <w:lang w:val="en-GB"/>
        </w:rPr>
        <w:t xml:space="preserve"> </w:t>
      </w:r>
      <w:r w:rsidR="00807313">
        <w:rPr>
          <w:b/>
          <w:bCs/>
          <w:lang w:val="en-GB"/>
        </w:rPr>
        <w:t>Workflows</w:t>
      </w:r>
    </w:p>
    <w:p w14:paraId="048CE895" w14:textId="04257181" w:rsidR="00827269" w:rsidRPr="002F008A" w:rsidRDefault="00807313" w:rsidP="002F008A">
      <w:pPr>
        <w:pStyle w:val="ListParagraph"/>
        <w:numPr>
          <w:ilvl w:val="0"/>
          <w:numId w:val="2"/>
        </w:numPr>
        <w:rPr>
          <w:b/>
          <w:bCs/>
          <w:lang w:val="en-GB"/>
        </w:rPr>
      </w:pPr>
      <w:r w:rsidRPr="002F008A">
        <w:rPr>
          <w:lang w:val="en-GB"/>
        </w:rPr>
        <w:t xml:space="preserve">The footer section of the website contains an additional link that is missing from the </w:t>
      </w:r>
      <w:r w:rsidR="00BA2AE3" w:rsidRPr="002F008A">
        <w:rPr>
          <w:lang w:val="en-GB"/>
        </w:rPr>
        <w:t>mock-up</w:t>
      </w:r>
      <w:r w:rsidR="002F7BD3" w:rsidRPr="002F008A">
        <w:rPr>
          <w:lang w:val="en-GB"/>
        </w:rPr>
        <w:t>. Should</w:t>
      </w:r>
      <w:r w:rsidR="002F7BD3" w:rsidRPr="002F008A">
        <w:rPr>
          <w:b/>
          <w:bCs/>
          <w:lang w:val="en-GB"/>
        </w:rPr>
        <w:t xml:space="preserve"> “Software” </w:t>
      </w:r>
      <w:r w:rsidR="00BA2AE3" w:rsidRPr="002F008A">
        <w:rPr>
          <w:lang w:val="en-GB"/>
        </w:rPr>
        <w:t>link be present on the UI?</w:t>
      </w:r>
      <w:r w:rsidR="00006A0C" w:rsidRPr="002F008A">
        <w:rPr>
          <w:lang w:val="en-GB"/>
        </w:rPr>
        <w:t xml:space="preserve"> </w:t>
      </w:r>
    </w:p>
    <w:p w14:paraId="59259DC2" w14:textId="77777777" w:rsidR="00827269" w:rsidRDefault="00827269" w:rsidP="00827269">
      <w:pPr>
        <w:pStyle w:val="ListParagraph"/>
        <w:rPr>
          <w:lang w:val="en-GB"/>
        </w:rPr>
      </w:pPr>
    </w:p>
    <w:p w14:paraId="22AE3820" w14:textId="77777777" w:rsidR="00BB5D91" w:rsidRPr="00AC6C26" w:rsidRDefault="00BB5D91" w:rsidP="00BB5D91">
      <w:pPr>
        <w:pStyle w:val="ListParagraph"/>
        <w:ind w:left="284"/>
        <w:rPr>
          <w:lang w:val="en-GB"/>
        </w:rPr>
      </w:pPr>
      <w:r w:rsidRPr="00E149DF">
        <w:rPr>
          <w:b/>
          <w:bCs/>
          <w:i/>
          <w:iCs/>
          <w:lang w:val="en-GB"/>
        </w:rPr>
        <w:t>Expecte</w:t>
      </w:r>
      <w:r>
        <w:rPr>
          <w:b/>
          <w:bCs/>
          <w:i/>
          <w:iCs/>
          <w:lang w:val="en-GB"/>
        </w:rPr>
        <w:t>d UI</w:t>
      </w:r>
      <w:r>
        <w:rPr>
          <w:noProof/>
        </w:rPr>
        <w:drawing>
          <wp:inline distT="0" distB="0" distL="0" distR="0" wp14:anchorId="2FD73F09" wp14:editId="6F9A0519">
            <wp:extent cx="5731510" cy="4437786"/>
            <wp:effectExtent l="19050" t="19050" r="21590" b="20320"/>
            <wp:docPr id="1967725800" name="Picture 19677258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25800" name="Picture 1967725800"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437786"/>
                    </a:xfrm>
                    <a:prstGeom prst="rect">
                      <a:avLst/>
                    </a:prstGeom>
                    <a:ln w="19050">
                      <a:solidFill>
                        <a:schemeClr val="accent1"/>
                      </a:solidFill>
                      <a:prstDash val="solid"/>
                    </a:ln>
                  </pic:spPr>
                </pic:pic>
              </a:graphicData>
            </a:graphic>
          </wp:inline>
        </w:drawing>
      </w:r>
    </w:p>
    <w:p w14:paraId="0BADB966" w14:textId="4D787274" w:rsidR="00BB5D91" w:rsidRPr="00E13B2C" w:rsidRDefault="00BB5D91" w:rsidP="00E13B2C">
      <w:pPr>
        <w:rPr>
          <w:b/>
          <w:bCs/>
          <w:lang w:val="en-GB"/>
        </w:rPr>
      </w:pPr>
    </w:p>
    <w:p w14:paraId="1692E2ED" w14:textId="2CC33DC6" w:rsidR="00827269" w:rsidRPr="008D4AA2" w:rsidRDefault="00827269" w:rsidP="00827269">
      <w:pPr>
        <w:pStyle w:val="ListParagraph"/>
        <w:rPr>
          <w:lang w:val="en-GB"/>
        </w:rPr>
      </w:pPr>
      <w:r w:rsidRPr="00E149DF">
        <w:rPr>
          <w:b/>
          <w:bCs/>
          <w:i/>
          <w:iCs/>
          <w:lang w:val="en-GB"/>
        </w:rPr>
        <w:lastRenderedPageBreak/>
        <w:t>Actua</w:t>
      </w:r>
      <w:r>
        <w:rPr>
          <w:b/>
          <w:bCs/>
          <w:i/>
          <w:iCs/>
          <w:lang w:val="en-GB"/>
        </w:rPr>
        <w:t>l UI</w:t>
      </w:r>
      <w:r w:rsidRPr="00E149DF">
        <w:rPr>
          <w:i/>
          <w:iCs/>
          <w:noProof/>
        </w:rPr>
        <w:t xml:space="preserve"> </w:t>
      </w:r>
      <w:r>
        <w:rPr>
          <w:noProof/>
        </w:rPr>
        <w:drawing>
          <wp:inline distT="0" distB="0" distL="0" distR="0" wp14:anchorId="1769C3EB" wp14:editId="4F8DCD29">
            <wp:extent cx="5731510" cy="3957955"/>
            <wp:effectExtent l="0" t="0" r="2540" b="444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a:stretch>
                      <a:fillRect/>
                    </a:stretch>
                  </pic:blipFill>
                  <pic:spPr>
                    <a:xfrm>
                      <a:off x="0" y="0"/>
                      <a:ext cx="5731510" cy="3957955"/>
                    </a:xfrm>
                    <a:prstGeom prst="rect">
                      <a:avLst/>
                    </a:prstGeom>
                  </pic:spPr>
                </pic:pic>
              </a:graphicData>
            </a:graphic>
          </wp:inline>
        </w:drawing>
      </w:r>
    </w:p>
    <w:p w14:paraId="2385A369" w14:textId="13220A99" w:rsidR="003242D4" w:rsidRDefault="003242D4">
      <w:pPr>
        <w:rPr>
          <w:lang w:val="en-GB"/>
        </w:rPr>
      </w:pPr>
    </w:p>
    <w:p w14:paraId="323AC0BE" w14:textId="77777777" w:rsidR="0091481B" w:rsidRDefault="0091481B">
      <w:pPr>
        <w:rPr>
          <w:lang w:val="en-GB"/>
        </w:rPr>
      </w:pPr>
    </w:p>
    <w:p w14:paraId="2B461992" w14:textId="6DF613E1" w:rsidR="0091481B" w:rsidRPr="00386ADE" w:rsidRDefault="0091481B">
      <w:pPr>
        <w:rPr>
          <w:b/>
          <w:bCs/>
          <w:lang w:val="en-GB"/>
        </w:rPr>
      </w:pPr>
      <w:r w:rsidRPr="00386ADE">
        <w:rPr>
          <w:b/>
          <w:bCs/>
          <w:lang w:val="en-GB"/>
        </w:rPr>
        <w:t xml:space="preserve">Other issues </w:t>
      </w:r>
      <w:r w:rsidR="001472B0" w:rsidRPr="00386ADE">
        <w:rPr>
          <w:b/>
          <w:bCs/>
          <w:lang w:val="en-GB"/>
        </w:rPr>
        <w:t>discovered</w:t>
      </w:r>
    </w:p>
    <w:p w14:paraId="196CFB84" w14:textId="77777777" w:rsidR="00180227" w:rsidRDefault="00E65D8A" w:rsidP="001472B0">
      <w:pPr>
        <w:pStyle w:val="ListParagraph"/>
        <w:numPr>
          <w:ilvl w:val="0"/>
          <w:numId w:val="3"/>
        </w:numPr>
        <w:rPr>
          <w:lang w:val="en-GB"/>
        </w:rPr>
      </w:pPr>
      <w:r>
        <w:rPr>
          <w:lang w:val="en-GB"/>
        </w:rPr>
        <w:t xml:space="preserve">The Edit icon is active during space creation. </w:t>
      </w:r>
      <w:r w:rsidR="00364A6A">
        <w:rPr>
          <w:lang w:val="en-GB"/>
        </w:rPr>
        <w:t xml:space="preserve">When you click on the Edit Icon during New Space creation process, the system </w:t>
      </w:r>
      <w:r w:rsidR="00FC587E">
        <w:rPr>
          <w:lang w:val="en-GB"/>
        </w:rPr>
        <w:t xml:space="preserve">tries to display the edit popup window and </w:t>
      </w:r>
      <w:r w:rsidR="00270AF4">
        <w:rPr>
          <w:lang w:val="en-GB"/>
        </w:rPr>
        <w:t xml:space="preserve">the window suddenly disappears. Since one cannot edit a </w:t>
      </w:r>
      <w:r w:rsidR="007A12AE">
        <w:rPr>
          <w:lang w:val="en-GB"/>
        </w:rPr>
        <w:t>new space the edit button can be hidden to prevent issues on the UI.</w:t>
      </w:r>
      <w:r w:rsidR="00A30CE4">
        <w:rPr>
          <w:lang w:val="en-GB"/>
        </w:rPr>
        <w:t xml:space="preserve"> </w:t>
      </w:r>
      <w:r w:rsidR="00A30CE4" w:rsidRPr="00A30CE4">
        <w:rPr>
          <w:noProof/>
          <w:lang w:val="en-GB"/>
        </w:rPr>
        <w:drawing>
          <wp:inline distT="0" distB="0" distL="0" distR="0" wp14:anchorId="34DE4837" wp14:editId="553A3A6C">
            <wp:extent cx="5731510" cy="185547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1855470"/>
                    </a:xfrm>
                    <a:prstGeom prst="rect">
                      <a:avLst/>
                    </a:prstGeom>
                  </pic:spPr>
                </pic:pic>
              </a:graphicData>
            </a:graphic>
          </wp:inline>
        </w:drawing>
      </w:r>
    </w:p>
    <w:p w14:paraId="218275E7" w14:textId="4D28B60F" w:rsidR="000F3240" w:rsidRDefault="00180227" w:rsidP="001472B0">
      <w:pPr>
        <w:pStyle w:val="ListParagraph"/>
        <w:numPr>
          <w:ilvl w:val="0"/>
          <w:numId w:val="3"/>
        </w:numPr>
        <w:rPr>
          <w:lang w:val="en-GB"/>
        </w:rPr>
      </w:pPr>
      <w:r>
        <w:rPr>
          <w:lang w:val="en-GB"/>
        </w:rPr>
        <w:t xml:space="preserve">In case one clicks on the Like </w:t>
      </w:r>
      <w:r w:rsidR="004B52BD">
        <w:rPr>
          <w:lang w:val="en-GB"/>
        </w:rPr>
        <w:t>icon on a public space, the Like is increased when user is on that space. If user navigates to another page and comes back to the same space, the count for the Likes will have decreased</w:t>
      </w:r>
      <w:r w:rsidR="00610D4D">
        <w:rPr>
          <w:lang w:val="en-GB"/>
        </w:rPr>
        <w:t xml:space="preserve">. </w:t>
      </w:r>
      <w:r w:rsidR="008201ED">
        <w:rPr>
          <w:lang w:val="en-GB"/>
        </w:rPr>
        <w:t>If</w:t>
      </w:r>
      <w:r w:rsidR="00610D4D">
        <w:rPr>
          <w:lang w:val="en-GB"/>
        </w:rPr>
        <w:t xml:space="preserve"> you go to the </w:t>
      </w:r>
      <w:r w:rsidR="00055A9E">
        <w:rPr>
          <w:lang w:val="en-GB"/>
        </w:rPr>
        <w:t>Overview,</w:t>
      </w:r>
      <w:r w:rsidR="00610D4D">
        <w:rPr>
          <w:lang w:val="en-GB"/>
        </w:rPr>
        <w:t xml:space="preserve"> you will find the number of likes </w:t>
      </w:r>
      <w:r w:rsidR="00386ADE">
        <w:rPr>
          <w:lang w:val="en-GB"/>
        </w:rPr>
        <w:t>reflecting.</w:t>
      </w:r>
      <w:r w:rsidR="00BF77D0">
        <w:rPr>
          <w:lang w:val="en-GB"/>
        </w:rPr>
        <w:t xml:space="preserve"> </w:t>
      </w:r>
    </w:p>
    <w:p w14:paraId="701C1E42" w14:textId="77777777" w:rsidR="00BC187F" w:rsidRDefault="000F3240" w:rsidP="00BC187F">
      <w:pPr>
        <w:pStyle w:val="ListParagraph"/>
        <w:numPr>
          <w:ilvl w:val="0"/>
          <w:numId w:val="4"/>
        </w:numPr>
        <w:ind w:left="426"/>
        <w:rPr>
          <w:lang w:val="en-GB"/>
        </w:rPr>
      </w:pPr>
      <w:r>
        <w:rPr>
          <w:lang w:val="en-GB"/>
        </w:rPr>
        <w:lastRenderedPageBreak/>
        <w:t xml:space="preserve">Navigate to a </w:t>
      </w:r>
      <w:r w:rsidR="00BC187F">
        <w:rPr>
          <w:lang w:val="en-GB"/>
        </w:rPr>
        <w:t>public space and click on the Like icon</w:t>
      </w:r>
      <w:r w:rsidR="00D13AD9">
        <w:rPr>
          <w:noProof/>
        </w:rPr>
        <w:drawing>
          <wp:inline distT="0" distB="0" distL="0" distR="0" wp14:anchorId="171365BC" wp14:editId="6FF1B505">
            <wp:extent cx="5501640" cy="1160145"/>
            <wp:effectExtent l="0" t="0" r="3810" b="190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8"/>
                    <a:stretch>
                      <a:fillRect/>
                    </a:stretch>
                  </pic:blipFill>
                  <pic:spPr>
                    <a:xfrm>
                      <a:off x="0" y="0"/>
                      <a:ext cx="5501640" cy="1160145"/>
                    </a:xfrm>
                    <a:prstGeom prst="rect">
                      <a:avLst/>
                    </a:prstGeom>
                  </pic:spPr>
                </pic:pic>
              </a:graphicData>
            </a:graphic>
          </wp:inline>
        </w:drawing>
      </w:r>
      <w:r w:rsidR="00D13AD9">
        <w:rPr>
          <w:lang w:val="en-GB"/>
        </w:rPr>
        <w:t xml:space="preserve">  </w:t>
      </w:r>
    </w:p>
    <w:p w14:paraId="7AD8E42D" w14:textId="77777777" w:rsidR="009A1BD2" w:rsidRDefault="00BC187F" w:rsidP="00BC187F">
      <w:pPr>
        <w:pStyle w:val="ListParagraph"/>
        <w:numPr>
          <w:ilvl w:val="0"/>
          <w:numId w:val="4"/>
        </w:numPr>
        <w:ind w:left="426"/>
        <w:rPr>
          <w:lang w:val="en-GB"/>
        </w:rPr>
      </w:pPr>
      <w:r>
        <w:rPr>
          <w:lang w:val="en-GB"/>
        </w:rPr>
        <w:t xml:space="preserve">Navigate to </w:t>
      </w:r>
      <w:r w:rsidR="0017559A">
        <w:rPr>
          <w:lang w:val="en-GB"/>
        </w:rPr>
        <w:t xml:space="preserve">your profile and you will notice that the public space has received </w:t>
      </w:r>
      <w:r w:rsidR="009A1BD2">
        <w:rPr>
          <w:lang w:val="en-GB"/>
        </w:rPr>
        <w:t>at least 1 like</w:t>
      </w:r>
      <w:r w:rsidR="00D13AD9">
        <w:rPr>
          <w:lang w:val="en-GB"/>
        </w:rPr>
        <w:t xml:space="preserve"> </w:t>
      </w:r>
      <w:r w:rsidR="00E06EA2" w:rsidRPr="00E06EA2">
        <w:rPr>
          <w:noProof/>
          <w:lang w:val="en-GB"/>
        </w:rPr>
        <w:drawing>
          <wp:inline distT="0" distB="0" distL="0" distR="0" wp14:anchorId="4853D902" wp14:editId="587C188C">
            <wp:extent cx="5731510" cy="2886710"/>
            <wp:effectExtent l="0" t="0" r="254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731510" cy="2886710"/>
                    </a:xfrm>
                    <a:prstGeom prst="rect">
                      <a:avLst/>
                    </a:prstGeom>
                  </pic:spPr>
                </pic:pic>
              </a:graphicData>
            </a:graphic>
          </wp:inline>
        </w:drawing>
      </w:r>
      <w:r w:rsidR="00E06EA2">
        <w:rPr>
          <w:lang w:val="en-GB"/>
        </w:rPr>
        <w:t xml:space="preserve">  </w:t>
      </w:r>
      <w:r w:rsidR="00BF77D0">
        <w:rPr>
          <w:lang w:val="en-GB"/>
        </w:rPr>
        <w:t xml:space="preserve">  </w:t>
      </w:r>
    </w:p>
    <w:p w14:paraId="14BB4CE9" w14:textId="74127B3F" w:rsidR="001472B0" w:rsidRPr="001472B0" w:rsidRDefault="009A1BD2" w:rsidP="00BC187F">
      <w:pPr>
        <w:pStyle w:val="ListParagraph"/>
        <w:numPr>
          <w:ilvl w:val="0"/>
          <w:numId w:val="4"/>
        </w:numPr>
        <w:ind w:left="426"/>
        <w:rPr>
          <w:lang w:val="en-GB"/>
        </w:rPr>
      </w:pPr>
      <w:r>
        <w:rPr>
          <w:lang w:val="en-GB"/>
        </w:rPr>
        <w:t>Navigate back to the same public space</w:t>
      </w:r>
      <w:r w:rsidR="00613157">
        <w:rPr>
          <w:lang w:val="en-GB"/>
        </w:rPr>
        <w:t xml:space="preserve">. Notice that there are </w:t>
      </w:r>
      <w:r w:rsidR="007E42EF" w:rsidRPr="007E42EF">
        <w:rPr>
          <w:b/>
          <w:bCs/>
          <w:lang w:val="en-GB"/>
        </w:rPr>
        <w:t>0</w:t>
      </w:r>
      <w:r w:rsidR="00613157">
        <w:rPr>
          <w:lang w:val="en-GB"/>
        </w:rPr>
        <w:t xml:space="preserve"> likes for the space. It is expected to have </w:t>
      </w:r>
      <w:r w:rsidR="007E42EF" w:rsidRPr="007E42EF">
        <w:rPr>
          <w:b/>
          <w:bCs/>
          <w:lang w:val="en-GB"/>
        </w:rPr>
        <w:t xml:space="preserve">1 </w:t>
      </w:r>
      <w:r w:rsidR="007E42EF">
        <w:rPr>
          <w:lang w:val="en-GB"/>
        </w:rPr>
        <w:t>on the Likes.</w:t>
      </w:r>
      <w:r w:rsidRPr="00BF77D0">
        <w:rPr>
          <w:lang w:val="en-GB"/>
        </w:rPr>
        <w:t xml:space="preserve"> </w:t>
      </w:r>
      <w:r w:rsidR="00BF77D0" w:rsidRPr="00BF77D0">
        <w:rPr>
          <w:noProof/>
          <w:lang w:val="en-GB"/>
        </w:rPr>
        <w:drawing>
          <wp:inline distT="0" distB="0" distL="0" distR="0" wp14:anchorId="3CE72B5A" wp14:editId="7F8E1346">
            <wp:extent cx="5731510" cy="1275080"/>
            <wp:effectExtent l="0" t="0" r="2540" b="1270"/>
            <wp:docPr id="5" name="Picture 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low confidence"/>
                    <pic:cNvPicPr/>
                  </pic:nvPicPr>
                  <pic:blipFill>
                    <a:blip r:embed="rId10"/>
                    <a:stretch>
                      <a:fillRect/>
                    </a:stretch>
                  </pic:blipFill>
                  <pic:spPr>
                    <a:xfrm>
                      <a:off x="0" y="0"/>
                      <a:ext cx="5731510" cy="1275080"/>
                    </a:xfrm>
                    <a:prstGeom prst="rect">
                      <a:avLst/>
                    </a:prstGeom>
                  </pic:spPr>
                </pic:pic>
              </a:graphicData>
            </a:graphic>
          </wp:inline>
        </w:drawing>
      </w:r>
    </w:p>
    <w:sectPr w:rsidR="001472B0" w:rsidRPr="001472B0" w:rsidSect="00827269">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CD0"/>
    <w:multiLevelType w:val="hybridMultilevel"/>
    <w:tmpl w:val="5016B6C8"/>
    <w:lvl w:ilvl="0" w:tplc="0E0429E2">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7A2DC7"/>
    <w:multiLevelType w:val="hybridMultilevel"/>
    <w:tmpl w:val="308278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E527EA5"/>
    <w:multiLevelType w:val="hybridMultilevel"/>
    <w:tmpl w:val="5BB48B18"/>
    <w:lvl w:ilvl="0" w:tplc="9976D6E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3E95DE4"/>
    <w:multiLevelType w:val="hybridMultilevel"/>
    <w:tmpl w:val="54746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31"/>
    <w:rsid w:val="00006A0C"/>
    <w:rsid w:val="00055A9E"/>
    <w:rsid w:val="000F3240"/>
    <w:rsid w:val="001472B0"/>
    <w:rsid w:val="0017559A"/>
    <w:rsid w:val="00180227"/>
    <w:rsid w:val="00270AF4"/>
    <w:rsid w:val="002F008A"/>
    <w:rsid w:val="002F7BD3"/>
    <w:rsid w:val="003242D4"/>
    <w:rsid w:val="003527DF"/>
    <w:rsid w:val="0035416F"/>
    <w:rsid w:val="00364A6A"/>
    <w:rsid w:val="00386ADE"/>
    <w:rsid w:val="004B52BD"/>
    <w:rsid w:val="005757F7"/>
    <w:rsid w:val="00610631"/>
    <w:rsid w:val="00610D4D"/>
    <w:rsid w:val="00613157"/>
    <w:rsid w:val="0064074E"/>
    <w:rsid w:val="00725CA2"/>
    <w:rsid w:val="007A12AE"/>
    <w:rsid w:val="007E42EF"/>
    <w:rsid w:val="00802692"/>
    <w:rsid w:val="00807313"/>
    <w:rsid w:val="008201ED"/>
    <w:rsid w:val="00827269"/>
    <w:rsid w:val="00840795"/>
    <w:rsid w:val="008D4AA2"/>
    <w:rsid w:val="0091481B"/>
    <w:rsid w:val="0098307A"/>
    <w:rsid w:val="009A1BD2"/>
    <w:rsid w:val="00A30CE4"/>
    <w:rsid w:val="00AC6C26"/>
    <w:rsid w:val="00AD749D"/>
    <w:rsid w:val="00B91782"/>
    <w:rsid w:val="00BA2AE3"/>
    <w:rsid w:val="00BB5D91"/>
    <w:rsid w:val="00BC187F"/>
    <w:rsid w:val="00BF77D0"/>
    <w:rsid w:val="00C265F9"/>
    <w:rsid w:val="00C555F7"/>
    <w:rsid w:val="00CE36E6"/>
    <w:rsid w:val="00D13AD9"/>
    <w:rsid w:val="00E06EA2"/>
    <w:rsid w:val="00E13B2C"/>
    <w:rsid w:val="00E149DF"/>
    <w:rsid w:val="00E65D8A"/>
    <w:rsid w:val="00F279D6"/>
    <w:rsid w:val="00F80639"/>
    <w:rsid w:val="00F8162B"/>
    <w:rsid w:val="00FC58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6A8D"/>
  <w15:chartTrackingRefBased/>
  <w15:docId w15:val="{94AC2D6E-0709-41C4-A2A0-26470BD3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Jackline Chacha</dc:creator>
  <cp:keywords/>
  <dc:description/>
  <cp:lastModifiedBy>Jackline Chacha</cp:lastModifiedBy>
  <cp:revision>2</cp:revision>
  <dcterms:created xsi:type="dcterms:W3CDTF">2022-03-25T00:08:00Z</dcterms:created>
  <dcterms:modified xsi:type="dcterms:W3CDTF">2022-03-25T00:08:00Z</dcterms:modified>
</cp:coreProperties>
</file>