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FF96" w14:textId="77777777" w:rsidR="003C3057" w:rsidRPr="003C3057" w:rsidRDefault="003C3057" w:rsidP="003C3057">
      <w:pPr>
        <w:jc w:val="center"/>
        <w:rPr>
          <w:sz w:val="32"/>
          <w:szCs w:val="32"/>
        </w:rPr>
      </w:pPr>
      <w:r w:rsidRPr="003C3057">
        <w:rPr>
          <w:sz w:val="32"/>
          <w:szCs w:val="32"/>
        </w:rPr>
        <w:t>Casting</w:t>
      </w:r>
    </w:p>
    <w:p w14:paraId="674B2548" w14:textId="77777777" w:rsidR="003C3057" w:rsidRPr="007E0762" w:rsidRDefault="003C3057" w:rsidP="003C3057">
      <w:pPr>
        <w:rPr>
          <w:rFonts w:ascii="Arial" w:hAnsi="Arial" w:cs="Arial"/>
        </w:rPr>
      </w:pPr>
    </w:p>
    <w:p w14:paraId="72D7FBAC" w14:textId="571BF9CE" w:rsidR="003C3057" w:rsidRPr="007E0762" w:rsidRDefault="003C3057" w:rsidP="003C3057">
      <w:pPr>
        <w:rPr>
          <w:rFonts w:ascii="Arial" w:hAnsi="Arial" w:cs="Arial"/>
        </w:rPr>
      </w:pPr>
      <w:r w:rsidRPr="007E0762">
        <w:rPr>
          <w:rFonts w:ascii="Arial" w:eastAsia="Times New Roman" w:hAnsi="Arial" w:cs="Arial"/>
          <w:sz w:val="24"/>
          <w:szCs w:val="24"/>
          <w:lang w:eastAsia="pt-BR"/>
        </w:rPr>
        <w:t xml:space="preserve">Na linguagem Java, é possível se atribuir o valor de um tipo de variável a outro tipo de variável, porém para tal é necessário que esta operação seja apontada ao compilador. A este apontamento damos o nome de </w:t>
      </w:r>
      <w:r w:rsidRPr="007E07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casting</w:t>
      </w:r>
      <w:r w:rsidRPr="007E076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2DEDB29" w14:textId="05E240FA" w:rsidR="003C3057" w:rsidRPr="007E0762" w:rsidRDefault="003C3057" w:rsidP="003C305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E0762">
        <w:rPr>
          <w:rFonts w:ascii="Arial" w:eastAsia="Times New Roman" w:hAnsi="Arial" w:cs="Arial"/>
          <w:sz w:val="24"/>
          <w:szCs w:val="24"/>
          <w:lang w:eastAsia="pt-BR"/>
        </w:rPr>
        <w:t xml:space="preserve">É possível fazer conversões de tipos de ponto flutuante para inteiros, e inclusive entre o tipo caractere, porém estas conversões podem ocasionar a perda de valores, quando se molda um tipo de maior tamanho, como um </w:t>
      </w:r>
      <w:proofErr w:type="spellStart"/>
      <w:r w:rsidRPr="007E0762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7E0762">
        <w:rPr>
          <w:rFonts w:ascii="Arial" w:eastAsia="Times New Roman" w:hAnsi="Arial" w:cs="Arial"/>
          <w:sz w:val="24"/>
          <w:szCs w:val="24"/>
          <w:lang w:eastAsia="pt-BR"/>
        </w:rPr>
        <w:t xml:space="preserve"> dentro de um int.</w:t>
      </w:r>
    </w:p>
    <w:p w14:paraId="6EC2BF89" w14:textId="77777777" w:rsidR="00AE33B1" w:rsidRDefault="00AE33B1" w:rsidP="003C305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0E1E9A" w14:textId="7B4FFE3A" w:rsidR="003C3057" w:rsidRPr="007E0762" w:rsidRDefault="003C3057" w:rsidP="003C3057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E0762">
        <w:rPr>
          <w:rFonts w:ascii="Arial" w:eastAsia="Times New Roman" w:hAnsi="Arial" w:cs="Arial"/>
          <w:sz w:val="24"/>
          <w:szCs w:val="24"/>
          <w:lang w:eastAsia="pt-BR"/>
        </w:rPr>
        <w:t>Upcast</w:t>
      </w:r>
      <w:proofErr w:type="spellEnd"/>
      <w:r w:rsidRPr="007E0762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7E0762" w:rsidRPr="007E0762">
        <w:rPr>
          <w:rFonts w:ascii="Arial" w:eastAsia="Times New Roman" w:hAnsi="Arial" w:cs="Arial"/>
          <w:sz w:val="24"/>
          <w:szCs w:val="24"/>
          <w:lang w:eastAsia="pt-BR"/>
        </w:rPr>
        <w:t>implícito</w:t>
      </w:r>
      <w:r w:rsidRPr="007E0762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1028D075" w14:textId="6CBC9C56" w:rsidR="003C3057" w:rsidRPr="007E0762" w:rsidRDefault="00AE33B1" w:rsidP="003C305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E0762">
        <w:rPr>
          <w:rFonts w:ascii="Arial" w:eastAsia="Times New Roman" w:hAnsi="Arial" w:cs="Arial"/>
          <w:sz w:val="24"/>
          <w:szCs w:val="24"/>
          <w:lang w:eastAsia="pt-BR"/>
        </w:rPr>
        <w:t>É uma promoção de uma variável de menor capacidade de armazenamento pra maior capacidade, não preciso dizer para qual tipo está se transformando pois é feita automática.</w:t>
      </w:r>
    </w:p>
    <w:p w14:paraId="612C064F" w14:textId="50B351BD" w:rsidR="003C3057" w:rsidRPr="007E0762" w:rsidRDefault="003C3057" w:rsidP="003C305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E0762">
        <w:rPr>
          <w:rFonts w:ascii="Arial" w:eastAsia="Times New Roman" w:hAnsi="Arial" w:cs="Arial"/>
          <w:sz w:val="24"/>
          <w:szCs w:val="24"/>
          <w:lang w:eastAsia="pt-BR"/>
        </w:rPr>
        <w:t>Down(explicito)</w:t>
      </w:r>
    </w:p>
    <w:p w14:paraId="0A53AE2F" w14:textId="645CE7DA" w:rsidR="00AE33B1" w:rsidRPr="007E0762" w:rsidRDefault="00AE33B1" w:rsidP="003C305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7E0762">
        <w:rPr>
          <w:rFonts w:ascii="Arial" w:eastAsia="Times New Roman" w:hAnsi="Arial" w:cs="Arial"/>
          <w:sz w:val="24"/>
          <w:szCs w:val="24"/>
          <w:lang w:eastAsia="pt-BR"/>
        </w:rPr>
        <w:t xml:space="preserve">É pegar uma variável de maior capacidade e rebaixar para menor capacidade, preciso me atentar em explicitar </w:t>
      </w:r>
      <w:r w:rsidR="007E0762" w:rsidRPr="007E0762">
        <w:rPr>
          <w:rFonts w:ascii="Arial" w:eastAsia="Times New Roman" w:hAnsi="Arial" w:cs="Arial"/>
          <w:sz w:val="24"/>
          <w:szCs w:val="24"/>
          <w:lang w:eastAsia="pt-BR"/>
        </w:rPr>
        <w:t>qual tipo quero rebaixar e se preocupar com possíveis perdas de dados.</w:t>
      </w:r>
    </w:p>
    <w:p w14:paraId="7F4D4A53" w14:textId="532953ED" w:rsidR="00AE33B1" w:rsidRDefault="00AE33B1" w:rsidP="003C305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59C03" w14:textId="77777777" w:rsidR="00AE33B1" w:rsidRPr="007E0762" w:rsidRDefault="00AE33B1" w:rsidP="003C305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3E49801F" w14:textId="77777777" w:rsidR="003C3057" w:rsidRPr="007E0762" w:rsidRDefault="003C3057" w:rsidP="003C3057">
      <w:pPr>
        <w:rPr>
          <w:rFonts w:ascii="Arial" w:hAnsi="Arial" w:cs="Arial"/>
          <w:lang w:eastAsia="pt-BR"/>
        </w:rPr>
      </w:pPr>
      <w:r w:rsidRPr="007E0762">
        <w:rPr>
          <w:rFonts w:ascii="Arial" w:hAnsi="Arial" w:cs="Arial"/>
          <w:lang w:eastAsia="pt-BR"/>
        </w:rPr>
        <w:t xml:space="preserve">O tipo de dado </w:t>
      </w:r>
      <w:proofErr w:type="spellStart"/>
      <w:r w:rsidRPr="007E0762">
        <w:rPr>
          <w:rFonts w:ascii="Arial" w:hAnsi="Arial" w:cs="Arial"/>
          <w:lang w:eastAsia="pt-BR"/>
        </w:rPr>
        <w:t>boolean</w:t>
      </w:r>
      <w:proofErr w:type="spellEnd"/>
      <w:r w:rsidRPr="007E0762">
        <w:rPr>
          <w:rFonts w:ascii="Arial" w:hAnsi="Arial" w:cs="Arial"/>
          <w:lang w:eastAsia="pt-BR"/>
        </w:rPr>
        <w:t xml:space="preserve"> é o único tipo primitivo que não suporta casting.</w:t>
      </w:r>
    </w:p>
    <w:p w14:paraId="24C4F6A3" w14:textId="17E28894" w:rsidR="003C3057" w:rsidRPr="007E0762" w:rsidRDefault="003C3057" w:rsidP="003C3057">
      <w:pPr>
        <w:rPr>
          <w:rFonts w:ascii="Arial" w:hAnsi="Arial" w:cs="Arial"/>
          <w:lang w:eastAsia="pt-BR"/>
        </w:rPr>
      </w:pPr>
      <w:r w:rsidRPr="007E0762">
        <w:rPr>
          <w:rFonts w:ascii="Arial" w:hAnsi="Arial" w:cs="Arial"/>
          <w:lang w:eastAsia="pt-BR"/>
        </w:rPr>
        <w:t>Segue abaixo uma tabela com todos os tipos de casting possíveis:</w:t>
      </w:r>
    </w:p>
    <w:p w14:paraId="664EA23D" w14:textId="3EB40013" w:rsidR="003C3057" w:rsidRPr="003C3057" w:rsidRDefault="003C3057" w:rsidP="003C3057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C305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0537872D" wp14:editId="1B9BAFCD">
            <wp:extent cx="5400040" cy="1760220"/>
            <wp:effectExtent l="0" t="0" r="0" b="0"/>
            <wp:docPr id="1" name="Imagem 1" descr="Casting de tipos primitivos do Java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ting de tipos primitivos do Java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B141" w14:textId="77777777" w:rsidR="003C3057" w:rsidRPr="003C3057" w:rsidRDefault="003C3057" w:rsidP="003C3057">
      <w:pPr>
        <w:spacing w:after="30"/>
        <w:jc w:val="center"/>
        <w:rPr>
          <w:sz w:val="32"/>
          <w:szCs w:val="32"/>
        </w:rPr>
      </w:pPr>
    </w:p>
    <w:sectPr w:rsidR="003C3057" w:rsidRPr="003C3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CA"/>
    <w:rsid w:val="00152CCA"/>
    <w:rsid w:val="003C3057"/>
    <w:rsid w:val="007E0762"/>
    <w:rsid w:val="00AE33B1"/>
    <w:rsid w:val="00E56ECC"/>
    <w:rsid w:val="00F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3330"/>
  <w15:chartTrackingRefBased/>
  <w15:docId w15:val="{9DE7ECA1-EF31-44F4-BCAC-E21B77D0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C3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C30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C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C3057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3C30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305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305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30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30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.universidadejava.com.br/images/2011-06-15-java-casting-tipos-primitivos-0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9BAC7-A098-49A1-A170-2A264A71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2022-04-28T17:58:00Z</dcterms:created>
  <dcterms:modified xsi:type="dcterms:W3CDTF">2022-04-28T18:23:00Z</dcterms:modified>
</cp:coreProperties>
</file>