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11"/>
    <w:bookmarkStart w:id="1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13"/>
    <w:bookmarkStart w:id="1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15"/>
    <w:bookmarkStart w:id="20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6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17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18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19">
        <w:r>
          <w:rPr>
            <w:rStyle w:val="Hyperlink"/>
          </w:rPr>
          <w:t xml:space="preserve">The AI 2027 scenario and what it means: a video tour</w:t>
        </w:r>
      </w:hyperlink>
    </w:p>
    <w:bookmarkEnd w:id="20"/>
    <w:bookmarkStart w:id="2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23"/>
    <w:bookmarkStart w:id="2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80000hours.org/2025/07/the-ai-2027-scenario-and-what-it-means-a-video-tour/" TargetMode="External" /><Relationship Type="http://schemas.openxmlformats.org/officeDocument/2006/relationships/hyperlink" Id="rId18" Target="https://ai-2027.com/" TargetMode="External" /><Relationship Type="http://schemas.openxmlformats.org/officeDocument/2006/relationships/hyperlink" Id="rId10" Target="https://arxiv.org/pdf/2502.03689" TargetMode="External" /><Relationship Type="http://schemas.openxmlformats.org/officeDocument/2006/relationships/hyperlink" Id="rId21" Target="https://blog.samaltman.com/the-gentle-singularity" TargetMode="External" /><Relationship Type="http://schemas.openxmlformats.org/officeDocument/2006/relationships/hyperlink" Id="rId22" Target="https://garymarcus.substack.com/p/seven-replies-to-the-viral-apple" TargetMode="External" /><Relationship Type="http://schemas.openxmlformats.org/officeDocument/2006/relationships/hyperlink" Id="rId16" Target="https://waitbutwhy.com/2015/01/artificial-intelligence-revolution-1.html" TargetMode="External" /><Relationship Type="http://schemas.openxmlformats.org/officeDocument/2006/relationships/hyperlink" Id="rId17" Target="https://waitbutwhy.com/2015/01/artificial-intelligence-revolution-2.html" TargetMode="External" /><Relationship Type="http://schemas.openxmlformats.org/officeDocument/2006/relationships/hyperlink" Id="rId14" Target="https://www.santafe.edu/culture/podcasts/episode-6-ais-changing-seasons" TargetMode="External" /><Relationship Type="http://schemas.openxmlformats.org/officeDocument/2006/relationships/hyperlink" Id="rId12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2026-04-07T20:43:06Z</dcterms:created>
  <dcterms:modified xsi:type="dcterms:W3CDTF">2026-04-07T20:43:06Z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