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9">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9"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2026-04-07T20:40:38Z</dcterms:created>
  <dcterms:modified xsi:type="dcterms:W3CDTF">2026-04-07T20:40:38Z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work</vt:lpwstr>
  </property>
  <property fmtid="{D5CDD505-2E9C-101B-9397-08002B2CF9AE}" pid="13" name="subtitle">
    <vt:lpwstr>Artificial Intelligence Policy</vt:lpwstr>
  </property>
  <property fmtid="{D5CDD505-2E9C-101B-9397-08002B2CF9AE}" pid="14" name="toc-title">
    <vt:lpwstr>Table of contents</vt:lpwstr>
  </property>
</Properties>
</file>