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automation replaces humans as the best way to produce economic value? How many human jobs with automation replace?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5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0"/>
          <w:numId w:val="1005"/>
        </w:numPr>
      </w:pPr>
      <w:r>
        <w:t xml:space="preserve">The Economist, 2025.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 2025.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40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Mollick, 2024.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Felten,</w:t>
      </w:r>
      <w:r>
        <w:t xml:space="preserve"> </w:t>
      </w:r>
      <w:r>
        <w:t xml:space="preserve">“</w:t>
      </w:r>
      <w:hyperlink r:id="rId38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9">
        <w:r>
          <w:rPr>
            <w:rStyle w:val="Hyperlink"/>
          </w:rPr>
          <w:t xml:space="preserve">Generative AI for Economic Research</w:t>
        </w:r>
      </w:hyperlink>
    </w:p>
    <w:bookmarkEnd w:id="40"/>
    <w:bookmarkStart w:id="44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rxiv.org/abs/2303.01157" TargetMode="External" /><Relationship Type="http://schemas.openxmlformats.org/officeDocument/2006/relationships/hyperlink" Id="rId37" Target="https://doi.org/10.1093/oxfordhb/9780197579329.013.44" TargetMode="External" /><Relationship Type="http://schemas.openxmlformats.org/officeDocument/2006/relationships/hyperlink" Id="rId3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9" Target="https://research.google/blog/accelerating-scientific-breakthroughs-with-an-ai-co-scientist/" TargetMode="External" /><Relationship Type="http://schemas.openxmlformats.org/officeDocument/2006/relationships/hyperlink" Id="rId36" Target="https://www.amazon.com/Co-Intelligence-Living-Working-Ethan-Mollick/dp/059371671X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8" Target="https://www.theatlantic.com/magazine/2026/03/ai-economy-labor-market-transformation/685731/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34" Target="https://www.theringer.com/podcasts/plain-english-with-derek-thompson/2025/10/24/what-happens-when-ai-learns-to-do-our-jobs" TargetMode="External" /><Relationship Type="http://schemas.openxmlformats.org/officeDocument/2006/relationships/hyperlink" Id="rId35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2026-03-05T20:09:31Z</dcterms:created>
  <dcterms:modified xsi:type="dcterms:W3CDTF">2026-03-05T20:09:31Z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