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2" w:name="X23ecedaa4af68d586a25a58d38f2503d24f4128"/>
    <w:p>
      <w:pPr>
        <w:pStyle w:val="Heading2"/>
      </w:pPr>
      <w:r>
        <w:t xml:space="preserve">Lecture: A Practical Guide to Your Computer</w:t>
      </w:r>
    </w:p>
    <w:bookmarkEnd w:id="22"/>
    <w:bookmarkStart w:id="26" w:name="readings"/>
    <w:p>
      <w:pPr>
        <w:pStyle w:val="Heading2"/>
      </w:pPr>
      <w:r>
        <w:t xml:space="preserve">Readings</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3"/>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4">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5">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5" Target="https://plain-text.co/index.html" TargetMode="External" /><Relationship Type="http://schemas.openxmlformats.org/officeDocument/2006/relationships/hyperlink" Id="rId24"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5" Target="https://plain-text.co/index.html" TargetMode="External" /><Relationship Type="http://schemas.openxmlformats.org/officeDocument/2006/relationships/hyperlink" Id="rId24"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2026-01-09T15:30:31Z</dcterms:created>
  <dcterms:modified xsi:type="dcterms:W3CDTF">2026-01-09T15:30:31Z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