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7: Data Visualization II</w:t>
      </w:r>
    </w:p>
    <w:p>
      <w:pPr>
        <w:pStyle w:val="Subtitle"/>
      </w:pPr>
      <w:r>
        <w:t xml:space="preserve">Assignment: Study! Core Exam Next Week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7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7</w:t>
        </w:r>
      </w:hyperlink>
    </w:p>
    <w:bookmarkEnd w:id="21"/>
    <w:bookmarkStart w:id="22" w:name="X5b11de8be23dc0ad3712aa5a74d599877fad2d5"/>
    <w:p>
      <w:pPr>
        <w:pStyle w:val="Heading2"/>
      </w:pPr>
      <w:r>
        <w:t xml:space="preserve">Lecture: Data Visualization II: Principles of Bivariate Graphing</w:t>
      </w:r>
    </w:p>
    <w:bookmarkEnd w:id="22"/>
    <w:bookmarkStart w:id="23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DV</w:t>
      </w:r>
      <w:r>
        <w:t xml:space="preserve">, ch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RDS</w:t>
      </w:r>
      <w:r>
        <w:t xml:space="preserve">, ch 11</w:t>
      </w:r>
    </w:p>
    <w:bookmarkEnd w:id="23"/>
    <w:bookmarkStart w:id="24" w:name="computational-work"/>
    <w:p>
      <w:pPr>
        <w:pStyle w:val="Heading2"/>
      </w:pPr>
      <w:r>
        <w:t xml:space="preserve">Computational Work</w:t>
      </w:r>
    </w:p>
    <w:p>
      <w:pPr>
        <w:pStyle w:val="FirstParagraph"/>
      </w:pPr>
      <w:r>
        <w:t xml:space="preserve">There is no new computational work this week, or assignment due during the core exam week.</w:t>
      </w:r>
    </w:p>
    <w:bookmarkEnd w:id="24"/>
    <w:bookmarkStart w:id="25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There is nothing to submit this week. Information about Practicum 1 will be delivered next week, and due during Week 9.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7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7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7: Data Visualization II</dc:title>
  <dc:creator>Prof. Jack Reilly</dc:creator>
  <cp:keywords/>
  <dcterms:created xsi:type="dcterms:W3CDTF">2026-01-09T19:45:29Z</dcterms:created>
  <dcterms:modified xsi:type="dcterms:W3CDTF">2026-01-09T19:45:29Z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Study! Core Exam Next Week</vt:lpwstr>
  </property>
  <property fmtid="{D5CDD505-2E9C-101B-9397-08002B2CF9AE}" pid="13" name="toc-title">
    <vt:lpwstr>Table of contents</vt:lpwstr>
  </property>
</Properties>
</file>