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Law, Democracy, and AI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AI and Law?</w:t>
      </w:r>
      <w:r>
        <w:t xml:space="preserve"> </w:t>
      </w:r>
      <w:r>
        <w:t xml:space="preserve">AI Law 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Law, Democracy, and AI</dc:title>
  <dc:creator>Prof. Jack Reilly</dc:creator>
  <cp:keywords/>
  <dcterms:created xsi:type="dcterms:W3CDTF">2026-03-05T20:37:41Z</dcterms:created>
  <dcterms:modified xsi:type="dcterms:W3CDTF">2026-03-05T20:37:41Z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