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III: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2026-03-05T20:37:36Z</dcterms:created>
  <dcterms:modified xsi:type="dcterms:W3CDTF">2026-03-05T20:37:36Z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