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Practicum 2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2</dc:title>
  <dc:creator>Prof. Jack Reilly</dc:creator>
  <cp:keywords/>
  <dcterms:created xsi:type="dcterms:W3CDTF">2025-11-14T02:18:54Z</dcterms:created>
  <dcterms:modified xsi:type="dcterms:W3CDTF">2025-11-14T02:18:54Z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