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81"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8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hyperlink r:id="rId76">
              <w:r>
                <w:rPr>
                  <w:rStyle w:val="Hyperlink"/>
                </w:rPr>
                <w:t xml:space="preserve">GIS Day, Catch Up, and Project Work</w:t>
              </w:r>
            </w:hyperlink>
          </w:p>
        </w:tc>
        <w:tc>
          <w:tcPr/>
          <w:p>
            <w:pPr>
              <w:pStyle w:val="Compact"/>
            </w:pPr>
          </w:p>
        </w:tc>
        <w:tc>
          <w:tcPr/>
          <w:p>
            <w:pPr>
              <w:pStyle w:val="Compact"/>
            </w:pPr>
          </w:p>
        </w:tc>
      </w:tr>
      <w:tr>
        <w:tc>
          <w:tcPr/>
          <w:p>
            <w:pPr>
              <w:pStyle w:val="Compact"/>
            </w:pPr>
            <w:r>
              <w:t xml:space="preserve">14</w:t>
            </w:r>
          </w:p>
        </w:tc>
        <w:tc>
          <w:tcPr/>
          <w:p>
            <w:pPr>
              <w:pStyle w:val="Compact"/>
            </w:pPr>
            <w:hyperlink r:id="rId77">
              <w:r>
                <w:rPr>
                  <w:rStyle w:val="Hyperlink"/>
                </w:rPr>
                <w:t xml:space="preserve">Statistics &amp; Flow Control</w:t>
              </w:r>
            </w:hyperlink>
          </w:p>
        </w:tc>
        <w:tc>
          <w:tcPr/>
          <w:p>
            <w:pPr>
              <w:pStyle w:val="Compact"/>
            </w:pPr>
            <w:r>
              <w:t xml:space="preserve">Loops, ttest(), lm(), glm()</w:t>
            </w:r>
          </w:p>
        </w:tc>
        <w:tc>
          <w:tcPr/>
          <w:p>
            <w:pPr>
              <w:pStyle w:val="Compact"/>
            </w:pPr>
          </w:p>
        </w:tc>
      </w:tr>
      <w:tr>
        <w:tc>
          <w:tcPr/>
          <w:p>
            <w:pPr>
              <w:pStyle w:val="Compact"/>
            </w:pPr>
            <w:r>
              <w:t xml:space="preserve">15</w:t>
            </w:r>
          </w:p>
        </w:tc>
        <w:tc>
          <w:tcPr/>
          <w:p>
            <w:pPr>
              <w:pStyle w:val="Compact"/>
            </w:pPr>
            <w:hyperlink r:id="rId78">
              <w:r>
                <w:rPr>
                  <w:rStyle w:val="Hyperlink"/>
                </w:rPr>
                <w:t xml:space="preserve">Project Presentations</w:t>
              </w:r>
            </w:hyperlink>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bookmarkStart w:id="79" w:name="advanced-topics-if-we-have-time"/>
    <w:p>
      <w:pPr>
        <w:pStyle w:val="Heading3"/>
      </w:pPr>
      <w:r>
        <w:t xml:space="preserve">Advanced Topics</w:t>
      </w:r>
      <w:r>
        <w:t xml:space="preserve"> </w:t>
      </w:r>
      <w:r>
        <w:rPr>
          <w:i/>
          <w:iCs/>
        </w:rPr>
        <w:t xml:space="preserve">(if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9"/>
    <w:bookmarkEnd w:id="80"/>
    <w:bookmarkEnd w:id="81"/>
    <w:bookmarkStart w:id="107"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2026-01-15T21:49:47Z</dcterms:created>
  <dcterms:modified xsi:type="dcterms:W3CDTF">2026-01-15T21:49:47Z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