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p>
      <w:pPr>
        <w:pStyle w:val="FirstParagraph"/>
      </w:pPr>
      <w:r>
        <w:rPr>
          <w:b/>
          <w:bCs/>
          <w:i/>
          <w:iCs/>
        </w:rPr>
        <w:t xml:space="preserve">in progress, not final</w:t>
      </w:r>
    </w:p>
    <w:bookmarkStart w:id="20"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p>
    <w:p>
      <w:pPr>
        <w:pStyle w:val="FirstParagraph"/>
      </w:pPr>
      <w:r>
        <w:t xml:space="preserve">In addition, you will have data to use from online sources, including the US Census and the MIT Election Archive.</w:t>
      </w:r>
    </w:p>
    <w:bookmarkEnd w:id="20"/>
    <w:bookmarkStart w:id="28"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1">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 data at the</w:t>
      </w:r>
      <w:r>
        <w:t xml:space="preserve"> </w:t>
      </w:r>
      <w:hyperlink r:id="rId27">
        <w:r>
          <w:rPr>
            <w:rStyle w:val="Hyperlink"/>
          </w:rPr>
          <w:t xml:space="preserve">MIT Election Data + Science Lab Dataverse</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bookmarkEnd w:id="28"/>
    <w:bookmarkStart w:id="29"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29"/>
    <w:bookmarkStart w:id="31"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0"/>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1"/>
    <w:bookmarkStart w:id="35"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hyperlink" Id="rId27" Target="https://dataverse.harvard.edu/dataset.xhtml?persistentId=doi:10.7910/DVN/VOQCHQ" TargetMode="External" /><Relationship Type="http://schemas.openxmlformats.org/officeDocument/2006/relationships/hyperlink" Id="rId21"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7" Target="https://dataverse.harvard.edu/dataset.xhtml?persistentId=doi:10.7910/DVN/VOQCHQ" TargetMode="External" /><Relationship Type="http://schemas.openxmlformats.org/officeDocument/2006/relationships/hyperlink" Id="rId21"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2025-11-18T16:14:59Z</dcterms:created>
  <dcterms:modified xsi:type="dcterms:W3CDTF">2025-11-18T16:14:59Z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