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14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14</dc:title>
  <dc:creator>Prof. Jack Reilly</dc:creator>
  <cp:keywords/>
  <dcterms:created xsi:type="dcterms:W3CDTF">2025-11-07T18:30:42Z</dcterms:created>
  <dcterms:modified xsi:type="dcterms:W3CDTF">2025-11-07T18:30:42Z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