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2" w:name="X23ecedaa4af68d586a25a58d38f2503d24f4128"/>
    <w:p>
      <w:pPr>
        <w:pStyle w:val="Heading2"/>
      </w:pPr>
      <w:r>
        <w:t xml:space="preserve">Lecture: A Practical Guide to Your Computer</w:t>
      </w:r>
    </w:p>
    <w:bookmarkEnd w:id="22"/>
    <w:bookmarkStart w:id="26" w:name="readings"/>
    <w:p>
      <w:pPr>
        <w:pStyle w:val="Heading2"/>
      </w:pPr>
      <w:r>
        <w:t xml:space="preserve">Readings</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3"/>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4">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5">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5" Target="https://plain-text.co/index.html" TargetMode="External" /><Relationship Type="http://schemas.openxmlformats.org/officeDocument/2006/relationships/hyperlink" Id="rId24"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5" Target="https://plain-text.co/index.html" TargetMode="External" /><Relationship Type="http://schemas.openxmlformats.org/officeDocument/2006/relationships/hyperlink" Id="rId24"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2026-01-07T16:31:19Z</dcterms:created>
  <dcterms:modified xsi:type="dcterms:W3CDTF">2026-01-07T16:31:19Z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