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2</w:t>
      </w:r>
    </w:p>
    <w:p>
      <w:pPr>
        <w:pStyle w:val="Subtitle"/>
      </w:pPr>
      <w:r>
        <w:t xml:space="preserve">Basic Data in R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If you haven’t yet followed the instructions for installing R &amp; RStudio under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“preliminaries”</w:t>
        </w:r>
        <w:r>
          <w:rPr>
            <w:rStyle w:val="Hyperlink"/>
            <w:i/>
            <w:iCs/>
          </w:rPr>
          <w:t xml:space="preserve">, now is the time to do so</w:t>
        </w:r>
      </w:hyperlink>
      <w:r>
        <w:rPr>
          <w:i/>
          <w:iCs/>
        </w:rPr>
        <w:t xml:space="preserve">.</w:t>
      </w:r>
    </w:p>
    <w:bookmarkStart w:id="21" w:name="submit-.r-file-1-due-week-2"/>
    <w:p>
      <w:pPr>
        <w:pStyle w:val="Heading2"/>
      </w:pPr>
      <w:r>
        <w:t xml:space="preserve">Submit: .R File 1 (Due Week 2)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1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1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1"/>
    <w:bookmarkStart w:id="23" w:name="submit-.r-file-2-due-week-2"/>
    <w:p>
      <w:pPr>
        <w:pStyle w:val="Heading2"/>
      </w:pPr>
      <w:r>
        <w:t xml:space="preserve">Submit: .R File 2 (Due Week 2)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2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2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3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3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3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3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3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2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2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4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4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2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05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05"/>
        </w:numPr>
      </w:pPr>
      <w:r>
        <w:t xml:space="preserve">Draw a histogram of the number of park visitors in 2009.</w:t>
      </w:r>
    </w:p>
    <w:p>
      <w:pPr>
        <w:numPr>
          <w:ilvl w:val="0"/>
          <w:numId w:val="1002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06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06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06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3"/>
    <w:bookmarkStart w:id="24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7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07"/>
        </w:numPr>
      </w:pPr>
      <w:r>
        <w:t xml:space="preserve">Include your histogram of number of park visitors in 2009.</w:t>
      </w:r>
    </w:p>
    <w:p>
      <w:pPr>
        <w:numPr>
          <w:ilvl w:val="0"/>
          <w:numId w:val="1007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1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1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2</dc:title>
  <dc:creator>Prof. Jack Reilly</dc:creator>
  <cp:keywords/>
  <dcterms:created xsi:type="dcterms:W3CDTF">2025-10-23T19:05:43Z</dcterms:created>
  <dcterms:modified xsi:type="dcterms:W3CDTF">2025-10-23T19:05:43Z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Basic Data in R</vt:lpwstr>
  </property>
  <property fmtid="{D5CDD505-2E9C-101B-9397-08002B2CF9AE}" pid="13" name="toc-title">
    <vt:lpwstr>Table of contents</vt:lpwstr>
  </property>
</Properties>
</file>