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Filesystems; Version Control; Git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Structure &amp; Wrangling</w:t>
            </w:r>
          </w:p>
        </w:tc>
        <w:tc>
          <w:tcPr/>
          <w:p>
            <w:pPr>
              <w:pStyle w:val="Compact"/>
            </w:pPr>
            <w:r>
              <w:t xml:space="preserve">Markup; Data Formats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Tidy Data</w:t>
            </w:r>
          </w:p>
        </w:tc>
        <w:tc>
          <w:tcPr/>
          <w:p>
            <w:pPr>
              <w:pStyle w:val="Compact"/>
            </w:pPr>
            <w:r>
              <w:t xml:space="preserve">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Databases</w:t>
            </w:r>
          </w:p>
        </w:tc>
        <w:tc>
          <w:tcPr/>
          <w:p>
            <w:pPr>
              <w:pStyle w:val="Compact"/>
            </w:pPr>
            <w:r>
              <w:t xml:space="preserve">SQL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2025-08-26T17:17:40Z</dcterms:created>
  <dcterms:modified xsi:type="dcterms:W3CDTF">2025-08-26T17:17:40Z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