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p>
      <w:pPr>
        <w:pStyle w:val="FirstParagraph"/>
      </w:pPr>
      <w:r>
        <w:rPr>
          <w:i/>
          <w:iCs/>
        </w:rPr>
        <w:t xml:space="preserve">Updated November 13</w:t>
      </w:r>
    </w:p>
    <w:bookmarkStart w:id="22" w:name="introduction"/>
    <w:p>
      <w:pPr>
        <w:pStyle w:val="Heading2"/>
      </w:pPr>
      <w:r>
        <w:t xml:space="preserve">Introduction</w:t>
      </w:r>
    </w:p>
    <w:p>
      <w:pPr>
        <w:pStyle w:val="FirstParagraph"/>
      </w:pPr>
      <w:r>
        <w:t xml:space="preserve">For this assignment, you will draw your a series of maps using R. You’ll need to get your data from three different places:</w:t>
      </w:r>
    </w:p>
    <w:p>
      <w:pPr>
        <w:pStyle w:val="Compact"/>
        <w:numPr>
          <w:ilvl w:val="0"/>
          <w:numId w:val="1001"/>
        </w:numPr>
      </w:pPr>
      <w:r>
        <w:t xml:space="preserve">Shape files and 2016 data can be found in the</w:t>
      </w:r>
      <w:r>
        <w:t xml:space="preserve"> </w:t>
      </w:r>
      <w:hyperlink r:id="rId20">
        <w:r>
          <w:rPr>
            <w:rStyle w:val="Hyperlink"/>
          </w:rPr>
          <w:t xml:space="preserve">socviz</w:t>
        </w:r>
      </w:hyperlink>
      <w:r>
        <w:t xml:space="preserve"> </w:t>
      </w:r>
      <w:r>
        <w:t xml:space="preserve">package from Kieran Healy. Consult R scripts from our class lab to see how to start using the data from Healy’s package.</w:t>
      </w:r>
    </w:p>
    <w:p>
      <w:pPr>
        <w:pStyle w:val="Compact"/>
        <w:numPr>
          <w:ilvl w:val="0"/>
          <w:numId w:val="1001"/>
        </w:numPr>
      </w:pPr>
      <w:r>
        <w:t xml:space="preserve">2020 data can be found in two places:</w:t>
      </w:r>
    </w:p>
    <w:p>
      <w:pPr>
        <w:pStyle w:val="Compact"/>
        <w:numPr>
          <w:ilvl w:val="1"/>
          <w:numId w:val="1002"/>
        </w:numPr>
      </w:pPr>
      <w:r>
        <w:rPr>
          <w:rStyle w:val="VerbatimChar"/>
        </w:rPr>
        <w:t xml:space="preserve">election2020.csv</w:t>
      </w:r>
      <w:r>
        <w:t xml:space="preserve"> </w:t>
      </w:r>
      <w:r>
        <w:t xml:space="preserve">- 2020 Election Results (by state)</w:t>
      </w:r>
    </w:p>
    <w:p>
      <w:pPr>
        <w:pStyle w:val="Compact"/>
        <w:numPr>
          <w:ilvl w:val="1"/>
          <w:numId w:val="1002"/>
        </w:numPr>
      </w:pPr>
      <w:r>
        <w:rPr>
          <w:rStyle w:val="VerbatimChar"/>
        </w:rPr>
        <w:t xml:space="preserve">2020results_county.csv</w:t>
      </w:r>
      <w:r>
        <w:t xml:space="preserve"> </w:t>
      </w:r>
      <w:r>
        <w:t xml:space="preserve">- 2020 Election Results (by county)</w:t>
      </w:r>
    </w:p>
    <w:p>
      <w:pPr>
        <w:pStyle w:val="Compact"/>
        <w:numPr>
          <w:ilvl w:val="0"/>
          <w:numId w:val="1001"/>
        </w:numPr>
      </w:pPr>
      <w:r>
        <w:t xml:space="preserve">2000-2024 election data can be found in the</w:t>
      </w:r>
      <w:r>
        <w:t xml:space="preserve"> </w:t>
      </w:r>
      <w:hyperlink r:id="rId21">
        <w:r>
          <w:rPr>
            <w:rStyle w:val="Hyperlink"/>
          </w:rPr>
          <w:t xml:space="preserve">MIT Election Data + Science Lab Dataverse</w:t>
        </w:r>
      </w:hyperlink>
      <w:r>
        <w:t xml:space="preserve">. You can use this data for 2024 alone or for 2016, 2020, and 2024.</w:t>
      </w:r>
    </w:p>
    <w:bookmarkEnd w:id="22"/>
    <w:bookmarkStart w:id="28" w:name="assignment"/>
    <w:p>
      <w:pPr>
        <w:pStyle w:val="Heading2"/>
      </w:pPr>
      <w:r>
        <w:t xml:space="preserve">Assignment</w:t>
      </w:r>
    </w:p>
    <w:p>
      <w:pPr>
        <w:numPr>
          <w:ilvl w:val="0"/>
          <w:numId w:val="1003"/>
        </w:numPr>
      </w:pPr>
      <w:r>
        <w:t xml:space="preserve">Create a map of 2020 election results by state. (You can show state winner or state lean.) Project this map in three different ways:</w:t>
      </w:r>
    </w:p>
    <w:p>
      <w:pPr>
        <w:pStyle w:val="Compact"/>
        <w:numPr>
          <w:ilvl w:val="1"/>
          <w:numId w:val="1004"/>
        </w:numPr>
      </w:pPr>
      <w:r>
        <w:t xml:space="preserve">Mercator Projection</w:t>
      </w:r>
    </w:p>
    <w:p>
      <w:pPr>
        <w:pStyle w:val="Compact"/>
        <w:numPr>
          <w:ilvl w:val="1"/>
          <w:numId w:val="1004"/>
        </w:numPr>
      </w:pPr>
      <w:r>
        <w:t xml:space="preserve">Albers Projection</w:t>
      </w:r>
    </w:p>
    <w:p>
      <w:pPr>
        <w:pStyle w:val="Compact"/>
        <w:numPr>
          <w:ilvl w:val="1"/>
          <w:numId w:val="1004"/>
        </w:numPr>
      </w:pPr>
      <w:r>
        <w:t xml:space="preserve">Using</w:t>
      </w:r>
      <w:r>
        <w:t xml:space="preserve"> </w:t>
      </w:r>
      <w:r>
        <w:t xml:space="preserve">“State Bins”</w:t>
      </w:r>
    </w:p>
    <w:p>
      <w:pPr>
        <w:numPr>
          <w:ilvl w:val="0"/>
          <w:numId w:val="1003"/>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5"/>
        </w:numPr>
      </w:pPr>
      <w:r>
        <w:t xml:space="preserve">Albers Projection</w:t>
      </w:r>
    </w:p>
    <w:p>
      <w:pPr>
        <w:pStyle w:val="Compact"/>
        <w:numPr>
          <w:ilvl w:val="1"/>
          <w:numId w:val="1005"/>
        </w:numPr>
      </w:pPr>
      <w:r>
        <w:t xml:space="preserve">Statebin</w:t>
      </w:r>
    </w:p>
    <w:p>
      <w:pPr>
        <w:numPr>
          <w:ilvl w:val="0"/>
          <w:numId w:val="1003"/>
        </w:numPr>
      </w:pPr>
      <w:r>
        <w:t xml:space="preserve">Create the following county level maps for 2016:</w:t>
      </w:r>
    </w:p>
    <w:p>
      <w:pPr>
        <w:pStyle w:val="Compact"/>
        <w:numPr>
          <w:ilvl w:val="1"/>
          <w:numId w:val="1006"/>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6"/>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6"/>
        </w:numPr>
      </w:pPr>
      <w:r>
        <w:t xml:space="preserve">Winner of 2016 Presidential Election</w:t>
      </w:r>
    </w:p>
    <w:p>
      <w:pPr>
        <w:pStyle w:val="Compact"/>
        <w:numPr>
          <w:ilvl w:val="1"/>
          <w:numId w:val="1006"/>
        </w:numPr>
      </w:pPr>
      <w:r>
        <w:t xml:space="preserve">County Lean in the 2016 Presidential Election</w:t>
      </w:r>
    </w:p>
    <w:p>
      <w:pPr>
        <w:numPr>
          <w:ilvl w:val="0"/>
          <w:numId w:val="1003"/>
        </w:numPr>
      </w:pPr>
      <w:r>
        <w:t xml:space="preserve">Create the following county level maps for 2020:</w:t>
      </w:r>
    </w:p>
    <w:p>
      <w:pPr>
        <w:pStyle w:val="Compact"/>
        <w:numPr>
          <w:ilvl w:val="1"/>
          <w:numId w:val="1007"/>
        </w:numPr>
      </w:pPr>
      <w:r>
        <w:t xml:space="preserve">Winner of 2020 Presidential Election</w:t>
      </w:r>
    </w:p>
    <w:p>
      <w:pPr>
        <w:pStyle w:val="Compact"/>
        <w:numPr>
          <w:ilvl w:val="1"/>
          <w:numId w:val="1007"/>
        </w:numPr>
      </w:pPr>
      <w:r>
        <w:t xml:space="preserve">County</w:t>
      </w:r>
      <w:r>
        <w:t xml:space="preserve"> </w:t>
      </w:r>
      <w:r>
        <w:t xml:space="preserve">“Lean”</w:t>
      </w:r>
      <w:r>
        <w:t xml:space="preserve"> </w:t>
      </w:r>
      <w:r>
        <w:t xml:space="preserve">in the 2020 Presidential Election</w:t>
      </w:r>
    </w:p>
    <w:p>
      <w:pPr>
        <w:pStyle w:val="Compact"/>
        <w:numPr>
          <w:ilvl w:val="1"/>
          <w:numId w:val="1007"/>
        </w:numPr>
      </w:pPr>
      <w:r>
        <w:t xml:space="preserve">County Shift, 2016-2020</w:t>
      </w:r>
    </w:p>
    <w:p>
      <w:pPr>
        <w:numPr>
          <w:ilvl w:val="0"/>
          <w:numId w:val="1003"/>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8"/>
        </w:numPr>
      </w:pPr>
      <w:r>
        <w:t xml:space="preserve">County</w:t>
      </w:r>
      <w:r>
        <w:t xml:space="preserve"> </w:t>
      </w:r>
      <w:r>
        <w:t xml:space="preserve">“Lean”</w:t>
      </w:r>
      <w:r>
        <w:t xml:space="preserve"> </w:t>
      </w:r>
      <w:r>
        <w:t xml:space="preserve">in 2024</w:t>
      </w:r>
    </w:p>
    <w:p>
      <w:pPr>
        <w:pStyle w:val="Compact"/>
        <w:numPr>
          <w:ilvl w:val="1"/>
          <w:numId w:val="1008"/>
        </w:numPr>
      </w:pPr>
      <w:r>
        <w:t xml:space="preserve">County Shift, 2020-2024</w:t>
      </w:r>
    </w:p>
    <w:p>
      <w:pPr>
        <w:pStyle w:val="Compact"/>
        <w:numPr>
          <w:ilvl w:val="1"/>
          <w:numId w:val="1008"/>
        </w:numPr>
      </w:pPr>
      <w:r>
        <w:t xml:space="preserve">County Shift, 2016-2024</w:t>
      </w:r>
    </w:p>
    <w:p>
      <w:pPr>
        <w:numPr>
          <w:ilvl w:val="0"/>
          <w:numId w:val="1003"/>
        </w:numPr>
      </w:pPr>
      <w:r>
        <w:t xml:space="preserve">Plot the (rough) location of Syracuse University on a national state map in a big blue star.</w:t>
      </w:r>
    </w:p>
    <w:p>
      <w:pPr>
        <w:numPr>
          <w:ilvl w:val="0"/>
          <w:numId w:val="1003"/>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9"/>
              </w:numPr>
            </w:pPr>
            <w:r>
              <w:t xml:space="preserve">Some of the data you need is found in Healy’s package; some of the data is found in the course drive, and some you need to provide yourself. In particular:</w:t>
            </w:r>
          </w:p>
          <w:p>
            <w:pPr>
              <w:pStyle w:val="Compact"/>
              <w:numPr>
                <w:ilvl w:val="1"/>
                <w:numId w:val="1010"/>
              </w:numPr>
            </w:pPr>
            <w:r>
              <w:t xml:space="preserve">2016 data is provided by Healy’s R library.</w:t>
            </w:r>
          </w:p>
          <w:p>
            <w:pPr>
              <w:pStyle w:val="Compact"/>
              <w:numPr>
                <w:ilvl w:val="1"/>
                <w:numId w:val="1010"/>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10"/>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10"/>
              </w:numPr>
            </w:pPr>
            <w:r>
              <w:t xml:space="preserve">You must also provide your own data for Syracuse University’s location, along with whatever data of your own interest you wish to map, for questions 6-7.</w:t>
            </w:r>
          </w:p>
          <w:p>
            <w:pPr>
              <w:pStyle w:val="Compact"/>
              <w:numPr>
                <w:ilvl w:val="0"/>
                <w:numId w:val="1009"/>
              </w:numPr>
            </w:pPr>
            <w:r>
              <w:t xml:space="preserve">The Healy reading, along with our course workshop, covers a substantial portion of the basics of this assignment - make sure to use them as references.</w:t>
            </w:r>
            <w:r>
              <w:br/>
            </w:r>
          </w:p>
          <w:p>
            <w:pPr>
              <w:pStyle w:val="Compact"/>
              <w:numPr>
                <w:ilvl w:val="0"/>
                <w:numId w:val="1009"/>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1"/>
        </w:numPr>
      </w:pPr>
      <w:r>
        <w:t xml:space="preserve">Your R script(s).</w:t>
      </w:r>
    </w:p>
    <w:p>
      <w:pPr>
        <w:pStyle w:val="Compact"/>
        <w:numPr>
          <w:ilvl w:val="0"/>
          <w:numId w:val="1011"/>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1"/>
        </w:numPr>
      </w:pPr>
      <w:r>
        <w:t xml:space="preserve">A compiled quarto file, as a PDF, that includes your maps.</w:t>
      </w:r>
    </w:p>
    <w:p>
      <w:pPr>
        <w:pStyle w:val="Compact"/>
        <w:numPr>
          <w:ilvl w:val="0"/>
          <w:numId w:val="1011"/>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2025-11-19T19:07:39Z</dcterms:created>
  <dcterms:modified xsi:type="dcterms:W3CDTF">2025-11-19T19:07:39Z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