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11: Cartography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9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9</w:t>
        </w:r>
      </w:hyperlink>
    </w:p>
    <w:bookmarkEnd w:id="21"/>
    <w:bookmarkStart w:id="29" w:name="readings-reference-material"/>
    <w:p>
      <w:pPr>
        <w:pStyle w:val="Heading2"/>
      </w:pPr>
      <w:r>
        <w:t xml:space="preserve">Readings &amp; Reference Material</w:t>
      </w:r>
    </w:p>
    <w:bookmarkStart w:id="22" w:name="lecture-an-introduction-to-cartography"/>
    <w:p>
      <w:pPr>
        <w:pStyle w:val="Heading3"/>
      </w:pPr>
      <w:r>
        <w:t xml:space="preserve">Lecture: An Introduction to Cartography</w:t>
      </w:r>
    </w:p>
    <w:bookmarkEnd w:id="22"/>
    <w:bookmarkStart w:id="28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 7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11</w:t>
      </w:r>
    </w:p>
    <w:p>
      <w:pPr>
        <w:pStyle w:val="Compact"/>
        <w:numPr>
          <w:ilvl w:val="1"/>
          <w:numId w:val="1002"/>
        </w:numPr>
      </w:pPr>
      <w:hyperlink r:id="rId23">
        <w:r>
          <w:rPr>
            <w:rStyle w:val="Hyperlink"/>
          </w:rPr>
          <w:t xml:space="preserve">“Color, Classification, and Choropleth Symbolization”</w:t>
        </w:r>
      </w:hyperlink>
    </w:p>
    <w:p>
      <w:pPr>
        <w:pStyle w:val="Compact"/>
        <w:numPr>
          <w:ilvl w:val="0"/>
          <w:numId w:val="1001"/>
        </w:numPr>
      </w:pPr>
      <w:r>
        <w:t xml:space="preserve">Cartography Illustrations</w:t>
      </w:r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Why all world maps are wrong</w:t>
        </w:r>
      </w:hyperlink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How to avoid being fooled by bad maps</w:t>
        </w:r>
      </w:hyperlink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Projection comparison</w:t>
        </w:r>
      </w:hyperlink>
    </w:p>
    <w:p>
      <w:pPr>
        <w:pStyle w:val="Compact"/>
        <w:numPr>
          <w:ilvl w:val="1"/>
          <w:numId w:val="1003"/>
        </w:numPr>
      </w:pPr>
      <w:hyperlink r:id="rId27">
        <w:r>
          <w:rPr>
            <w:rStyle w:val="Hyperlink"/>
          </w:rPr>
          <w:t xml:space="preserve">The True Size Of</w:t>
        </w:r>
      </w:hyperlink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An Introduction to R for Spatial Analysis and Mapping</w:t>
      </w:r>
      <w:r>
        <w:t xml:space="preserve">. An excellent introdution to using R as a GIS package.</w:t>
      </w:r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Geographical Data Science and Spatial Data Analysis: An Introduction in R</w:t>
      </w:r>
      <w:r>
        <w:t xml:space="preserve">. Despite its name, a companion book to the above, not a replacement. It’s a little higher level.</w:t>
      </w:r>
    </w:p>
    <w:p>
      <w:pPr>
        <w:pStyle w:val="Compact"/>
        <w:numPr>
          <w:ilvl w:val="1"/>
          <w:numId w:val="1004"/>
        </w:numPr>
      </w:pPr>
      <w:r>
        <w:t xml:space="preserve">Field,</w:t>
      </w:r>
      <w:r>
        <w:t xml:space="preserve"> </w:t>
      </w:r>
      <w:r>
        <w:rPr>
          <w:i/>
          <w:iCs/>
        </w:rPr>
        <w:t xml:space="preserve">Cartography</w:t>
      </w:r>
      <w:r>
        <w:t xml:space="preserve">. A foundational guide to cartography with a computer.</w:t>
      </w:r>
    </w:p>
    <w:p>
      <w:pPr>
        <w:pStyle w:val="Compact"/>
        <w:numPr>
          <w:ilvl w:val="1"/>
          <w:numId w:val="1004"/>
        </w:numPr>
      </w:pPr>
      <w:r>
        <w:t xml:space="preserve">Lovelace, et al. </w:t>
      </w:r>
      <w:r>
        <w:rPr>
          <w:i/>
          <w:iCs/>
        </w:rPr>
        <w:t xml:space="preserve">Geocomputation with R</w:t>
      </w:r>
      <w:r>
        <w:t xml:space="preserve">. A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Bivand, et al. </w:t>
      </w:r>
      <w:r>
        <w:rPr>
          <w:i/>
          <w:iCs/>
        </w:rPr>
        <w:t xml:space="preserve">Applied Spatial Data Anlaysis with R</w:t>
      </w:r>
      <w:r>
        <w:t xml:space="preserve">. Another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Singleton, et al. </w:t>
      </w:r>
      <w:r>
        <w:rPr>
          <w:i/>
          <w:iCs/>
        </w:rPr>
        <w:t xml:space="preserve">Urban Anlaytics</w:t>
      </w:r>
      <w:r>
        <w:t xml:space="preserve">.</w:t>
      </w:r>
    </w:p>
    <w:bookmarkEnd w:id="28"/>
    <w:bookmarkEnd w:id="29"/>
    <w:bookmarkStart w:id="31" w:name="due-next-week-problem-set-10"/>
    <w:p>
      <w:pPr>
        <w:pStyle w:val="Heading2"/>
      </w:pPr>
      <w:r>
        <w:t xml:space="preserve">Due Next Week:</w:t>
      </w:r>
      <w:r>
        <w:t xml:space="preserve"> </w:t>
      </w:r>
      <w:hyperlink r:id="rId30">
        <w:r>
          <w:rPr>
            <w:rStyle w:val="Hyperlink"/>
          </w:rPr>
          <w:t xml:space="preserve">Problem Set 10</w:t>
        </w:r>
      </w:hyperlink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11: Cartography</dc:title>
  <dc:creator>Prof. Jack Reilly</dc:creator>
  <cp:keywords/>
  <dcterms:created xsi:type="dcterms:W3CDTF">2025-11-04T21:32:21Z</dcterms:created>
  <dcterms:modified xsi:type="dcterms:W3CDTF">2025-11-04T21:32:21Z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