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2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2</dc:title>
  <dc:creator>Prof. Jack Reilly</dc:creator>
  <cp:keywords/>
  <dcterms:created xsi:type="dcterms:W3CDTF">2025-08-25T02:12:16Z</dcterms:created>
  <dcterms:modified xsi:type="dcterms:W3CDTF">2025-08-25T02:12:16Z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