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Excel Graphing Workshop</w:t>
      </w:r>
    </w:p>
    <w:p>
      <w:pPr>
        <w:pStyle w:val="Subtitle"/>
      </w:pPr>
      <w:r>
        <w:t xml:space="preserve">Due Week 7 (Friday, October 9)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7 (Friday, October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Coming later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workshop assignment itself will be posted here closer to Week 7.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PST 315 Graphing Guidelines</w:t>
              </w:r>
            </w:hyperlink>
            <w:r>
              <w:t xml:space="preserve"> </w:t>
            </w:r>
            <w:r>
              <w:t xml:space="preserve">are the reference</w:t>
            </w:r>
            <w:r>
              <w:t xml:space="preserve"> </w:t>
            </w:r>
            <w:r>
              <w:t xml:space="preserve">material for the workshop.</w:t>
            </w:r>
          </w:p>
          <w:p/>
        </w:tc>
      </w:tr>
    </w:tbl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Coming later.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– The formatting rules every graph in your report must follow.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guidelines/graphing.qmd" TargetMode="External" /><Relationship Type="http://schemas.openxmlformats.org/officeDocument/2006/relationships/hyperlink" Id="rId14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graphing.qmd" TargetMode="External" /><Relationship Type="http://schemas.openxmlformats.org/officeDocument/2006/relationships/hyperlink" Id="rId14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Graphing Workshop</dc:title>
  <dc:creator>Prof. Jack Reilly</dc:creator>
  <cp:keywords/>
  <dcterms:created xsi:type="dcterms:W3CDTF">2026-08-20T19:03:18Z</dcterms:created>
  <dcterms:modified xsi:type="dcterms:W3CDTF">2026-08-20T19:03:18Z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7 (Friday, October 9)</vt:lpwstr>
  </property>
  <property fmtid="{D5CDD505-2E9C-101B-9397-08002B2CF9AE}" pid="13" name="toc-title">
    <vt:lpwstr>Table of contents</vt:lpwstr>
  </property>
</Properties>
</file>